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337D1" w14:textId="77777777" w:rsidR="00D04BCF" w:rsidRPr="008623F6" w:rsidRDefault="00BB2D2A" w:rsidP="00FA1481">
      <w:pPr>
        <w:jc w:val="center"/>
        <w:rPr>
          <w:sz w:val="36"/>
          <w:szCs w:val="36"/>
        </w:rPr>
      </w:pPr>
      <w:r w:rsidRPr="008623F6">
        <w:rPr>
          <w:sz w:val="36"/>
          <w:szCs w:val="36"/>
        </w:rPr>
        <w:t>Supplementary Materials</w:t>
      </w:r>
      <w:r w:rsidR="009743A9" w:rsidRPr="008623F6">
        <w:rPr>
          <w:sz w:val="36"/>
          <w:szCs w:val="36"/>
        </w:rPr>
        <w:t xml:space="preserve"> for</w:t>
      </w:r>
    </w:p>
    <w:p w14:paraId="29411C5A" w14:textId="77777777" w:rsidR="005001AC" w:rsidRPr="008623F6" w:rsidRDefault="005001AC"/>
    <w:p w14:paraId="024E2845" w14:textId="44CF0AD7" w:rsidR="00553905" w:rsidRPr="008623F6" w:rsidRDefault="003A5560" w:rsidP="00553905">
      <w:pPr>
        <w:pStyle w:val="BATitle"/>
      </w:pPr>
      <w:r w:rsidRPr="003A5560">
        <w:t>Water resistant soil stabilization via a mussel mimicry ultra-low swelling hydrogel</w:t>
      </w:r>
    </w:p>
    <w:p w14:paraId="63D8913E" w14:textId="6690D84C" w:rsidR="002C030F" w:rsidRPr="008623F6" w:rsidRDefault="00AC7BD8" w:rsidP="005001AC">
      <w:pPr>
        <w:jc w:val="center"/>
        <w:rPr>
          <w:szCs w:val="24"/>
        </w:rPr>
      </w:pPr>
      <w:proofErr w:type="spellStart"/>
      <w:r w:rsidRPr="00AC7BD8">
        <w:rPr>
          <w:szCs w:val="24"/>
        </w:rPr>
        <w:t>Zhi</w:t>
      </w:r>
      <w:proofErr w:type="spellEnd"/>
      <w:r w:rsidRPr="00AC7BD8">
        <w:rPr>
          <w:szCs w:val="24"/>
        </w:rPr>
        <w:t xml:space="preserve"> Zhao*, </w:t>
      </w:r>
      <w:proofErr w:type="spellStart"/>
      <w:r w:rsidRPr="00AC7BD8">
        <w:rPr>
          <w:szCs w:val="24"/>
        </w:rPr>
        <w:t>Yupeng</w:t>
      </w:r>
      <w:proofErr w:type="spellEnd"/>
      <w:r w:rsidRPr="00AC7BD8">
        <w:rPr>
          <w:szCs w:val="24"/>
        </w:rPr>
        <w:t xml:space="preserve"> Shan, </w:t>
      </w:r>
      <w:proofErr w:type="spellStart"/>
      <w:r w:rsidRPr="00AC7BD8">
        <w:rPr>
          <w:szCs w:val="24"/>
        </w:rPr>
        <w:t>Haibin</w:t>
      </w:r>
      <w:proofErr w:type="spellEnd"/>
      <w:r w:rsidRPr="00AC7BD8">
        <w:rPr>
          <w:szCs w:val="24"/>
        </w:rPr>
        <w:t xml:space="preserve"> Wang, </w:t>
      </w:r>
      <w:proofErr w:type="spellStart"/>
      <w:r w:rsidRPr="00AC7BD8">
        <w:rPr>
          <w:szCs w:val="24"/>
        </w:rPr>
        <w:t>Hao</w:t>
      </w:r>
      <w:proofErr w:type="spellEnd"/>
      <w:r w:rsidRPr="00AC7BD8">
        <w:rPr>
          <w:szCs w:val="24"/>
        </w:rPr>
        <w:t xml:space="preserve"> Lu, </w:t>
      </w:r>
      <w:proofErr w:type="spellStart"/>
      <w:r w:rsidRPr="00AC7BD8">
        <w:rPr>
          <w:szCs w:val="24"/>
        </w:rPr>
        <w:t>Xuemei</w:t>
      </w:r>
      <w:proofErr w:type="spellEnd"/>
      <w:r w:rsidRPr="00AC7BD8">
        <w:rPr>
          <w:szCs w:val="24"/>
        </w:rPr>
        <w:t xml:space="preserve"> Liu, Bowen Wang, </w:t>
      </w:r>
      <w:proofErr w:type="spellStart"/>
      <w:r w:rsidRPr="00AC7BD8">
        <w:rPr>
          <w:szCs w:val="24"/>
        </w:rPr>
        <w:t>Xiaoyan</w:t>
      </w:r>
      <w:proofErr w:type="spellEnd"/>
      <w:r w:rsidRPr="00AC7BD8">
        <w:rPr>
          <w:szCs w:val="24"/>
        </w:rPr>
        <w:t xml:space="preserve"> Song*</w:t>
      </w:r>
    </w:p>
    <w:p w14:paraId="0648E06D" w14:textId="77777777" w:rsidR="000F0DCE" w:rsidRPr="008623F6" w:rsidRDefault="000F0DCE" w:rsidP="005001AC">
      <w:pPr>
        <w:jc w:val="center"/>
        <w:rPr>
          <w:szCs w:val="24"/>
        </w:rPr>
      </w:pPr>
    </w:p>
    <w:p w14:paraId="34D67477" w14:textId="6706C112" w:rsidR="004779CB" w:rsidRPr="008623F6" w:rsidRDefault="00533910" w:rsidP="005001AC">
      <w:pPr>
        <w:jc w:val="center"/>
        <w:rPr>
          <w:sz w:val="20"/>
        </w:rPr>
      </w:pPr>
      <w:r w:rsidRPr="008623F6">
        <w:rPr>
          <w:sz w:val="20"/>
        </w:rPr>
        <w:t>*</w:t>
      </w:r>
      <w:r w:rsidR="00E4519A" w:rsidRPr="008623F6">
        <w:rPr>
          <w:sz w:val="20"/>
        </w:rPr>
        <w:t>Correspond</w:t>
      </w:r>
      <w:r w:rsidRPr="008623F6">
        <w:rPr>
          <w:sz w:val="20"/>
        </w:rPr>
        <w:t>ing author</w:t>
      </w:r>
      <w:r w:rsidR="00392402" w:rsidRPr="008623F6">
        <w:rPr>
          <w:sz w:val="20"/>
        </w:rPr>
        <w:t>. Email</w:t>
      </w:r>
      <w:r w:rsidR="004779CB" w:rsidRPr="008623F6">
        <w:rPr>
          <w:sz w:val="20"/>
        </w:rPr>
        <w:t>:</w:t>
      </w:r>
      <w:r w:rsidR="00BC3E04" w:rsidRPr="008623F6">
        <w:rPr>
          <w:sz w:val="20"/>
        </w:rPr>
        <w:t xml:space="preserve"> </w:t>
      </w:r>
      <w:r w:rsidR="00511A19" w:rsidRPr="008623F6">
        <w:rPr>
          <w:sz w:val="20"/>
        </w:rPr>
        <w:t xml:space="preserve">zhaozhi@bjut.edu.cn; xysong@bjut.edu.cn </w:t>
      </w:r>
    </w:p>
    <w:p w14:paraId="050BA42C" w14:textId="77777777" w:rsidR="00ED2CBE" w:rsidRPr="008623F6" w:rsidRDefault="00ED2CBE" w:rsidP="00533910">
      <w:pPr>
        <w:pStyle w:val="PubInfo"/>
      </w:pPr>
    </w:p>
    <w:p w14:paraId="71939F02" w14:textId="77777777" w:rsidR="00533910" w:rsidRPr="008623F6" w:rsidRDefault="00533910" w:rsidP="00533910">
      <w:pPr>
        <w:jc w:val="center"/>
      </w:pPr>
    </w:p>
    <w:p w14:paraId="3A1047ED" w14:textId="77777777" w:rsidR="00533910" w:rsidRPr="008623F6" w:rsidRDefault="00533910" w:rsidP="005001AC">
      <w:pPr>
        <w:jc w:val="center"/>
        <w:rPr>
          <w:szCs w:val="24"/>
        </w:rPr>
      </w:pPr>
    </w:p>
    <w:p w14:paraId="223EBBEB" w14:textId="77777777" w:rsidR="002C030F" w:rsidRPr="008623F6" w:rsidRDefault="002C030F"/>
    <w:p w14:paraId="5BBBF32C" w14:textId="77777777" w:rsidR="00015F74" w:rsidRPr="008623F6" w:rsidRDefault="00015F74">
      <w:pPr>
        <w:rPr>
          <w:b/>
        </w:rPr>
      </w:pPr>
    </w:p>
    <w:p w14:paraId="546CBFCA" w14:textId="0EE45A48" w:rsidR="002C030F" w:rsidRPr="008623F6" w:rsidRDefault="009743A9">
      <w:pPr>
        <w:rPr>
          <w:b/>
        </w:rPr>
      </w:pPr>
      <w:r w:rsidRPr="008623F6">
        <w:rPr>
          <w:b/>
        </w:rPr>
        <w:t xml:space="preserve">This file </w:t>
      </w:r>
      <w:r w:rsidR="002C030F" w:rsidRPr="008623F6">
        <w:rPr>
          <w:b/>
        </w:rPr>
        <w:t>includes:</w:t>
      </w:r>
    </w:p>
    <w:p w14:paraId="6B069C4B" w14:textId="77777777" w:rsidR="002C030F" w:rsidRPr="008623F6" w:rsidRDefault="002C030F"/>
    <w:p w14:paraId="5953D2BA" w14:textId="05F5FB2F" w:rsidR="002C030F" w:rsidRPr="008623F6" w:rsidRDefault="00BB2D2A" w:rsidP="00262D72">
      <w:pPr>
        <w:ind w:left="720"/>
      </w:pPr>
      <w:r w:rsidRPr="008623F6">
        <w:t>Supplementary</w:t>
      </w:r>
      <w:r w:rsidR="00AB399E" w:rsidRPr="008623F6">
        <w:t xml:space="preserve"> </w:t>
      </w:r>
      <w:r w:rsidR="002C030F" w:rsidRPr="008623F6">
        <w:t>Text</w:t>
      </w:r>
    </w:p>
    <w:p w14:paraId="7FC81517" w14:textId="4085819A" w:rsidR="002C030F" w:rsidRPr="008623F6" w:rsidRDefault="002C030F" w:rsidP="00262D72">
      <w:pPr>
        <w:ind w:left="720"/>
      </w:pPr>
      <w:r w:rsidRPr="008623F6">
        <w:t>Fig</w:t>
      </w:r>
      <w:r w:rsidR="00E32640" w:rsidRPr="008623F6">
        <w:t>ure</w:t>
      </w:r>
      <w:r w:rsidR="00A3403B" w:rsidRPr="008623F6">
        <w:t xml:space="preserve">s </w:t>
      </w:r>
      <w:r w:rsidRPr="008623F6">
        <w:t>S1</w:t>
      </w:r>
      <w:r w:rsidR="00A3403B" w:rsidRPr="008623F6">
        <w:t xml:space="preserve"> to </w:t>
      </w:r>
      <w:r w:rsidRPr="008623F6">
        <w:t>S</w:t>
      </w:r>
      <w:r w:rsidR="00131513">
        <w:t>4</w:t>
      </w:r>
    </w:p>
    <w:p w14:paraId="5B1A2853" w14:textId="794867DA" w:rsidR="00542C77" w:rsidRPr="008623F6" w:rsidRDefault="002D6CE5" w:rsidP="00542C77">
      <w:pPr>
        <w:ind w:left="720"/>
      </w:pPr>
      <w:r>
        <w:t>Table</w:t>
      </w:r>
      <w:bookmarkStart w:id="0" w:name="_GoBack"/>
      <w:bookmarkEnd w:id="0"/>
      <w:r w:rsidR="00542C77" w:rsidRPr="008623F6">
        <w:t xml:space="preserve"> S1</w:t>
      </w:r>
      <w:r w:rsidR="007B2BBC" w:rsidRPr="008623F6">
        <w:t xml:space="preserve"> </w:t>
      </w:r>
    </w:p>
    <w:p w14:paraId="43E92366" w14:textId="3A82F29B" w:rsidR="003F5904" w:rsidRPr="008623F6" w:rsidRDefault="003F5904" w:rsidP="00262D72">
      <w:pPr>
        <w:ind w:left="720"/>
      </w:pPr>
    </w:p>
    <w:p w14:paraId="4B448789" w14:textId="77777777" w:rsidR="002C030F" w:rsidRPr="008623F6" w:rsidRDefault="002C030F"/>
    <w:p w14:paraId="68691C5A" w14:textId="77777777" w:rsidR="00065EBD" w:rsidRPr="008623F6" w:rsidRDefault="00065EBD" w:rsidP="00262D72">
      <w:pPr>
        <w:ind w:left="720"/>
      </w:pPr>
    </w:p>
    <w:p w14:paraId="23718CE0" w14:textId="77777777" w:rsidR="00015F74" w:rsidRPr="008623F6" w:rsidRDefault="00015F74" w:rsidP="00262D72">
      <w:pPr>
        <w:ind w:left="720"/>
      </w:pPr>
      <w:r w:rsidRPr="008623F6">
        <w:br/>
      </w:r>
    </w:p>
    <w:p w14:paraId="7F6E0C41" w14:textId="03BC466D" w:rsidR="00355362" w:rsidRPr="008623F6" w:rsidRDefault="00015F74" w:rsidP="009A7C5F">
      <w:pPr>
        <w:pStyle w:val="SMHeading"/>
      </w:pPr>
      <w:r w:rsidRPr="008623F6">
        <w:br w:type="page"/>
      </w:r>
      <w:bookmarkStart w:id="1" w:name="Tables"/>
      <w:bookmarkStart w:id="2" w:name="MaterialsMethods"/>
      <w:bookmarkEnd w:id="1"/>
      <w:bookmarkEnd w:id="2"/>
    </w:p>
    <w:p w14:paraId="12923ABF" w14:textId="77777777" w:rsidR="00015F74" w:rsidRPr="00010705" w:rsidRDefault="00BB2D2A" w:rsidP="0005150F">
      <w:pPr>
        <w:pStyle w:val="SMHeading"/>
        <w:spacing w:line="480" w:lineRule="auto"/>
        <w:jc w:val="both"/>
        <w:rPr>
          <w:sz w:val="22"/>
          <w:szCs w:val="22"/>
        </w:rPr>
      </w:pPr>
      <w:r w:rsidRPr="00010705">
        <w:rPr>
          <w:sz w:val="22"/>
          <w:szCs w:val="22"/>
        </w:rPr>
        <w:lastRenderedPageBreak/>
        <w:t>Supplementary</w:t>
      </w:r>
      <w:r w:rsidR="00015F74" w:rsidRPr="00010705">
        <w:rPr>
          <w:sz w:val="22"/>
          <w:szCs w:val="22"/>
        </w:rPr>
        <w:t xml:space="preserve"> Text</w:t>
      </w:r>
    </w:p>
    <w:p w14:paraId="1A66A8B4" w14:textId="02FF9962" w:rsidR="00CA6A98" w:rsidRPr="00010705" w:rsidRDefault="00CA6A98" w:rsidP="00820E3A">
      <w:pPr>
        <w:spacing w:line="480" w:lineRule="auto"/>
        <w:jc w:val="both"/>
        <w:rPr>
          <w:b/>
          <w:sz w:val="22"/>
          <w:szCs w:val="22"/>
        </w:rPr>
      </w:pPr>
      <w:r w:rsidRPr="00010705">
        <w:rPr>
          <w:b/>
          <w:sz w:val="22"/>
          <w:szCs w:val="22"/>
        </w:rPr>
        <w:t xml:space="preserve">1. </w:t>
      </w:r>
      <w:r w:rsidR="00446DE0" w:rsidRPr="00010705">
        <w:rPr>
          <w:b/>
          <w:sz w:val="22"/>
          <w:szCs w:val="22"/>
        </w:rPr>
        <w:t>Hydrogel precursor recipes</w:t>
      </w:r>
    </w:p>
    <w:p w14:paraId="6F62CE57" w14:textId="456E421C" w:rsidR="00CA6A98" w:rsidRPr="00010705" w:rsidRDefault="00B2059B" w:rsidP="00820E3A">
      <w:pPr>
        <w:spacing w:line="480" w:lineRule="auto"/>
        <w:ind w:firstLine="187"/>
        <w:jc w:val="both"/>
        <w:rPr>
          <w:sz w:val="22"/>
          <w:szCs w:val="22"/>
        </w:rPr>
      </w:pPr>
      <w:r w:rsidRPr="00010705">
        <w:rPr>
          <w:sz w:val="22"/>
          <w:szCs w:val="22"/>
        </w:rPr>
        <w:t>A series of recipes had been tested to find out the optimal formulation</w:t>
      </w:r>
      <w:r w:rsidR="00E13D93" w:rsidRPr="00010705">
        <w:rPr>
          <w:sz w:val="22"/>
          <w:szCs w:val="22"/>
        </w:rPr>
        <w:t xml:space="preserve"> (</w:t>
      </w:r>
      <w:r w:rsidR="00010F85" w:rsidRPr="00010705">
        <w:rPr>
          <w:sz w:val="22"/>
          <w:szCs w:val="22"/>
        </w:rPr>
        <w:t xml:space="preserve">Table </w:t>
      </w:r>
      <w:r w:rsidR="00E13D93" w:rsidRPr="00010705">
        <w:rPr>
          <w:sz w:val="22"/>
          <w:szCs w:val="22"/>
        </w:rPr>
        <w:t>S1)</w:t>
      </w:r>
      <w:r w:rsidRPr="00010705">
        <w:rPr>
          <w:sz w:val="22"/>
          <w:szCs w:val="22"/>
        </w:rPr>
        <w:t xml:space="preserve">. </w:t>
      </w:r>
      <w:r w:rsidR="00E45033" w:rsidRPr="00010705">
        <w:rPr>
          <w:sz w:val="22"/>
          <w:szCs w:val="22"/>
        </w:rPr>
        <w:t xml:space="preserve">The listed </w:t>
      </w:r>
      <w:r w:rsidR="00385D68" w:rsidRPr="00010705">
        <w:rPr>
          <w:sz w:val="22"/>
          <w:szCs w:val="22"/>
        </w:rPr>
        <w:t>amount of chemicals are intended for preparing 13 mL precursors</w:t>
      </w:r>
      <w:r w:rsidR="00CA6A98" w:rsidRPr="00010705">
        <w:rPr>
          <w:sz w:val="22"/>
          <w:szCs w:val="22"/>
        </w:rPr>
        <w:t>.</w:t>
      </w:r>
    </w:p>
    <w:p w14:paraId="3C92CE5A" w14:textId="77777777" w:rsidR="00CA6A98" w:rsidRPr="00010705" w:rsidRDefault="00CA6A98" w:rsidP="00820E3A">
      <w:pPr>
        <w:spacing w:line="480" w:lineRule="auto"/>
        <w:ind w:firstLine="187"/>
        <w:jc w:val="both"/>
        <w:rPr>
          <w:sz w:val="22"/>
          <w:szCs w:val="22"/>
        </w:rPr>
      </w:pPr>
    </w:p>
    <w:p w14:paraId="67031827" w14:textId="0781001D" w:rsidR="00CA6A98" w:rsidRPr="00010705" w:rsidRDefault="00CA6A98" w:rsidP="00820E3A">
      <w:pPr>
        <w:spacing w:line="480" w:lineRule="auto"/>
        <w:jc w:val="both"/>
        <w:rPr>
          <w:b/>
          <w:sz w:val="22"/>
          <w:szCs w:val="22"/>
        </w:rPr>
      </w:pPr>
      <w:r w:rsidRPr="00010705">
        <w:rPr>
          <w:b/>
          <w:sz w:val="22"/>
          <w:szCs w:val="22"/>
        </w:rPr>
        <w:t xml:space="preserve">2. </w:t>
      </w:r>
      <w:r w:rsidR="005E5131" w:rsidRPr="00010705">
        <w:rPr>
          <w:b/>
          <w:sz w:val="22"/>
          <w:szCs w:val="22"/>
        </w:rPr>
        <w:t>Additional s</w:t>
      </w:r>
      <w:r w:rsidR="00F3154F" w:rsidRPr="00010705">
        <w:rPr>
          <w:b/>
          <w:sz w:val="22"/>
          <w:szCs w:val="22"/>
        </w:rPr>
        <w:t>ample characterizations</w:t>
      </w:r>
    </w:p>
    <w:p w14:paraId="7CC2789D" w14:textId="633B5361" w:rsidR="00CA6A98" w:rsidRPr="00010705" w:rsidRDefault="003D6974" w:rsidP="00820E3A">
      <w:pPr>
        <w:spacing w:line="480" w:lineRule="auto"/>
        <w:ind w:firstLine="187"/>
        <w:jc w:val="both"/>
        <w:rPr>
          <w:sz w:val="22"/>
          <w:szCs w:val="22"/>
        </w:rPr>
      </w:pPr>
      <w:r w:rsidRPr="00010705">
        <w:rPr>
          <w:sz w:val="22"/>
          <w:szCs w:val="22"/>
        </w:rPr>
        <w:t>Hydrogel stabilized sands were checked under SEM to figure out the distribution and morphology of hydrogel moieties</w:t>
      </w:r>
      <w:r w:rsidR="00B55D66" w:rsidRPr="00010705">
        <w:rPr>
          <w:sz w:val="22"/>
          <w:szCs w:val="22"/>
        </w:rPr>
        <w:t xml:space="preserve"> (Fig. S1)</w:t>
      </w:r>
      <w:r w:rsidRPr="00010705">
        <w:rPr>
          <w:sz w:val="22"/>
          <w:szCs w:val="22"/>
        </w:rPr>
        <w:t xml:space="preserve">. </w:t>
      </w:r>
      <w:r w:rsidR="00DC288E" w:rsidRPr="00010705">
        <w:rPr>
          <w:sz w:val="22"/>
          <w:szCs w:val="22"/>
        </w:rPr>
        <w:t xml:space="preserve">By conducting EDX mapping, it is possible to distinguish closely connected sand particles and hydrogel. For example, the sand was mainly silica, which was rich in O and Si element. In comparison, the hydrogel was dominated by C. </w:t>
      </w:r>
      <w:r w:rsidR="00F27DD8" w:rsidRPr="00010705">
        <w:rPr>
          <w:sz w:val="22"/>
          <w:szCs w:val="22"/>
        </w:rPr>
        <w:t xml:space="preserve">As a result, the boundary between sand and hydrogel could be readily told. </w:t>
      </w:r>
    </w:p>
    <w:p w14:paraId="40CA6532" w14:textId="77777777" w:rsidR="00705724" w:rsidRDefault="009543E8" w:rsidP="00820E3A">
      <w:pPr>
        <w:spacing w:line="480" w:lineRule="auto"/>
        <w:ind w:firstLine="187"/>
        <w:jc w:val="both"/>
        <w:rPr>
          <w:sz w:val="22"/>
          <w:szCs w:val="22"/>
        </w:rPr>
      </w:pPr>
      <w:r w:rsidRPr="00010705">
        <w:rPr>
          <w:sz w:val="22"/>
          <w:szCs w:val="22"/>
        </w:rPr>
        <w:t xml:space="preserve">The FR-IR spectrum of pure </w:t>
      </w:r>
      <w:proofErr w:type="spellStart"/>
      <w:r w:rsidRPr="00010705">
        <w:rPr>
          <w:sz w:val="22"/>
          <w:szCs w:val="22"/>
        </w:rPr>
        <w:t>pMAAc</w:t>
      </w:r>
      <w:proofErr w:type="spellEnd"/>
      <w:r w:rsidRPr="00010705">
        <w:rPr>
          <w:sz w:val="22"/>
          <w:szCs w:val="22"/>
        </w:rPr>
        <w:t xml:space="preserve"> and </w:t>
      </w:r>
      <w:proofErr w:type="spellStart"/>
      <w:r w:rsidRPr="00010705">
        <w:rPr>
          <w:sz w:val="22"/>
          <w:szCs w:val="22"/>
        </w:rPr>
        <w:t>pAAm</w:t>
      </w:r>
      <w:proofErr w:type="spellEnd"/>
      <w:r w:rsidRPr="00010705">
        <w:rPr>
          <w:sz w:val="22"/>
          <w:szCs w:val="22"/>
        </w:rPr>
        <w:t xml:space="preserve"> gel was recorded</w:t>
      </w:r>
      <w:r w:rsidR="00971413" w:rsidRPr="00010705">
        <w:rPr>
          <w:sz w:val="22"/>
          <w:szCs w:val="22"/>
        </w:rPr>
        <w:t xml:space="preserve"> (Fig. S2)</w:t>
      </w:r>
      <w:r w:rsidRPr="00010705">
        <w:rPr>
          <w:sz w:val="22"/>
          <w:szCs w:val="22"/>
        </w:rPr>
        <w:t xml:space="preserve">. </w:t>
      </w:r>
      <w:r w:rsidR="00F67133" w:rsidRPr="00010705">
        <w:rPr>
          <w:sz w:val="22"/>
          <w:szCs w:val="22"/>
        </w:rPr>
        <w:t xml:space="preserve">If no intermolecular interaction existed, the spectra of </w:t>
      </w:r>
      <w:proofErr w:type="gramStart"/>
      <w:r w:rsidR="00F67133" w:rsidRPr="00010705">
        <w:rPr>
          <w:sz w:val="22"/>
          <w:szCs w:val="22"/>
        </w:rPr>
        <w:t>p(</w:t>
      </w:r>
      <w:proofErr w:type="spellStart"/>
      <w:proofErr w:type="gramEnd"/>
      <w:r w:rsidR="00F67133" w:rsidRPr="00010705">
        <w:rPr>
          <w:sz w:val="22"/>
          <w:szCs w:val="22"/>
        </w:rPr>
        <w:t>MAAc</w:t>
      </w:r>
      <w:proofErr w:type="spellEnd"/>
      <w:r w:rsidR="00F67133" w:rsidRPr="00010705">
        <w:rPr>
          <w:sz w:val="22"/>
          <w:szCs w:val="22"/>
        </w:rPr>
        <w:t xml:space="preserve">-co-AAm) samples should be a linear combination of </w:t>
      </w:r>
      <w:proofErr w:type="spellStart"/>
      <w:r w:rsidR="00F67133" w:rsidRPr="00010705">
        <w:rPr>
          <w:sz w:val="22"/>
          <w:szCs w:val="22"/>
        </w:rPr>
        <w:t>pMAAc</w:t>
      </w:r>
      <w:proofErr w:type="spellEnd"/>
      <w:r w:rsidR="00F67133" w:rsidRPr="00010705">
        <w:rPr>
          <w:sz w:val="22"/>
          <w:szCs w:val="22"/>
        </w:rPr>
        <w:t xml:space="preserve"> and </w:t>
      </w:r>
      <w:proofErr w:type="spellStart"/>
      <w:r w:rsidR="00F67133" w:rsidRPr="00010705">
        <w:rPr>
          <w:sz w:val="22"/>
          <w:szCs w:val="22"/>
        </w:rPr>
        <w:t>pAAm</w:t>
      </w:r>
      <w:proofErr w:type="spellEnd"/>
      <w:r w:rsidR="00F67133" w:rsidRPr="00010705">
        <w:rPr>
          <w:sz w:val="22"/>
          <w:szCs w:val="22"/>
        </w:rPr>
        <w:t xml:space="preserve"> spectra. </w:t>
      </w:r>
      <w:r w:rsidR="00705724">
        <w:rPr>
          <w:sz w:val="22"/>
          <w:szCs w:val="22"/>
        </w:rPr>
        <w:t>The simulated spectra of a hydrogel sample was obtained through the following equation:</w:t>
      </w:r>
    </w:p>
    <w:p w14:paraId="6401E1C2" w14:textId="3CEF6E1F" w:rsidR="00E64690" w:rsidRPr="00E64690" w:rsidRDefault="004D5802" w:rsidP="00E64690">
      <w:pPr>
        <w:spacing w:line="480" w:lineRule="auto"/>
        <w:ind w:firstLine="187"/>
        <w:jc w:val="center"/>
        <w:rPr>
          <w:sz w:val="22"/>
          <w:szCs w:val="22"/>
        </w:rPr>
      </w:pPr>
      <m:oMathPara>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s</m:t>
              </m:r>
            </m:sub>
          </m:sSub>
          <m:r>
            <w:rPr>
              <w:rFonts w:ascii="Cambria Math" w:hAnsi="Cambria Math"/>
              <w:sz w:val="22"/>
              <w:szCs w:val="22"/>
            </w:rPr>
            <m:t>=α∙</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pMAAc</m:t>
              </m:r>
            </m:sub>
          </m:sSub>
          <m:r>
            <w:rPr>
              <w:rFonts w:ascii="Cambria Math" w:hAnsi="Cambria Math"/>
              <w:sz w:val="22"/>
              <w:szCs w:val="22"/>
            </w:rPr>
            <m:t>+(1-α)∙</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pAAM</m:t>
              </m:r>
            </m:sub>
          </m:sSub>
        </m:oMath>
      </m:oMathPara>
    </w:p>
    <w:p w14:paraId="48606F68" w14:textId="1632E776" w:rsidR="00E64690" w:rsidRPr="00010705" w:rsidRDefault="00E64690" w:rsidP="00E64690">
      <w:pPr>
        <w:spacing w:line="480" w:lineRule="auto"/>
        <w:rPr>
          <w:sz w:val="22"/>
          <w:szCs w:val="22"/>
        </w:rPr>
      </w:pPr>
      <w:proofErr w:type="gramStart"/>
      <w:r>
        <w:rPr>
          <w:sz w:val="22"/>
          <w:szCs w:val="22"/>
        </w:rPr>
        <w:t>here</w:t>
      </w:r>
      <w:proofErr w:type="gramEnd"/>
      <w:r>
        <w:rPr>
          <w:sz w:val="22"/>
          <w:szCs w:val="22"/>
        </w:rPr>
        <w:t xml:space="preserve"> I</w:t>
      </w:r>
      <w:r w:rsidRPr="00E64690">
        <w:rPr>
          <w:sz w:val="22"/>
          <w:szCs w:val="22"/>
          <w:vertAlign w:val="subscript"/>
        </w:rPr>
        <w:t>s</w:t>
      </w:r>
      <w:r>
        <w:rPr>
          <w:sz w:val="22"/>
          <w:szCs w:val="22"/>
        </w:rPr>
        <w:t xml:space="preserve">, </w:t>
      </w:r>
      <w:proofErr w:type="spellStart"/>
      <w:r>
        <w:rPr>
          <w:sz w:val="22"/>
          <w:szCs w:val="22"/>
        </w:rPr>
        <w:t>I</w:t>
      </w:r>
      <w:r w:rsidRPr="00E64690">
        <w:rPr>
          <w:sz w:val="22"/>
          <w:szCs w:val="22"/>
          <w:vertAlign w:val="subscript"/>
        </w:rPr>
        <w:t>pMAAc</w:t>
      </w:r>
      <w:proofErr w:type="spellEnd"/>
      <w:r>
        <w:rPr>
          <w:sz w:val="22"/>
          <w:szCs w:val="22"/>
        </w:rPr>
        <w:t xml:space="preserve"> and </w:t>
      </w:r>
      <w:proofErr w:type="spellStart"/>
      <w:r>
        <w:rPr>
          <w:sz w:val="22"/>
          <w:szCs w:val="22"/>
        </w:rPr>
        <w:t>I</w:t>
      </w:r>
      <w:r w:rsidRPr="00E64690">
        <w:rPr>
          <w:sz w:val="22"/>
          <w:szCs w:val="22"/>
          <w:vertAlign w:val="subscript"/>
        </w:rPr>
        <w:t>pAAm</w:t>
      </w:r>
      <w:proofErr w:type="spellEnd"/>
      <w:r>
        <w:rPr>
          <w:sz w:val="22"/>
          <w:szCs w:val="22"/>
        </w:rPr>
        <w:t xml:space="preserve"> were the simulated spectrum of </w:t>
      </w:r>
      <w:r w:rsidRPr="00010705">
        <w:rPr>
          <w:sz w:val="22"/>
          <w:szCs w:val="22"/>
        </w:rPr>
        <w:t>p(</w:t>
      </w:r>
      <w:proofErr w:type="spellStart"/>
      <w:r w:rsidRPr="00010705">
        <w:rPr>
          <w:sz w:val="22"/>
          <w:szCs w:val="22"/>
        </w:rPr>
        <w:t>MAAc</w:t>
      </w:r>
      <w:proofErr w:type="spellEnd"/>
      <w:r w:rsidRPr="00010705">
        <w:rPr>
          <w:sz w:val="22"/>
          <w:szCs w:val="22"/>
        </w:rPr>
        <w:t>-co-AAm) samples</w:t>
      </w:r>
      <w:r>
        <w:rPr>
          <w:sz w:val="22"/>
          <w:szCs w:val="22"/>
        </w:rPr>
        <w:t xml:space="preserve">, the actual spectrum of </w:t>
      </w:r>
      <w:proofErr w:type="spellStart"/>
      <w:r w:rsidRPr="00010705">
        <w:rPr>
          <w:sz w:val="22"/>
          <w:szCs w:val="22"/>
        </w:rPr>
        <w:t>pMAAc</w:t>
      </w:r>
      <w:proofErr w:type="spellEnd"/>
      <w:r w:rsidRPr="00010705">
        <w:rPr>
          <w:sz w:val="22"/>
          <w:szCs w:val="22"/>
        </w:rPr>
        <w:t xml:space="preserve"> and </w:t>
      </w:r>
      <w:proofErr w:type="spellStart"/>
      <w:r w:rsidRPr="00010705">
        <w:rPr>
          <w:sz w:val="22"/>
          <w:szCs w:val="22"/>
        </w:rPr>
        <w:t>pAAm</w:t>
      </w:r>
      <w:proofErr w:type="spellEnd"/>
      <w:r>
        <w:rPr>
          <w:sz w:val="22"/>
          <w:szCs w:val="22"/>
        </w:rPr>
        <w:t xml:space="preserve">, respectively. The parameter α is the normalized content of </w:t>
      </w:r>
      <w:proofErr w:type="spellStart"/>
      <w:r>
        <w:rPr>
          <w:sz w:val="22"/>
          <w:szCs w:val="22"/>
        </w:rPr>
        <w:t>MAAc</w:t>
      </w:r>
      <w:proofErr w:type="spellEnd"/>
      <w:r>
        <w:rPr>
          <w:sz w:val="22"/>
          <w:szCs w:val="22"/>
        </w:rPr>
        <w:t xml:space="preserve">. For example, α=0.6 represented 60% </w:t>
      </w:r>
      <w:proofErr w:type="spellStart"/>
      <w:r>
        <w:rPr>
          <w:sz w:val="22"/>
          <w:szCs w:val="22"/>
        </w:rPr>
        <w:t>MAAc</w:t>
      </w:r>
      <w:proofErr w:type="spellEnd"/>
      <w:r>
        <w:rPr>
          <w:sz w:val="22"/>
          <w:szCs w:val="22"/>
        </w:rPr>
        <w:t xml:space="preserve"> in the recipe. </w:t>
      </w:r>
    </w:p>
    <w:p w14:paraId="096AE995" w14:textId="575F3D72" w:rsidR="00641834" w:rsidRDefault="00EE0A8F" w:rsidP="00820E3A">
      <w:pPr>
        <w:spacing w:line="480" w:lineRule="auto"/>
        <w:ind w:firstLine="187"/>
        <w:jc w:val="both"/>
        <w:rPr>
          <w:sz w:val="22"/>
          <w:szCs w:val="22"/>
          <w:lang w:eastAsia="zh-CN"/>
        </w:rPr>
      </w:pPr>
      <w:r w:rsidRPr="00010705">
        <w:rPr>
          <w:sz w:val="22"/>
          <w:szCs w:val="22"/>
        </w:rPr>
        <w:t xml:space="preserve">Increasing crosslinker concentrations brought great benefit </w:t>
      </w:r>
      <w:r w:rsidR="0018536F" w:rsidRPr="00010705">
        <w:rPr>
          <w:sz w:val="22"/>
          <w:szCs w:val="22"/>
        </w:rPr>
        <w:t>when the crosslinker content was relatively low (Fig. S2</w:t>
      </w:r>
      <w:r w:rsidR="00B1719C" w:rsidRPr="00010705">
        <w:rPr>
          <w:sz w:val="22"/>
          <w:szCs w:val="22"/>
        </w:rPr>
        <w:t>a</w:t>
      </w:r>
      <w:r w:rsidR="0018536F" w:rsidRPr="00010705">
        <w:rPr>
          <w:sz w:val="22"/>
          <w:szCs w:val="22"/>
        </w:rPr>
        <w:t xml:space="preserve">). For example, </w:t>
      </w:r>
      <w:r w:rsidR="00800BB5" w:rsidRPr="00010705">
        <w:rPr>
          <w:sz w:val="22"/>
          <w:szCs w:val="22"/>
        </w:rPr>
        <w:t xml:space="preserve">the </w:t>
      </w:r>
      <w:proofErr w:type="spellStart"/>
      <w:r w:rsidR="00800BB5" w:rsidRPr="00010705">
        <w:rPr>
          <w:sz w:val="22"/>
          <w:szCs w:val="22"/>
        </w:rPr>
        <w:t>S</w:t>
      </w:r>
      <w:r w:rsidR="00800BB5" w:rsidRPr="00010705">
        <w:rPr>
          <w:sz w:val="22"/>
          <w:szCs w:val="22"/>
          <w:vertAlign w:val="subscript"/>
        </w:rPr>
        <w:t>w</w:t>
      </w:r>
      <w:proofErr w:type="spellEnd"/>
      <w:r w:rsidR="00800BB5" w:rsidRPr="00010705">
        <w:rPr>
          <w:sz w:val="22"/>
          <w:szCs w:val="22"/>
        </w:rPr>
        <w:t xml:space="preserve"> of hydrogel A7 </w:t>
      </w:r>
      <w:r w:rsidR="00B17B4F" w:rsidRPr="00010705">
        <w:rPr>
          <w:sz w:val="22"/>
          <w:szCs w:val="22"/>
        </w:rPr>
        <w:t xml:space="preserve">could be reduced from 123% to 104% with the addition of 15.4 mg/mL </w:t>
      </w:r>
      <w:proofErr w:type="spellStart"/>
      <w:r w:rsidR="00B17B4F" w:rsidRPr="00010705">
        <w:rPr>
          <w:sz w:val="22"/>
          <w:szCs w:val="22"/>
        </w:rPr>
        <w:t>Bis</w:t>
      </w:r>
      <w:proofErr w:type="spellEnd"/>
      <w:r w:rsidR="0099695A" w:rsidRPr="00010705">
        <w:rPr>
          <w:sz w:val="22"/>
          <w:szCs w:val="22"/>
        </w:rPr>
        <w:t xml:space="preserve"> (recipe E7)</w:t>
      </w:r>
      <w:r w:rsidR="00B17B4F" w:rsidRPr="00010705">
        <w:rPr>
          <w:sz w:val="22"/>
          <w:szCs w:val="22"/>
        </w:rPr>
        <w:t xml:space="preserve">. On the other hand, keeping adding crosslinkers beyond this </w:t>
      </w:r>
      <w:r w:rsidR="001553D7" w:rsidRPr="00010705">
        <w:rPr>
          <w:sz w:val="22"/>
          <w:szCs w:val="22"/>
        </w:rPr>
        <w:t>point</w:t>
      </w:r>
      <w:r w:rsidR="00B17B4F" w:rsidRPr="00010705">
        <w:rPr>
          <w:sz w:val="22"/>
          <w:szCs w:val="22"/>
        </w:rPr>
        <w:t xml:space="preserve"> </w:t>
      </w:r>
      <w:r w:rsidR="001553D7" w:rsidRPr="00010705">
        <w:rPr>
          <w:sz w:val="22"/>
          <w:szCs w:val="22"/>
        </w:rPr>
        <w:t xml:space="preserve">didn’t </w:t>
      </w:r>
      <w:r w:rsidR="0014709F" w:rsidRPr="00010705">
        <w:rPr>
          <w:sz w:val="22"/>
          <w:szCs w:val="22"/>
        </w:rPr>
        <w:t xml:space="preserve">provide much profit. </w:t>
      </w:r>
      <w:r w:rsidR="00F9266F" w:rsidRPr="00010705">
        <w:rPr>
          <w:sz w:val="22"/>
          <w:szCs w:val="22"/>
        </w:rPr>
        <w:t xml:space="preserve">From E7 to G7, the crosslinker content was more than doubled. However, the </w:t>
      </w:r>
      <w:proofErr w:type="spellStart"/>
      <w:r w:rsidR="00F9266F" w:rsidRPr="00010705">
        <w:rPr>
          <w:sz w:val="22"/>
          <w:szCs w:val="22"/>
        </w:rPr>
        <w:t>S</w:t>
      </w:r>
      <w:r w:rsidR="00F9266F" w:rsidRPr="00010705">
        <w:rPr>
          <w:sz w:val="22"/>
          <w:szCs w:val="22"/>
          <w:vertAlign w:val="subscript"/>
        </w:rPr>
        <w:t>w</w:t>
      </w:r>
      <w:proofErr w:type="spellEnd"/>
      <w:r w:rsidR="00F9266F" w:rsidRPr="00010705">
        <w:rPr>
          <w:sz w:val="22"/>
          <w:szCs w:val="22"/>
        </w:rPr>
        <w:t xml:space="preserve"> only dropped by 4%.</w:t>
      </w:r>
      <w:r w:rsidR="00AC7448" w:rsidRPr="00010705">
        <w:rPr>
          <w:sz w:val="22"/>
          <w:szCs w:val="22"/>
        </w:rPr>
        <w:t xml:space="preserve"> </w:t>
      </w:r>
      <w:r w:rsidR="00B1719C" w:rsidRPr="00010705">
        <w:rPr>
          <w:sz w:val="22"/>
          <w:szCs w:val="22"/>
        </w:rPr>
        <w:t xml:space="preserve">Excessive crosslinkers might </w:t>
      </w:r>
      <w:r w:rsidR="00641834" w:rsidRPr="00010705">
        <w:rPr>
          <w:sz w:val="22"/>
          <w:szCs w:val="22"/>
        </w:rPr>
        <w:t xml:space="preserve">weaken the toughness of hydrogel fixed sands. </w:t>
      </w:r>
      <w:r w:rsidR="00641834" w:rsidRPr="00010705">
        <w:rPr>
          <w:rFonts w:hint="eastAsia"/>
          <w:sz w:val="22"/>
          <w:szCs w:val="22"/>
          <w:lang w:eastAsia="zh-CN"/>
        </w:rPr>
        <w:t>T</w:t>
      </w:r>
      <w:r w:rsidR="00641834" w:rsidRPr="00010705">
        <w:rPr>
          <w:sz w:val="22"/>
          <w:szCs w:val="22"/>
          <w:lang w:eastAsia="zh-CN"/>
        </w:rPr>
        <w:t xml:space="preserve">his was because that a high crosslinker concentration led to hard but brittle gels, which made sand columns easy to </w:t>
      </w:r>
      <w:r w:rsidR="00641834" w:rsidRPr="00010705">
        <w:rPr>
          <w:sz w:val="22"/>
          <w:szCs w:val="22"/>
          <w:lang w:eastAsia="zh-CN"/>
        </w:rPr>
        <w:lastRenderedPageBreak/>
        <w:t>break. It can be found from Fig. S2b that the peak strength and the corresponding strain level of sand columns stabilized by recipe II and III were much lower compared with using recipe I, indicating a suitable crosslinker content was critical.</w:t>
      </w:r>
    </w:p>
    <w:p w14:paraId="7BC526B6" w14:textId="021F2079" w:rsidR="003A4322" w:rsidRPr="00010705" w:rsidRDefault="003A4322" w:rsidP="00820E3A">
      <w:pPr>
        <w:spacing w:line="480" w:lineRule="auto"/>
        <w:ind w:firstLine="187"/>
        <w:jc w:val="both"/>
        <w:rPr>
          <w:sz w:val="22"/>
          <w:szCs w:val="22"/>
          <w:lang w:eastAsia="zh-CN"/>
        </w:rPr>
      </w:pPr>
      <w:r>
        <w:rPr>
          <w:sz w:val="22"/>
          <w:szCs w:val="22"/>
          <w:lang w:eastAsia="zh-CN"/>
        </w:rPr>
        <w:t xml:space="preserve">AFM measurements were carried out to test the position-dependence of the hardness of the presented hydrogel. </w:t>
      </w:r>
      <w:r w:rsidR="00470C50">
        <w:rPr>
          <w:sz w:val="22"/>
          <w:szCs w:val="22"/>
          <w:lang w:eastAsia="zh-CN"/>
        </w:rPr>
        <w:t xml:space="preserve">The surface and the interior of the hydrogel was first imaged </w:t>
      </w:r>
      <w:r w:rsidR="001078DC">
        <w:rPr>
          <w:sz w:val="22"/>
          <w:szCs w:val="22"/>
          <w:lang w:eastAsia="zh-CN"/>
        </w:rPr>
        <w:t>under the contact mode</w:t>
      </w:r>
      <w:r w:rsidR="0006425E">
        <w:rPr>
          <w:sz w:val="22"/>
          <w:szCs w:val="22"/>
          <w:lang w:eastAsia="zh-CN"/>
        </w:rPr>
        <w:t xml:space="preserve"> </w:t>
      </w:r>
      <w:r w:rsidR="000F0479">
        <w:rPr>
          <w:sz w:val="22"/>
          <w:szCs w:val="22"/>
          <w:lang w:eastAsia="zh-CN"/>
        </w:rPr>
        <w:t xml:space="preserve">in air </w:t>
      </w:r>
      <w:r w:rsidR="0006425E">
        <w:rPr>
          <w:sz w:val="22"/>
          <w:szCs w:val="22"/>
          <w:lang w:eastAsia="zh-CN"/>
        </w:rPr>
        <w:t>(Fig. S4a-S4b)</w:t>
      </w:r>
      <w:r w:rsidR="001078DC">
        <w:rPr>
          <w:sz w:val="22"/>
          <w:szCs w:val="22"/>
          <w:lang w:eastAsia="zh-CN"/>
        </w:rPr>
        <w:t xml:space="preserve">. </w:t>
      </w:r>
      <w:r w:rsidR="00417C2B">
        <w:rPr>
          <w:sz w:val="22"/>
          <w:szCs w:val="22"/>
          <w:lang w:eastAsia="zh-CN"/>
        </w:rPr>
        <w:t>Next, the AFM was switched to the ramp mode to measure the local stiffness at the center of the image</w:t>
      </w:r>
      <w:r w:rsidR="00FB6FBE">
        <w:rPr>
          <w:sz w:val="22"/>
          <w:szCs w:val="22"/>
          <w:lang w:eastAsia="zh-CN"/>
        </w:rPr>
        <w:t xml:space="preserve"> (indicated by the </w:t>
      </w:r>
      <w:proofErr w:type="gramStart"/>
      <w:r w:rsidR="00FB6FBE">
        <w:rPr>
          <w:sz w:val="22"/>
          <w:szCs w:val="22"/>
          <w:lang w:eastAsia="zh-CN"/>
        </w:rPr>
        <w:t>red cross</w:t>
      </w:r>
      <w:proofErr w:type="gramEnd"/>
      <w:r w:rsidR="00FB6FBE">
        <w:rPr>
          <w:sz w:val="22"/>
          <w:szCs w:val="22"/>
          <w:lang w:eastAsia="zh-CN"/>
        </w:rPr>
        <w:t>)</w:t>
      </w:r>
      <w:r w:rsidR="00417C2B">
        <w:rPr>
          <w:sz w:val="22"/>
          <w:szCs w:val="22"/>
          <w:lang w:eastAsia="zh-CN"/>
        </w:rPr>
        <w:t xml:space="preserve">. </w:t>
      </w:r>
      <w:r w:rsidR="00342F78">
        <w:rPr>
          <w:sz w:val="22"/>
          <w:szCs w:val="22"/>
          <w:lang w:eastAsia="zh-CN"/>
        </w:rPr>
        <w:t xml:space="preserve">One force curve was recorded for each testing region </w:t>
      </w:r>
      <w:r w:rsidR="0013749F">
        <w:rPr>
          <w:sz w:val="22"/>
          <w:szCs w:val="22"/>
          <w:lang w:eastAsia="zh-CN"/>
        </w:rPr>
        <w:t xml:space="preserve">(Fig. S4c-S4d) </w:t>
      </w:r>
      <w:r w:rsidR="00342F78">
        <w:rPr>
          <w:sz w:val="22"/>
          <w:szCs w:val="22"/>
          <w:lang w:eastAsia="zh-CN"/>
        </w:rPr>
        <w:t xml:space="preserve">while 9 parallel measurements were conducted for the same type of surface to improve accuracy. </w:t>
      </w:r>
      <w:r w:rsidR="001E45D5">
        <w:rPr>
          <w:sz w:val="22"/>
          <w:szCs w:val="22"/>
          <w:lang w:eastAsia="zh-CN"/>
        </w:rPr>
        <w:t>Next, the spring constant of the AFM probe was decided using thermal tuning</w:t>
      </w:r>
      <w:r w:rsidR="00B728C1">
        <w:rPr>
          <w:sz w:val="22"/>
          <w:szCs w:val="22"/>
          <w:lang w:eastAsia="zh-CN"/>
        </w:rPr>
        <w:t xml:space="preserve"> </w:t>
      </w:r>
      <w:r w:rsidR="00AC09EE">
        <w:rPr>
          <w:sz w:val="22"/>
          <w:szCs w:val="22"/>
          <w:lang w:eastAsia="zh-CN"/>
        </w:rPr>
        <w:t xml:space="preserve">and the Y-axis of the force curve was re-plotted accordingly. Finally, the force curves were processed through the </w:t>
      </w:r>
      <w:proofErr w:type="spellStart"/>
      <w:r w:rsidR="00AC09EE" w:rsidRPr="00AC09EE">
        <w:rPr>
          <w:sz w:val="22"/>
          <w:szCs w:val="22"/>
          <w:lang w:eastAsia="zh-CN"/>
        </w:rPr>
        <w:t>NanoScope</w:t>
      </w:r>
      <w:proofErr w:type="spellEnd"/>
      <w:r w:rsidR="00AC09EE" w:rsidRPr="00AC09EE">
        <w:rPr>
          <w:sz w:val="22"/>
          <w:szCs w:val="22"/>
          <w:lang w:eastAsia="zh-CN"/>
        </w:rPr>
        <w:t xml:space="preserve"> Analysis 1.8 software</w:t>
      </w:r>
      <w:r w:rsidR="00AC09EE">
        <w:rPr>
          <w:sz w:val="22"/>
          <w:szCs w:val="22"/>
          <w:lang w:eastAsia="zh-CN"/>
        </w:rPr>
        <w:t xml:space="preserve">, which directly reported the Young’s modulus. </w:t>
      </w:r>
    </w:p>
    <w:p w14:paraId="2CAF1D2D" w14:textId="77777777" w:rsidR="00641834" w:rsidRPr="00010705" w:rsidRDefault="00641834" w:rsidP="00820E3A">
      <w:pPr>
        <w:spacing w:line="480" w:lineRule="auto"/>
        <w:ind w:firstLine="187"/>
        <w:jc w:val="both"/>
        <w:rPr>
          <w:sz w:val="22"/>
          <w:szCs w:val="22"/>
          <w:lang w:eastAsia="zh-CN"/>
        </w:rPr>
      </w:pPr>
    </w:p>
    <w:p w14:paraId="0D43D92D" w14:textId="5D980971" w:rsidR="00F27DD8" w:rsidRPr="00010705" w:rsidRDefault="00B1719C" w:rsidP="00820E3A">
      <w:pPr>
        <w:spacing w:line="480" w:lineRule="auto"/>
        <w:ind w:firstLine="187"/>
        <w:jc w:val="both"/>
        <w:rPr>
          <w:sz w:val="22"/>
          <w:szCs w:val="22"/>
        </w:rPr>
      </w:pPr>
      <w:r w:rsidRPr="00010705">
        <w:rPr>
          <w:sz w:val="22"/>
          <w:szCs w:val="22"/>
        </w:rPr>
        <w:t xml:space="preserve"> </w:t>
      </w:r>
      <w:r w:rsidR="003C07A2" w:rsidRPr="00010705">
        <w:rPr>
          <w:sz w:val="22"/>
          <w:szCs w:val="22"/>
        </w:rPr>
        <w:t xml:space="preserve">  </w:t>
      </w:r>
    </w:p>
    <w:p w14:paraId="3F27C57A" w14:textId="77777777" w:rsidR="00A36A7D" w:rsidRPr="00010705" w:rsidRDefault="00A36A7D" w:rsidP="00820E3A">
      <w:pPr>
        <w:spacing w:line="480" w:lineRule="auto"/>
        <w:ind w:firstLine="187"/>
        <w:jc w:val="both"/>
        <w:rPr>
          <w:sz w:val="22"/>
          <w:szCs w:val="22"/>
        </w:rPr>
      </w:pPr>
    </w:p>
    <w:p w14:paraId="436A37EE" w14:textId="3795F3FC" w:rsidR="00CA6A98" w:rsidRPr="00010705" w:rsidRDefault="00CA6A98" w:rsidP="002B144B">
      <w:pPr>
        <w:spacing w:line="480" w:lineRule="auto"/>
        <w:ind w:firstLine="187"/>
        <w:jc w:val="both"/>
        <w:rPr>
          <w:sz w:val="22"/>
          <w:szCs w:val="22"/>
        </w:rPr>
      </w:pPr>
      <w:r w:rsidRPr="00010705">
        <w:rPr>
          <w:sz w:val="22"/>
          <w:szCs w:val="22"/>
        </w:rPr>
        <w:br w:type="page"/>
      </w:r>
    </w:p>
    <w:p w14:paraId="5199005C" w14:textId="0B38D157" w:rsidR="009A5287" w:rsidRPr="008623F6" w:rsidRDefault="003E1014" w:rsidP="003E1014">
      <w:pPr>
        <w:pStyle w:val="SMcaption"/>
        <w:spacing w:line="480" w:lineRule="auto"/>
        <w:jc w:val="center"/>
        <w:rPr>
          <w:sz w:val="20"/>
        </w:rPr>
      </w:pPr>
      <w:r>
        <w:rPr>
          <w:noProof/>
          <w:sz w:val="20"/>
          <w:lang w:eastAsia="zh-CN"/>
        </w:rPr>
        <w:lastRenderedPageBreak/>
        <w:drawing>
          <wp:inline distT="0" distB="0" distL="0" distR="0" wp14:anchorId="6B230620" wp14:editId="3203D31D">
            <wp:extent cx="4991100" cy="3929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0" t="1747" r="449"/>
                    <a:stretch/>
                  </pic:blipFill>
                  <pic:spPr bwMode="auto">
                    <a:xfrm>
                      <a:off x="0" y="0"/>
                      <a:ext cx="4991100" cy="3929380"/>
                    </a:xfrm>
                    <a:prstGeom prst="rect">
                      <a:avLst/>
                    </a:prstGeom>
                    <a:noFill/>
                    <a:ln>
                      <a:noFill/>
                    </a:ln>
                    <a:extLst>
                      <a:ext uri="{53640926-AAD7-44D8-BBD7-CCE9431645EC}">
                        <a14:shadowObscured xmlns:a14="http://schemas.microsoft.com/office/drawing/2010/main"/>
                      </a:ext>
                    </a:extLst>
                  </pic:spPr>
                </pic:pic>
              </a:graphicData>
            </a:graphic>
          </wp:inline>
        </w:drawing>
      </w:r>
    </w:p>
    <w:p w14:paraId="4D46A919" w14:textId="34505513" w:rsidR="008679D4" w:rsidRPr="003E1014" w:rsidRDefault="00396AB0" w:rsidP="002B144B">
      <w:pPr>
        <w:pStyle w:val="SMHeading"/>
        <w:spacing w:line="480" w:lineRule="auto"/>
        <w:jc w:val="both"/>
      </w:pPr>
      <w:r w:rsidRPr="00313C0F">
        <w:rPr>
          <w:sz w:val="22"/>
        </w:rPr>
        <w:t>Fig</w:t>
      </w:r>
      <w:r w:rsidR="003E1014" w:rsidRPr="00313C0F">
        <w:rPr>
          <w:sz w:val="22"/>
        </w:rPr>
        <w:t xml:space="preserve">. </w:t>
      </w:r>
      <w:r w:rsidR="000F06F9" w:rsidRPr="00313C0F">
        <w:rPr>
          <w:sz w:val="22"/>
        </w:rPr>
        <w:t>S</w:t>
      </w:r>
      <w:r w:rsidR="003E1014" w:rsidRPr="00313C0F">
        <w:rPr>
          <w:sz w:val="22"/>
        </w:rPr>
        <w:t>1</w:t>
      </w:r>
      <w:r w:rsidR="00014CAC" w:rsidRPr="00313C0F">
        <w:rPr>
          <w:sz w:val="22"/>
        </w:rPr>
        <w:t xml:space="preserve"> </w:t>
      </w:r>
      <w:r w:rsidR="00350D72" w:rsidRPr="00313C0F">
        <w:rPr>
          <w:b w:val="0"/>
          <w:sz w:val="22"/>
        </w:rPr>
        <w:t>SEM characterization of hydrogel stabilized sand samples</w:t>
      </w:r>
      <w:r w:rsidR="008679D4" w:rsidRPr="00313C0F">
        <w:rPr>
          <w:b w:val="0"/>
          <w:sz w:val="22"/>
        </w:rPr>
        <w:t>.</w:t>
      </w:r>
      <w:r w:rsidR="00350D72" w:rsidRPr="00313C0F">
        <w:rPr>
          <w:b w:val="0"/>
          <w:sz w:val="22"/>
        </w:rPr>
        <w:t xml:space="preserve"> </w:t>
      </w:r>
      <w:proofErr w:type="gramStart"/>
      <w:r w:rsidR="00350D72" w:rsidRPr="00313C0F">
        <w:rPr>
          <w:sz w:val="22"/>
        </w:rPr>
        <w:t>a</w:t>
      </w:r>
      <w:proofErr w:type="gramEnd"/>
      <w:r w:rsidR="00350D72" w:rsidRPr="00313C0F">
        <w:rPr>
          <w:b w:val="0"/>
          <w:sz w:val="22"/>
        </w:rPr>
        <w:t xml:space="preserve"> SEM image of a representative sample. Scale bar: 100 μm. </w:t>
      </w:r>
      <w:proofErr w:type="gramStart"/>
      <w:r w:rsidR="00350D72" w:rsidRPr="00313C0F">
        <w:rPr>
          <w:sz w:val="22"/>
        </w:rPr>
        <w:t>b-d</w:t>
      </w:r>
      <w:proofErr w:type="gramEnd"/>
      <w:r w:rsidR="00350D72" w:rsidRPr="00313C0F">
        <w:rPr>
          <w:b w:val="0"/>
          <w:sz w:val="22"/>
        </w:rPr>
        <w:t xml:space="preserve"> EDX elemental mapping of the area in a. </w:t>
      </w:r>
      <w:r w:rsidR="008679D4" w:rsidRPr="003E1014">
        <w:br w:type="page"/>
      </w:r>
    </w:p>
    <w:p w14:paraId="1654ABAE" w14:textId="77777777" w:rsidR="00A27F5F" w:rsidRPr="008623F6" w:rsidRDefault="00A27F5F" w:rsidP="00A27F5F">
      <w:pPr>
        <w:pStyle w:val="SMcaption"/>
        <w:spacing w:line="480" w:lineRule="auto"/>
        <w:jc w:val="center"/>
        <w:rPr>
          <w:sz w:val="20"/>
        </w:rPr>
      </w:pPr>
      <w:r>
        <w:rPr>
          <w:noProof/>
          <w:sz w:val="20"/>
          <w:lang w:eastAsia="zh-CN"/>
        </w:rPr>
        <w:lastRenderedPageBreak/>
        <w:drawing>
          <wp:inline distT="0" distB="0" distL="0" distR="0" wp14:anchorId="5DB8904D" wp14:editId="0C84BB88">
            <wp:extent cx="5303520" cy="18872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9" t="7215" r="6591"/>
                    <a:stretch/>
                  </pic:blipFill>
                  <pic:spPr bwMode="auto">
                    <a:xfrm>
                      <a:off x="0" y="0"/>
                      <a:ext cx="5303520" cy="1887253"/>
                    </a:xfrm>
                    <a:prstGeom prst="rect">
                      <a:avLst/>
                    </a:prstGeom>
                    <a:noFill/>
                    <a:ln>
                      <a:noFill/>
                    </a:ln>
                    <a:extLst>
                      <a:ext uri="{53640926-AAD7-44D8-BBD7-CCE9431645EC}">
                        <a14:shadowObscured xmlns:a14="http://schemas.microsoft.com/office/drawing/2010/main"/>
                      </a:ext>
                    </a:extLst>
                  </pic:spPr>
                </pic:pic>
              </a:graphicData>
            </a:graphic>
          </wp:inline>
        </w:drawing>
      </w:r>
    </w:p>
    <w:p w14:paraId="2E285A08" w14:textId="451DF404" w:rsidR="00A27F5F" w:rsidRDefault="00A27F5F" w:rsidP="00A27F5F">
      <w:pPr>
        <w:pStyle w:val="SMcaption"/>
        <w:spacing w:line="480" w:lineRule="auto"/>
        <w:jc w:val="both"/>
        <w:rPr>
          <w:sz w:val="22"/>
        </w:rPr>
        <w:sectPr w:rsidR="00A27F5F" w:rsidSect="00E853D5">
          <w:headerReference w:type="default" r:id="rId13"/>
          <w:footerReference w:type="default" r:id="rId14"/>
          <w:endnotePr>
            <w:numFmt w:val="decimal"/>
          </w:endnotePr>
          <w:pgSz w:w="12240" w:h="15840"/>
          <w:pgMar w:top="1440" w:right="1440" w:bottom="1440" w:left="1440" w:header="720" w:footer="720" w:gutter="0"/>
          <w:pgNumType w:start="1"/>
          <w:cols w:space="720"/>
          <w:docGrid w:linePitch="360"/>
        </w:sectPr>
      </w:pPr>
      <w:r w:rsidRPr="00A27F5F">
        <w:rPr>
          <w:b/>
          <w:sz w:val="22"/>
        </w:rPr>
        <w:t>Fig. S</w:t>
      </w:r>
      <w:r w:rsidR="00C248EA">
        <w:rPr>
          <w:b/>
          <w:sz w:val="22"/>
        </w:rPr>
        <w:t>2</w:t>
      </w:r>
      <w:r w:rsidRPr="00A27F5F">
        <w:rPr>
          <w:sz w:val="22"/>
        </w:rPr>
        <w:t xml:space="preserve"> </w:t>
      </w:r>
      <w:r>
        <w:rPr>
          <w:sz w:val="22"/>
        </w:rPr>
        <w:t>Experimental spectrum</w:t>
      </w:r>
      <w:r w:rsidRPr="00A27F5F">
        <w:rPr>
          <w:sz w:val="22"/>
        </w:rPr>
        <w:t xml:space="preserve"> of </w:t>
      </w:r>
      <w:r>
        <w:rPr>
          <w:sz w:val="22"/>
        </w:rPr>
        <w:t xml:space="preserve">pure </w:t>
      </w:r>
      <w:proofErr w:type="spellStart"/>
      <w:r>
        <w:rPr>
          <w:sz w:val="22"/>
        </w:rPr>
        <w:t>pMA</w:t>
      </w:r>
      <w:r>
        <w:rPr>
          <w:rFonts w:hint="eastAsia"/>
          <w:sz w:val="22"/>
          <w:lang w:eastAsia="zh-CN"/>
        </w:rPr>
        <w:t>Ac</w:t>
      </w:r>
      <w:proofErr w:type="spellEnd"/>
      <w:r>
        <w:rPr>
          <w:sz w:val="22"/>
        </w:rPr>
        <w:t xml:space="preserve"> and </w:t>
      </w:r>
      <w:proofErr w:type="spellStart"/>
      <w:r>
        <w:rPr>
          <w:sz w:val="22"/>
        </w:rPr>
        <w:t>pAAm</w:t>
      </w:r>
      <w:proofErr w:type="spellEnd"/>
      <w:r>
        <w:rPr>
          <w:sz w:val="22"/>
        </w:rPr>
        <w:t xml:space="preserve">. </w:t>
      </w:r>
    </w:p>
    <w:p w14:paraId="5637CAB2" w14:textId="6B086F8A" w:rsidR="009A5287" w:rsidRPr="008623F6" w:rsidRDefault="009E338E" w:rsidP="00FA0451">
      <w:pPr>
        <w:pStyle w:val="SMcaption"/>
        <w:spacing w:line="480" w:lineRule="auto"/>
        <w:jc w:val="center"/>
        <w:rPr>
          <w:sz w:val="20"/>
        </w:rPr>
      </w:pPr>
      <w:r>
        <w:rPr>
          <w:noProof/>
          <w:sz w:val="20"/>
          <w:lang w:eastAsia="zh-CN"/>
        </w:rPr>
        <w:lastRenderedPageBreak/>
        <w:drawing>
          <wp:inline distT="0" distB="0" distL="0" distR="0" wp14:anchorId="2683D213" wp14:editId="72E85DB6">
            <wp:extent cx="5486400" cy="1888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0" t="4383" r="3218"/>
                    <a:stretch/>
                  </pic:blipFill>
                  <pic:spPr bwMode="auto">
                    <a:xfrm>
                      <a:off x="0" y="0"/>
                      <a:ext cx="5486400" cy="1888280"/>
                    </a:xfrm>
                    <a:prstGeom prst="rect">
                      <a:avLst/>
                    </a:prstGeom>
                    <a:noFill/>
                    <a:ln>
                      <a:noFill/>
                    </a:ln>
                    <a:extLst>
                      <a:ext uri="{53640926-AAD7-44D8-BBD7-CCE9431645EC}">
                        <a14:shadowObscured xmlns:a14="http://schemas.microsoft.com/office/drawing/2010/main"/>
                      </a:ext>
                    </a:extLst>
                  </pic:spPr>
                </pic:pic>
              </a:graphicData>
            </a:graphic>
          </wp:inline>
        </w:drawing>
      </w:r>
    </w:p>
    <w:p w14:paraId="28078E2B" w14:textId="091A972D" w:rsidR="00591EE5" w:rsidRDefault="00322BF0" w:rsidP="002B144B">
      <w:pPr>
        <w:pStyle w:val="SMHeading"/>
        <w:spacing w:line="480" w:lineRule="auto"/>
        <w:jc w:val="both"/>
        <w:rPr>
          <w:b w:val="0"/>
          <w:sz w:val="22"/>
        </w:rPr>
      </w:pPr>
      <w:r w:rsidRPr="00313C0F">
        <w:rPr>
          <w:sz w:val="22"/>
        </w:rPr>
        <w:t>Fig. S</w:t>
      </w:r>
      <w:r w:rsidR="008B7F8E" w:rsidRPr="00313C0F">
        <w:rPr>
          <w:sz w:val="22"/>
        </w:rPr>
        <w:t>3</w:t>
      </w:r>
      <w:r w:rsidRPr="00313C0F">
        <w:rPr>
          <w:sz w:val="22"/>
        </w:rPr>
        <w:t xml:space="preserve"> </w:t>
      </w:r>
      <w:r w:rsidR="006600C0" w:rsidRPr="00313C0F">
        <w:rPr>
          <w:b w:val="0"/>
          <w:sz w:val="22"/>
        </w:rPr>
        <w:t xml:space="preserve">The influence of crosslinkers. </w:t>
      </w:r>
      <w:proofErr w:type="spellStart"/>
      <w:proofErr w:type="gramStart"/>
      <w:r w:rsidRPr="00313C0F">
        <w:rPr>
          <w:sz w:val="22"/>
        </w:rPr>
        <w:t>a</w:t>
      </w:r>
      <w:proofErr w:type="spellEnd"/>
      <w:proofErr w:type="gramEnd"/>
      <w:r w:rsidRPr="00313C0F">
        <w:rPr>
          <w:b w:val="0"/>
          <w:sz w:val="22"/>
        </w:rPr>
        <w:t xml:space="preserve"> </w:t>
      </w:r>
      <w:r w:rsidR="006600C0" w:rsidRPr="00313C0F">
        <w:rPr>
          <w:b w:val="0"/>
          <w:sz w:val="22"/>
        </w:rPr>
        <w:t xml:space="preserve">The change of swelling ratio as a function of crosslinker concentration and </w:t>
      </w:r>
      <w:proofErr w:type="spellStart"/>
      <w:r w:rsidR="006600C0" w:rsidRPr="00313C0F">
        <w:rPr>
          <w:b w:val="0"/>
          <w:sz w:val="22"/>
        </w:rPr>
        <w:t>MAAc</w:t>
      </w:r>
      <w:proofErr w:type="spellEnd"/>
      <w:r w:rsidR="006600C0" w:rsidRPr="00313C0F">
        <w:rPr>
          <w:b w:val="0"/>
          <w:sz w:val="22"/>
        </w:rPr>
        <w:t xml:space="preserve"> content. </w:t>
      </w:r>
      <w:proofErr w:type="gramStart"/>
      <w:r w:rsidR="006600C0" w:rsidRPr="00313C0F">
        <w:rPr>
          <w:sz w:val="22"/>
        </w:rPr>
        <w:t>b</w:t>
      </w:r>
      <w:proofErr w:type="gramEnd"/>
      <w:r w:rsidR="006600C0" w:rsidRPr="00313C0F">
        <w:rPr>
          <w:sz w:val="22"/>
        </w:rPr>
        <w:t xml:space="preserve"> </w:t>
      </w:r>
      <w:r w:rsidR="00005EA5" w:rsidRPr="00313C0F">
        <w:rPr>
          <w:b w:val="0"/>
          <w:sz w:val="22"/>
        </w:rPr>
        <w:t>UCS curves of sand columns stabilized by hydrogels with composition I</w:t>
      </w:r>
      <w:r w:rsidR="005F170E">
        <w:rPr>
          <w:b w:val="0"/>
          <w:sz w:val="22"/>
        </w:rPr>
        <w:t xml:space="preserve"> (E7)</w:t>
      </w:r>
      <w:r w:rsidR="00005EA5" w:rsidRPr="00313C0F">
        <w:rPr>
          <w:b w:val="0"/>
          <w:sz w:val="22"/>
        </w:rPr>
        <w:t>, II</w:t>
      </w:r>
      <w:r w:rsidR="005F170E">
        <w:rPr>
          <w:b w:val="0"/>
          <w:sz w:val="22"/>
        </w:rPr>
        <w:t xml:space="preserve"> (</w:t>
      </w:r>
      <w:r w:rsidR="00B204FA">
        <w:rPr>
          <w:b w:val="0"/>
          <w:sz w:val="22"/>
        </w:rPr>
        <w:t>F7</w:t>
      </w:r>
      <w:r w:rsidR="005F170E">
        <w:rPr>
          <w:b w:val="0"/>
          <w:sz w:val="22"/>
        </w:rPr>
        <w:t>)</w:t>
      </w:r>
      <w:r w:rsidR="00005EA5" w:rsidRPr="00313C0F">
        <w:rPr>
          <w:b w:val="0"/>
          <w:sz w:val="22"/>
        </w:rPr>
        <w:t xml:space="preserve"> and III </w:t>
      </w:r>
      <w:r w:rsidR="005F170E">
        <w:rPr>
          <w:b w:val="0"/>
          <w:sz w:val="22"/>
        </w:rPr>
        <w:t>(</w:t>
      </w:r>
      <w:r w:rsidR="00B204FA">
        <w:rPr>
          <w:b w:val="0"/>
          <w:sz w:val="22"/>
        </w:rPr>
        <w:t>G7</w:t>
      </w:r>
      <w:r w:rsidR="005F170E">
        <w:rPr>
          <w:b w:val="0"/>
          <w:sz w:val="22"/>
        </w:rPr>
        <w:t>)</w:t>
      </w:r>
      <w:r w:rsidR="002E49A7">
        <w:rPr>
          <w:b w:val="0"/>
          <w:sz w:val="22"/>
        </w:rPr>
        <w:t>, as circled</w:t>
      </w:r>
      <w:r w:rsidR="005F170E">
        <w:rPr>
          <w:b w:val="0"/>
          <w:sz w:val="22"/>
        </w:rPr>
        <w:t xml:space="preserve"> </w:t>
      </w:r>
      <w:r w:rsidR="00005EA5" w:rsidRPr="00313C0F">
        <w:rPr>
          <w:b w:val="0"/>
          <w:sz w:val="22"/>
        </w:rPr>
        <w:t>in a</w:t>
      </w:r>
      <w:r w:rsidRPr="00313C0F">
        <w:rPr>
          <w:b w:val="0"/>
          <w:sz w:val="22"/>
        </w:rPr>
        <w:t>.</w:t>
      </w:r>
      <w:r w:rsidR="00005EA5" w:rsidRPr="00313C0F">
        <w:rPr>
          <w:b w:val="0"/>
          <w:sz w:val="22"/>
        </w:rPr>
        <w:t xml:space="preserve"> </w:t>
      </w:r>
      <w:r w:rsidR="009E338E" w:rsidRPr="009E338E">
        <w:rPr>
          <w:sz w:val="22"/>
        </w:rPr>
        <w:t>c</w:t>
      </w:r>
      <w:r w:rsidR="009E338E">
        <w:rPr>
          <w:b w:val="0"/>
          <w:sz w:val="22"/>
        </w:rPr>
        <w:t xml:space="preserve"> The curing of </w:t>
      </w:r>
      <w:proofErr w:type="spellStart"/>
      <w:r w:rsidR="009E338E">
        <w:rPr>
          <w:b w:val="0"/>
          <w:sz w:val="22"/>
        </w:rPr>
        <w:t>Bis</w:t>
      </w:r>
      <w:proofErr w:type="spellEnd"/>
      <w:r w:rsidR="009E338E">
        <w:rPr>
          <w:b w:val="0"/>
          <w:sz w:val="22"/>
        </w:rPr>
        <w:t>-free hydrogel.</w:t>
      </w:r>
      <w:r w:rsidR="00591EE5">
        <w:rPr>
          <w:b w:val="0"/>
          <w:sz w:val="22"/>
        </w:rPr>
        <w:br w:type="page"/>
      </w:r>
    </w:p>
    <w:p w14:paraId="7224662E" w14:textId="77777777" w:rsidR="00591EE5" w:rsidRDefault="00591EE5" w:rsidP="00591EE5">
      <w:pPr>
        <w:pStyle w:val="SMHeading"/>
        <w:spacing w:line="480" w:lineRule="auto"/>
        <w:jc w:val="center"/>
        <w:rPr>
          <w:sz w:val="20"/>
          <w:szCs w:val="20"/>
        </w:rPr>
      </w:pPr>
      <w:r>
        <w:rPr>
          <w:b w:val="0"/>
          <w:noProof/>
          <w:sz w:val="22"/>
          <w:lang w:eastAsia="zh-CN"/>
        </w:rPr>
        <w:lastRenderedPageBreak/>
        <w:drawing>
          <wp:inline distT="0" distB="0" distL="0" distR="0" wp14:anchorId="3A1883FF" wp14:editId="3818A15E">
            <wp:extent cx="4572000" cy="3292502"/>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20" r="4038" b="14734"/>
                    <a:stretch/>
                  </pic:blipFill>
                  <pic:spPr bwMode="auto">
                    <a:xfrm>
                      <a:off x="0" y="0"/>
                      <a:ext cx="4572000" cy="3292502"/>
                    </a:xfrm>
                    <a:prstGeom prst="rect">
                      <a:avLst/>
                    </a:prstGeom>
                    <a:noFill/>
                    <a:ln>
                      <a:noFill/>
                    </a:ln>
                    <a:extLst>
                      <a:ext uri="{53640926-AAD7-44D8-BBD7-CCE9431645EC}">
                        <a14:shadowObscured xmlns:a14="http://schemas.microsoft.com/office/drawing/2010/main"/>
                      </a:ext>
                    </a:extLst>
                  </pic:spPr>
                </pic:pic>
              </a:graphicData>
            </a:graphic>
          </wp:inline>
        </w:drawing>
      </w:r>
    </w:p>
    <w:p w14:paraId="71C4C6B3" w14:textId="1207F285" w:rsidR="00F24C92" w:rsidRPr="008623F6" w:rsidRDefault="00591EE5" w:rsidP="00286B58">
      <w:pPr>
        <w:pStyle w:val="SMHeading"/>
        <w:spacing w:line="480" w:lineRule="auto"/>
        <w:jc w:val="both"/>
        <w:rPr>
          <w:sz w:val="20"/>
          <w:szCs w:val="20"/>
        </w:rPr>
      </w:pPr>
      <w:r w:rsidRPr="00313C0F">
        <w:rPr>
          <w:sz w:val="22"/>
        </w:rPr>
        <w:t>Fig. S</w:t>
      </w:r>
      <w:r>
        <w:rPr>
          <w:sz w:val="22"/>
        </w:rPr>
        <w:t>4</w:t>
      </w:r>
      <w:r w:rsidRPr="00313C0F">
        <w:rPr>
          <w:sz w:val="22"/>
        </w:rPr>
        <w:t xml:space="preserve"> </w:t>
      </w:r>
      <w:r w:rsidR="002F5743">
        <w:rPr>
          <w:b w:val="0"/>
          <w:sz w:val="22"/>
        </w:rPr>
        <w:t xml:space="preserve">AFM measurements of the mussel mimicry hydrogel. </w:t>
      </w:r>
      <w:proofErr w:type="spellStart"/>
      <w:proofErr w:type="gramStart"/>
      <w:r w:rsidRPr="00313C0F">
        <w:rPr>
          <w:sz w:val="22"/>
        </w:rPr>
        <w:t>a</w:t>
      </w:r>
      <w:proofErr w:type="spellEnd"/>
      <w:proofErr w:type="gramEnd"/>
      <w:r w:rsidRPr="00313C0F">
        <w:rPr>
          <w:b w:val="0"/>
          <w:sz w:val="22"/>
        </w:rPr>
        <w:t xml:space="preserve"> </w:t>
      </w:r>
      <w:r w:rsidR="00FB6FBE">
        <w:rPr>
          <w:b w:val="0"/>
          <w:sz w:val="22"/>
        </w:rPr>
        <w:t xml:space="preserve">The </w:t>
      </w:r>
      <w:r w:rsidR="00286B58">
        <w:rPr>
          <w:b w:val="0"/>
          <w:sz w:val="22"/>
        </w:rPr>
        <w:t xml:space="preserve">representative </w:t>
      </w:r>
      <w:r w:rsidR="00FB6FBE">
        <w:rPr>
          <w:b w:val="0"/>
          <w:sz w:val="22"/>
        </w:rPr>
        <w:t xml:space="preserve">morphology of the shell region of hydrogel. Scale bar: 1 μm. </w:t>
      </w:r>
      <w:proofErr w:type="gramStart"/>
      <w:r w:rsidRPr="00313C0F">
        <w:rPr>
          <w:sz w:val="22"/>
        </w:rPr>
        <w:t>b</w:t>
      </w:r>
      <w:proofErr w:type="gramEnd"/>
      <w:r w:rsidRPr="00313C0F">
        <w:rPr>
          <w:sz w:val="22"/>
        </w:rPr>
        <w:t xml:space="preserve"> </w:t>
      </w:r>
      <w:r w:rsidR="00FB6FBE">
        <w:rPr>
          <w:b w:val="0"/>
          <w:sz w:val="22"/>
        </w:rPr>
        <w:t xml:space="preserve">The </w:t>
      </w:r>
      <w:r w:rsidR="00286B58">
        <w:rPr>
          <w:b w:val="0"/>
          <w:sz w:val="22"/>
        </w:rPr>
        <w:t xml:space="preserve">representative </w:t>
      </w:r>
      <w:r w:rsidR="00FB6FBE">
        <w:rPr>
          <w:b w:val="0"/>
          <w:sz w:val="22"/>
        </w:rPr>
        <w:t>morphology of the core region of hydrogel. Scale bar: 1 μm.</w:t>
      </w:r>
      <w:r w:rsidRPr="00313C0F">
        <w:rPr>
          <w:b w:val="0"/>
          <w:sz w:val="22"/>
        </w:rPr>
        <w:t xml:space="preserve"> </w:t>
      </w:r>
      <w:proofErr w:type="gramStart"/>
      <w:r w:rsidR="00FB6FBE" w:rsidRPr="00286B58">
        <w:rPr>
          <w:sz w:val="22"/>
        </w:rPr>
        <w:t>c</w:t>
      </w:r>
      <w:proofErr w:type="gramEnd"/>
      <w:r w:rsidR="00FB6FBE">
        <w:rPr>
          <w:b w:val="0"/>
          <w:sz w:val="22"/>
        </w:rPr>
        <w:t xml:space="preserve"> </w:t>
      </w:r>
      <w:r w:rsidR="00286B58">
        <w:rPr>
          <w:b w:val="0"/>
          <w:sz w:val="22"/>
        </w:rPr>
        <w:t xml:space="preserve">The force curve of the sample in a. </w:t>
      </w:r>
      <w:r w:rsidR="00286B58" w:rsidRPr="00286B58">
        <w:rPr>
          <w:sz w:val="22"/>
        </w:rPr>
        <w:t>d</w:t>
      </w:r>
      <w:r w:rsidR="00286B58">
        <w:rPr>
          <w:b w:val="0"/>
          <w:sz w:val="22"/>
        </w:rPr>
        <w:t xml:space="preserve"> The force curve of the sample in b. </w:t>
      </w:r>
      <w:r w:rsidR="00F24C92" w:rsidRPr="008623F6">
        <w:rPr>
          <w:sz w:val="20"/>
          <w:szCs w:val="20"/>
        </w:rPr>
        <w:br w:type="page"/>
      </w:r>
    </w:p>
    <w:p w14:paraId="28B2B539" w14:textId="285A12A0" w:rsidR="00273B63" w:rsidRDefault="00273B63" w:rsidP="002B144B">
      <w:pPr>
        <w:pStyle w:val="SMHeading"/>
        <w:spacing w:line="480" w:lineRule="auto"/>
        <w:rPr>
          <w:b w:val="0"/>
        </w:rPr>
      </w:pPr>
      <w:r w:rsidRPr="008C6A29">
        <w:lastRenderedPageBreak/>
        <w:t xml:space="preserve">Table S1. </w:t>
      </w:r>
      <w:r w:rsidRPr="008C6A29">
        <w:rPr>
          <w:b w:val="0"/>
        </w:rPr>
        <w:t xml:space="preserve">A </w:t>
      </w:r>
      <w:r w:rsidR="009E0C3D">
        <w:rPr>
          <w:rFonts w:hint="eastAsia"/>
          <w:b w:val="0"/>
          <w:lang w:eastAsia="zh-CN"/>
        </w:rPr>
        <w:t>list</w:t>
      </w:r>
      <w:r w:rsidR="009E0C3D">
        <w:rPr>
          <w:b w:val="0"/>
        </w:rPr>
        <w:t xml:space="preserve"> of all the recipe</w:t>
      </w:r>
      <w:r w:rsidR="00F552B1">
        <w:rPr>
          <w:b w:val="0"/>
        </w:rPr>
        <w:t>s of precursor</w:t>
      </w:r>
      <w:r w:rsidRPr="008C6A29">
        <w:rPr>
          <w:b w:val="0"/>
        </w:rPr>
        <w:t>.</w:t>
      </w:r>
    </w:p>
    <w:tbl>
      <w:tblPr>
        <w:tblW w:w="5000" w:type="pct"/>
        <w:tblLayout w:type="fixed"/>
        <w:tblLook w:val="04A0" w:firstRow="1" w:lastRow="0" w:firstColumn="1" w:lastColumn="0" w:noHBand="0" w:noVBand="1"/>
      </w:tblPr>
      <w:tblGrid>
        <w:gridCol w:w="630"/>
        <w:gridCol w:w="1709"/>
        <w:gridCol w:w="1441"/>
        <w:gridCol w:w="1498"/>
        <w:gridCol w:w="764"/>
        <w:gridCol w:w="1103"/>
        <w:gridCol w:w="1000"/>
        <w:gridCol w:w="1215"/>
      </w:tblGrid>
      <w:tr w:rsidR="008C66AF" w:rsidRPr="008C66AF" w14:paraId="7D1BC7B7" w14:textId="77777777" w:rsidTr="008C66AF">
        <w:trPr>
          <w:trHeight w:val="310"/>
        </w:trPr>
        <w:tc>
          <w:tcPr>
            <w:tcW w:w="337" w:type="pct"/>
            <w:tcBorders>
              <w:top w:val="single" w:sz="12" w:space="0" w:color="auto"/>
              <w:left w:val="nil"/>
              <w:bottom w:val="single" w:sz="12" w:space="0" w:color="auto"/>
              <w:right w:val="nil"/>
            </w:tcBorders>
            <w:shd w:val="clear" w:color="auto" w:fill="auto"/>
            <w:noWrap/>
            <w:vAlign w:val="bottom"/>
            <w:hideMark/>
          </w:tcPr>
          <w:p w14:paraId="4CA0EF87"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 </w:t>
            </w:r>
          </w:p>
        </w:tc>
        <w:tc>
          <w:tcPr>
            <w:tcW w:w="913" w:type="pct"/>
            <w:tcBorders>
              <w:top w:val="single" w:sz="12" w:space="0" w:color="auto"/>
              <w:left w:val="nil"/>
              <w:bottom w:val="single" w:sz="12" w:space="0" w:color="auto"/>
              <w:right w:val="nil"/>
            </w:tcBorders>
            <w:shd w:val="clear" w:color="auto" w:fill="auto"/>
            <w:noWrap/>
            <w:vAlign w:val="bottom"/>
            <w:hideMark/>
          </w:tcPr>
          <w:p w14:paraId="5511F1D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 xml:space="preserve">48.9 </w:t>
            </w:r>
            <w:proofErr w:type="spellStart"/>
            <w:r w:rsidRPr="008C66AF">
              <w:rPr>
                <w:rFonts w:eastAsia="Times New Roman"/>
                <w:b/>
                <w:bCs/>
                <w:color w:val="000000"/>
                <w:sz w:val="22"/>
                <w:szCs w:val="22"/>
                <w:lang w:eastAsia="zh-CN"/>
              </w:rPr>
              <w:t>wt</w:t>
            </w:r>
            <w:proofErr w:type="spellEnd"/>
            <w:r w:rsidRPr="008C66AF">
              <w:rPr>
                <w:rFonts w:eastAsia="Times New Roman"/>
                <w:b/>
                <w:bCs/>
                <w:color w:val="000000"/>
                <w:sz w:val="22"/>
                <w:szCs w:val="22"/>
                <w:lang w:eastAsia="zh-CN"/>
              </w:rPr>
              <w:t xml:space="preserve">% </w:t>
            </w:r>
            <w:proofErr w:type="spellStart"/>
            <w:r w:rsidRPr="008C66AF">
              <w:rPr>
                <w:rFonts w:eastAsia="Times New Roman"/>
                <w:b/>
                <w:bCs/>
                <w:color w:val="000000"/>
                <w:sz w:val="22"/>
                <w:szCs w:val="22"/>
                <w:lang w:eastAsia="zh-CN"/>
              </w:rPr>
              <w:t>MAAc</w:t>
            </w:r>
            <w:proofErr w:type="spellEnd"/>
            <w:r w:rsidRPr="008C66AF">
              <w:rPr>
                <w:rFonts w:eastAsia="Times New Roman"/>
                <w:b/>
                <w:bCs/>
                <w:color w:val="000000"/>
                <w:sz w:val="22"/>
                <w:szCs w:val="22"/>
                <w:lang w:eastAsia="zh-CN"/>
              </w:rPr>
              <w:t xml:space="preserve"> (mL)</w:t>
            </w:r>
          </w:p>
        </w:tc>
        <w:tc>
          <w:tcPr>
            <w:tcW w:w="770" w:type="pct"/>
            <w:tcBorders>
              <w:top w:val="single" w:sz="12" w:space="0" w:color="auto"/>
              <w:left w:val="nil"/>
              <w:bottom w:val="single" w:sz="12" w:space="0" w:color="auto"/>
              <w:right w:val="nil"/>
            </w:tcBorders>
            <w:shd w:val="clear" w:color="auto" w:fill="auto"/>
            <w:noWrap/>
            <w:vAlign w:val="bottom"/>
            <w:hideMark/>
          </w:tcPr>
          <w:p w14:paraId="2C77E993"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 xml:space="preserve">44.4 </w:t>
            </w:r>
            <w:proofErr w:type="spellStart"/>
            <w:r w:rsidRPr="008C66AF">
              <w:rPr>
                <w:rFonts w:eastAsia="Times New Roman"/>
                <w:b/>
                <w:bCs/>
                <w:color w:val="000000"/>
                <w:sz w:val="22"/>
                <w:szCs w:val="22"/>
                <w:lang w:eastAsia="zh-CN"/>
              </w:rPr>
              <w:t>wt</w:t>
            </w:r>
            <w:proofErr w:type="spellEnd"/>
            <w:r w:rsidRPr="008C66AF">
              <w:rPr>
                <w:rFonts w:eastAsia="Times New Roman"/>
                <w:b/>
                <w:bCs/>
                <w:color w:val="000000"/>
                <w:sz w:val="22"/>
                <w:szCs w:val="22"/>
                <w:lang w:eastAsia="zh-CN"/>
              </w:rPr>
              <w:t>% AAm (mL)</w:t>
            </w:r>
          </w:p>
        </w:tc>
        <w:tc>
          <w:tcPr>
            <w:tcW w:w="800" w:type="pct"/>
            <w:tcBorders>
              <w:top w:val="single" w:sz="12" w:space="0" w:color="auto"/>
              <w:left w:val="nil"/>
              <w:bottom w:val="single" w:sz="12" w:space="0" w:color="auto"/>
              <w:right w:val="nil"/>
            </w:tcBorders>
            <w:shd w:val="clear" w:color="auto" w:fill="auto"/>
            <w:noWrap/>
            <w:vAlign w:val="bottom"/>
            <w:hideMark/>
          </w:tcPr>
          <w:p w14:paraId="0F487AC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 xml:space="preserve">44.8 </w:t>
            </w:r>
            <w:proofErr w:type="spellStart"/>
            <w:r w:rsidRPr="008C66AF">
              <w:rPr>
                <w:rFonts w:eastAsia="Times New Roman"/>
                <w:b/>
                <w:bCs/>
                <w:color w:val="000000"/>
                <w:sz w:val="22"/>
                <w:szCs w:val="22"/>
                <w:lang w:eastAsia="zh-CN"/>
              </w:rPr>
              <w:t>wt</w:t>
            </w:r>
            <w:proofErr w:type="spellEnd"/>
            <w:r w:rsidRPr="008C66AF">
              <w:rPr>
                <w:rFonts w:eastAsia="Times New Roman"/>
                <w:b/>
                <w:bCs/>
                <w:color w:val="000000"/>
                <w:sz w:val="22"/>
                <w:szCs w:val="22"/>
                <w:lang w:eastAsia="zh-CN"/>
              </w:rPr>
              <w:t xml:space="preserve">% </w:t>
            </w:r>
            <w:proofErr w:type="spellStart"/>
            <w:r w:rsidRPr="008C66AF">
              <w:rPr>
                <w:rFonts w:eastAsia="Times New Roman"/>
                <w:b/>
                <w:bCs/>
                <w:color w:val="000000"/>
                <w:sz w:val="22"/>
                <w:szCs w:val="22"/>
                <w:lang w:eastAsia="zh-CN"/>
              </w:rPr>
              <w:t>AAc</w:t>
            </w:r>
            <w:proofErr w:type="spellEnd"/>
            <w:r w:rsidRPr="008C66AF">
              <w:rPr>
                <w:rFonts w:eastAsia="Times New Roman"/>
                <w:b/>
                <w:bCs/>
                <w:color w:val="000000"/>
                <w:sz w:val="22"/>
                <w:szCs w:val="22"/>
                <w:lang w:eastAsia="zh-CN"/>
              </w:rPr>
              <w:t xml:space="preserve"> (mL)</w:t>
            </w:r>
          </w:p>
        </w:tc>
        <w:tc>
          <w:tcPr>
            <w:tcW w:w="408" w:type="pct"/>
            <w:tcBorders>
              <w:top w:val="single" w:sz="12" w:space="0" w:color="auto"/>
              <w:left w:val="nil"/>
              <w:bottom w:val="single" w:sz="12" w:space="0" w:color="auto"/>
              <w:right w:val="nil"/>
            </w:tcBorders>
            <w:shd w:val="clear" w:color="auto" w:fill="auto"/>
            <w:noWrap/>
            <w:vAlign w:val="bottom"/>
            <w:hideMark/>
          </w:tcPr>
          <w:p w14:paraId="6A9AFDFB" w14:textId="77777777" w:rsidR="008C66AF" w:rsidRPr="008C66AF" w:rsidRDefault="008C66AF" w:rsidP="008C66AF">
            <w:pPr>
              <w:jc w:val="center"/>
              <w:rPr>
                <w:rFonts w:eastAsia="Times New Roman"/>
                <w:b/>
                <w:bCs/>
                <w:color w:val="000000"/>
                <w:sz w:val="22"/>
                <w:szCs w:val="22"/>
                <w:lang w:eastAsia="zh-CN"/>
              </w:rPr>
            </w:pPr>
            <w:proofErr w:type="spellStart"/>
            <w:r w:rsidRPr="008C66AF">
              <w:rPr>
                <w:rFonts w:eastAsia="Times New Roman"/>
                <w:b/>
                <w:bCs/>
                <w:color w:val="000000"/>
                <w:sz w:val="22"/>
                <w:szCs w:val="22"/>
                <w:lang w:eastAsia="zh-CN"/>
              </w:rPr>
              <w:t>Bis</w:t>
            </w:r>
            <w:proofErr w:type="spellEnd"/>
            <w:r w:rsidRPr="008C66AF">
              <w:rPr>
                <w:rFonts w:eastAsia="Times New Roman"/>
                <w:b/>
                <w:bCs/>
                <w:color w:val="000000"/>
                <w:sz w:val="22"/>
                <w:szCs w:val="22"/>
                <w:lang w:eastAsia="zh-CN"/>
              </w:rPr>
              <w:t xml:space="preserve"> (mg)</w:t>
            </w:r>
          </w:p>
        </w:tc>
        <w:tc>
          <w:tcPr>
            <w:tcW w:w="589" w:type="pct"/>
            <w:tcBorders>
              <w:top w:val="single" w:sz="12" w:space="0" w:color="auto"/>
              <w:left w:val="nil"/>
              <w:bottom w:val="single" w:sz="12" w:space="0" w:color="auto"/>
              <w:right w:val="nil"/>
            </w:tcBorders>
            <w:shd w:val="clear" w:color="auto" w:fill="auto"/>
            <w:noWrap/>
            <w:vAlign w:val="bottom"/>
            <w:hideMark/>
          </w:tcPr>
          <w:p w14:paraId="570E704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TEMED (</w:t>
            </w:r>
            <w:proofErr w:type="spellStart"/>
            <w:r w:rsidRPr="008C66AF">
              <w:rPr>
                <w:rFonts w:eastAsia="Times New Roman"/>
                <w:b/>
                <w:bCs/>
                <w:color w:val="000000"/>
                <w:sz w:val="22"/>
                <w:szCs w:val="22"/>
                <w:lang w:eastAsia="zh-CN"/>
              </w:rPr>
              <w:t>μL</w:t>
            </w:r>
            <w:proofErr w:type="spellEnd"/>
            <w:r w:rsidRPr="008C66AF">
              <w:rPr>
                <w:rFonts w:eastAsia="Times New Roman"/>
                <w:b/>
                <w:bCs/>
                <w:color w:val="000000"/>
                <w:sz w:val="22"/>
                <w:szCs w:val="22"/>
                <w:lang w:eastAsia="zh-CN"/>
              </w:rPr>
              <w:t>)</w:t>
            </w:r>
          </w:p>
        </w:tc>
        <w:tc>
          <w:tcPr>
            <w:tcW w:w="534" w:type="pct"/>
            <w:tcBorders>
              <w:top w:val="single" w:sz="12" w:space="0" w:color="auto"/>
              <w:left w:val="nil"/>
              <w:bottom w:val="single" w:sz="12" w:space="0" w:color="auto"/>
              <w:right w:val="nil"/>
            </w:tcBorders>
            <w:shd w:val="clear" w:color="auto" w:fill="auto"/>
            <w:noWrap/>
            <w:vAlign w:val="bottom"/>
            <w:hideMark/>
          </w:tcPr>
          <w:p w14:paraId="5FF65BC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Water (mL)</w:t>
            </w:r>
          </w:p>
        </w:tc>
        <w:tc>
          <w:tcPr>
            <w:tcW w:w="649" w:type="pct"/>
            <w:tcBorders>
              <w:top w:val="single" w:sz="12" w:space="0" w:color="auto"/>
              <w:left w:val="nil"/>
              <w:bottom w:val="single" w:sz="12" w:space="0" w:color="auto"/>
              <w:right w:val="nil"/>
            </w:tcBorders>
            <w:shd w:val="clear" w:color="auto" w:fill="auto"/>
            <w:noWrap/>
            <w:vAlign w:val="bottom"/>
            <w:hideMark/>
          </w:tcPr>
          <w:p w14:paraId="092C21D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10% APS (mL)</w:t>
            </w:r>
          </w:p>
        </w:tc>
      </w:tr>
      <w:tr w:rsidR="008C66AF" w:rsidRPr="008C66AF" w14:paraId="7C61FD33" w14:textId="77777777" w:rsidTr="008C66AF">
        <w:trPr>
          <w:trHeight w:val="300"/>
        </w:trPr>
        <w:tc>
          <w:tcPr>
            <w:tcW w:w="337" w:type="pct"/>
            <w:tcBorders>
              <w:top w:val="nil"/>
              <w:left w:val="nil"/>
              <w:bottom w:val="nil"/>
              <w:right w:val="nil"/>
            </w:tcBorders>
            <w:shd w:val="clear" w:color="auto" w:fill="auto"/>
            <w:noWrap/>
            <w:vAlign w:val="bottom"/>
            <w:hideMark/>
          </w:tcPr>
          <w:p w14:paraId="2DC9ACA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A1</w:t>
            </w:r>
          </w:p>
        </w:tc>
        <w:tc>
          <w:tcPr>
            <w:tcW w:w="913" w:type="pct"/>
            <w:tcBorders>
              <w:top w:val="nil"/>
              <w:left w:val="nil"/>
              <w:bottom w:val="nil"/>
              <w:right w:val="nil"/>
            </w:tcBorders>
            <w:shd w:val="clear" w:color="auto" w:fill="auto"/>
            <w:noWrap/>
            <w:vAlign w:val="bottom"/>
            <w:hideMark/>
          </w:tcPr>
          <w:p w14:paraId="2CF1F94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9F42A5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07097C3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1EF025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19391AC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3EC4D1A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1FAAF41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AA01A26" w14:textId="77777777" w:rsidTr="008C66AF">
        <w:trPr>
          <w:trHeight w:val="290"/>
        </w:trPr>
        <w:tc>
          <w:tcPr>
            <w:tcW w:w="337" w:type="pct"/>
            <w:tcBorders>
              <w:top w:val="nil"/>
              <w:left w:val="nil"/>
              <w:bottom w:val="nil"/>
              <w:right w:val="nil"/>
            </w:tcBorders>
            <w:shd w:val="clear" w:color="auto" w:fill="auto"/>
            <w:noWrap/>
            <w:vAlign w:val="bottom"/>
            <w:hideMark/>
          </w:tcPr>
          <w:p w14:paraId="563B833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A2</w:t>
            </w:r>
          </w:p>
        </w:tc>
        <w:tc>
          <w:tcPr>
            <w:tcW w:w="913" w:type="pct"/>
            <w:tcBorders>
              <w:top w:val="nil"/>
              <w:left w:val="nil"/>
              <w:bottom w:val="nil"/>
              <w:right w:val="nil"/>
            </w:tcBorders>
            <w:shd w:val="clear" w:color="auto" w:fill="auto"/>
            <w:noWrap/>
            <w:vAlign w:val="bottom"/>
            <w:hideMark/>
          </w:tcPr>
          <w:p w14:paraId="4426A2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193FDAE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41BCA5C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D2FC9E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2D61BF9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9FFFCD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0C94918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ADF1823" w14:textId="77777777" w:rsidTr="008C66AF">
        <w:trPr>
          <w:trHeight w:val="290"/>
        </w:trPr>
        <w:tc>
          <w:tcPr>
            <w:tcW w:w="337" w:type="pct"/>
            <w:tcBorders>
              <w:top w:val="nil"/>
              <w:left w:val="nil"/>
              <w:bottom w:val="nil"/>
              <w:right w:val="nil"/>
            </w:tcBorders>
            <w:shd w:val="clear" w:color="auto" w:fill="auto"/>
            <w:noWrap/>
            <w:vAlign w:val="bottom"/>
            <w:hideMark/>
          </w:tcPr>
          <w:p w14:paraId="2B17F46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A3</w:t>
            </w:r>
          </w:p>
        </w:tc>
        <w:tc>
          <w:tcPr>
            <w:tcW w:w="913" w:type="pct"/>
            <w:tcBorders>
              <w:top w:val="nil"/>
              <w:left w:val="nil"/>
              <w:bottom w:val="nil"/>
              <w:right w:val="nil"/>
            </w:tcBorders>
            <w:shd w:val="clear" w:color="auto" w:fill="auto"/>
            <w:noWrap/>
            <w:vAlign w:val="bottom"/>
            <w:hideMark/>
          </w:tcPr>
          <w:p w14:paraId="5108E48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5D33A3D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21228EE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5D04B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62DACD4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7F018A5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7925D16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5E5F97F" w14:textId="77777777" w:rsidTr="008C66AF">
        <w:trPr>
          <w:trHeight w:val="290"/>
        </w:trPr>
        <w:tc>
          <w:tcPr>
            <w:tcW w:w="337" w:type="pct"/>
            <w:tcBorders>
              <w:top w:val="nil"/>
              <w:left w:val="nil"/>
              <w:bottom w:val="nil"/>
              <w:right w:val="nil"/>
            </w:tcBorders>
            <w:shd w:val="clear" w:color="auto" w:fill="auto"/>
            <w:noWrap/>
            <w:vAlign w:val="bottom"/>
            <w:hideMark/>
          </w:tcPr>
          <w:p w14:paraId="1BADC7B7"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A4</w:t>
            </w:r>
          </w:p>
        </w:tc>
        <w:tc>
          <w:tcPr>
            <w:tcW w:w="913" w:type="pct"/>
            <w:tcBorders>
              <w:top w:val="nil"/>
              <w:left w:val="nil"/>
              <w:bottom w:val="nil"/>
              <w:right w:val="nil"/>
            </w:tcBorders>
            <w:shd w:val="clear" w:color="auto" w:fill="auto"/>
            <w:noWrap/>
            <w:vAlign w:val="bottom"/>
            <w:hideMark/>
          </w:tcPr>
          <w:p w14:paraId="74D3788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6FC3534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335E468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2C44F0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0018C34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107EDF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38418DB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7D8A6A2" w14:textId="77777777" w:rsidTr="008C66AF">
        <w:trPr>
          <w:trHeight w:val="290"/>
        </w:trPr>
        <w:tc>
          <w:tcPr>
            <w:tcW w:w="337" w:type="pct"/>
            <w:tcBorders>
              <w:top w:val="nil"/>
              <w:left w:val="nil"/>
              <w:bottom w:val="nil"/>
              <w:right w:val="nil"/>
            </w:tcBorders>
            <w:shd w:val="clear" w:color="auto" w:fill="auto"/>
            <w:noWrap/>
            <w:vAlign w:val="bottom"/>
            <w:hideMark/>
          </w:tcPr>
          <w:p w14:paraId="22A1657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A5</w:t>
            </w:r>
          </w:p>
        </w:tc>
        <w:tc>
          <w:tcPr>
            <w:tcW w:w="913" w:type="pct"/>
            <w:tcBorders>
              <w:top w:val="nil"/>
              <w:left w:val="nil"/>
              <w:bottom w:val="nil"/>
              <w:right w:val="nil"/>
            </w:tcBorders>
            <w:shd w:val="clear" w:color="auto" w:fill="auto"/>
            <w:noWrap/>
            <w:vAlign w:val="bottom"/>
            <w:hideMark/>
          </w:tcPr>
          <w:p w14:paraId="24BD4D8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0D543E1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73DDB5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B8D45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159D836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6C6847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18D4D41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881A53D" w14:textId="77777777" w:rsidTr="008C66AF">
        <w:trPr>
          <w:trHeight w:val="290"/>
        </w:trPr>
        <w:tc>
          <w:tcPr>
            <w:tcW w:w="337" w:type="pct"/>
            <w:tcBorders>
              <w:top w:val="nil"/>
              <w:left w:val="nil"/>
              <w:bottom w:val="nil"/>
              <w:right w:val="nil"/>
            </w:tcBorders>
            <w:shd w:val="clear" w:color="auto" w:fill="auto"/>
            <w:noWrap/>
            <w:vAlign w:val="bottom"/>
            <w:hideMark/>
          </w:tcPr>
          <w:p w14:paraId="0D7D6481"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A6</w:t>
            </w:r>
          </w:p>
        </w:tc>
        <w:tc>
          <w:tcPr>
            <w:tcW w:w="913" w:type="pct"/>
            <w:tcBorders>
              <w:top w:val="nil"/>
              <w:left w:val="nil"/>
              <w:bottom w:val="nil"/>
              <w:right w:val="nil"/>
            </w:tcBorders>
            <w:shd w:val="clear" w:color="auto" w:fill="auto"/>
            <w:noWrap/>
            <w:vAlign w:val="bottom"/>
            <w:hideMark/>
          </w:tcPr>
          <w:p w14:paraId="1E855F9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7DAFE1B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5F7311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C727A0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2EBFDF9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1F1928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7B8F036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DCC5782" w14:textId="77777777" w:rsidTr="008C66AF">
        <w:trPr>
          <w:trHeight w:val="290"/>
        </w:trPr>
        <w:tc>
          <w:tcPr>
            <w:tcW w:w="337" w:type="pct"/>
            <w:tcBorders>
              <w:top w:val="nil"/>
              <w:left w:val="nil"/>
              <w:bottom w:val="nil"/>
              <w:right w:val="nil"/>
            </w:tcBorders>
            <w:shd w:val="clear" w:color="auto" w:fill="auto"/>
            <w:noWrap/>
            <w:vAlign w:val="bottom"/>
            <w:hideMark/>
          </w:tcPr>
          <w:p w14:paraId="60ACD885"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A7</w:t>
            </w:r>
          </w:p>
        </w:tc>
        <w:tc>
          <w:tcPr>
            <w:tcW w:w="913" w:type="pct"/>
            <w:tcBorders>
              <w:top w:val="nil"/>
              <w:left w:val="nil"/>
              <w:bottom w:val="nil"/>
              <w:right w:val="nil"/>
            </w:tcBorders>
            <w:shd w:val="clear" w:color="auto" w:fill="auto"/>
            <w:noWrap/>
            <w:vAlign w:val="bottom"/>
            <w:hideMark/>
          </w:tcPr>
          <w:p w14:paraId="61FB4B7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008B1C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73D7E9C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D300B0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7722DBA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F52BCD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7424408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EACFA2B" w14:textId="77777777" w:rsidTr="008C66AF">
        <w:trPr>
          <w:trHeight w:val="290"/>
        </w:trPr>
        <w:tc>
          <w:tcPr>
            <w:tcW w:w="337" w:type="pct"/>
            <w:tcBorders>
              <w:top w:val="nil"/>
              <w:left w:val="nil"/>
              <w:bottom w:val="nil"/>
              <w:right w:val="nil"/>
            </w:tcBorders>
            <w:shd w:val="clear" w:color="auto" w:fill="auto"/>
            <w:noWrap/>
            <w:vAlign w:val="bottom"/>
            <w:hideMark/>
          </w:tcPr>
          <w:p w14:paraId="1345CF66"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A8</w:t>
            </w:r>
          </w:p>
        </w:tc>
        <w:tc>
          <w:tcPr>
            <w:tcW w:w="913" w:type="pct"/>
            <w:tcBorders>
              <w:top w:val="nil"/>
              <w:left w:val="nil"/>
              <w:bottom w:val="nil"/>
              <w:right w:val="nil"/>
            </w:tcBorders>
            <w:shd w:val="clear" w:color="auto" w:fill="auto"/>
            <w:noWrap/>
            <w:vAlign w:val="bottom"/>
            <w:hideMark/>
          </w:tcPr>
          <w:p w14:paraId="7832463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3BBD3EE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66229B9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8B8369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2E12276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97F56C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753072B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86964FF" w14:textId="77777777" w:rsidTr="008C66AF">
        <w:trPr>
          <w:trHeight w:val="290"/>
        </w:trPr>
        <w:tc>
          <w:tcPr>
            <w:tcW w:w="337" w:type="pct"/>
            <w:tcBorders>
              <w:top w:val="nil"/>
              <w:left w:val="nil"/>
              <w:bottom w:val="nil"/>
              <w:right w:val="nil"/>
            </w:tcBorders>
            <w:shd w:val="clear" w:color="auto" w:fill="auto"/>
            <w:noWrap/>
            <w:vAlign w:val="bottom"/>
            <w:hideMark/>
          </w:tcPr>
          <w:p w14:paraId="2D0625D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A9</w:t>
            </w:r>
          </w:p>
        </w:tc>
        <w:tc>
          <w:tcPr>
            <w:tcW w:w="913" w:type="pct"/>
            <w:tcBorders>
              <w:top w:val="nil"/>
              <w:left w:val="nil"/>
              <w:bottom w:val="nil"/>
              <w:right w:val="nil"/>
            </w:tcBorders>
            <w:shd w:val="clear" w:color="auto" w:fill="auto"/>
            <w:noWrap/>
            <w:vAlign w:val="bottom"/>
            <w:hideMark/>
          </w:tcPr>
          <w:p w14:paraId="5FE6FB0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3B3A204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3FF515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84B0F5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329928C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8BDDA1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6663A97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0E472E9" w14:textId="77777777" w:rsidTr="008C66AF">
        <w:trPr>
          <w:trHeight w:val="290"/>
        </w:trPr>
        <w:tc>
          <w:tcPr>
            <w:tcW w:w="337" w:type="pct"/>
            <w:tcBorders>
              <w:top w:val="nil"/>
              <w:left w:val="nil"/>
              <w:bottom w:val="nil"/>
              <w:right w:val="nil"/>
            </w:tcBorders>
            <w:shd w:val="clear" w:color="auto" w:fill="auto"/>
            <w:noWrap/>
            <w:vAlign w:val="bottom"/>
            <w:hideMark/>
          </w:tcPr>
          <w:p w14:paraId="1E543C8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A10</w:t>
            </w:r>
          </w:p>
        </w:tc>
        <w:tc>
          <w:tcPr>
            <w:tcW w:w="913" w:type="pct"/>
            <w:tcBorders>
              <w:top w:val="nil"/>
              <w:left w:val="nil"/>
              <w:bottom w:val="nil"/>
              <w:right w:val="nil"/>
            </w:tcBorders>
            <w:shd w:val="clear" w:color="auto" w:fill="auto"/>
            <w:noWrap/>
            <w:vAlign w:val="bottom"/>
            <w:hideMark/>
          </w:tcPr>
          <w:p w14:paraId="20A352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34B10AF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06FD85E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70704A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734944D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CE1E5D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613B096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F64201E" w14:textId="77777777" w:rsidTr="008C66AF">
        <w:trPr>
          <w:trHeight w:val="290"/>
        </w:trPr>
        <w:tc>
          <w:tcPr>
            <w:tcW w:w="337" w:type="pct"/>
            <w:tcBorders>
              <w:top w:val="nil"/>
              <w:left w:val="nil"/>
              <w:bottom w:val="nil"/>
              <w:right w:val="nil"/>
            </w:tcBorders>
            <w:shd w:val="clear" w:color="auto" w:fill="auto"/>
            <w:noWrap/>
            <w:vAlign w:val="bottom"/>
            <w:hideMark/>
          </w:tcPr>
          <w:p w14:paraId="47191AD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A11</w:t>
            </w:r>
          </w:p>
        </w:tc>
        <w:tc>
          <w:tcPr>
            <w:tcW w:w="913" w:type="pct"/>
            <w:tcBorders>
              <w:top w:val="nil"/>
              <w:left w:val="nil"/>
              <w:bottom w:val="nil"/>
              <w:right w:val="nil"/>
            </w:tcBorders>
            <w:shd w:val="clear" w:color="auto" w:fill="auto"/>
            <w:noWrap/>
            <w:vAlign w:val="bottom"/>
            <w:hideMark/>
          </w:tcPr>
          <w:p w14:paraId="2927FE9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7E5F38E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2615EEE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27ABB6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589" w:type="pct"/>
            <w:tcBorders>
              <w:top w:val="nil"/>
              <w:left w:val="nil"/>
              <w:bottom w:val="nil"/>
              <w:right w:val="nil"/>
            </w:tcBorders>
            <w:shd w:val="clear" w:color="auto" w:fill="auto"/>
            <w:noWrap/>
            <w:vAlign w:val="center"/>
            <w:hideMark/>
          </w:tcPr>
          <w:p w14:paraId="2974540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EC97DA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42E6E82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68F2771" w14:textId="77777777" w:rsidTr="008C66AF">
        <w:trPr>
          <w:trHeight w:val="290"/>
        </w:trPr>
        <w:tc>
          <w:tcPr>
            <w:tcW w:w="337" w:type="pct"/>
            <w:tcBorders>
              <w:top w:val="nil"/>
              <w:left w:val="nil"/>
              <w:bottom w:val="nil"/>
              <w:right w:val="nil"/>
            </w:tcBorders>
            <w:shd w:val="clear" w:color="auto" w:fill="auto"/>
            <w:noWrap/>
            <w:vAlign w:val="bottom"/>
            <w:hideMark/>
          </w:tcPr>
          <w:p w14:paraId="2F30E87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B1</w:t>
            </w:r>
          </w:p>
        </w:tc>
        <w:tc>
          <w:tcPr>
            <w:tcW w:w="913" w:type="pct"/>
            <w:tcBorders>
              <w:top w:val="nil"/>
              <w:left w:val="nil"/>
              <w:bottom w:val="nil"/>
              <w:right w:val="nil"/>
            </w:tcBorders>
            <w:shd w:val="clear" w:color="auto" w:fill="auto"/>
            <w:noWrap/>
            <w:vAlign w:val="bottom"/>
            <w:hideMark/>
          </w:tcPr>
          <w:p w14:paraId="0253786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73E9FF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188CC34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B2CF3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3696C99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51BFFD9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4D7181D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FAFD22C" w14:textId="77777777" w:rsidTr="008C66AF">
        <w:trPr>
          <w:trHeight w:val="290"/>
        </w:trPr>
        <w:tc>
          <w:tcPr>
            <w:tcW w:w="337" w:type="pct"/>
            <w:tcBorders>
              <w:top w:val="nil"/>
              <w:left w:val="nil"/>
              <w:bottom w:val="nil"/>
              <w:right w:val="nil"/>
            </w:tcBorders>
            <w:shd w:val="clear" w:color="auto" w:fill="auto"/>
            <w:noWrap/>
            <w:vAlign w:val="bottom"/>
            <w:hideMark/>
          </w:tcPr>
          <w:p w14:paraId="0CE8EA14"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B2</w:t>
            </w:r>
          </w:p>
        </w:tc>
        <w:tc>
          <w:tcPr>
            <w:tcW w:w="913" w:type="pct"/>
            <w:tcBorders>
              <w:top w:val="nil"/>
              <w:left w:val="nil"/>
              <w:bottom w:val="nil"/>
              <w:right w:val="nil"/>
            </w:tcBorders>
            <w:shd w:val="clear" w:color="auto" w:fill="auto"/>
            <w:noWrap/>
            <w:vAlign w:val="bottom"/>
            <w:hideMark/>
          </w:tcPr>
          <w:p w14:paraId="5E68B4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71DF2F3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1A23147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ED5F2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00C7D23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CD82F2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5C965E6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596A9FF" w14:textId="77777777" w:rsidTr="008C66AF">
        <w:trPr>
          <w:trHeight w:val="290"/>
        </w:trPr>
        <w:tc>
          <w:tcPr>
            <w:tcW w:w="337" w:type="pct"/>
            <w:tcBorders>
              <w:top w:val="nil"/>
              <w:left w:val="nil"/>
              <w:bottom w:val="nil"/>
              <w:right w:val="nil"/>
            </w:tcBorders>
            <w:shd w:val="clear" w:color="auto" w:fill="auto"/>
            <w:noWrap/>
            <w:vAlign w:val="bottom"/>
            <w:hideMark/>
          </w:tcPr>
          <w:p w14:paraId="671EA7D1"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B3</w:t>
            </w:r>
          </w:p>
        </w:tc>
        <w:tc>
          <w:tcPr>
            <w:tcW w:w="913" w:type="pct"/>
            <w:tcBorders>
              <w:top w:val="nil"/>
              <w:left w:val="nil"/>
              <w:bottom w:val="nil"/>
              <w:right w:val="nil"/>
            </w:tcBorders>
            <w:shd w:val="clear" w:color="auto" w:fill="auto"/>
            <w:noWrap/>
            <w:vAlign w:val="bottom"/>
            <w:hideMark/>
          </w:tcPr>
          <w:p w14:paraId="1E18E1D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3B9D5BB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1ED5189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01CEB6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2081035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06966B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3695381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13BF62C" w14:textId="77777777" w:rsidTr="008C66AF">
        <w:trPr>
          <w:trHeight w:val="290"/>
        </w:trPr>
        <w:tc>
          <w:tcPr>
            <w:tcW w:w="337" w:type="pct"/>
            <w:tcBorders>
              <w:top w:val="nil"/>
              <w:left w:val="nil"/>
              <w:bottom w:val="nil"/>
              <w:right w:val="nil"/>
            </w:tcBorders>
            <w:shd w:val="clear" w:color="auto" w:fill="auto"/>
            <w:noWrap/>
            <w:vAlign w:val="bottom"/>
            <w:hideMark/>
          </w:tcPr>
          <w:p w14:paraId="50045FF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B4</w:t>
            </w:r>
          </w:p>
        </w:tc>
        <w:tc>
          <w:tcPr>
            <w:tcW w:w="913" w:type="pct"/>
            <w:tcBorders>
              <w:top w:val="nil"/>
              <w:left w:val="nil"/>
              <w:bottom w:val="nil"/>
              <w:right w:val="nil"/>
            </w:tcBorders>
            <w:shd w:val="clear" w:color="auto" w:fill="auto"/>
            <w:noWrap/>
            <w:vAlign w:val="bottom"/>
            <w:hideMark/>
          </w:tcPr>
          <w:p w14:paraId="52E2A01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5B25250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3B0AECC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D2ADA6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60094C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FD434D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6AFB99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1031A6C" w14:textId="77777777" w:rsidTr="008C66AF">
        <w:trPr>
          <w:trHeight w:val="290"/>
        </w:trPr>
        <w:tc>
          <w:tcPr>
            <w:tcW w:w="337" w:type="pct"/>
            <w:tcBorders>
              <w:top w:val="nil"/>
              <w:left w:val="nil"/>
              <w:bottom w:val="nil"/>
              <w:right w:val="nil"/>
            </w:tcBorders>
            <w:shd w:val="clear" w:color="auto" w:fill="auto"/>
            <w:noWrap/>
            <w:vAlign w:val="bottom"/>
            <w:hideMark/>
          </w:tcPr>
          <w:p w14:paraId="045FE4CF"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B5</w:t>
            </w:r>
          </w:p>
        </w:tc>
        <w:tc>
          <w:tcPr>
            <w:tcW w:w="913" w:type="pct"/>
            <w:tcBorders>
              <w:top w:val="nil"/>
              <w:left w:val="nil"/>
              <w:bottom w:val="nil"/>
              <w:right w:val="nil"/>
            </w:tcBorders>
            <w:shd w:val="clear" w:color="auto" w:fill="auto"/>
            <w:noWrap/>
            <w:vAlign w:val="bottom"/>
            <w:hideMark/>
          </w:tcPr>
          <w:p w14:paraId="6DD97F1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4BEE51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10C9DB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AF94E2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3937E70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0A73F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1B34508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6E8F319" w14:textId="77777777" w:rsidTr="008C66AF">
        <w:trPr>
          <w:trHeight w:val="290"/>
        </w:trPr>
        <w:tc>
          <w:tcPr>
            <w:tcW w:w="337" w:type="pct"/>
            <w:tcBorders>
              <w:top w:val="nil"/>
              <w:left w:val="nil"/>
              <w:bottom w:val="nil"/>
              <w:right w:val="nil"/>
            </w:tcBorders>
            <w:shd w:val="clear" w:color="auto" w:fill="auto"/>
            <w:noWrap/>
            <w:vAlign w:val="bottom"/>
            <w:hideMark/>
          </w:tcPr>
          <w:p w14:paraId="2F197BF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B6</w:t>
            </w:r>
          </w:p>
        </w:tc>
        <w:tc>
          <w:tcPr>
            <w:tcW w:w="913" w:type="pct"/>
            <w:tcBorders>
              <w:top w:val="nil"/>
              <w:left w:val="nil"/>
              <w:bottom w:val="nil"/>
              <w:right w:val="nil"/>
            </w:tcBorders>
            <w:shd w:val="clear" w:color="auto" w:fill="auto"/>
            <w:noWrap/>
            <w:vAlign w:val="bottom"/>
            <w:hideMark/>
          </w:tcPr>
          <w:p w14:paraId="7FB5D8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7E2D2C7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26103D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813669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7B53463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4BA390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372B65B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2FC04E5" w14:textId="77777777" w:rsidTr="008C66AF">
        <w:trPr>
          <w:trHeight w:val="290"/>
        </w:trPr>
        <w:tc>
          <w:tcPr>
            <w:tcW w:w="337" w:type="pct"/>
            <w:tcBorders>
              <w:top w:val="nil"/>
              <w:left w:val="nil"/>
              <w:bottom w:val="nil"/>
              <w:right w:val="nil"/>
            </w:tcBorders>
            <w:shd w:val="clear" w:color="auto" w:fill="auto"/>
            <w:noWrap/>
            <w:vAlign w:val="bottom"/>
            <w:hideMark/>
          </w:tcPr>
          <w:p w14:paraId="01C2B79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B7</w:t>
            </w:r>
          </w:p>
        </w:tc>
        <w:tc>
          <w:tcPr>
            <w:tcW w:w="913" w:type="pct"/>
            <w:tcBorders>
              <w:top w:val="nil"/>
              <w:left w:val="nil"/>
              <w:bottom w:val="nil"/>
              <w:right w:val="nil"/>
            </w:tcBorders>
            <w:shd w:val="clear" w:color="auto" w:fill="auto"/>
            <w:noWrap/>
            <w:vAlign w:val="bottom"/>
            <w:hideMark/>
          </w:tcPr>
          <w:p w14:paraId="260AB7F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0441100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4F0F852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172EE2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5126F34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E4F01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17F73D6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2A7D922" w14:textId="77777777" w:rsidTr="008C66AF">
        <w:trPr>
          <w:trHeight w:val="290"/>
        </w:trPr>
        <w:tc>
          <w:tcPr>
            <w:tcW w:w="337" w:type="pct"/>
            <w:tcBorders>
              <w:top w:val="nil"/>
              <w:left w:val="nil"/>
              <w:bottom w:val="nil"/>
              <w:right w:val="nil"/>
            </w:tcBorders>
            <w:shd w:val="clear" w:color="auto" w:fill="auto"/>
            <w:noWrap/>
            <w:vAlign w:val="bottom"/>
            <w:hideMark/>
          </w:tcPr>
          <w:p w14:paraId="1954828F"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B8</w:t>
            </w:r>
          </w:p>
        </w:tc>
        <w:tc>
          <w:tcPr>
            <w:tcW w:w="913" w:type="pct"/>
            <w:tcBorders>
              <w:top w:val="nil"/>
              <w:left w:val="nil"/>
              <w:bottom w:val="nil"/>
              <w:right w:val="nil"/>
            </w:tcBorders>
            <w:shd w:val="clear" w:color="auto" w:fill="auto"/>
            <w:noWrap/>
            <w:vAlign w:val="bottom"/>
            <w:hideMark/>
          </w:tcPr>
          <w:p w14:paraId="5A2178B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51213AB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02D6020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717A8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11A5ED3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58A329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41C4B6D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8E4B79F" w14:textId="77777777" w:rsidTr="008C66AF">
        <w:trPr>
          <w:trHeight w:val="290"/>
        </w:trPr>
        <w:tc>
          <w:tcPr>
            <w:tcW w:w="337" w:type="pct"/>
            <w:tcBorders>
              <w:top w:val="nil"/>
              <w:left w:val="nil"/>
              <w:bottom w:val="nil"/>
              <w:right w:val="nil"/>
            </w:tcBorders>
            <w:shd w:val="clear" w:color="auto" w:fill="auto"/>
            <w:noWrap/>
            <w:vAlign w:val="bottom"/>
            <w:hideMark/>
          </w:tcPr>
          <w:p w14:paraId="6C41C491"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B9</w:t>
            </w:r>
          </w:p>
        </w:tc>
        <w:tc>
          <w:tcPr>
            <w:tcW w:w="913" w:type="pct"/>
            <w:tcBorders>
              <w:top w:val="nil"/>
              <w:left w:val="nil"/>
              <w:bottom w:val="nil"/>
              <w:right w:val="nil"/>
            </w:tcBorders>
            <w:shd w:val="clear" w:color="auto" w:fill="auto"/>
            <w:noWrap/>
            <w:vAlign w:val="bottom"/>
            <w:hideMark/>
          </w:tcPr>
          <w:p w14:paraId="321ED90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6477A53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5D0B505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6159C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562883D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B56DDF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7E8F42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01A77B4" w14:textId="77777777" w:rsidTr="008C66AF">
        <w:trPr>
          <w:trHeight w:val="290"/>
        </w:trPr>
        <w:tc>
          <w:tcPr>
            <w:tcW w:w="337" w:type="pct"/>
            <w:tcBorders>
              <w:top w:val="nil"/>
              <w:left w:val="nil"/>
              <w:bottom w:val="nil"/>
              <w:right w:val="nil"/>
            </w:tcBorders>
            <w:shd w:val="clear" w:color="auto" w:fill="auto"/>
            <w:noWrap/>
            <w:vAlign w:val="bottom"/>
            <w:hideMark/>
          </w:tcPr>
          <w:p w14:paraId="596527B3"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B10</w:t>
            </w:r>
          </w:p>
        </w:tc>
        <w:tc>
          <w:tcPr>
            <w:tcW w:w="913" w:type="pct"/>
            <w:tcBorders>
              <w:top w:val="nil"/>
              <w:left w:val="nil"/>
              <w:bottom w:val="nil"/>
              <w:right w:val="nil"/>
            </w:tcBorders>
            <w:shd w:val="clear" w:color="auto" w:fill="auto"/>
            <w:noWrap/>
            <w:vAlign w:val="bottom"/>
            <w:hideMark/>
          </w:tcPr>
          <w:p w14:paraId="18B0EF2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56D4291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2439942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FF651F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37B480B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2BA1D6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5907ECF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710435B" w14:textId="77777777" w:rsidTr="008C66AF">
        <w:trPr>
          <w:trHeight w:val="290"/>
        </w:trPr>
        <w:tc>
          <w:tcPr>
            <w:tcW w:w="337" w:type="pct"/>
            <w:tcBorders>
              <w:top w:val="nil"/>
              <w:left w:val="nil"/>
              <w:bottom w:val="nil"/>
              <w:right w:val="nil"/>
            </w:tcBorders>
            <w:shd w:val="clear" w:color="auto" w:fill="auto"/>
            <w:noWrap/>
            <w:vAlign w:val="bottom"/>
            <w:hideMark/>
          </w:tcPr>
          <w:p w14:paraId="326F022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B11</w:t>
            </w:r>
          </w:p>
        </w:tc>
        <w:tc>
          <w:tcPr>
            <w:tcW w:w="913" w:type="pct"/>
            <w:tcBorders>
              <w:top w:val="nil"/>
              <w:left w:val="nil"/>
              <w:bottom w:val="nil"/>
              <w:right w:val="nil"/>
            </w:tcBorders>
            <w:shd w:val="clear" w:color="auto" w:fill="auto"/>
            <w:noWrap/>
            <w:vAlign w:val="bottom"/>
            <w:hideMark/>
          </w:tcPr>
          <w:p w14:paraId="67B2F3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5744AF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01192A1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D71377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w:t>
            </w:r>
          </w:p>
        </w:tc>
        <w:tc>
          <w:tcPr>
            <w:tcW w:w="589" w:type="pct"/>
            <w:tcBorders>
              <w:top w:val="nil"/>
              <w:left w:val="nil"/>
              <w:bottom w:val="nil"/>
              <w:right w:val="nil"/>
            </w:tcBorders>
            <w:shd w:val="clear" w:color="auto" w:fill="auto"/>
            <w:noWrap/>
            <w:vAlign w:val="center"/>
            <w:hideMark/>
          </w:tcPr>
          <w:p w14:paraId="3B6961B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4D58E9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1FCC98D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E51D600" w14:textId="77777777" w:rsidTr="008C66AF">
        <w:trPr>
          <w:trHeight w:val="290"/>
        </w:trPr>
        <w:tc>
          <w:tcPr>
            <w:tcW w:w="337" w:type="pct"/>
            <w:tcBorders>
              <w:top w:val="nil"/>
              <w:left w:val="nil"/>
              <w:bottom w:val="nil"/>
              <w:right w:val="nil"/>
            </w:tcBorders>
            <w:shd w:val="clear" w:color="auto" w:fill="auto"/>
            <w:noWrap/>
            <w:vAlign w:val="bottom"/>
            <w:hideMark/>
          </w:tcPr>
          <w:p w14:paraId="15F4A5F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C1</w:t>
            </w:r>
          </w:p>
        </w:tc>
        <w:tc>
          <w:tcPr>
            <w:tcW w:w="913" w:type="pct"/>
            <w:tcBorders>
              <w:top w:val="nil"/>
              <w:left w:val="nil"/>
              <w:bottom w:val="nil"/>
              <w:right w:val="nil"/>
            </w:tcBorders>
            <w:shd w:val="clear" w:color="auto" w:fill="auto"/>
            <w:noWrap/>
            <w:vAlign w:val="bottom"/>
            <w:hideMark/>
          </w:tcPr>
          <w:p w14:paraId="658FDF8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B7E2B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125702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F13224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0C16D34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62B47B0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40E0776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191307F" w14:textId="77777777" w:rsidTr="008C66AF">
        <w:trPr>
          <w:trHeight w:val="290"/>
        </w:trPr>
        <w:tc>
          <w:tcPr>
            <w:tcW w:w="337" w:type="pct"/>
            <w:tcBorders>
              <w:top w:val="nil"/>
              <w:left w:val="nil"/>
              <w:bottom w:val="nil"/>
              <w:right w:val="nil"/>
            </w:tcBorders>
            <w:shd w:val="clear" w:color="auto" w:fill="auto"/>
            <w:noWrap/>
            <w:vAlign w:val="bottom"/>
            <w:hideMark/>
          </w:tcPr>
          <w:p w14:paraId="248BBC8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C2</w:t>
            </w:r>
          </w:p>
        </w:tc>
        <w:tc>
          <w:tcPr>
            <w:tcW w:w="913" w:type="pct"/>
            <w:tcBorders>
              <w:top w:val="nil"/>
              <w:left w:val="nil"/>
              <w:bottom w:val="nil"/>
              <w:right w:val="nil"/>
            </w:tcBorders>
            <w:shd w:val="clear" w:color="auto" w:fill="auto"/>
            <w:noWrap/>
            <w:vAlign w:val="bottom"/>
            <w:hideMark/>
          </w:tcPr>
          <w:p w14:paraId="1FCD657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25BB0DF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1414180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1EB513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1B9852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DA49AD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6ED4B78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C472C97" w14:textId="77777777" w:rsidTr="008C66AF">
        <w:trPr>
          <w:trHeight w:val="290"/>
        </w:trPr>
        <w:tc>
          <w:tcPr>
            <w:tcW w:w="337" w:type="pct"/>
            <w:tcBorders>
              <w:top w:val="nil"/>
              <w:left w:val="nil"/>
              <w:bottom w:val="nil"/>
              <w:right w:val="nil"/>
            </w:tcBorders>
            <w:shd w:val="clear" w:color="auto" w:fill="auto"/>
            <w:noWrap/>
            <w:vAlign w:val="bottom"/>
            <w:hideMark/>
          </w:tcPr>
          <w:p w14:paraId="69FE678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C3</w:t>
            </w:r>
          </w:p>
        </w:tc>
        <w:tc>
          <w:tcPr>
            <w:tcW w:w="913" w:type="pct"/>
            <w:tcBorders>
              <w:top w:val="nil"/>
              <w:left w:val="nil"/>
              <w:bottom w:val="nil"/>
              <w:right w:val="nil"/>
            </w:tcBorders>
            <w:shd w:val="clear" w:color="auto" w:fill="auto"/>
            <w:noWrap/>
            <w:vAlign w:val="bottom"/>
            <w:hideMark/>
          </w:tcPr>
          <w:p w14:paraId="5FD7905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6BC87C8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055EC9C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06F6C5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6D9C6DB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52B02F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7E1CA73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F9F5B7B" w14:textId="77777777" w:rsidTr="008C66AF">
        <w:trPr>
          <w:trHeight w:val="290"/>
        </w:trPr>
        <w:tc>
          <w:tcPr>
            <w:tcW w:w="337" w:type="pct"/>
            <w:tcBorders>
              <w:top w:val="nil"/>
              <w:left w:val="nil"/>
              <w:bottom w:val="nil"/>
              <w:right w:val="nil"/>
            </w:tcBorders>
            <w:shd w:val="clear" w:color="auto" w:fill="auto"/>
            <w:noWrap/>
            <w:vAlign w:val="bottom"/>
            <w:hideMark/>
          </w:tcPr>
          <w:p w14:paraId="4186676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C4</w:t>
            </w:r>
          </w:p>
        </w:tc>
        <w:tc>
          <w:tcPr>
            <w:tcW w:w="913" w:type="pct"/>
            <w:tcBorders>
              <w:top w:val="nil"/>
              <w:left w:val="nil"/>
              <w:bottom w:val="nil"/>
              <w:right w:val="nil"/>
            </w:tcBorders>
            <w:shd w:val="clear" w:color="auto" w:fill="auto"/>
            <w:noWrap/>
            <w:vAlign w:val="bottom"/>
            <w:hideMark/>
          </w:tcPr>
          <w:p w14:paraId="5C39F6B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36BAC6F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366EB3B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FF134B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73813EE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056201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431B0BC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808B3D6" w14:textId="77777777" w:rsidTr="008C66AF">
        <w:trPr>
          <w:trHeight w:val="290"/>
        </w:trPr>
        <w:tc>
          <w:tcPr>
            <w:tcW w:w="337" w:type="pct"/>
            <w:tcBorders>
              <w:top w:val="nil"/>
              <w:left w:val="nil"/>
              <w:bottom w:val="nil"/>
              <w:right w:val="nil"/>
            </w:tcBorders>
            <w:shd w:val="clear" w:color="auto" w:fill="auto"/>
            <w:noWrap/>
            <w:vAlign w:val="bottom"/>
            <w:hideMark/>
          </w:tcPr>
          <w:p w14:paraId="1F85728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C5</w:t>
            </w:r>
          </w:p>
        </w:tc>
        <w:tc>
          <w:tcPr>
            <w:tcW w:w="913" w:type="pct"/>
            <w:tcBorders>
              <w:top w:val="nil"/>
              <w:left w:val="nil"/>
              <w:bottom w:val="nil"/>
              <w:right w:val="nil"/>
            </w:tcBorders>
            <w:shd w:val="clear" w:color="auto" w:fill="auto"/>
            <w:noWrap/>
            <w:vAlign w:val="bottom"/>
            <w:hideMark/>
          </w:tcPr>
          <w:p w14:paraId="5D8652D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0525FB9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1D31D41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BA2DA2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519751B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527EED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5802A1D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DFE98B3" w14:textId="77777777" w:rsidTr="008C66AF">
        <w:trPr>
          <w:trHeight w:val="290"/>
        </w:trPr>
        <w:tc>
          <w:tcPr>
            <w:tcW w:w="337" w:type="pct"/>
            <w:tcBorders>
              <w:top w:val="nil"/>
              <w:left w:val="nil"/>
              <w:bottom w:val="nil"/>
              <w:right w:val="nil"/>
            </w:tcBorders>
            <w:shd w:val="clear" w:color="auto" w:fill="auto"/>
            <w:noWrap/>
            <w:vAlign w:val="bottom"/>
            <w:hideMark/>
          </w:tcPr>
          <w:p w14:paraId="00E8120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C6</w:t>
            </w:r>
          </w:p>
        </w:tc>
        <w:tc>
          <w:tcPr>
            <w:tcW w:w="913" w:type="pct"/>
            <w:tcBorders>
              <w:top w:val="nil"/>
              <w:left w:val="nil"/>
              <w:bottom w:val="nil"/>
              <w:right w:val="nil"/>
            </w:tcBorders>
            <w:shd w:val="clear" w:color="auto" w:fill="auto"/>
            <w:noWrap/>
            <w:vAlign w:val="bottom"/>
            <w:hideMark/>
          </w:tcPr>
          <w:p w14:paraId="6209598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1BBD9ED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54826B0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A50C0B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76FEDA4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A093B9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3F403A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93433D2" w14:textId="77777777" w:rsidTr="008C66AF">
        <w:trPr>
          <w:trHeight w:val="290"/>
        </w:trPr>
        <w:tc>
          <w:tcPr>
            <w:tcW w:w="337" w:type="pct"/>
            <w:tcBorders>
              <w:top w:val="nil"/>
              <w:left w:val="nil"/>
              <w:bottom w:val="nil"/>
              <w:right w:val="nil"/>
            </w:tcBorders>
            <w:shd w:val="clear" w:color="auto" w:fill="auto"/>
            <w:noWrap/>
            <w:vAlign w:val="bottom"/>
            <w:hideMark/>
          </w:tcPr>
          <w:p w14:paraId="4B34DE6C"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C7</w:t>
            </w:r>
          </w:p>
        </w:tc>
        <w:tc>
          <w:tcPr>
            <w:tcW w:w="913" w:type="pct"/>
            <w:tcBorders>
              <w:top w:val="nil"/>
              <w:left w:val="nil"/>
              <w:bottom w:val="nil"/>
              <w:right w:val="nil"/>
            </w:tcBorders>
            <w:shd w:val="clear" w:color="auto" w:fill="auto"/>
            <w:noWrap/>
            <w:vAlign w:val="bottom"/>
            <w:hideMark/>
          </w:tcPr>
          <w:p w14:paraId="4645B5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7B4E929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105A328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F50205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6FF6245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0DC08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2441BE7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6F957E40" w14:textId="77777777" w:rsidTr="008C66AF">
        <w:trPr>
          <w:trHeight w:val="290"/>
        </w:trPr>
        <w:tc>
          <w:tcPr>
            <w:tcW w:w="337" w:type="pct"/>
            <w:tcBorders>
              <w:top w:val="nil"/>
              <w:left w:val="nil"/>
              <w:bottom w:val="nil"/>
              <w:right w:val="nil"/>
            </w:tcBorders>
            <w:shd w:val="clear" w:color="auto" w:fill="auto"/>
            <w:noWrap/>
            <w:vAlign w:val="bottom"/>
            <w:hideMark/>
          </w:tcPr>
          <w:p w14:paraId="32B4C44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C8</w:t>
            </w:r>
          </w:p>
        </w:tc>
        <w:tc>
          <w:tcPr>
            <w:tcW w:w="913" w:type="pct"/>
            <w:tcBorders>
              <w:top w:val="nil"/>
              <w:left w:val="nil"/>
              <w:bottom w:val="nil"/>
              <w:right w:val="nil"/>
            </w:tcBorders>
            <w:shd w:val="clear" w:color="auto" w:fill="auto"/>
            <w:noWrap/>
            <w:vAlign w:val="bottom"/>
            <w:hideMark/>
          </w:tcPr>
          <w:p w14:paraId="5BDB7C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0E48672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0AAB28E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34BF90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749E8C9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183618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284163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BF8C154" w14:textId="77777777" w:rsidTr="008C66AF">
        <w:trPr>
          <w:trHeight w:val="290"/>
        </w:trPr>
        <w:tc>
          <w:tcPr>
            <w:tcW w:w="337" w:type="pct"/>
            <w:tcBorders>
              <w:top w:val="nil"/>
              <w:left w:val="nil"/>
              <w:bottom w:val="nil"/>
              <w:right w:val="nil"/>
            </w:tcBorders>
            <w:shd w:val="clear" w:color="auto" w:fill="auto"/>
            <w:noWrap/>
            <w:vAlign w:val="bottom"/>
            <w:hideMark/>
          </w:tcPr>
          <w:p w14:paraId="55195B04"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C9</w:t>
            </w:r>
          </w:p>
        </w:tc>
        <w:tc>
          <w:tcPr>
            <w:tcW w:w="913" w:type="pct"/>
            <w:tcBorders>
              <w:top w:val="nil"/>
              <w:left w:val="nil"/>
              <w:bottom w:val="nil"/>
              <w:right w:val="nil"/>
            </w:tcBorders>
            <w:shd w:val="clear" w:color="auto" w:fill="auto"/>
            <w:noWrap/>
            <w:vAlign w:val="bottom"/>
            <w:hideMark/>
          </w:tcPr>
          <w:p w14:paraId="48C5912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5E5D6F4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41841F1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4AA673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18466DF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0F667E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67FD502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2557389" w14:textId="77777777" w:rsidTr="008C66AF">
        <w:trPr>
          <w:trHeight w:val="290"/>
        </w:trPr>
        <w:tc>
          <w:tcPr>
            <w:tcW w:w="337" w:type="pct"/>
            <w:tcBorders>
              <w:top w:val="nil"/>
              <w:left w:val="nil"/>
              <w:bottom w:val="nil"/>
              <w:right w:val="nil"/>
            </w:tcBorders>
            <w:shd w:val="clear" w:color="auto" w:fill="auto"/>
            <w:noWrap/>
            <w:vAlign w:val="bottom"/>
            <w:hideMark/>
          </w:tcPr>
          <w:p w14:paraId="111DB991"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C10</w:t>
            </w:r>
          </w:p>
        </w:tc>
        <w:tc>
          <w:tcPr>
            <w:tcW w:w="913" w:type="pct"/>
            <w:tcBorders>
              <w:top w:val="nil"/>
              <w:left w:val="nil"/>
              <w:bottom w:val="nil"/>
              <w:right w:val="nil"/>
            </w:tcBorders>
            <w:shd w:val="clear" w:color="auto" w:fill="auto"/>
            <w:noWrap/>
            <w:vAlign w:val="bottom"/>
            <w:hideMark/>
          </w:tcPr>
          <w:p w14:paraId="3C64A18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7B94A3A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105857E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830FEF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7AB2904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F564E0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1CFD73F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998BC92" w14:textId="77777777" w:rsidTr="008C66AF">
        <w:trPr>
          <w:trHeight w:val="290"/>
        </w:trPr>
        <w:tc>
          <w:tcPr>
            <w:tcW w:w="337" w:type="pct"/>
            <w:tcBorders>
              <w:top w:val="nil"/>
              <w:left w:val="nil"/>
              <w:bottom w:val="nil"/>
              <w:right w:val="nil"/>
            </w:tcBorders>
            <w:shd w:val="clear" w:color="auto" w:fill="auto"/>
            <w:noWrap/>
            <w:vAlign w:val="bottom"/>
            <w:hideMark/>
          </w:tcPr>
          <w:p w14:paraId="633E3532"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C11</w:t>
            </w:r>
          </w:p>
        </w:tc>
        <w:tc>
          <w:tcPr>
            <w:tcW w:w="913" w:type="pct"/>
            <w:tcBorders>
              <w:top w:val="nil"/>
              <w:left w:val="nil"/>
              <w:bottom w:val="nil"/>
              <w:right w:val="nil"/>
            </w:tcBorders>
            <w:shd w:val="clear" w:color="auto" w:fill="auto"/>
            <w:noWrap/>
            <w:vAlign w:val="bottom"/>
            <w:hideMark/>
          </w:tcPr>
          <w:p w14:paraId="648BA4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5C3718F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48C688B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377900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7.7</w:t>
            </w:r>
          </w:p>
        </w:tc>
        <w:tc>
          <w:tcPr>
            <w:tcW w:w="589" w:type="pct"/>
            <w:tcBorders>
              <w:top w:val="nil"/>
              <w:left w:val="nil"/>
              <w:bottom w:val="nil"/>
              <w:right w:val="nil"/>
            </w:tcBorders>
            <w:shd w:val="clear" w:color="auto" w:fill="auto"/>
            <w:noWrap/>
            <w:vAlign w:val="center"/>
            <w:hideMark/>
          </w:tcPr>
          <w:p w14:paraId="1CDE05B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C8DD96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38DB214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A674824" w14:textId="77777777" w:rsidTr="008C66AF">
        <w:trPr>
          <w:trHeight w:val="290"/>
        </w:trPr>
        <w:tc>
          <w:tcPr>
            <w:tcW w:w="337" w:type="pct"/>
            <w:tcBorders>
              <w:top w:val="nil"/>
              <w:left w:val="nil"/>
              <w:bottom w:val="nil"/>
              <w:right w:val="nil"/>
            </w:tcBorders>
            <w:shd w:val="clear" w:color="auto" w:fill="auto"/>
            <w:noWrap/>
            <w:vAlign w:val="bottom"/>
            <w:hideMark/>
          </w:tcPr>
          <w:p w14:paraId="0386F8B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D1</w:t>
            </w:r>
          </w:p>
        </w:tc>
        <w:tc>
          <w:tcPr>
            <w:tcW w:w="913" w:type="pct"/>
            <w:tcBorders>
              <w:top w:val="nil"/>
              <w:left w:val="nil"/>
              <w:bottom w:val="nil"/>
              <w:right w:val="nil"/>
            </w:tcBorders>
            <w:shd w:val="clear" w:color="auto" w:fill="auto"/>
            <w:noWrap/>
            <w:vAlign w:val="bottom"/>
            <w:hideMark/>
          </w:tcPr>
          <w:p w14:paraId="6C006FD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67CFE33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2D4BEFA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53672A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24D929F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3A2CA70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5E10826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A888314" w14:textId="77777777" w:rsidTr="008C66AF">
        <w:trPr>
          <w:trHeight w:val="290"/>
        </w:trPr>
        <w:tc>
          <w:tcPr>
            <w:tcW w:w="337" w:type="pct"/>
            <w:tcBorders>
              <w:top w:val="nil"/>
              <w:left w:val="nil"/>
              <w:bottom w:val="nil"/>
              <w:right w:val="nil"/>
            </w:tcBorders>
            <w:shd w:val="clear" w:color="auto" w:fill="auto"/>
            <w:noWrap/>
            <w:vAlign w:val="bottom"/>
            <w:hideMark/>
          </w:tcPr>
          <w:p w14:paraId="274752B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D2</w:t>
            </w:r>
          </w:p>
        </w:tc>
        <w:tc>
          <w:tcPr>
            <w:tcW w:w="913" w:type="pct"/>
            <w:tcBorders>
              <w:top w:val="nil"/>
              <w:left w:val="nil"/>
              <w:bottom w:val="nil"/>
              <w:right w:val="nil"/>
            </w:tcBorders>
            <w:shd w:val="clear" w:color="auto" w:fill="auto"/>
            <w:noWrap/>
            <w:vAlign w:val="bottom"/>
            <w:hideMark/>
          </w:tcPr>
          <w:p w14:paraId="763BF9F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75F12BE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402E3F8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9479BD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5B33899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332159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1372EA0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A7679EB" w14:textId="77777777" w:rsidTr="008C66AF">
        <w:trPr>
          <w:trHeight w:val="290"/>
        </w:trPr>
        <w:tc>
          <w:tcPr>
            <w:tcW w:w="337" w:type="pct"/>
            <w:tcBorders>
              <w:top w:val="nil"/>
              <w:left w:val="nil"/>
              <w:bottom w:val="nil"/>
              <w:right w:val="nil"/>
            </w:tcBorders>
            <w:shd w:val="clear" w:color="auto" w:fill="auto"/>
            <w:noWrap/>
            <w:vAlign w:val="bottom"/>
            <w:hideMark/>
          </w:tcPr>
          <w:p w14:paraId="2219782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D3</w:t>
            </w:r>
          </w:p>
        </w:tc>
        <w:tc>
          <w:tcPr>
            <w:tcW w:w="913" w:type="pct"/>
            <w:tcBorders>
              <w:top w:val="nil"/>
              <w:left w:val="nil"/>
              <w:bottom w:val="nil"/>
              <w:right w:val="nil"/>
            </w:tcBorders>
            <w:shd w:val="clear" w:color="auto" w:fill="auto"/>
            <w:noWrap/>
            <w:vAlign w:val="bottom"/>
            <w:hideMark/>
          </w:tcPr>
          <w:p w14:paraId="46221FA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2624C36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6B6809D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14DB63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6D54892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F1DFB2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1C38CF5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4B2BD69" w14:textId="77777777" w:rsidTr="008C66AF">
        <w:trPr>
          <w:trHeight w:val="290"/>
        </w:trPr>
        <w:tc>
          <w:tcPr>
            <w:tcW w:w="337" w:type="pct"/>
            <w:tcBorders>
              <w:top w:val="nil"/>
              <w:left w:val="nil"/>
              <w:bottom w:val="nil"/>
              <w:right w:val="nil"/>
            </w:tcBorders>
            <w:shd w:val="clear" w:color="auto" w:fill="auto"/>
            <w:noWrap/>
            <w:vAlign w:val="bottom"/>
            <w:hideMark/>
          </w:tcPr>
          <w:p w14:paraId="3E30134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D4</w:t>
            </w:r>
          </w:p>
        </w:tc>
        <w:tc>
          <w:tcPr>
            <w:tcW w:w="913" w:type="pct"/>
            <w:tcBorders>
              <w:top w:val="nil"/>
              <w:left w:val="nil"/>
              <w:bottom w:val="nil"/>
              <w:right w:val="nil"/>
            </w:tcBorders>
            <w:shd w:val="clear" w:color="auto" w:fill="auto"/>
            <w:noWrap/>
            <w:vAlign w:val="bottom"/>
            <w:hideMark/>
          </w:tcPr>
          <w:p w14:paraId="555F40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4245443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76580DE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B1B7CF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5896D6C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DBAFE4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79B94C5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E1F9819" w14:textId="77777777" w:rsidTr="008C66AF">
        <w:trPr>
          <w:trHeight w:val="290"/>
        </w:trPr>
        <w:tc>
          <w:tcPr>
            <w:tcW w:w="337" w:type="pct"/>
            <w:tcBorders>
              <w:top w:val="nil"/>
              <w:left w:val="nil"/>
              <w:bottom w:val="nil"/>
              <w:right w:val="nil"/>
            </w:tcBorders>
            <w:shd w:val="clear" w:color="auto" w:fill="auto"/>
            <w:noWrap/>
            <w:vAlign w:val="bottom"/>
            <w:hideMark/>
          </w:tcPr>
          <w:p w14:paraId="68193F4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D5</w:t>
            </w:r>
          </w:p>
        </w:tc>
        <w:tc>
          <w:tcPr>
            <w:tcW w:w="913" w:type="pct"/>
            <w:tcBorders>
              <w:top w:val="nil"/>
              <w:left w:val="nil"/>
              <w:bottom w:val="nil"/>
              <w:right w:val="nil"/>
            </w:tcBorders>
            <w:shd w:val="clear" w:color="auto" w:fill="auto"/>
            <w:noWrap/>
            <w:vAlign w:val="bottom"/>
            <w:hideMark/>
          </w:tcPr>
          <w:p w14:paraId="2B9D9AB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5844B44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5EC5975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D4B7BE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33DD5FE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EB5EF7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34B0CFC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4EF76CF" w14:textId="77777777" w:rsidTr="008C66AF">
        <w:trPr>
          <w:trHeight w:val="290"/>
        </w:trPr>
        <w:tc>
          <w:tcPr>
            <w:tcW w:w="337" w:type="pct"/>
            <w:tcBorders>
              <w:top w:val="nil"/>
              <w:left w:val="nil"/>
              <w:bottom w:val="nil"/>
              <w:right w:val="nil"/>
            </w:tcBorders>
            <w:shd w:val="clear" w:color="auto" w:fill="auto"/>
            <w:noWrap/>
            <w:vAlign w:val="bottom"/>
            <w:hideMark/>
          </w:tcPr>
          <w:p w14:paraId="1D1AE7A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D6</w:t>
            </w:r>
          </w:p>
        </w:tc>
        <w:tc>
          <w:tcPr>
            <w:tcW w:w="913" w:type="pct"/>
            <w:tcBorders>
              <w:top w:val="nil"/>
              <w:left w:val="nil"/>
              <w:bottom w:val="nil"/>
              <w:right w:val="nil"/>
            </w:tcBorders>
            <w:shd w:val="clear" w:color="auto" w:fill="auto"/>
            <w:noWrap/>
            <w:vAlign w:val="bottom"/>
            <w:hideMark/>
          </w:tcPr>
          <w:p w14:paraId="2C34B85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7D91E6C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614F716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FBF5CA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2B526EC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46F8D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169FA0F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06BEE56" w14:textId="77777777" w:rsidTr="008C66AF">
        <w:trPr>
          <w:trHeight w:val="290"/>
        </w:trPr>
        <w:tc>
          <w:tcPr>
            <w:tcW w:w="337" w:type="pct"/>
            <w:tcBorders>
              <w:top w:val="nil"/>
              <w:left w:val="nil"/>
              <w:bottom w:val="nil"/>
              <w:right w:val="nil"/>
            </w:tcBorders>
            <w:shd w:val="clear" w:color="auto" w:fill="auto"/>
            <w:noWrap/>
            <w:vAlign w:val="bottom"/>
            <w:hideMark/>
          </w:tcPr>
          <w:p w14:paraId="71AD8A75"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D7</w:t>
            </w:r>
          </w:p>
        </w:tc>
        <w:tc>
          <w:tcPr>
            <w:tcW w:w="913" w:type="pct"/>
            <w:tcBorders>
              <w:top w:val="nil"/>
              <w:left w:val="nil"/>
              <w:bottom w:val="nil"/>
              <w:right w:val="nil"/>
            </w:tcBorders>
            <w:shd w:val="clear" w:color="auto" w:fill="auto"/>
            <w:noWrap/>
            <w:vAlign w:val="bottom"/>
            <w:hideMark/>
          </w:tcPr>
          <w:p w14:paraId="29A5B19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549B279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5F4B23C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0A935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567D359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C7ECD5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4798150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D6B14BE" w14:textId="77777777" w:rsidTr="008C66AF">
        <w:trPr>
          <w:trHeight w:val="290"/>
        </w:trPr>
        <w:tc>
          <w:tcPr>
            <w:tcW w:w="337" w:type="pct"/>
            <w:tcBorders>
              <w:top w:val="nil"/>
              <w:left w:val="nil"/>
              <w:bottom w:val="nil"/>
              <w:right w:val="nil"/>
            </w:tcBorders>
            <w:shd w:val="clear" w:color="auto" w:fill="auto"/>
            <w:noWrap/>
            <w:vAlign w:val="bottom"/>
            <w:hideMark/>
          </w:tcPr>
          <w:p w14:paraId="37A31A95"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lastRenderedPageBreak/>
              <w:t>D8</w:t>
            </w:r>
          </w:p>
        </w:tc>
        <w:tc>
          <w:tcPr>
            <w:tcW w:w="913" w:type="pct"/>
            <w:tcBorders>
              <w:top w:val="nil"/>
              <w:left w:val="nil"/>
              <w:bottom w:val="nil"/>
              <w:right w:val="nil"/>
            </w:tcBorders>
            <w:shd w:val="clear" w:color="auto" w:fill="auto"/>
            <w:noWrap/>
            <w:vAlign w:val="bottom"/>
            <w:hideMark/>
          </w:tcPr>
          <w:p w14:paraId="073F889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2B67E71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4C1A30B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3CB5C2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4B9C350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2ABA2C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4D90F74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63D867D6" w14:textId="77777777" w:rsidTr="008C66AF">
        <w:trPr>
          <w:trHeight w:val="290"/>
        </w:trPr>
        <w:tc>
          <w:tcPr>
            <w:tcW w:w="337" w:type="pct"/>
            <w:tcBorders>
              <w:top w:val="nil"/>
              <w:left w:val="nil"/>
              <w:bottom w:val="nil"/>
              <w:right w:val="nil"/>
            </w:tcBorders>
            <w:shd w:val="clear" w:color="auto" w:fill="auto"/>
            <w:noWrap/>
            <w:vAlign w:val="bottom"/>
            <w:hideMark/>
          </w:tcPr>
          <w:p w14:paraId="20078E7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D9</w:t>
            </w:r>
          </w:p>
        </w:tc>
        <w:tc>
          <w:tcPr>
            <w:tcW w:w="913" w:type="pct"/>
            <w:tcBorders>
              <w:top w:val="nil"/>
              <w:left w:val="nil"/>
              <w:bottom w:val="nil"/>
              <w:right w:val="nil"/>
            </w:tcBorders>
            <w:shd w:val="clear" w:color="auto" w:fill="auto"/>
            <w:noWrap/>
            <w:vAlign w:val="bottom"/>
            <w:hideMark/>
          </w:tcPr>
          <w:p w14:paraId="5CF17C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373FD5A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26F3BF3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FFB2AC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11A5A61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AE142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4EC7D8E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60DE162" w14:textId="77777777" w:rsidTr="008C66AF">
        <w:trPr>
          <w:trHeight w:val="290"/>
        </w:trPr>
        <w:tc>
          <w:tcPr>
            <w:tcW w:w="337" w:type="pct"/>
            <w:tcBorders>
              <w:top w:val="nil"/>
              <w:left w:val="nil"/>
              <w:bottom w:val="nil"/>
              <w:right w:val="nil"/>
            </w:tcBorders>
            <w:shd w:val="clear" w:color="auto" w:fill="auto"/>
            <w:noWrap/>
            <w:vAlign w:val="bottom"/>
            <w:hideMark/>
          </w:tcPr>
          <w:p w14:paraId="001461C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D10</w:t>
            </w:r>
          </w:p>
        </w:tc>
        <w:tc>
          <w:tcPr>
            <w:tcW w:w="913" w:type="pct"/>
            <w:tcBorders>
              <w:top w:val="nil"/>
              <w:left w:val="nil"/>
              <w:bottom w:val="nil"/>
              <w:right w:val="nil"/>
            </w:tcBorders>
            <w:shd w:val="clear" w:color="auto" w:fill="auto"/>
            <w:noWrap/>
            <w:vAlign w:val="bottom"/>
            <w:hideMark/>
          </w:tcPr>
          <w:p w14:paraId="28F6B08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1ADF2A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7E71105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28D73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179FC24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6EC287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0CD8D91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5811056" w14:textId="77777777" w:rsidTr="008C66AF">
        <w:trPr>
          <w:trHeight w:val="290"/>
        </w:trPr>
        <w:tc>
          <w:tcPr>
            <w:tcW w:w="337" w:type="pct"/>
            <w:tcBorders>
              <w:top w:val="nil"/>
              <w:left w:val="nil"/>
              <w:bottom w:val="nil"/>
              <w:right w:val="nil"/>
            </w:tcBorders>
            <w:shd w:val="clear" w:color="auto" w:fill="auto"/>
            <w:noWrap/>
            <w:vAlign w:val="bottom"/>
            <w:hideMark/>
          </w:tcPr>
          <w:p w14:paraId="0D8C611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D11</w:t>
            </w:r>
          </w:p>
        </w:tc>
        <w:tc>
          <w:tcPr>
            <w:tcW w:w="913" w:type="pct"/>
            <w:tcBorders>
              <w:top w:val="nil"/>
              <w:left w:val="nil"/>
              <w:bottom w:val="nil"/>
              <w:right w:val="nil"/>
            </w:tcBorders>
            <w:shd w:val="clear" w:color="auto" w:fill="auto"/>
            <w:noWrap/>
            <w:vAlign w:val="bottom"/>
            <w:hideMark/>
          </w:tcPr>
          <w:p w14:paraId="5D7680C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2636698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107BD5E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9C9178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11.5</w:t>
            </w:r>
          </w:p>
        </w:tc>
        <w:tc>
          <w:tcPr>
            <w:tcW w:w="589" w:type="pct"/>
            <w:tcBorders>
              <w:top w:val="nil"/>
              <w:left w:val="nil"/>
              <w:bottom w:val="nil"/>
              <w:right w:val="nil"/>
            </w:tcBorders>
            <w:shd w:val="clear" w:color="auto" w:fill="auto"/>
            <w:noWrap/>
            <w:vAlign w:val="center"/>
            <w:hideMark/>
          </w:tcPr>
          <w:p w14:paraId="329809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DB8334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6E92EC5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4F0311C" w14:textId="77777777" w:rsidTr="008C66AF">
        <w:trPr>
          <w:trHeight w:val="290"/>
        </w:trPr>
        <w:tc>
          <w:tcPr>
            <w:tcW w:w="337" w:type="pct"/>
            <w:tcBorders>
              <w:top w:val="nil"/>
              <w:left w:val="nil"/>
              <w:bottom w:val="nil"/>
              <w:right w:val="nil"/>
            </w:tcBorders>
            <w:shd w:val="clear" w:color="auto" w:fill="auto"/>
            <w:noWrap/>
            <w:vAlign w:val="bottom"/>
            <w:hideMark/>
          </w:tcPr>
          <w:p w14:paraId="135C612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E1</w:t>
            </w:r>
          </w:p>
        </w:tc>
        <w:tc>
          <w:tcPr>
            <w:tcW w:w="913" w:type="pct"/>
            <w:tcBorders>
              <w:top w:val="nil"/>
              <w:left w:val="nil"/>
              <w:bottom w:val="nil"/>
              <w:right w:val="nil"/>
            </w:tcBorders>
            <w:shd w:val="clear" w:color="auto" w:fill="auto"/>
            <w:noWrap/>
            <w:vAlign w:val="bottom"/>
            <w:hideMark/>
          </w:tcPr>
          <w:p w14:paraId="5A08BC1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1C246F7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3CD3CE3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499F1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40D6D64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0CE704C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15AF663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BB1D387" w14:textId="77777777" w:rsidTr="008C66AF">
        <w:trPr>
          <w:trHeight w:val="290"/>
        </w:trPr>
        <w:tc>
          <w:tcPr>
            <w:tcW w:w="337" w:type="pct"/>
            <w:tcBorders>
              <w:top w:val="nil"/>
              <w:left w:val="nil"/>
              <w:bottom w:val="nil"/>
              <w:right w:val="nil"/>
            </w:tcBorders>
            <w:shd w:val="clear" w:color="auto" w:fill="auto"/>
            <w:noWrap/>
            <w:vAlign w:val="bottom"/>
            <w:hideMark/>
          </w:tcPr>
          <w:p w14:paraId="0D98A15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E2</w:t>
            </w:r>
          </w:p>
        </w:tc>
        <w:tc>
          <w:tcPr>
            <w:tcW w:w="913" w:type="pct"/>
            <w:tcBorders>
              <w:top w:val="nil"/>
              <w:left w:val="nil"/>
              <w:bottom w:val="nil"/>
              <w:right w:val="nil"/>
            </w:tcBorders>
            <w:shd w:val="clear" w:color="auto" w:fill="auto"/>
            <w:noWrap/>
            <w:vAlign w:val="bottom"/>
            <w:hideMark/>
          </w:tcPr>
          <w:p w14:paraId="337259D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44EDD27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72B00A0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67C9BF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5578E14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967F6C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447305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3016E4D" w14:textId="77777777" w:rsidTr="008C66AF">
        <w:trPr>
          <w:trHeight w:val="290"/>
        </w:trPr>
        <w:tc>
          <w:tcPr>
            <w:tcW w:w="337" w:type="pct"/>
            <w:tcBorders>
              <w:top w:val="nil"/>
              <w:left w:val="nil"/>
              <w:bottom w:val="nil"/>
              <w:right w:val="nil"/>
            </w:tcBorders>
            <w:shd w:val="clear" w:color="auto" w:fill="auto"/>
            <w:noWrap/>
            <w:vAlign w:val="bottom"/>
            <w:hideMark/>
          </w:tcPr>
          <w:p w14:paraId="400C9DE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E3</w:t>
            </w:r>
          </w:p>
        </w:tc>
        <w:tc>
          <w:tcPr>
            <w:tcW w:w="913" w:type="pct"/>
            <w:tcBorders>
              <w:top w:val="nil"/>
              <w:left w:val="nil"/>
              <w:bottom w:val="nil"/>
              <w:right w:val="nil"/>
            </w:tcBorders>
            <w:shd w:val="clear" w:color="auto" w:fill="auto"/>
            <w:noWrap/>
            <w:vAlign w:val="bottom"/>
            <w:hideMark/>
          </w:tcPr>
          <w:p w14:paraId="3F12D28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5022770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553E25E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C411C9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78F352A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9B6C38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637823C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A101D5D" w14:textId="77777777" w:rsidTr="008C66AF">
        <w:trPr>
          <w:trHeight w:val="290"/>
        </w:trPr>
        <w:tc>
          <w:tcPr>
            <w:tcW w:w="337" w:type="pct"/>
            <w:tcBorders>
              <w:top w:val="nil"/>
              <w:left w:val="nil"/>
              <w:bottom w:val="nil"/>
              <w:right w:val="nil"/>
            </w:tcBorders>
            <w:shd w:val="clear" w:color="auto" w:fill="auto"/>
            <w:noWrap/>
            <w:vAlign w:val="bottom"/>
            <w:hideMark/>
          </w:tcPr>
          <w:p w14:paraId="38F12DC1"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E4</w:t>
            </w:r>
          </w:p>
        </w:tc>
        <w:tc>
          <w:tcPr>
            <w:tcW w:w="913" w:type="pct"/>
            <w:tcBorders>
              <w:top w:val="nil"/>
              <w:left w:val="nil"/>
              <w:bottom w:val="nil"/>
              <w:right w:val="nil"/>
            </w:tcBorders>
            <w:shd w:val="clear" w:color="auto" w:fill="auto"/>
            <w:noWrap/>
            <w:vAlign w:val="bottom"/>
            <w:hideMark/>
          </w:tcPr>
          <w:p w14:paraId="17751E4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031769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3436457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112A48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633F449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D36EB0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0EE3891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60391395" w14:textId="77777777" w:rsidTr="008C66AF">
        <w:trPr>
          <w:trHeight w:val="290"/>
        </w:trPr>
        <w:tc>
          <w:tcPr>
            <w:tcW w:w="337" w:type="pct"/>
            <w:tcBorders>
              <w:top w:val="nil"/>
              <w:left w:val="nil"/>
              <w:bottom w:val="nil"/>
              <w:right w:val="nil"/>
            </w:tcBorders>
            <w:shd w:val="clear" w:color="auto" w:fill="auto"/>
            <w:noWrap/>
            <w:vAlign w:val="bottom"/>
            <w:hideMark/>
          </w:tcPr>
          <w:p w14:paraId="67434DF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E5</w:t>
            </w:r>
          </w:p>
        </w:tc>
        <w:tc>
          <w:tcPr>
            <w:tcW w:w="913" w:type="pct"/>
            <w:tcBorders>
              <w:top w:val="nil"/>
              <w:left w:val="nil"/>
              <w:bottom w:val="nil"/>
              <w:right w:val="nil"/>
            </w:tcBorders>
            <w:shd w:val="clear" w:color="auto" w:fill="auto"/>
            <w:noWrap/>
            <w:vAlign w:val="bottom"/>
            <w:hideMark/>
          </w:tcPr>
          <w:p w14:paraId="1C135DD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2E02E74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406F6C2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D94FA7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2758BEE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2A1904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5B29734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8DDD819" w14:textId="77777777" w:rsidTr="008C66AF">
        <w:trPr>
          <w:trHeight w:val="290"/>
        </w:trPr>
        <w:tc>
          <w:tcPr>
            <w:tcW w:w="337" w:type="pct"/>
            <w:tcBorders>
              <w:top w:val="nil"/>
              <w:left w:val="nil"/>
              <w:bottom w:val="nil"/>
              <w:right w:val="nil"/>
            </w:tcBorders>
            <w:shd w:val="clear" w:color="auto" w:fill="auto"/>
            <w:noWrap/>
            <w:vAlign w:val="bottom"/>
            <w:hideMark/>
          </w:tcPr>
          <w:p w14:paraId="08B12754"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E6</w:t>
            </w:r>
          </w:p>
        </w:tc>
        <w:tc>
          <w:tcPr>
            <w:tcW w:w="913" w:type="pct"/>
            <w:tcBorders>
              <w:top w:val="nil"/>
              <w:left w:val="nil"/>
              <w:bottom w:val="nil"/>
              <w:right w:val="nil"/>
            </w:tcBorders>
            <w:shd w:val="clear" w:color="auto" w:fill="auto"/>
            <w:noWrap/>
            <w:vAlign w:val="bottom"/>
            <w:hideMark/>
          </w:tcPr>
          <w:p w14:paraId="0F3E801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6BC472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6A75261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B4452A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7723668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421E43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433C3C3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277E098" w14:textId="77777777" w:rsidTr="008C66AF">
        <w:trPr>
          <w:trHeight w:val="290"/>
        </w:trPr>
        <w:tc>
          <w:tcPr>
            <w:tcW w:w="337" w:type="pct"/>
            <w:tcBorders>
              <w:top w:val="nil"/>
              <w:left w:val="nil"/>
              <w:bottom w:val="nil"/>
              <w:right w:val="nil"/>
            </w:tcBorders>
            <w:shd w:val="clear" w:color="auto" w:fill="auto"/>
            <w:noWrap/>
            <w:vAlign w:val="bottom"/>
            <w:hideMark/>
          </w:tcPr>
          <w:p w14:paraId="71B82F0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E7</w:t>
            </w:r>
          </w:p>
        </w:tc>
        <w:tc>
          <w:tcPr>
            <w:tcW w:w="913" w:type="pct"/>
            <w:tcBorders>
              <w:top w:val="nil"/>
              <w:left w:val="nil"/>
              <w:bottom w:val="nil"/>
              <w:right w:val="nil"/>
            </w:tcBorders>
            <w:shd w:val="clear" w:color="auto" w:fill="auto"/>
            <w:noWrap/>
            <w:vAlign w:val="bottom"/>
            <w:hideMark/>
          </w:tcPr>
          <w:p w14:paraId="41F18B7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6A813A2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7AA12B7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40DFF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781B278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4C8278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4DA15CF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96CEAEB" w14:textId="77777777" w:rsidTr="008C66AF">
        <w:trPr>
          <w:trHeight w:val="290"/>
        </w:trPr>
        <w:tc>
          <w:tcPr>
            <w:tcW w:w="337" w:type="pct"/>
            <w:tcBorders>
              <w:top w:val="nil"/>
              <w:left w:val="nil"/>
              <w:bottom w:val="nil"/>
              <w:right w:val="nil"/>
            </w:tcBorders>
            <w:shd w:val="clear" w:color="auto" w:fill="auto"/>
            <w:noWrap/>
            <w:vAlign w:val="bottom"/>
            <w:hideMark/>
          </w:tcPr>
          <w:p w14:paraId="0BF00CE6"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E8</w:t>
            </w:r>
          </w:p>
        </w:tc>
        <w:tc>
          <w:tcPr>
            <w:tcW w:w="913" w:type="pct"/>
            <w:tcBorders>
              <w:top w:val="nil"/>
              <w:left w:val="nil"/>
              <w:bottom w:val="nil"/>
              <w:right w:val="nil"/>
            </w:tcBorders>
            <w:shd w:val="clear" w:color="auto" w:fill="auto"/>
            <w:noWrap/>
            <w:vAlign w:val="bottom"/>
            <w:hideMark/>
          </w:tcPr>
          <w:p w14:paraId="132B99B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0AB3CF6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2F2778E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857213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61A33F1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EB8EB1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27209E7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01CA308" w14:textId="77777777" w:rsidTr="008C66AF">
        <w:trPr>
          <w:trHeight w:val="290"/>
        </w:trPr>
        <w:tc>
          <w:tcPr>
            <w:tcW w:w="337" w:type="pct"/>
            <w:tcBorders>
              <w:top w:val="nil"/>
              <w:left w:val="nil"/>
              <w:bottom w:val="nil"/>
              <w:right w:val="nil"/>
            </w:tcBorders>
            <w:shd w:val="clear" w:color="auto" w:fill="auto"/>
            <w:noWrap/>
            <w:vAlign w:val="bottom"/>
            <w:hideMark/>
          </w:tcPr>
          <w:p w14:paraId="527CF41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E9</w:t>
            </w:r>
          </w:p>
        </w:tc>
        <w:tc>
          <w:tcPr>
            <w:tcW w:w="913" w:type="pct"/>
            <w:tcBorders>
              <w:top w:val="nil"/>
              <w:left w:val="nil"/>
              <w:bottom w:val="nil"/>
              <w:right w:val="nil"/>
            </w:tcBorders>
            <w:shd w:val="clear" w:color="auto" w:fill="auto"/>
            <w:noWrap/>
            <w:vAlign w:val="bottom"/>
            <w:hideMark/>
          </w:tcPr>
          <w:p w14:paraId="1EADE5F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105BD7A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2E6CC78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E2E95A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7C2FEFD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610486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49B717E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1418270" w14:textId="77777777" w:rsidTr="008C66AF">
        <w:trPr>
          <w:trHeight w:val="290"/>
        </w:trPr>
        <w:tc>
          <w:tcPr>
            <w:tcW w:w="337" w:type="pct"/>
            <w:tcBorders>
              <w:top w:val="nil"/>
              <w:left w:val="nil"/>
              <w:bottom w:val="nil"/>
              <w:right w:val="nil"/>
            </w:tcBorders>
            <w:shd w:val="clear" w:color="auto" w:fill="auto"/>
            <w:noWrap/>
            <w:vAlign w:val="bottom"/>
            <w:hideMark/>
          </w:tcPr>
          <w:p w14:paraId="35A7208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E10</w:t>
            </w:r>
          </w:p>
        </w:tc>
        <w:tc>
          <w:tcPr>
            <w:tcW w:w="913" w:type="pct"/>
            <w:tcBorders>
              <w:top w:val="nil"/>
              <w:left w:val="nil"/>
              <w:bottom w:val="nil"/>
              <w:right w:val="nil"/>
            </w:tcBorders>
            <w:shd w:val="clear" w:color="auto" w:fill="auto"/>
            <w:noWrap/>
            <w:vAlign w:val="bottom"/>
            <w:hideMark/>
          </w:tcPr>
          <w:p w14:paraId="6797C4D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4467583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4BB0870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E390F3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7E091AC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E560D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0649334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61ACF444" w14:textId="77777777" w:rsidTr="008C66AF">
        <w:trPr>
          <w:trHeight w:val="290"/>
        </w:trPr>
        <w:tc>
          <w:tcPr>
            <w:tcW w:w="337" w:type="pct"/>
            <w:tcBorders>
              <w:top w:val="nil"/>
              <w:left w:val="nil"/>
              <w:bottom w:val="nil"/>
              <w:right w:val="nil"/>
            </w:tcBorders>
            <w:shd w:val="clear" w:color="auto" w:fill="auto"/>
            <w:noWrap/>
            <w:vAlign w:val="bottom"/>
            <w:hideMark/>
          </w:tcPr>
          <w:p w14:paraId="0935D364"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E11</w:t>
            </w:r>
          </w:p>
        </w:tc>
        <w:tc>
          <w:tcPr>
            <w:tcW w:w="913" w:type="pct"/>
            <w:tcBorders>
              <w:top w:val="nil"/>
              <w:left w:val="nil"/>
              <w:bottom w:val="nil"/>
              <w:right w:val="nil"/>
            </w:tcBorders>
            <w:shd w:val="clear" w:color="auto" w:fill="auto"/>
            <w:noWrap/>
            <w:vAlign w:val="bottom"/>
            <w:hideMark/>
          </w:tcPr>
          <w:p w14:paraId="70FB487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7318E73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1D6AC99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4C3E6D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0A7BA92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51568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615DAC6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BDB525A" w14:textId="77777777" w:rsidTr="008C66AF">
        <w:trPr>
          <w:trHeight w:val="290"/>
        </w:trPr>
        <w:tc>
          <w:tcPr>
            <w:tcW w:w="337" w:type="pct"/>
            <w:tcBorders>
              <w:top w:val="nil"/>
              <w:left w:val="nil"/>
              <w:bottom w:val="nil"/>
              <w:right w:val="nil"/>
            </w:tcBorders>
            <w:shd w:val="clear" w:color="auto" w:fill="auto"/>
            <w:noWrap/>
            <w:vAlign w:val="bottom"/>
            <w:hideMark/>
          </w:tcPr>
          <w:p w14:paraId="4323BBA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F1</w:t>
            </w:r>
          </w:p>
        </w:tc>
        <w:tc>
          <w:tcPr>
            <w:tcW w:w="913" w:type="pct"/>
            <w:tcBorders>
              <w:top w:val="nil"/>
              <w:left w:val="nil"/>
              <w:bottom w:val="nil"/>
              <w:right w:val="nil"/>
            </w:tcBorders>
            <w:shd w:val="clear" w:color="auto" w:fill="auto"/>
            <w:noWrap/>
            <w:vAlign w:val="bottom"/>
            <w:hideMark/>
          </w:tcPr>
          <w:p w14:paraId="4CE2E58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378C99E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27F80F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282F4C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24F45C5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4D865E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36F4793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79420CE" w14:textId="77777777" w:rsidTr="008C66AF">
        <w:trPr>
          <w:trHeight w:val="290"/>
        </w:trPr>
        <w:tc>
          <w:tcPr>
            <w:tcW w:w="337" w:type="pct"/>
            <w:tcBorders>
              <w:top w:val="nil"/>
              <w:left w:val="nil"/>
              <w:bottom w:val="nil"/>
              <w:right w:val="nil"/>
            </w:tcBorders>
            <w:shd w:val="clear" w:color="auto" w:fill="auto"/>
            <w:noWrap/>
            <w:vAlign w:val="bottom"/>
            <w:hideMark/>
          </w:tcPr>
          <w:p w14:paraId="07F32DF3"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F2</w:t>
            </w:r>
          </w:p>
        </w:tc>
        <w:tc>
          <w:tcPr>
            <w:tcW w:w="913" w:type="pct"/>
            <w:tcBorders>
              <w:top w:val="nil"/>
              <w:left w:val="nil"/>
              <w:bottom w:val="nil"/>
              <w:right w:val="nil"/>
            </w:tcBorders>
            <w:shd w:val="clear" w:color="auto" w:fill="auto"/>
            <w:noWrap/>
            <w:vAlign w:val="bottom"/>
            <w:hideMark/>
          </w:tcPr>
          <w:p w14:paraId="1736824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213147D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7A9EFA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FFF949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4AF4783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FB5A10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15EEDCA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4B5F2FD" w14:textId="77777777" w:rsidTr="008C66AF">
        <w:trPr>
          <w:trHeight w:val="290"/>
        </w:trPr>
        <w:tc>
          <w:tcPr>
            <w:tcW w:w="337" w:type="pct"/>
            <w:tcBorders>
              <w:top w:val="nil"/>
              <w:left w:val="nil"/>
              <w:bottom w:val="nil"/>
              <w:right w:val="nil"/>
            </w:tcBorders>
            <w:shd w:val="clear" w:color="auto" w:fill="auto"/>
            <w:noWrap/>
            <w:vAlign w:val="bottom"/>
            <w:hideMark/>
          </w:tcPr>
          <w:p w14:paraId="58BB376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F3</w:t>
            </w:r>
          </w:p>
        </w:tc>
        <w:tc>
          <w:tcPr>
            <w:tcW w:w="913" w:type="pct"/>
            <w:tcBorders>
              <w:top w:val="nil"/>
              <w:left w:val="nil"/>
              <w:bottom w:val="nil"/>
              <w:right w:val="nil"/>
            </w:tcBorders>
            <w:shd w:val="clear" w:color="auto" w:fill="auto"/>
            <w:noWrap/>
            <w:vAlign w:val="bottom"/>
            <w:hideMark/>
          </w:tcPr>
          <w:p w14:paraId="21496FF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19583E4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695904F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71FC71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39260EB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40EFC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4DFBECB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4F7179F" w14:textId="77777777" w:rsidTr="008C66AF">
        <w:trPr>
          <w:trHeight w:val="290"/>
        </w:trPr>
        <w:tc>
          <w:tcPr>
            <w:tcW w:w="337" w:type="pct"/>
            <w:tcBorders>
              <w:top w:val="nil"/>
              <w:left w:val="nil"/>
              <w:bottom w:val="nil"/>
              <w:right w:val="nil"/>
            </w:tcBorders>
            <w:shd w:val="clear" w:color="auto" w:fill="auto"/>
            <w:noWrap/>
            <w:vAlign w:val="bottom"/>
            <w:hideMark/>
          </w:tcPr>
          <w:p w14:paraId="6337B61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F4</w:t>
            </w:r>
          </w:p>
        </w:tc>
        <w:tc>
          <w:tcPr>
            <w:tcW w:w="913" w:type="pct"/>
            <w:tcBorders>
              <w:top w:val="nil"/>
              <w:left w:val="nil"/>
              <w:bottom w:val="nil"/>
              <w:right w:val="nil"/>
            </w:tcBorders>
            <w:shd w:val="clear" w:color="auto" w:fill="auto"/>
            <w:noWrap/>
            <w:vAlign w:val="bottom"/>
            <w:hideMark/>
          </w:tcPr>
          <w:p w14:paraId="6B50821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0A9AA27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695866D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F6ECA6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5857D25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C2E513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57EE887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574E802" w14:textId="77777777" w:rsidTr="008C66AF">
        <w:trPr>
          <w:trHeight w:val="290"/>
        </w:trPr>
        <w:tc>
          <w:tcPr>
            <w:tcW w:w="337" w:type="pct"/>
            <w:tcBorders>
              <w:top w:val="nil"/>
              <w:left w:val="nil"/>
              <w:bottom w:val="nil"/>
              <w:right w:val="nil"/>
            </w:tcBorders>
            <w:shd w:val="clear" w:color="auto" w:fill="auto"/>
            <w:noWrap/>
            <w:vAlign w:val="bottom"/>
            <w:hideMark/>
          </w:tcPr>
          <w:p w14:paraId="46522466"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F5</w:t>
            </w:r>
          </w:p>
        </w:tc>
        <w:tc>
          <w:tcPr>
            <w:tcW w:w="913" w:type="pct"/>
            <w:tcBorders>
              <w:top w:val="nil"/>
              <w:left w:val="nil"/>
              <w:bottom w:val="nil"/>
              <w:right w:val="nil"/>
            </w:tcBorders>
            <w:shd w:val="clear" w:color="auto" w:fill="auto"/>
            <w:noWrap/>
            <w:vAlign w:val="bottom"/>
            <w:hideMark/>
          </w:tcPr>
          <w:p w14:paraId="584B3D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598E34F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3F92C59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CB408B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21BFA89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0B3FE7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243662B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AA489E5" w14:textId="77777777" w:rsidTr="008C66AF">
        <w:trPr>
          <w:trHeight w:val="290"/>
        </w:trPr>
        <w:tc>
          <w:tcPr>
            <w:tcW w:w="337" w:type="pct"/>
            <w:tcBorders>
              <w:top w:val="nil"/>
              <w:left w:val="nil"/>
              <w:bottom w:val="nil"/>
              <w:right w:val="nil"/>
            </w:tcBorders>
            <w:shd w:val="clear" w:color="auto" w:fill="auto"/>
            <w:noWrap/>
            <w:vAlign w:val="bottom"/>
            <w:hideMark/>
          </w:tcPr>
          <w:p w14:paraId="00F5680D"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F6</w:t>
            </w:r>
          </w:p>
        </w:tc>
        <w:tc>
          <w:tcPr>
            <w:tcW w:w="913" w:type="pct"/>
            <w:tcBorders>
              <w:top w:val="nil"/>
              <w:left w:val="nil"/>
              <w:bottom w:val="nil"/>
              <w:right w:val="nil"/>
            </w:tcBorders>
            <w:shd w:val="clear" w:color="auto" w:fill="auto"/>
            <w:noWrap/>
            <w:vAlign w:val="bottom"/>
            <w:hideMark/>
          </w:tcPr>
          <w:p w14:paraId="61A56D9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226A6D3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67ED764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1BDE853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42A859A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F8445F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207DF17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903F6F0" w14:textId="77777777" w:rsidTr="008C66AF">
        <w:trPr>
          <w:trHeight w:val="290"/>
        </w:trPr>
        <w:tc>
          <w:tcPr>
            <w:tcW w:w="337" w:type="pct"/>
            <w:tcBorders>
              <w:top w:val="nil"/>
              <w:left w:val="nil"/>
              <w:bottom w:val="nil"/>
              <w:right w:val="nil"/>
            </w:tcBorders>
            <w:shd w:val="clear" w:color="auto" w:fill="auto"/>
            <w:noWrap/>
            <w:vAlign w:val="bottom"/>
            <w:hideMark/>
          </w:tcPr>
          <w:p w14:paraId="354AC3C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F7</w:t>
            </w:r>
          </w:p>
        </w:tc>
        <w:tc>
          <w:tcPr>
            <w:tcW w:w="913" w:type="pct"/>
            <w:tcBorders>
              <w:top w:val="nil"/>
              <w:left w:val="nil"/>
              <w:bottom w:val="nil"/>
              <w:right w:val="nil"/>
            </w:tcBorders>
            <w:shd w:val="clear" w:color="auto" w:fill="auto"/>
            <w:noWrap/>
            <w:vAlign w:val="bottom"/>
            <w:hideMark/>
          </w:tcPr>
          <w:p w14:paraId="1044610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2A4A75C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059503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0C44A2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455D96B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26B5DB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5BF8208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C83EDCF" w14:textId="77777777" w:rsidTr="008C66AF">
        <w:trPr>
          <w:trHeight w:val="290"/>
        </w:trPr>
        <w:tc>
          <w:tcPr>
            <w:tcW w:w="337" w:type="pct"/>
            <w:tcBorders>
              <w:top w:val="nil"/>
              <w:left w:val="nil"/>
              <w:bottom w:val="nil"/>
              <w:right w:val="nil"/>
            </w:tcBorders>
            <w:shd w:val="clear" w:color="auto" w:fill="auto"/>
            <w:noWrap/>
            <w:vAlign w:val="bottom"/>
            <w:hideMark/>
          </w:tcPr>
          <w:p w14:paraId="08253B9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F8</w:t>
            </w:r>
          </w:p>
        </w:tc>
        <w:tc>
          <w:tcPr>
            <w:tcW w:w="913" w:type="pct"/>
            <w:tcBorders>
              <w:top w:val="nil"/>
              <w:left w:val="nil"/>
              <w:bottom w:val="nil"/>
              <w:right w:val="nil"/>
            </w:tcBorders>
            <w:shd w:val="clear" w:color="auto" w:fill="auto"/>
            <w:noWrap/>
            <w:vAlign w:val="bottom"/>
            <w:hideMark/>
          </w:tcPr>
          <w:p w14:paraId="176CDB7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462D220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4C7E40C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288DA6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772F8AC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75EB69E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6349AD2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AA3A73E" w14:textId="77777777" w:rsidTr="008C66AF">
        <w:trPr>
          <w:trHeight w:val="290"/>
        </w:trPr>
        <w:tc>
          <w:tcPr>
            <w:tcW w:w="337" w:type="pct"/>
            <w:tcBorders>
              <w:top w:val="nil"/>
              <w:left w:val="nil"/>
              <w:bottom w:val="nil"/>
              <w:right w:val="nil"/>
            </w:tcBorders>
            <w:shd w:val="clear" w:color="auto" w:fill="auto"/>
            <w:noWrap/>
            <w:vAlign w:val="bottom"/>
            <w:hideMark/>
          </w:tcPr>
          <w:p w14:paraId="0C46ECB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F9</w:t>
            </w:r>
          </w:p>
        </w:tc>
        <w:tc>
          <w:tcPr>
            <w:tcW w:w="913" w:type="pct"/>
            <w:tcBorders>
              <w:top w:val="nil"/>
              <w:left w:val="nil"/>
              <w:bottom w:val="nil"/>
              <w:right w:val="nil"/>
            </w:tcBorders>
            <w:shd w:val="clear" w:color="auto" w:fill="auto"/>
            <w:noWrap/>
            <w:vAlign w:val="bottom"/>
            <w:hideMark/>
          </w:tcPr>
          <w:p w14:paraId="17F45CD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149A393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7B92952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171CC2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45B1776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43E09E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1B0E9CD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898BFCA" w14:textId="77777777" w:rsidTr="008C66AF">
        <w:trPr>
          <w:trHeight w:val="290"/>
        </w:trPr>
        <w:tc>
          <w:tcPr>
            <w:tcW w:w="337" w:type="pct"/>
            <w:tcBorders>
              <w:top w:val="nil"/>
              <w:left w:val="nil"/>
              <w:bottom w:val="nil"/>
              <w:right w:val="nil"/>
            </w:tcBorders>
            <w:shd w:val="clear" w:color="auto" w:fill="auto"/>
            <w:noWrap/>
            <w:vAlign w:val="bottom"/>
            <w:hideMark/>
          </w:tcPr>
          <w:p w14:paraId="1353C5C6"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F10</w:t>
            </w:r>
          </w:p>
        </w:tc>
        <w:tc>
          <w:tcPr>
            <w:tcW w:w="913" w:type="pct"/>
            <w:tcBorders>
              <w:top w:val="nil"/>
              <w:left w:val="nil"/>
              <w:bottom w:val="nil"/>
              <w:right w:val="nil"/>
            </w:tcBorders>
            <w:shd w:val="clear" w:color="auto" w:fill="auto"/>
            <w:noWrap/>
            <w:vAlign w:val="bottom"/>
            <w:hideMark/>
          </w:tcPr>
          <w:p w14:paraId="0FD7050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46E813E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504FD67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1E3556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294FC61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746EC48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58776CE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350B80F" w14:textId="77777777" w:rsidTr="008C66AF">
        <w:trPr>
          <w:trHeight w:val="290"/>
        </w:trPr>
        <w:tc>
          <w:tcPr>
            <w:tcW w:w="337" w:type="pct"/>
            <w:tcBorders>
              <w:top w:val="nil"/>
              <w:left w:val="nil"/>
              <w:bottom w:val="nil"/>
              <w:right w:val="nil"/>
            </w:tcBorders>
            <w:shd w:val="clear" w:color="auto" w:fill="auto"/>
            <w:noWrap/>
            <w:vAlign w:val="bottom"/>
            <w:hideMark/>
          </w:tcPr>
          <w:p w14:paraId="1702903C"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F11</w:t>
            </w:r>
          </w:p>
        </w:tc>
        <w:tc>
          <w:tcPr>
            <w:tcW w:w="913" w:type="pct"/>
            <w:tcBorders>
              <w:top w:val="nil"/>
              <w:left w:val="nil"/>
              <w:bottom w:val="nil"/>
              <w:right w:val="nil"/>
            </w:tcBorders>
            <w:shd w:val="clear" w:color="auto" w:fill="auto"/>
            <w:noWrap/>
            <w:vAlign w:val="bottom"/>
            <w:hideMark/>
          </w:tcPr>
          <w:p w14:paraId="58641E5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13ECF9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053CB86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57B80A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23.1</w:t>
            </w:r>
          </w:p>
        </w:tc>
        <w:tc>
          <w:tcPr>
            <w:tcW w:w="589" w:type="pct"/>
            <w:tcBorders>
              <w:top w:val="nil"/>
              <w:left w:val="nil"/>
              <w:bottom w:val="nil"/>
              <w:right w:val="nil"/>
            </w:tcBorders>
            <w:shd w:val="clear" w:color="auto" w:fill="auto"/>
            <w:noWrap/>
            <w:vAlign w:val="center"/>
            <w:hideMark/>
          </w:tcPr>
          <w:p w14:paraId="6E02EE0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171F28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0B71442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EB325E1" w14:textId="77777777" w:rsidTr="008C66AF">
        <w:trPr>
          <w:trHeight w:val="290"/>
        </w:trPr>
        <w:tc>
          <w:tcPr>
            <w:tcW w:w="337" w:type="pct"/>
            <w:tcBorders>
              <w:top w:val="nil"/>
              <w:left w:val="nil"/>
              <w:bottom w:val="nil"/>
              <w:right w:val="nil"/>
            </w:tcBorders>
            <w:shd w:val="clear" w:color="auto" w:fill="auto"/>
            <w:noWrap/>
            <w:vAlign w:val="bottom"/>
            <w:hideMark/>
          </w:tcPr>
          <w:p w14:paraId="1AB1CA4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G1</w:t>
            </w:r>
          </w:p>
        </w:tc>
        <w:tc>
          <w:tcPr>
            <w:tcW w:w="913" w:type="pct"/>
            <w:tcBorders>
              <w:top w:val="nil"/>
              <w:left w:val="nil"/>
              <w:bottom w:val="nil"/>
              <w:right w:val="nil"/>
            </w:tcBorders>
            <w:shd w:val="clear" w:color="auto" w:fill="auto"/>
            <w:noWrap/>
            <w:vAlign w:val="bottom"/>
            <w:hideMark/>
          </w:tcPr>
          <w:p w14:paraId="31AA48D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6CBA55E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6.4</w:t>
            </w:r>
          </w:p>
        </w:tc>
        <w:tc>
          <w:tcPr>
            <w:tcW w:w="800" w:type="pct"/>
            <w:tcBorders>
              <w:top w:val="nil"/>
              <w:left w:val="nil"/>
              <w:bottom w:val="nil"/>
              <w:right w:val="nil"/>
            </w:tcBorders>
            <w:shd w:val="clear" w:color="auto" w:fill="auto"/>
            <w:noWrap/>
            <w:vAlign w:val="bottom"/>
            <w:hideMark/>
          </w:tcPr>
          <w:p w14:paraId="437DB08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7E92E9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57AD15A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26243D0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5.595</w:t>
            </w:r>
          </w:p>
        </w:tc>
        <w:tc>
          <w:tcPr>
            <w:tcW w:w="649" w:type="pct"/>
            <w:tcBorders>
              <w:top w:val="nil"/>
              <w:left w:val="nil"/>
              <w:bottom w:val="nil"/>
              <w:right w:val="nil"/>
            </w:tcBorders>
            <w:shd w:val="clear" w:color="auto" w:fill="auto"/>
            <w:noWrap/>
            <w:vAlign w:val="center"/>
            <w:hideMark/>
          </w:tcPr>
          <w:p w14:paraId="5745E01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031E910" w14:textId="77777777" w:rsidTr="008C66AF">
        <w:trPr>
          <w:trHeight w:val="290"/>
        </w:trPr>
        <w:tc>
          <w:tcPr>
            <w:tcW w:w="337" w:type="pct"/>
            <w:tcBorders>
              <w:top w:val="nil"/>
              <w:left w:val="nil"/>
              <w:bottom w:val="nil"/>
              <w:right w:val="nil"/>
            </w:tcBorders>
            <w:shd w:val="clear" w:color="auto" w:fill="auto"/>
            <w:noWrap/>
            <w:vAlign w:val="bottom"/>
            <w:hideMark/>
          </w:tcPr>
          <w:p w14:paraId="29C0F9D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G2</w:t>
            </w:r>
          </w:p>
        </w:tc>
        <w:tc>
          <w:tcPr>
            <w:tcW w:w="913" w:type="pct"/>
            <w:tcBorders>
              <w:top w:val="nil"/>
              <w:left w:val="nil"/>
              <w:bottom w:val="nil"/>
              <w:right w:val="nil"/>
            </w:tcBorders>
            <w:shd w:val="clear" w:color="auto" w:fill="auto"/>
            <w:noWrap/>
            <w:vAlign w:val="bottom"/>
            <w:hideMark/>
          </w:tcPr>
          <w:p w14:paraId="6B3C68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0.66</w:t>
            </w:r>
          </w:p>
        </w:tc>
        <w:tc>
          <w:tcPr>
            <w:tcW w:w="770" w:type="pct"/>
            <w:tcBorders>
              <w:top w:val="nil"/>
              <w:left w:val="nil"/>
              <w:bottom w:val="nil"/>
              <w:right w:val="nil"/>
            </w:tcBorders>
            <w:shd w:val="clear" w:color="auto" w:fill="auto"/>
            <w:noWrap/>
            <w:vAlign w:val="bottom"/>
            <w:hideMark/>
          </w:tcPr>
          <w:p w14:paraId="078471E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7F1140C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53EE875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00CB741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832765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62F3DB5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E3279C6" w14:textId="77777777" w:rsidTr="008C66AF">
        <w:trPr>
          <w:trHeight w:val="290"/>
        </w:trPr>
        <w:tc>
          <w:tcPr>
            <w:tcW w:w="337" w:type="pct"/>
            <w:tcBorders>
              <w:top w:val="nil"/>
              <w:left w:val="nil"/>
              <w:bottom w:val="nil"/>
              <w:right w:val="nil"/>
            </w:tcBorders>
            <w:shd w:val="clear" w:color="auto" w:fill="auto"/>
            <w:noWrap/>
            <w:vAlign w:val="bottom"/>
            <w:hideMark/>
          </w:tcPr>
          <w:p w14:paraId="55C6EE2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G3</w:t>
            </w:r>
          </w:p>
        </w:tc>
        <w:tc>
          <w:tcPr>
            <w:tcW w:w="913" w:type="pct"/>
            <w:tcBorders>
              <w:top w:val="nil"/>
              <w:left w:val="nil"/>
              <w:bottom w:val="nil"/>
              <w:right w:val="nil"/>
            </w:tcBorders>
            <w:shd w:val="clear" w:color="auto" w:fill="auto"/>
            <w:noWrap/>
            <w:vAlign w:val="bottom"/>
            <w:hideMark/>
          </w:tcPr>
          <w:p w14:paraId="4BABBBE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1.32</w:t>
            </w:r>
          </w:p>
        </w:tc>
        <w:tc>
          <w:tcPr>
            <w:tcW w:w="770" w:type="pct"/>
            <w:tcBorders>
              <w:top w:val="nil"/>
              <w:left w:val="nil"/>
              <w:bottom w:val="nil"/>
              <w:right w:val="nil"/>
            </w:tcBorders>
            <w:shd w:val="clear" w:color="auto" w:fill="auto"/>
            <w:noWrap/>
            <w:vAlign w:val="bottom"/>
            <w:hideMark/>
          </w:tcPr>
          <w:p w14:paraId="1654E71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5232F49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7DF03E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11A578B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415602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1317415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C915617" w14:textId="77777777" w:rsidTr="008C66AF">
        <w:trPr>
          <w:trHeight w:val="290"/>
        </w:trPr>
        <w:tc>
          <w:tcPr>
            <w:tcW w:w="337" w:type="pct"/>
            <w:tcBorders>
              <w:top w:val="nil"/>
              <w:left w:val="nil"/>
              <w:bottom w:val="nil"/>
              <w:right w:val="nil"/>
            </w:tcBorders>
            <w:shd w:val="clear" w:color="auto" w:fill="auto"/>
            <w:noWrap/>
            <w:vAlign w:val="bottom"/>
            <w:hideMark/>
          </w:tcPr>
          <w:p w14:paraId="7176929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G4</w:t>
            </w:r>
          </w:p>
        </w:tc>
        <w:tc>
          <w:tcPr>
            <w:tcW w:w="913" w:type="pct"/>
            <w:tcBorders>
              <w:top w:val="nil"/>
              <w:left w:val="nil"/>
              <w:bottom w:val="nil"/>
              <w:right w:val="nil"/>
            </w:tcBorders>
            <w:shd w:val="clear" w:color="auto" w:fill="auto"/>
            <w:noWrap/>
            <w:vAlign w:val="bottom"/>
            <w:hideMark/>
          </w:tcPr>
          <w:p w14:paraId="6CE2C02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1.98</w:t>
            </w:r>
          </w:p>
        </w:tc>
        <w:tc>
          <w:tcPr>
            <w:tcW w:w="770" w:type="pct"/>
            <w:tcBorders>
              <w:top w:val="nil"/>
              <w:left w:val="nil"/>
              <w:bottom w:val="nil"/>
              <w:right w:val="nil"/>
            </w:tcBorders>
            <w:shd w:val="clear" w:color="auto" w:fill="auto"/>
            <w:noWrap/>
            <w:vAlign w:val="bottom"/>
            <w:hideMark/>
          </w:tcPr>
          <w:p w14:paraId="51F3CBB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10DB73C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DF4EDD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4854F71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7E98311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2F9FB28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A3FFA4C" w14:textId="77777777" w:rsidTr="008C66AF">
        <w:trPr>
          <w:trHeight w:val="290"/>
        </w:trPr>
        <w:tc>
          <w:tcPr>
            <w:tcW w:w="337" w:type="pct"/>
            <w:tcBorders>
              <w:top w:val="nil"/>
              <w:left w:val="nil"/>
              <w:bottom w:val="nil"/>
              <w:right w:val="nil"/>
            </w:tcBorders>
            <w:shd w:val="clear" w:color="auto" w:fill="auto"/>
            <w:noWrap/>
            <w:vAlign w:val="bottom"/>
            <w:hideMark/>
          </w:tcPr>
          <w:p w14:paraId="0EA070CC"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G5</w:t>
            </w:r>
          </w:p>
        </w:tc>
        <w:tc>
          <w:tcPr>
            <w:tcW w:w="913" w:type="pct"/>
            <w:tcBorders>
              <w:top w:val="nil"/>
              <w:left w:val="nil"/>
              <w:bottom w:val="nil"/>
              <w:right w:val="nil"/>
            </w:tcBorders>
            <w:shd w:val="clear" w:color="auto" w:fill="auto"/>
            <w:noWrap/>
            <w:vAlign w:val="bottom"/>
            <w:hideMark/>
          </w:tcPr>
          <w:p w14:paraId="3C13FDA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2.64</w:t>
            </w:r>
          </w:p>
        </w:tc>
        <w:tc>
          <w:tcPr>
            <w:tcW w:w="770" w:type="pct"/>
            <w:tcBorders>
              <w:top w:val="nil"/>
              <w:left w:val="nil"/>
              <w:bottom w:val="nil"/>
              <w:right w:val="nil"/>
            </w:tcBorders>
            <w:shd w:val="clear" w:color="auto" w:fill="auto"/>
            <w:noWrap/>
            <w:vAlign w:val="bottom"/>
            <w:hideMark/>
          </w:tcPr>
          <w:p w14:paraId="65F7BF3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6C6EC9D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1420D6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0E0A040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148B2D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4D01D47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006C81A" w14:textId="77777777" w:rsidTr="008C66AF">
        <w:trPr>
          <w:trHeight w:val="290"/>
        </w:trPr>
        <w:tc>
          <w:tcPr>
            <w:tcW w:w="337" w:type="pct"/>
            <w:tcBorders>
              <w:top w:val="nil"/>
              <w:left w:val="nil"/>
              <w:bottom w:val="nil"/>
              <w:right w:val="nil"/>
            </w:tcBorders>
            <w:shd w:val="clear" w:color="auto" w:fill="auto"/>
            <w:noWrap/>
            <w:vAlign w:val="bottom"/>
            <w:hideMark/>
          </w:tcPr>
          <w:p w14:paraId="63720A2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G6</w:t>
            </w:r>
          </w:p>
        </w:tc>
        <w:tc>
          <w:tcPr>
            <w:tcW w:w="913" w:type="pct"/>
            <w:tcBorders>
              <w:top w:val="nil"/>
              <w:left w:val="nil"/>
              <w:bottom w:val="nil"/>
              <w:right w:val="nil"/>
            </w:tcBorders>
            <w:shd w:val="clear" w:color="auto" w:fill="auto"/>
            <w:noWrap/>
            <w:vAlign w:val="bottom"/>
            <w:hideMark/>
          </w:tcPr>
          <w:p w14:paraId="28FB69A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3.3</w:t>
            </w:r>
          </w:p>
        </w:tc>
        <w:tc>
          <w:tcPr>
            <w:tcW w:w="770" w:type="pct"/>
            <w:tcBorders>
              <w:top w:val="nil"/>
              <w:left w:val="nil"/>
              <w:bottom w:val="nil"/>
              <w:right w:val="nil"/>
            </w:tcBorders>
            <w:shd w:val="clear" w:color="auto" w:fill="auto"/>
            <w:noWrap/>
            <w:vAlign w:val="bottom"/>
            <w:hideMark/>
          </w:tcPr>
          <w:p w14:paraId="501036E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1918227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DEE756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501A281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681AF8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nil"/>
              <w:right w:val="nil"/>
            </w:tcBorders>
            <w:shd w:val="clear" w:color="auto" w:fill="auto"/>
            <w:noWrap/>
            <w:vAlign w:val="center"/>
            <w:hideMark/>
          </w:tcPr>
          <w:p w14:paraId="0836F9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B10D721" w14:textId="77777777" w:rsidTr="008C66AF">
        <w:trPr>
          <w:trHeight w:val="290"/>
        </w:trPr>
        <w:tc>
          <w:tcPr>
            <w:tcW w:w="337" w:type="pct"/>
            <w:tcBorders>
              <w:top w:val="nil"/>
              <w:left w:val="nil"/>
              <w:bottom w:val="nil"/>
              <w:right w:val="nil"/>
            </w:tcBorders>
            <w:shd w:val="clear" w:color="auto" w:fill="auto"/>
            <w:noWrap/>
            <w:vAlign w:val="bottom"/>
            <w:hideMark/>
          </w:tcPr>
          <w:p w14:paraId="5F377213"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G7</w:t>
            </w:r>
          </w:p>
        </w:tc>
        <w:tc>
          <w:tcPr>
            <w:tcW w:w="913" w:type="pct"/>
            <w:tcBorders>
              <w:top w:val="nil"/>
              <w:left w:val="nil"/>
              <w:bottom w:val="nil"/>
              <w:right w:val="nil"/>
            </w:tcBorders>
            <w:shd w:val="clear" w:color="auto" w:fill="auto"/>
            <w:noWrap/>
            <w:vAlign w:val="bottom"/>
            <w:hideMark/>
          </w:tcPr>
          <w:p w14:paraId="6D201A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3.96</w:t>
            </w:r>
          </w:p>
        </w:tc>
        <w:tc>
          <w:tcPr>
            <w:tcW w:w="770" w:type="pct"/>
            <w:tcBorders>
              <w:top w:val="nil"/>
              <w:left w:val="nil"/>
              <w:bottom w:val="nil"/>
              <w:right w:val="nil"/>
            </w:tcBorders>
            <w:shd w:val="clear" w:color="auto" w:fill="auto"/>
            <w:noWrap/>
            <w:vAlign w:val="bottom"/>
            <w:hideMark/>
          </w:tcPr>
          <w:p w14:paraId="03A81A7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630B654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73A054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17EA3C0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00CD4D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5.38</w:t>
            </w:r>
          </w:p>
        </w:tc>
        <w:tc>
          <w:tcPr>
            <w:tcW w:w="649" w:type="pct"/>
            <w:tcBorders>
              <w:top w:val="nil"/>
              <w:left w:val="nil"/>
              <w:bottom w:val="nil"/>
              <w:right w:val="nil"/>
            </w:tcBorders>
            <w:shd w:val="clear" w:color="auto" w:fill="auto"/>
            <w:noWrap/>
            <w:vAlign w:val="center"/>
            <w:hideMark/>
          </w:tcPr>
          <w:p w14:paraId="574D49B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66B58A8E" w14:textId="77777777" w:rsidTr="008C66AF">
        <w:trPr>
          <w:trHeight w:val="290"/>
        </w:trPr>
        <w:tc>
          <w:tcPr>
            <w:tcW w:w="337" w:type="pct"/>
            <w:tcBorders>
              <w:top w:val="nil"/>
              <w:left w:val="nil"/>
              <w:bottom w:val="nil"/>
              <w:right w:val="nil"/>
            </w:tcBorders>
            <w:shd w:val="clear" w:color="auto" w:fill="auto"/>
            <w:noWrap/>
            <w:vAlign w:val="bottom"/>
            <w:hideMark/>
          </w:tcPr>
          <w:p w14:paraId="6019DFEF"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G8</w:t>
            </w:r>
          </w:p>
        </w:tc>
        <w:tc>
          <w:tcPr>
            <w:tcW w:w="913" w:type="pct"/>
            <w:tcBorders>
              <w:top w:val="nil"/>
              <w:left w:val="nil"/>
              <w:bottom w:val="nil"/>
              <w:right w:val="nil"/>
            </w:tcBorders>
            <w:shd w:val="clear" w:color="auto" w:fill="auto"/>
            <w:noWrap/>
            <w:vAlign w:val="bottom"/>
            <w:hideMark/>
          </w:tcPr>
          <w:p w14:paraId="5BB0B09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4.62</w:t>
            </w:r>
          </w:p>
        </w:tc>
        <w:tc>
          <w:tcPr>
            <w:tcW w:w="770" w:type="pct"/>
            <w:tcBorders>
              <w:top w:val="nil"/>
              <w:left w:val="nil"/>
              <w:bottom w:val="nil"/>
              <w:right w:val="nil"/>
            </w:tcBorders>
            <w:shd w:val="clear" w:color="auto" w:fill="auto"/>
            <w:noWrap/>
            <w:vAlign w:val="bottom"/>
            <w:hideMark/>
          </w:tcPr>
          <w:p w14:paraId="24733F6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74538B1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440BA7D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0E324BF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A98A49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5.36</w:t>
            </w:r>
          </w:p>
        </w:tc>
        <w:tc>
          <w:tcPr>
            <w:tcW w:w="649" w:type="pct"/>
            <w:tcBorders>
              <w:top w:val="nil"/>
              <w:left w:val="nil"/>
              <w:bottom w:val="nil"/>
              <w:right w:val="nil"/>
            </w:tcBorders>
            <w:shd w:val="clear" w:color="auto" w:fill="auto"/>
            <w:noWrap/>
            <w:vAlign w:val="center"/>
            <w:hideMark/>
          </w:tcPr>
          <w:p w14:paraId="0CEFCDC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6CBDD82" w14:textId="77777777" w:rsidTr="008C66AF">
        <w:trPr>
          <w:trHeight w:val="290"/>
        </w:trPr>
        <w:tc>
          <w:tcPr>
            <w:tcW w:w="337" w:type="pct"/>
            <w:tcBorders>
              <w:top w:val="nil"/>
              <w:left w:val="nil"/>
              <w:bottom w:val="nil"/>
              <w:right w:val="nil"/>
            </w:tcBorders>
            <w:shd w:val="clear" w:color="auto" w:fill="auto"/>
            <w:noWrap/>
            <w:vAlign w:val="bottom"/>
            <w:hideMark/>
          </w:tcPr>
          <w:p w14:paraId="5D9145D2"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G9</w:t>
            </w:r>
          </w:p>
        </w:tc>
        <w:tc>
          <w:tcPr>
            <w:tcW w:w="913" w:type="pct"/>
            <w:tcBorders>
              <w:top w:val="nil"/>
              <w:left w:val="nil"/>
              <w:bottom w:val="nil"/>
              <w:right w:val="nil"/>
            </w:tcBorders>
            <w:shd w:val="clear" w:color="auto" w:fill="auto"/>
            <w:noWrap/>
            <w:vAlign w:val="bottom"/>
            <w:hideMark/>
          </w:tcPr>
          <w:p w14:paraId="29307A2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5.28</w:t>
            </w:r>
          </w:p>
        </w:tc>
        <w:tc>
          <w:tcPr>
            <w:tcW w:w="770" w:type="pct"/>
            <w:tcBorders>
              <w:top w:val="nil"/>
              <w:left w:val="nil"/>
              <w:bottom w:val="nil"/>
              <w:right w:val="nil"/>
            </w:tcBorders>
            <w:shd w:val="clear" w:color="auto" w:fill="auto"/>
            <w:noWrap/>
            <w:vAlign w:val="bottom"/>
            <w:hideMark/>
          </w:tcPr>
          <w:p w14:paraId="43CA32F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3F11BB3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648217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3839C9E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1C0432D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5.34</w:t>
            </w:r>
          </w:p>
        </w:tc>
        <w:tc>
          <w:tcPr>
            <w:tcW w:w="649" w:type="pct"/>
            <w:tcBorders>
              <w:top w:val="nil"/>
              <w:left w:val="nil"/>
              <w:bottom w:val="nil"/>
              <w:right w:val="nil"/>
            </w:tcBorders>
            <w:shd w:val="clear" w:color="auto" w:fill="auto"/>
            <w:noWrap/>
            <w:vAlign w:val="center"/>
            <w:hideMark/>
          </w:tcPr>
          <w:p w14:paraId="681EF5E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271822D6" w14:textId="77777777" w:rsidTr="008C66AF">
        <w:trPr>
          <w:trHeight w:val="290"/>
        </w:trPr>
        <w:tc>
          <w:tcPr>
            <w:tcW w:w="337" w:type="pct"/>
            <w:tcBorders>
              <w:top w:val="nil"/>
              <w:left w:val="nil"/>
              <w:bottom w:val="nil"/>
              <w:right w:val="nil"/>
            </w:tcBorders>
            <w:shd w:val="clear" w:color="auto" w:fill="auto"/>
            <w:noWrap/>
            <w:vAlign w:val="bottom"/>
            <w:hideMark/>
          </w:tcPr>
          <w:p w14:paraId="55FD881C"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G10</w:t>
            </w:r>
          </w:p>
        </w:tc>
        <w:tc>
          <w:tcPr>
            <w:tcW w:w="913" w:type="pct"/>
            <w:tcBorders>
              <w:top w:val="nil"/>
              <w:left w:val="nil"/>
              <w:bottom w:val="nil"/>
              <w:right w:val="nil"/>
            </w:tcBorders>
            <w:shd w:val="clear" w:color="auto" w:fill="auto"/>
            <w:noWrap/>
            <w:vAlign w:val="bottom"/>
            <w:hideMark/>
          </w:tcPr>
          <w:p w14:paraId="7A5B89B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5.94</w:t>
            </w:r>
          </w:p>
        </w:tc>
        <w:tc>
          <w:tcPr>
            <w:tcW w:w="770" w:type="pct"/>
            <w:tcBorders>
              <w:top w:val="nil"/>
              <w:left w:val="nil"/>
              <w:bottom w:val="nil"/>
              <w:right w:val="nil"/>
            </w:tcBorders>
            <w:shd w:val="clear" w:color="auto" w:fill="auto"/>
            <w:noWrap/>
            <w:vAlign w:val="bottom"/>
            <w:hideMark/>
          </w:tcPr>
          <w:p w14:paraId="24C0034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7549CE8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2B84B27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1CBF334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E201A6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5.32</w:t>
            </w:r>
          </w:p>
        </w:tc>
        <w:tc>
          <w:tcPr>
            <w:tcW w:w="649" w:type="pct"/>
            <w:tcBorders>
              <w:top w:val="nil"/>
              <w:left w:val="nil"/>
              <w:bottom w:val="nil"/>
              <w:right w:val="nil"/>
            </w:tcBorders>
            <w:shd w:val="clear" w:color="auto" w:fill="auto"/>
            <w:noWrap/>
            <w:vAlign w:val="center"/>
            <w:hideMark/>
          </w:tcPr>
          <w:p w14:paraId="60A14D1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39EE5E7" w14:textId="77777777" w:rsidTr="008C66AF">
        <w:trPr>
          <w:trHeight w:val="290"/>
        </w:trPr>
        <w:tc>
          <w:tcPr>
            <w:tcW w:w="337" w:type="pct"/>
            <w:tcBorders>
              <w:top w:val="nil"/>
              <w:left w:val="nil"/>
              <w:bottom w:val="nil"/>
              <w:right w:val="nil"/>
            </w:tcBorders>
            <w:shd w:val="clear" w:color="auto" w:fill="auto"/>
            <w:noWrap/>
            <w:vAlign w:val="bottom"/>
            <w:hideMark/>
          </w:tcPr>
          <w:p w14:paraId="63FD224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G11</w:t>
            </w:r>
          </w:p>
        </w:tc>
        <w:tc>
          <w:tcPr>
            <w:tcW w:w="913" w:type="pct"/>
            <w:tcBorders>
              <w:top w:val="nil"/>
              <w:left w:val="nil"/>
              <w:bottom w:val="nil"/>
              <w:right w:val="nil"/>
            </w:tcBorders>
            <w:shd w:val="clear" w:color="auto" w:fill="auto"/>
            <w:noWrap/>
            <w:vAlign w:val="bottom"/>
            <w:hideMark/>
          </w:tcPr>
          <w:p w14:paraId="011953B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6.6</w:t>
            </w:r>
          </w:p>
        </w:tc>
        <w:tc>
          <w:tcPr>
            <w:tcW w:w="770" w:type="pct"/>
            <w:tcBorders>
              <w:top w:val="nil"/>
              <w:left w:val="nil"/>
              <w:bottom w:val="nil"/>
              <w:right w:val="nil"/>
            </w:tcBorders>
            <w:shd w:val="clear" w:color="auto" w:fill="auto"/>
            <w:noWrap/>
            <w:vAlign w:val="bottom"/>
            <w:hideMark/>
          </w:tcPr>
          <w:p w14:paraId="43AD5D5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nil"/>
              <w:right w:val="nil"/>
            </w:tcBorders>
            <w:shd w:val="clear" w:color="auto" w:fill="auto"/>
            <w:noWrap/>
            <w:vAlign w:val="bottom"/>
            <w:hideMark/>
          </w:tcPr>
          <w:p w14:paraId="6CE3700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6C4CDD0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38.5</w:t>
            </w:r>
          </w:p>
        </w:tc>
        <w:tc>
          <w:tcPr>
            <w:tcW w:w="589" w:type="pct"/>
            <w:tcBorders>
              <w:top w:val="nil"/>
              <w:left w:val="nil"/>
              <w:bottom w:val="nil"/>
              <w:right w:val="nil"/>
            </w:tcBorders>
            <w:shd w:val="clear" w:color="auto" w:fill="auto"/>
            <w:noWrap/>
            <w:vAlign w:val="center"/>
            <w:hideMark/>
          </w:tcPr>
          <w:p w14:paraId="5BC77F4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F6B844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5.3</w:t>
            </w:r>
          </w:p>
        </w:tc>
        <w:tc>
          <w:tcPr>
            <w:tcW w:w="649" w:type="pct"/>
            <w:tcBorders>
              <w:top w:val="nil"/>
              <w:left w:val="nil"/>
              <w:bottom w:val="nil"/>
              <w:right w:val="nil"/>
            </w:tcBorders>
            <w:shd w:val="clear" w:color="auto" w:fill="auto"/>
            <w:noWrap/>
            <w:vAlign w:val="center"/>
            <w:hideMark/>
          </w:tcPr>
          <w:p w14:paraId="2ABDEFA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DB99A46" w14:textId="77777777" w:rsidTr="008C66AF">
        <w:trPr>
          <w:trHeight w:val="290"/>
        </w:trPr>
        <w:tc>
          <w:tcPr>
            <w:tcW w:w="337" w:type="pct"/>
            <w:tcBorders>
              <w:top w:val="nil"/>
              <w:left w:val="nil"/>
              <w:bottom w:val="nil"/>
              <w:right w:val="nil"/>
            </w:tcBorders>
            <w:shd w:val="clear" w:color="auto" w:fill="auto"/>
            <w:noWrap/>
            <w:vAlign w:val="bottom"/>
            <w:hideMark/>
          </w:tcPr>
          <w:p w14:paraId="11E6B6C6"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H1</w:t>
            </w:r>
          </w:p>
        </w:tc>
        <w:tc>
          <w:tcPr>
            <w:tcW w:w="913" w:type="pct"/>
            <w:tcBorders>
              <w:top w:val="nil"/>
              <w:left w:val="nil"/>
              <w:bottom w:val="nil"/>
              <w:right w:val="nil"/>
            </w:tcBorders>
            <w:shd w:val="clear" w:color="auto" w:fill="auto"/>
            <w:noWrap/>
            <w:vAlign w:val="bottom"/>
            <w:hideMark/>
          </w:tcPr>
          <w:p w14:paraId="5AFE73F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w:t>
            </w:r>
          </w:p>
        </w:tc>
        <w:tc>
          <w:tcPr>
            <w:tcW w:w="770" w:type="pct"/>
            <w:tcBorders>
              <w:top w:val="nil"/>
              <w:left w:val="nil"/>
              <w:bottom w:val="nil"/>
              <w:right w:val="nil"/>
            </w:tcBorders>
            <w:shd w:val="clear" w:color="auto" w:fill="auto"/>
            <w:noWrap/>
            <w:vAlign w:val="bottom"/>
            <w:hideMark/>
          </w:tcPr>
          <w:p w14:paraId="6EB3A0B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w:t>
            </w:r>
          </w:p>
        </w:tc>
        <w:tc>
          <w:tcPr>
            <w:tcW w:w="800" w:type="pct"/>
            <w:tcBorders>
              <w:top w:val="nil"/>
              <w:left w:val="nil"/>
              <w:bottom w:val="nil"/>
              <w:right w:val="nil"/>
            </w:tcBorders>
            <w:shd w:val="clear" w:color="auto" w:fill="auto"/>
            <w:noWrap/>
            <w:vAlign w:val="bottom"/>
            <w:hideMark/>
          </w:tcPr>
          <w:p w14:paraId="7C2AAD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0C47752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30.8</w:t>
            </w:r>
          </w:p>
        </w:tc>
        <w:tc>
          <w:tcPr>
            <w:tcW w:w="589" w:type="pct"/>
            <w:tcBorders>
              <w:top w:val="nil"/>
              <w:left w:val="nil"/>
              <w:bottom w:val="nil"/>
              <w:right w:val="nil"/>
            </w:tcBorders>
            <w:shd w:val="clear" w:color="auto" w:fill="auto"/>
            <w:noWrap/>
            <w:vAlign w:val="center"/>
            <w:hideMark/>
          </w:tcPr>
          <w:p w14:paraId="2C66680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200</w:t>
            </w:r>
          </w:p>
        </w:tc>
        <w:tc>
          <w:tcPr>
            <w:tcW w:w="534" w:type="pct"/>
            <w:tcBorders>
              <w:top w:val="nil"/>
              <w:left w:val="nil"/>
              <w:bottom w:val="nil"/>
              <w:right w:val="nil"/>
            </w:tcBorders>
            <w:shd w:val="clear" w:color="auto" w:fill="auto"/>
            <w:noWrap/>
            <w:vAlign w:val="center"/>
            <w:hideMark/>
          </w:tcPr>
          <w:p w14:paraId="6FB2C9D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0.8</w:t>
            </w:r>
          </w:p>
        </w:tc>
        <w:tc>
          <w:tcPr>
            <w:tcW w:w="649" w:type="pct"/>
            <w:tcBorders>
              <w:top w:val="nil"/>
              <w:left w:val="nil"/>
              <w:bottom w:val="nil"/>
              <w:right w:val="nil"/>
            </w:tcBorders>
            <w:shd w:val="clear" w:color="auto" w:fill="auto"/>
            <w:noWrap/>
            <w:vAlign w:val="center"/>
            <w:hideMark/>
          </w:tcPr>
          <w:p w14:paraId="38F5EE0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w:t>
            </w:r>
          </w:p>
        </w:tc>
      </w:tr>
      <w:tr w:rsidR="008C66AF" w:rsidRPr="008C66AF" w14:paraId="77626137" w14:textId="77777777" w:rsidTr="008C66AF">
        <w:trPr>
          <w:trHeight w:val="290"/>
        </w:trPr>
        <w:tc>
          <w:tcPr>
            <w:tcW w:w="337" w:type="pct"/>
            <w:tcBorders>
              <w:top w:val="nil"/>
              <w:left w:val="nil"/>
              <w:bottom w:val="nil"/>
              <w:right w:val="nil"/>
            </w:tcBorders>
            <w:shd w:val="clear" w:color="auto" w:fill="auto"/>
            <w:noWrap/>
            <w:vAlign w:val="bottom"/>
            <w:hideMark/>
          </w:tcPr>
          <w:p w14:paraId="64604273"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H2</w:t>
            </w:r>
          </w:p>
        </w:tc>
        <w:tc>
          <w:tcPr>
            <w:tcW w:w="913" w:type="pct"/>
            <w:tcBorders>
              <w:top w:val="nil"/>
              <w:left w:val="nil"/>
              <w:bottom w:val="nil"/>
              <w:right w:val="nil"/>
            </w:tcBorders>
            <w:shd w:val="clear" w:color="auto" w:fill="auto"/>
            <w:noWrap/>
            <w:vAlign w:val="bottom"/>
            <w:hideMark/>
          </w:tcPr>
          <w:p w14:paraId="5BE2198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770" w:type="pct"/>
            <w:tcBorders>
              <w:top w:val="nil"/>
              <w:left w:val="nil"/>
              <w:bottom w:val="nil"/>
              <w:right w:val="nil"/>
            </w:tcBorders>
            <w:shd w:val="clear" w:color="auto" w:fill="auto"/>
            <w:noWrap/>
            <w:vAlign w:val="bottom"/>
            <w:hideMark/>
          </w:tcPr>
          <w:p w14:paraId="0BF9610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800" w:type="pct"/>
            <w:tcBorders>
              <w:top w:val="nil"/>
              <w:left w:val="nil"/>
              <w:bottom w:val="nil"/>
              <w:right w:val="nil"/>
            </w:tcBorders>
            <w:shd w:val="clear" w:color="auto" w:fill="auto"/>
            <w:noWrap/>
            <w:vAlign w:val="bottom"/>
            <w:hideMark/>
          </w:tcPr>
          <w:p w14:paraId="790B0F7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85E547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30.8</w:t>
            </w:r>
          </w:p>
        </w:tc>
        <w:tc>
          <w:tcPr>
            <w:tcW w:w="589" w:type="pct"/>
            <w:tcBorders>
              <w:top w:val="nil"/>
              <w:left w:val="nil"/>
              <w:bottom w:val="nil"/>
              <w:right w:val="nil"/>
            </w:tcBorders>
            <w:shd w:val="clear" w:color="auto" w:fill="auto"/>
            <w:noWrap/>
            <w:vAlign w:val="center"/>
            <w:hideMark/>
          </w:tcPr>
          <w:p w14:paraId="15DAAD6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200</w:t>
            </w:r>
          </w:p>
        </w:tc>
        <w:tc>
          <w:tcPr>
            <w:tcW w:w="534" w:type="pct"/>
            <w:tcBorders>
              <w:top w:val="nil"/>
              <w:left w:val="nil"/>
              <w:bottom w:val="nil"/>
              <w:right w:val="nil"/>
            </w:tcBorders>
            <w:shd w:val="clear" w:color="auto" w:fill="auto"/>
            <w:noWrap/>
            <w:vAlign w:val="center"/>
            <w:hideMark/>
          </w:tcPr>
          <w:p w14:paraId="013AF1E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0.8</w:t>
            </w:r>
          </w:p>
        </w:tc>
        <w:tc>
          <w:tcPr>
            <w:tcW w:w="649" w:type="pct"/>
            <w:tcBorders>
              <w:top w:val="nil"/>
              <w:left w:val="nil"/>
              <w:bottom w:val="nil"/>
              <w:right w:val="nil"/>
            </w:tcBorders>
            <w:shd w:val="clear" w:color="auto" w:fill="auto"/>
            <w:noWrap/>
            <w:vAlign w:val="center"/>
            <w:hideMark/>
          </w:tcPr>
          <w:p w14:paraId="4D60031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w:t>
            </w:r>
          </w:p>
        </w:tc>
      </w:tr>
      <w:tr w:rsidR="008C66AF" w:rsidRPr="008C66AF" w14:paraId="183899B1" w14:textId="77777777" w:rsidTr="008C66AF">
        <w:trPr>
          <w:trHeight w:val="290"/>
        </w:trPr>
        <w:tc>
          <w:tcPr>
            <w:tcW w:w="337" w:type="pct"/>
            <w:tcBorders>
              <w:top w:val="nil"/>
              <w:left w:val="nil"/>
              <w:bottom w:val="nil"/>
              <w:right w:val="nil"/>
            </w:tcBorders>
            <w:shd w:val="clear" w:color="auto" w:fill="auto"/>
            <w:noWrap/>
            <w:vAlign w:val="bottom"/>
            <w:hideMark/>
          </w:tcPr>
          <w:p w14:paraId="14386F92"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H3</w:t>
            </w:r>
          </w:p>
        </w:tc>
        <w:tc>
          <w:tcPr>
            <w:tcW w:w="913" w:type="pct"/>
            <w:tcBorders>
              <w:top w:val="nil"/>
              <w:left w:val="nil"/>
              <w:bottom w:val="nil"/>
              <w:right w:val="nil"/>
            </w:tcBorders>
            <w:shd w:val="clear" w:color="auto" w:fill="auto"/>
            <w:noWrap/>
            <w:vAlign w:val="bottom"/>
            <w:hideMark/>
          </w:tcPr>
          <w:p w14:paraId="541CFFC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w:t>
            </w:r>
          </w:p>
        </w:tc>
        <w:tc>
          <w:tcPr>
            <w:tcW w:w="770" w:type="pct"/>
            <w:tcBorders>
              <w:top w:val="nil"/>
              <w:left w:val="nil"/>
              <w:bottom w:val="nil"/>
              <w:right w:val="nil"/>
            </w:tcBorders>
            <w:shd w:val="clear" w:color="auto" w:fill="auto"/>
            <w:noWrap/>
            <w:vAlign w:val="bottom"/>
            <w:hideMark/>
          </w:tcPr>
          <w:p w14:paraId="778DDAB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w:t>
            </w:r>
          </w:p>
        </w:tc>
        <w:tc>
          <w:tcPr>
            <w:tcW w:w="800" w:type="pct"/>
            <w:tcBorders>
              <w:top w:val="nil"/>
              <w:left w:val="nil"/>
              <w:bottom w:val="nil"/>
              <w:right w:val="nil"/>
            </w:tcBorders>
            <w:shd w:val="clear" w:color="auto" w:fill="auto"/>
            <w:noWrap/>
            <w:vAlign w:val="bottom"/>
            <w:hideMark/>
          </w:tcPr>
          <w:p w14:paraId="180CCC1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3DFE62F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30.8</w:t>
            </w:r>
          </w:p>
        </w:tc>
        <w:tc>
          <w:tcPr>
            <w:tcW w:w="589" w:type="pct"/>
            <w:tcBorders>
              <w:top w:val="nil"/>
              <w:left w:val="nil"/>
              <w:bottom w:val="nil"/>
              <w:right w:val="nil"/>
            </w:tcBorders>
            <w:shd w:val="clear" w:color="auto" w:fill="auto"/>
            <w:noWrap/>
            <w:vAlign w:val="center"/>
            <w:hideMark/>
          </w:tcPr>
          <w:p w14:paraId="6326E0E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200</w:t>
            </w:r>
          </w:p>
        </w:tc>
        <w:tc>
          <w:tcPr>
            <w:tcW w:w="534" w:type="pct"/>
            <w:tcBorders>
              <w:top w:val="nil"/>
              <w:left w:val="nil"/>
              <w:bottom w:val="nil"/>
              <w:right w:val="nil"/>
            </w:tcBorders>
            <w:shd w:val="clear" w:color="auto" w:fill="auto"/>
            <w:noWrap/>
            <w:vAlign w:val="center"/>
            <w:hideMark/>
          </w:tcPr>
          <w:p w14:paraId="658E51C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0.8</w:t>
            </w:r>
          </w:p>
        </w:tc>
        <w:tc>
          <w:tcPr>
            <w:tcW w:w="649" w:type="pct"/>
            <w:tcBorders>
              <w:top w:val="nil"/>
              <w:left w:val="nil"/>
              <w:bottom w:val="nil"/>
              <w:right w:val="nil"/>
            </w:tcBorders>
            <w:shd w:val="clear" w:color="auto" w:fill="auto"/>
            <w:noWrap/>
            <w:vAlign w:val="center"/>
            <w:hideMark/>
          </w:tcPr>
          <w:p w14:paraId="1FE4666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w:t>
            </w:r>
          </w:p>
        </w:tc>
      </w:tr>
      <w:tr w:rsidR="008C66AF" w:rsidRPr="008C66AF" w14:paraId="7D4EBF00" w14:textId="77777777" w:rsidTr="008C66AF">
        <w:trPr>
          <w:trHeight w:val="290"/>
        </w:trPr>
        <w:tc>
          <w:tcPr>
            <w:tcW w:w="337" w:type="pct"/>
            <w:tcBorders>
              <w:top w:val="nil"/>
              <w:left w:val="nil"/>
              <w:bottom w:val="nil"/>
              <w:right w:val="nil"/>
            </w:tcBorders>
            <w:shd w:val="clear" w:color="auto" w:fill="auto"/>
            <w:noWrap/>
            <w:vAlign w:val="bottom"/>
            <w:hideMark/>
          </w:tcPr>
          <w:p w14:paraId="4E6CD7D8"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H4</w:t>
            </w:r>
          </w:p>
        </w:tc>
        <w:tc>
          <w:tcPr>
            <w:tcW w:w="913" w:type="pct"/>
            <w:tcBorders>
              <w:top w:val="nil"/>
              <w:left w:val="nil"/>
              <w:bottom w:val="nil"/>
              <w:right w:val="nil"/>
            </w:tcBorders>
            <w:shd w:val="clear" w:color="auto" w:fill="auto"/>
            <w:noWrap/>
            <w:vAlign w:val="bottom"/>
            <w:hideMark/>
          </w:tcPr>
          <w:p w14:paraId="40A14A5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06ACDEE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w:t>
            </w:r>
          </w:p>
        </w:tc>
        <w:tc>
          <w:tcPr>
            <w:tcW w:w="800" w:type="pct"/>
            <w:tcBorders>
              <w:top w:val="nil"/>
              <w:left w:val="nil"/>
              <w:bottom w:val="nil"/>
              <w:right w:val="nil"/>
            </w:tcBorders>
            <w:shd w:val="clear" w:color="auto" w:fill="auto"/>
            <w:noWrap/>
            <w:vAlign w:val="bottom"/>
            <w:hideMark/>
          </w:tcPr>
          <w:p w14:paraId="30EFA60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408" w:type="pct"/>
            <w:tcBorders>
              <w:top w:val="nil"/>
              <w:left w:val="nil"/>
              <w:bottom w:val="nil"/>
              <w:right w:val="nil"/>
            </w:tcBorders>
            <w:shd w:val="clear" w:color="auto" w:fill="auto"/>
            <w:noWrap/>
            <w:vAlign w:val="bottom"/>
            <w:hideMark/>
          </w:tcPr>
          <w:p w14:paraId="74C0FBC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30.8</w:t>
            </w:r>
          </w:p>
        </w:tc>
        <w:tc>
          <w:tcPr>
            <w:tcW w:w="589" w:type="pct"/>
            <w:tcBorders>
              <w:top w:val="nil"/>
              <w:left w:val="nil"/>
              <w:bottom w:val="nil"/>
              <w:right w:val="nil"/>
            </w:tcBorders>
            <w:shd w:val="clear" w:color="auto" w:fill="auto"/>
            <w:noWrap/>
            <w:vAlign w:val="center"/>
            <w:hideMark/>
          </w:tcPr>
          <w:p w14:paraId="2A8926E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w:t>
            </w:r>
          </w:p>
        </w:tc>
        <w:tc>
          <w:tcPr>
            <w:tcW w:w="534" w:type="pct"/>
            <w:tcBorders>
              <w:top w:val="nil"/>
              <w:left w:val="nil"/>
              <w:bottom w:val="nil"/>
              <w:right w:val="nil"/>
            </w:tcBorders>
            <w:shd w:val="clear" w:color="auto" w:fill="auto"/>
            <w:noWrap/>
            <w:vAlign w:val="center"/>
            <w:hideMark/>
          </w:tcPr>
          <w:p w14:paraId="6AA6BC7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0.995</w:t>
            </w:r>
          </w:p>
        </w:tc>
        <w:tc>
          <w:tcPr>
            <w:tcW w:w="649" w:type="pct"/>
            <w:tcBorders>
              <w:top w:val="nil"/>
              <w:left w:val="nil"/>
              <w:bottom w:val="nil"/>
              <w:right w:val="nil"/>
            </w:tcBorders>
            <w:shd w:val="clear" w:color="auto" w:fill="auto"/>
            <w:noWrap/>
            <w:vAlign w:val="center"/>
            <w:hideMark/>
          </w:tcPr>
          <w:p w14:paraId="1998284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w:t>
            </w:r>
          </w:p>
        </w:tc>
      </w:tr>
      <w:tr w:rsidR="008C66AF" w:rsidRPr="008C66AF" w14:paraId="442B54F1" w14:textId="77777777" w:rsidTr="008C66AF">
        <w:trPr>
          <w:trHeight w:val="290"/>
        </w:trPr>
        <w:tc>
          <w:tcPr>
            <w:tcW w:w="337" w:type="pct"/>
            <w:tcBorders>
              <w:top w:val="nil"/>
              <w:left w:val="nil"/>
              <w:bottom w:val="nil"/>
              <w:right w:val="nil"/>
            </w:tcBorders>
            <w:shd w:val="clear" w:color="auto" w:fill="auto"/>
            <w:noWrap/>
            <w:vAlign w:val="bottom"/>
            <w:hideMark/>
          </w:tcPr>
          <w:p w14:paraId="51026992"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O2</w:t>
            </w:r>
          </w:p>
        </w:tc>
        <w:tc>
          <w:tcPr>
            <w:tcW w:w="913" w:type="pct"/>
            <w:tcBorders>
              <w:top w:val="nil"/>
              <w:left w:val="nil"/>
              <w:bottom w:val="nil"/>
              <w:right w:val="nil"/>
            </w:tcBorders>
            <w:shd w:val="clear" w:color="auto" w:fill="auto"/>
            <w:noWrap/>
            <w:vAlign w:val="bottom"/>
            <w:hideMark/>
          </w:tcPr>
          <w:p w14:paraId="6498E8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91EFD6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5.76</w:t>
            </w:r>
          </w:p>
        </w:tc>
        <w:tc>
          <w:tcPr>
            <w:tcW w:w="800" w:type="pct"/>
            <w:tcBorders>
              <w:top w:val="nil"/>
              <w:left w:val="nil"/>
              <w:bottom w:val="nil"/>
              <w:right w:val="nil"/>
            </w:tcBorders>
            <w:shd w:val="clear" w:color="auto" w:fill="auto"/>
            <w:noWrap/>
            <w:vAlign w:val="bottom"/>
            <w:hideMark/>
          </w:tcPr>
          <w:p w14:paraId="14EC6CD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0.65</w:t>
            </w:r>
          </w:p>
        </w:tc>
        <w:tc>
          <w:tcPr>
            <w:tcW w:w="408" w:type="pct"/>
            <w:tcBorders>
              <w:top w:val="nil"/>
              <w:left w:val="nil"/>
              <w:bottom w:val="nil"/>
              <w:right w:val="nil"/>
            </w:tcBorders>
            <w:shd w:val="clear" w:color="auto" w:fill="auto"/>
            <w:noWrap/>
            <w:vAlign w:val="bottom"/>
            <w:hideMark/>
          </w:tcPr>
          <w:p w14:paraId="4D18BA8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48B8333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5D90C57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5.49</w:t>
            </w:r>
          </w:p>
        </w:tc>
        <w:tc>
          <w:tcPr>
            <w:tcW w:w="649" w:type="pct"/>
            <w:tcBorders>
              <w:top w:val="nil"/>
              <w:left w:val="nil"/>
              <w:bottom w:val="nil"/>
              <w:right w:val="nil"/>
            </w:tcBorders>
            <w:shd w:val="clear" w:color="auto" w:fill="auto"/>
            <w:noWrap/>
            <w:vAlign w:val="center"/>
            <w:hideMark/>
          </w:tcPr>
          <w:p w14:paraId="15F3C72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1FDC337" w14:textId="77777777" w:rsidTr="008C66AF">
        <w:trPr>
          <w:trHeight w:val="290"/>
        </w:trPr>
        <w:tc>
          <w:tcPr>
            <w:tcW w:w="337" w:type="pct"/>
            <w:tcBorders>
              <w:top w:val="nil"/>
              <w:left w:val="nil"/>
              <w:bottom w:val="nil"/>
              <w:right w:val="nil"/>
            </w:tcBorders>
            <w:shd w:val="clear" w:color="auto" w:fill="auto"/>
            <w:noWrap/>
            <w:vAlign w:val="bottom"/>
            <w:hideMark/>
          </w:tcPr>
          <w:p w14:paraId="4D66897A"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O3</w:t>
            </w:r>
          </w:p>
        </w:tc>
        <w:tc>
          <w:tcPr>
            <w:tcW w:w="913" w:type="pct"/>
            <w:tcBorders>
              <w:top w:val="nil"/>
              <w:left w:val="nil"/>
              <w:bottom w:val="nil"/>
              <w:right w:val="nil"/>
            </w:tcBorders>
            <w:shd w:val="clear" w:color="auto" w:fill="auto"/>
            <w:noWrap/>
            <w:vAlign w:val="bottom"/>
            <w:hideMark/>
          </w:tcPr>
          <w:p w14:paraId="71B4E4A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43B605D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5.12</w:t>
            </w:r>
          </w:p>
        </w:tc>
        <w:tc>
          <w:tcPr>
            <w:tcW w:w="800" w:type="pct"/>
            <w:tcBorders>
              <w:top w:val="nil"/>
              <w:left w:val="nil"/>
              <w:bottom w:val="nil"/>
              <w:right w:val="nil"/>
            </w:tcBorders>
            <w:shd w:val="clear" w:color="auto" w:fill="auto"/>
            <w:noWrap/>
            <w:vAlign w:val="bottom"/>
            <w:hideMark/>
          </w:tcPr>
          <w:p w14:paraId="390AAAC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1.3</w:t>
            </w:r>
          </w:p>
        </w:tc>
        <w:tc>
          <w:tcPr>
            <w:tcW w:w="408" w:type="pct"/>
            <w:tcBorders>
              <w:top w:val="nil"/>
              <w:left w:val="nil"/>
              <w:bottom w:val="nil"/>
              <w:right w:val="nil"/>
            </w:tcBorders>
            <w:shd w:val="clear" w:color="auto" w:fill="auto"/>
            <w:noWrap/>
            <w:vAlign w:val="bottom"/>
            <w:hideMark/>
          </w:tcPr>
          <w:p w14:paraId="6945509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23312CE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093C24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5.48</w:t>
            </w:r>
          </w:p>
        </w:tc>
        <w:tc>
          <w:tcPr>
            <w:tcW w:w="649" w:type="pct"/>
            <w:tcBorders>
              <w:top w:val="nil"/>
              <w:left w:val="nil"/>
              <w:bottom w:val="nil"/>
              <w:right w:val="nil"/>
            </w:tcBorders>
            <w:shd w:val="clear" w:color="auto" w:fill="auto"/>
            <w:noWrap/>
            <w:vAlign w:val="center"/>
            <w:hideMark/>
          </w:tcPr>
          <w:p w14:paraId="2F8FFD8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95DE791" w14:textId="77777777" w:rsidTr="008C66AF">
        <w:trPr>
          <w:trHeight w:val="290"/>
        </w:trPr>
        <w:tc>
          <w:tcPr>
            <w:tcW w:w="337" w:type="pct"/>
            <w:tcBorders>
              <w:top w:val="nil"/>
              <w:left w:val="nil"/>
              <w:bottom w:val="nil"/>
              <w:right w:val="nil"/>
            </w:tcBorders>
            <w:shd w:val="clear" w:color="auto" w:fill="auto"/>
            <w:noWrap/>
            <w:vAlign w:val="bottom"/>
            <w:hideMark/>
          </w:tcPr>
          <w:p w14:paraId="3F36DE09"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O4</w:t>
            </w:r>
          </w:p>
        </w:tc>
        <w:tc>
          <w:tcPr>
            <w:tcW w:w="913" w:type="pct"/>
            <w:tcBorders>
              <w:top w:val="nil"/>
              <w:left w:val="nil"/>
              <w:bottom w:val="nil"/>
              <w:right w:val="nil"/>
            </w:tcBorders>
            <w:shd w:val="clear" w:color="auto" w:fill="auto"/>
            <w:noWrap/>
            <w:vAlign w:val="bottom"/>
            <w:hideMark/>
          </w:tcPr>
          <w:p w14:paraId="36F0DCE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158723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4.48</w:t>
            </w:r>
          </w:p>
        </w:tc>
        <w:tc>
          <w:tcPr>
            <w:tcW w:w="800" w:type="pct"/>
            <w:tcBorders>
              <w:top w:val="nil"/>
              <w:left w:val="nil"/>
              <w:bottom w:val="nil"/>
              <w:right w:val="nil"/>
            </w:tcBorders>
            <w:shd w:val="clear" w:color="auto" w:fill="auto"/>
            <w:noWrap/>
            <w:vAlign w:val="bottom"/>
            <w:hideMark/>
          </w:tcPr>
          <w:p w14:paraId="4923C84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1.95</w:t>
            </w:r>
          </w:p>
        </w:tc>
        <w:tc>
          <w:tcPr>
            <w:tcW w:w="408" w:type="pct"/>
            <w:tcBorders>
              <w:top w:val="nil"/>
              <w:left w:val="nil"/>
              <w:bottom w:val="nil"/>
              <w:right w:val="nil"/>
            </w:tcBorders>
            <w:shd w:val="clear" w:color="auto" w:fill="auto"/>
            <w:noWrap/>
            <w:vAlign w:val="bottom"/>
            <w:hideMark/>
          </w:tcPr>
          <w:p w14:paraId="7CC7537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05DABA6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332CD8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5.47</w:t>
            </w:r>
          </w:p>
        </w:tc>
        <w:tc>
          <w:tcPr>
            <w:tcW w:w="649" w:type="pct"/>
            <w:tcBorders>
              <w:top w:val="nil"/>
              <w:left w:val="nil"/>
              <w:bottom w:val="nil"/>
              <w:right w:val="nil"/>
            </w:tcBorders>
            <w:shd w:val="clear" w:color="auto" w:fill="auto"/>
            <w:noWrap/>
            <w:vAlign w:val="center"/>
            <w:hideMark/>
          </w:tcPr>
          <w:p w14:paraId="5A73039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7C357DAC" w14:textId="77777777" w:rsidTr="008C66AF">
        <w:trPr>
          <w:trHeight w:val="290"/>
        </w:trPr>
        <w:tc>
          <w:tcPr>
            <w:tcW w:w="337" w:type="pct"/>
            <w:tcBorders>
              <w:top w:val="nil"/>
              <w:left w:val="nil"/>
              <w:bottom w:val="nil"/>
              <w:right w:val="nil"/>
            </w:tcBorders>
            <w:shd w:val="clear" w:color="auto" w:fill="auto"/>
            <w:noWrap/>
            <w:vAlign w:val="bottom"/>
            <w:hideMark/>
          </w:tcPr>
          <w:p w14:paraId="72895720"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lastRenderedPageBreak/>
              <w:t>O5</w:t>
            </w:r>
          </w:p>
        </w:tc>
        <w:tc>
          <w:tcPr>
            <w:tcW w:w="913" w:type="pct"/>
            <w:tcBorders>
              <w:top w:val="nil"/>
              <w:left w:val="nil"/>
              <w:bottom w:val="nil"/>
              <w:right w:val="nil"/>
            </w:tcBorders>
            <w:shd w:val="clear" w:color="auto" w:fill="auto"/>
            <w:noWrap/>
            <w:vAlign w:val="bottom"/>
            <w:hideMark/>
          </w:tcPr>
          <w:p w14:paraId="19E0625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0292C85"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3.84</w:t>
            </w:r>
          </w:p>
        </w:tc>
        <w:tc>
          <w:tcPr>
            <w:tcW w:w="800" w:type="pct"/>
            <w:tcBorders>
              <w:top w:val="nil"/>
              <w:left w:val="nil"/>
              <w:bottom w:val="nil"/>
              <w:right w:val="nil"/>
            </w:tcBorders>
            <w:shd w:val="clear" w:color="auto" w:fill="auto"/>
            <w:noWrap/>
            <w:vAlign w:val="bottom"/>
            <w:hideMark/>
          </w:tcPr>
          <w:p w14:paraId="569DDBC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2.6</w:t>
            </w:r>
          </w:p>
        </w:tc>
        <w:tc>
          <w:tcPr>
            <w:tcW w:w="408" w:type="pct"/>
            <w:tcBorders>
              <w:top w:val="nil"/>
              <w:left w:val="nil"/>
              <w:bottom w:val="nil"/>
              <w:right w:val="nil"/>
            </w:tcBorders>
            <w:shd w:val="clear" w:color="auto" w:fill="auto"/>
            <w:noWrap/>
            <w:vAlign w:val="bottom"/>
            <w:hideMark/>
          </w:tcPr>
          <w:p w14:paraId="01047B7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240163D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6460004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5.46</w:t>
            </w:r>
          </w:p>
        </w:tc>
        <w:tc>
          <w:tcPr>
            <w:tcW w:w="649" w:type="pct"/>
            <w:tcBorders>
              <w:top w:val="nil"/>
              <w:left w:val="nil"/>
              <w:bottom w:val="nil"/>
              <w:right w:val="nil"/>
            </w:tcBorders>
            <w:shd w:val="clear" w:color="auto" w:fill="auto"/>
            <w:noWrap/>
            <w:vAlign w:val="center"/>
            <w:hideMark/>
          </w:tcPr>
          <w:p w14:paraId="51F6981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C8D468A" w14:textId="77777777" w:rsidTr="008C66AF">
        <w:trPr>
          <w:trHeight w:val="290"/>
        </w:trPr>
        <w:tc>
          <w:tcPr>
            <w:tcW w:w="337" w:type="pct"/>
            <w:tcBorders>
              <w:top w:val="nil"/>
              <w:left w:val="nil"/>
              <w:bottom w:val="nil"/>
              <w:right w:val="nil"/>
            </w:tcBorders>
            <w:shd w:val="clear" w:color="auto" w:fill="auto"/>
            <w:noWrap/>
            <w:vAlign w:val="bottom"/>
            <w:hideMark/>
          </w:tcPr>
          <w:p w14:paraId="2B232F17"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O6</w:t>
            </w:r>
          </w:p>
        </w:tc>
        <w:tc>
          <w:tcPr>
            <w:tcW w:w="913" w:type="pct"/>
            <w:tcBorders>
              <w:top w:val="nil"/>
              <w:left w:val="nil"/>
              <w:bottom w:val="nil"/>
              <w:right w:val="nil"/>
            </w:tcBorders>
            <w:shd w:val="clear" w:color="auto" w:fill="auto"/>
            <w:noWrap/>
            <w:vAlign w:val="bottom"/>
            <w:hideMark/>
          </w:tcPr>
          <w:p w14:paraId="7FD245B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40C97EC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w:t>
            </w:r>
          </w:p>
        </w:tc>
        <w:tc>
          <w:tcPr>
            <w:tcW w:w="800" w:type="pct"/>
            <w:tcBorders>
              <w:top w:val="nil"/>
              <w:left w:val="nil"/>
              <w:bottom w:val="nil"/>
              <w:right w:val="nil"/>
            </w:tcBorders>
            <w:shd w:val="clear" w:color="auto" w:fill="auto"/>
            <w:noWrap/>
            <w:vAlign w:val="bottom"/>
            <w:hideMark/>
          </w:tcPr>
          <w:p w14:paraId="0D12927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3.25</w:t>
            </w:r>
          </w:p>
        </w:tc>
        <w:tc>
          <w:tcPr>
            <w:tcW w:w="408" w:type="pct"/>
            <w:tcBorders>
              <w:top w:val="nil"/>
              <w:left w:val="nil"/>
              <w:bottom w:val="nil"/>
              <w:right w:val="nil"/>
            </w:tcBorders>
            <w:shd w:val="clear" w:color="auto" w:fill="auto"/>
            <w:noWrap/>
            <w:vAlign w:val="bottom"/>
            <w:hideMark/>
          </w:tcPr>
          <w:p w14:paraId="1C89626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5D8FEED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75CA928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5.45</w:t>
            </w:r>
          </w:p>
        </w:tc>
        <w:tc>
          <w:tcPr>
            <w:tcW w:w="649" w:type="pct"/>
            <w:tcBorders>
              <w:top w:val="nil"/>
              <w:left w:val="nil"/>
              <w:bottom w:val="nil"/>
              <w:right w:val="nil"/>
            </w:tcBorders>
            <w:shd w:val="clear" w:color="auto" w:fill="auto"/>
            <w:noWrap/>
            <w:vAlign w:val="center"/>
            <w:hideMark/>
          </w:tcPr>
          <w:p w14:paraId="77636E59"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39DE0B56" w14:textId="77777777" w:rsidTr="008C66AF">
        <w:trPr>
          <w:trHeight w:val="290"/>
        </w:trPr>
        <w:tc>
          <w:tcPr>
            <w:tcW w:w="337" w:type="pct"/>
            <w:tcBorders>
              <w:top w:val="nil"/>
              <w:left w:val="nil"/>
              <w:bottom w:val="nil"/>
              <w:right w:val="nil"/>
            </w:tcBorders>
            <w:shd w:val="clear" w:color="auto" w:fill="auto"/>
            <w:noWrap/>
            <w:vAlign w:val="bottom"/>
            <w:hideMark/>
          </w:tcPr>
          <w:p w14:paraId="12D7FFDE"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O7</w:t>
            </w:r>
          </w:p>
        </w:tc>
        <w:tc>
          <w:tcPr>
            <w:tcW w:w="913" w:type="pct"/>
            <w:tcBorders>
              <w:top w:val="nil"/>
              <w:left w:val="nil"/>
              <w:bottom w:val="nil"/>
              <w:right w:val="nil"/>
            </w:tcBorders>
            <w:shd w:val="clear" w:color="auto" w:fill="auto"/>
            <w:noWrap/>
            <w:vAlign w:val="bottom"/>
            <w:hideMark/>
          </w:tcPr>
          <w:p w14:paraId="037F921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0131BF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2.56</w:t>
            </w:r>
          </w:p>
        </w:tc>
        <w:tc>
          <w:tcPr>
            <w:tcW w:w="800" w:type="pct"/>
            <w:tcBorders>
              <w:top w:val="nil"/>
              <w:left w:val="nil"/>
              <w:bottom w:val="nil"/>
              <w:right w:val="nil"/>
            </w:tcBorders>
            <w:shd w:val="clear" w:color="auto" w:fill="auto"/>
            <w:noWrap/>
            <w:vAlign w:val="bottom"/>
            <w:hideMark/>
          </w:tcPr>
          <w:p w14:paraId="0823EC3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3.9</w:t>
            </w:r>
          </w:p>
        </w:tc>
        <w:tc>
          <w:tcPr>
            <w:tcW w:w="408" w:type="pct"/>
            <w:tcBorders>
              <w:top w:val="nil"/>
              <w:left w:val="nil"/>
              <w:bottom w:val="nil"/>
              <w:right w:val="nil"/>
            </w:tcBorders>
            <w:shd w:val="clear" w:color="auto" w:fill="auto"/>
            <w:noWrap/>
            <w:vAlign w:val="bottom"/>
            <w:hideMark/>
          </w:tcPr>
          <w:p w14:paraId="652A5AB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24E6082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7D471F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5.44</w:t>
            </w:r>
          </w:p>
        </w:tc>
        <w:tc>
          <w:tcPr>
            <w:tcW w:w="649" w:type="pct"/>
            <w:tcBorders>
              <w:top w:val="nil"/>
              <w:left w:val="nil"/>
              <w:bottom w:val="nil"/>
              <w:right w:val="nil"/>
            </w:tcBorders>
            <w:shd w:val="clear" w:color="auto" w:fill="auto"/>
            <w:noWrap/>
            <w:vAlign w:val="center"/>
            <w:hideMark/>
          </w:tcPr>
          <w:p w14:paraId="1C245BA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13A01003" w14:textId="77777777" w:rsidTr="008C66AF">
        <w:trPr>
          <w:trHeight w:val="290"/>
        </w:trPr>
        <w:tc>
          <w:tcPr>
            <w:tcW w:w="337" w:type="pct"/>
            <w:tcBorders>
              <w:top w:val="nil"/>
              <w:left w:val="nil"/>
              <w:bottom w:val="nil"/>
              <w:right w:val="nil"/>
            </w:tcBorders>
            <w:shd w:val="clear" w:color="auto" w:fill="auto"/>
            <w:noWrap/>
            <w:vAlign w:val="bottom"/>
            <w:hideMark/>
          </w:tcPr>
          <w:p w14:paraId="1665B604"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O8</w:t>
            </w:r>
          </w:p>
        </w:tc>
        <w:tc>
          <w:tcPr>
            <w:tcW w:w="913" w:type="pct"/>
            <w:tcBorders>
              <w:top w:val="nil"/>
              <w:left w:val="nil"/>
              <w:bottom w:val="nil"/>
              <w:right w:val="nil"/>
            </w:tcBorders>
            <w:shd w:val="clear" w:color="auto" w:fill="auto"/>
            <w:noWrap/>
            <w:vAlign w:val="bottom"/>
            <w:hideMark/>
          </w:tcPr>
          <w:p w14:paraId="57046DC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5FF4393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1.92</w:t>
            </w:r>
          </w:p>
        </w:tc>
        <w:tc>
          <w:tcPr>
            <w:tcW w:w="800" w:type="pct"/>
            <w:tcBorders>
              <w:top w:val="nil"/>
              <w:left w:val="nil"/>
              <w:bottom w:val="nil"/>
              <w:right w:val="nil"/>
            </w:tcBorders>
            <w:shd w:val="clear" w:color="auto" w:fill="auto"/>
            <w:noWrap/>
            <w:vAlign w:val="bottom"/>
            <w:hideMark/>
          </w:tcPr>
          <w:p w14:paraId="3743EF9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4.55</w:t>
            </w:r>
          </w:p>
        </w:tc>
        <w:tc>
          <w:tcPr>
            <w:tcW w:w="408" w:type="pct"/>
            <w:tcBorders>
              <w:top w:val="nil"/>
              <w:left w:val="nil"/>
              <w:bottom w:val="nil"/>
              <w:right w:val="nil"/>
            </w:tcBorders>
            <w:shd w:val="clear" w:color="auto" w:fill="auto"/>
            <w:noWrap/>
            <w:vAlign w:val="bottom"/>
            <w:hideMark/>
          </w:tcPr>
          <w:p w14:paraId="444B29F4"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12955507"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05EBA9C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5.43</w:t>
            </w:r>
          </w:p>
        </w:tc>
        <w:tc>
          <w:tcPr>
            <w:tcW w:w="649" w:type="pct"/>
            <w:tcBorders>
              <w:top w:val="nil"/>
              <w:left w:val="nil"/>
              <w:bottom w:val="nil"/>
              <w:right w:val="nil"/>
            </w:tcBorders>
            <w:shd w:val="clear" w:color="auto" w:fill="auto"/>
            <w:noWrap/>
            <w:vAlign w:val="center"/>
            <w:hideMark/>
          </w:tcPr>
          <w:p w14:paraId="3CDD5F5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02299233" w14:textId="77777777" w:rsidTr="008C66AF">
        <w:trPr>
          <w:trHeight w:val="290"/>
        </w:trPr>
        <w:tc>
          <w:tcPr>
            <w:tcW w:w="337" w:type="pct"/>
            <w:tcBorders>
              <w:top w:val="nil"/>
              <w:left w:val="nil"/>
              <w:bottom w:val="nil"/>
              <w:right w:val="nil"/>
            </w:tcBorders>
            <w:shd w:val="clear" w:color="auto" w:fill="auto"/>
            <w:noWrap/>
            <w:vAlign w:val="bottom"/>
            <w:hideMark/>
          </w:tcPr>
          <w:p w14:paraId="7E92F06B"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O9</w:t>
            </w:r>
          </w:p>
        </w:tc>
        <w:tc>
          <w:tcPr>
            <w:tcW w:w="913" w:type="pct"/>
            <w:tcBorders>
              <w:top w:val="nil"/>
              <w:left w:val="nil"/>
              <w:bottom w:val="nil"/>
              <w:right w:val="nil"/>
            </w:tcBorders>
            <w:shd w:val="clear" w:color="auto" w:fill="auto"/>
            <w:noWrap/>
            <w:vAlign w:val="bottom"/>
            <w:hideMark/>
          </w:tcPr>
          <w:p w14:paraId="661E34F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2FE246B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1.28</w:t>
            </w:r>
          </w:p>
        </w:tc>
        <w:tc>
          <w:tcPr>
            <w:tcW w:w="800" w:type="pct"/>
            <w:tcBorders>
              <w:top w:val="nil"/>
              <w:left w:val="nil"/>
              <w:bottom w:val="nil"/>
              <w:right w:val="nil"/>
            </w:tcBorders>
            <w:shd w:val="clear" w:color="auto" w:fill="auto"/>
            <w:noWrap/>
            <w:vAlign w:val="bottom"/>
            <w:hideMark/>
          </w:tcPr>
          <w:p w14:paraId="16BEA3C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5.2</w:t>
            </w:r>
          </w:p>
        </w:tc>
        <w:tc>
          <w:tcPr>
            <w:tcW w:w="408" w:type="pct"/>
            <w:tcBorders>
              <w:top w:val="nil"/>
              <w:left w:val="nil"/>
              <w:bottom w:val="nil"/>
              <w:right w:val="nil"/>
            </w:tcBorders>
            <w:shd w:val="clear" w:color="auto" w:fill="auto"/>
            <w:noWrap/>
            <w:vAlign w:val="bottom"/>
            <w:hideMark/>
          </w:tcPr>
          <w:p w14:paraId="2A9EF5D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2F4946E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29325FB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5.42</w:t>
            </w:r>
          </w:p>
        </w:tc>
        <w:tc>
          <w:tcPr>
            <w:tcW w:w="649" w:type="pct"/>
            <w:tcBorders>
              <w:top w:val="nil"/>
              <w:left w:val="nil"/>
              <w:bottom w:val="nil"/>
              <w:right w:val="nil"/>
            </w:tcBorders>
            <w:shd w:val="clear" w:color="auto" w:fill="auto"/>
            <w:noWrap/>
            <w:vAlign w:val="center"/>
            <w:hideMark/>
          </w:tcPr>
          <w:p w14:paraId="0C8FC29C"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447D2E86" w14:textId="77777777" w:rsidTr="008C66AF">
        <w:trPr>
          <w:trHeight w:val="290"/>
        </w:trPr>
        <w:tc>
          <w:tcPr>
            <w:tcW w:w="337" w:type="pct"/>
            <w:tcBorders>
              <w:top w:val="nil"/>
              <w:left w:val="nil"/>
              <w:bottom w:val="nil"/>
              <w:right w:val="nil"/>
            </w:tcBorders>
            <w:shd w:val="clear" w:color="auto" w:fill="auto"/>
            <w:noWrap/>
            <w:vAlign w:val="bottom"/>
            <w:hideMark/>
          </w:tcPr>
          <w:p w14:paraId="0FDA527F"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O10</w:t>
            </w:r>
          </w:p>
        </w:tc>
        <w:tc>
          <w:tcPr>
            <w:tcW w:w="913" w:type="pct"/>
            <w:tcBorders>
              <w:top w:val="nil"/>
              <w:left w:val="nil"/>
              <w:bottom w:val="nil"/>
              <w:right w:val="nil"/>
            </w:tcBorders>
            <w:shd w:val="clear" w:color="auto" w:fill="auto"/>
            <w:noWrap/>
            <w:vAlign w:val="bottom"/>
            <w:hideMark/>
          </w:tcPr>
          <w:p w14:paraId="459B8CC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nil"/>
              <w:right w:val="nil"/>
            </w:tcBorders>
            <w:shd w:val="clear" w:color="auto" w:fill="auto"/>
            <w:noWrap/>
            <w:vAlign w:val="bottom"/>
            <w:hideMark/>
          </w:tcPr>
          <w:p w14:paraId="7B75B44B"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0.64</w:t>
            </w:r>
          </w:p>
        </w:tc>
        <w:tc>
          <w:tcPr>
            <w:tcW w:w="800" w:type="pct"/>
            <w:tcBorders>
              <w:top w:val="nil"/>
              <w:left w:val="nil"/>
              <w:bottom w:val="nil"/>
              <w:right w:val="nil"/>
            </w:tcBorders>
            <w:shd w:val="clear" w:color="auto" w:fill="auto"/>
            <w:noWrap/>
            <w:vAlign w:val="bottom"/>
            <w:hideMark/>
          </w:tcPr>
          <w:p w14:paraId="6D928BF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5.85</w:t>
            </w:r>
          </w:p>
        </w:tc>
        <w:tc>
          <w:tcPr>
            <w:tcW w:w="408" w:type="pct"/>
            <w:tcBorders>
              <w:top w:val="nil"/>
              <w:left w:val="nil"/>
              <w:bottom w:val="nil"/>
              <w:right w:val="nil"/>
            </w:tcBorders>
            <w:shd w:val="clear" w:color="auto" w:fill="auto"/>
            <w:noWrap/>
            <w:vAlign w:val="bottom"/>
            <w:hideMark/>
          </w:tcPr>
          <w:p w14:paraId="2A0F8F91"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nil"/>
              <w:right w:val="nil"/>
            </w:tcBorders>
            <w:shd w:val="clear" w:color="auto" w:fill="auto"/>
            <w:noWrap/>
            <w:vAlign w:val="center"/>
            <w:hideMark/>
          </w:tcPr>
          <w:p w14:paraId="3203809F"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nil"/>
              <w:right w:val="nil"/>
            </w:tcBorders>
            <w:shd w:val="clear" w:color="auto" w:fill="auto"/>
            <w:noWrap/>
            <w:vAlign w:val="center"/>
            <w:hideMark/>
          </w:tcPr>
          <w:p w14:paraId="4B6A3086"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5.41</w:t>
            </w:r>
          </w:p>
        </w:tc>
        <w:tc>
          <w:tcPr>
            <w:tcW w:w="649" w:type="pct"/>
            <w:tcBorders>
              <w:top w:val="nil"/>
              <w:left w:val="nil"/>
              <w:bottom w:val="nil"/>
              <w:right w:val="nil"/>
            </w:tcBorders>
            <w:shd w:val="clear" w:color="auto" w:fill="auto"/>
            <w:noWrap/>
            <w:vAlign w:val="center"/>
            <w:hideMark/>
          </w:tcPr>
          <w:p w14:paraId="43D45993"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r w:rsidR="008C66AF" w:rsidRPr="008C66AF" w14:paraId="5E7DAC42" w14:textId="77777777" w:rsidTr="008C66AF">
        <w:trPr>
          <w:trHeight w:val="300"/>
        </w:trPr>
        <w:tc>
          <w:tcPr>
            <w:tcW w:w="337" w:type="pct"/>
            <w:tcBorders>
              <w:top w:val="nil"/>
              <w:left w:val="nil"/>
              <w:bottom w:val="single" w:sz="12" w:space="0" w:color="auto"/>
              <w:right w:val="nil"/>
            </w:tcBorders>
            <w:shd w:val="clear" w:color="auto" w:fill="auto"/>
            <w:noWrap/>
            <w:vAlign w:val="bottom"/>
            <w:hideMark/>
          </w:tcPr>
          <w:p w14:paraId="116EA785" w14:textId="77777777" w:rsidR="008C66AF" w:rsidRPr="008C66AF" w:rsidRDefault="008C66AF" w:rsidP="008C66AF">
            <w:pPr>
              <w:jc w:val="center"/>
              <w:rPr>
                <w:rFonts w:eastAsia="Times New Roman"/>
                <w:b/>
                <w:bCs/>
                <w:color w:val="000000"/>
                <w:sz w:val="22"/>
                <w:szCs w:val="22"/>
                <w:lang w:eastAsia="zh-CN"/>
              </w:rPr>
            </w:pPr>
            <w:r w:rsidRPr="008C66AF">
              <w:rPr>
                <w:rFonts w:eastAsia="Times New Roman"/>
                <w:b/>
                <w:bCs/>
                <w:color w:val="000000"/>
                <w:sz w:val="22"/>
                <w:szCs w:val="22"/>
                <w:lang w:eastAsia="zh-CN"/>
              </w:rPr>
              <w:t>O11</w:t>
            </w:r>
          </w:p>
        </w:tc>
        <w:tc>
          <w:tcPr>
            <w:tcW w:w="913" w:type="pct"/>
            <w:tcBorders>
              <w:top w:val="nil"/>
              <w:left w:val="nil"/>
              <w:bottom w:val="single" w:sz="12" w:space="0" w:color="auto"/>
              <w:right w:val="nil"/>
            </w:tcBorders>
            <w:shd w:val="clear" w:color="auto" w:fill="auto"/>
            <w:noWrap/>
            <w:vAlign w:val="bottom"/>
            <w:hideMark/>
          </w:tcPr>
          <w:p w14:paraId="5D1D4ED0"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770" w:type="pct"/>
            <w:tcBorders>
              <w:top w:val="nil"/>
              <w:left w:val="nil"/>
              <w:bottom w:val="single" w:sz="12" w:space="0" w:color="auto"/>
              <w:right w:val="nil"/>
            </w:tcBorders>
            <w:shd w:val="clear" w:color="auto" w:fill="auto"/>
            <w:noWrap/>
            <w:vAlign w:val="bottom"/>
            <w:hideMark/>
          </w:tcPr>
          <w:p w14:paraId="486575ED"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0</w:t>
            </w:r>
          </w:p>
        </w:tc>
        <w:tc>
          <w:tcPr>
            <w:tcW w:w="800" w:type="pct"/>
            <w:tcBorders>
              <w:top w:val="nil"/>
              <w:left w:val="nil"/>
              <w:bottom w:val="single" w:sz="12" w:space="0" w:color="auto"/>
              <w:right w:val="nil"/>
            </w:tcBorders>
            <w:shd w:val="clear" w:color="auto" w:fill="auto"/>
            <w:noWrap/>
            <w:vAlign w:val="bottom"/>
            <w:hideMark/>
          </w:tcPr>
          <w:p w14:paraId="7769E24E"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6.5</w:t>
            </w:r>
          </w:p>
        </w:tc>
        <w:tc>
          <w:tcPr>
            <w:tcW w:w="408" w:type="pct"/>
            <w:tcBorders>
              <w:top w:val="nil"/>
              <w:left w:val="nil"/>
              <w:bottom w:val="single" w:sz="12" w:space="0" w:color="auto"/>
              <w:right w:val="nil"/>
            </w:tcBorders>
            <w:shd w:val="clear" w:color="auto" w:fill="auto"/>
            <w:noWrap/>
            <w:vAlign w:val="bottom"/>
            <w:hideMark/>
          </w:tcPr>
          <w:p w14:paraId="341BC90A"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15.4</w:t>
            </w:r>
          </w:p>
        </w:tc>
        <w:tc>
          <w:tcPr>
            <w:tcW w:w="589" w:type="pct"/>
            <w:tcBorders>
              <w:top w:val="nil"/>
              <w:left w:val="nil"/>
              <w:bottom w:val="single" w:sz="12" w:space="0" w:color="auto"/>
              <w:right w:val="nil"/>
            </w:tcBorders>
            <w:shd w:val="clear" w:color="auto" w:fill="auto"/>
            <w:noWrap/>
            <w:vAlign w:val="center"/>
            <w:hideMark/>
          </w:tcPr>
          <w:p w14:paraId="28FC647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100</w:t>
            </w:r>
          </w:p>
        </w:tc>
        <w:tc>
          <w:tcPr>
            <w:tcW w:w="534" w:type="pct"/>
            <w:tcBorders>
              <w:top w:val="nil"/>
              <w:left w:val="nil"/>
              <w:bottom w:val="single" w:sz="12" w:space="0" w:color="auto"/>
              <w:right w:val="nil"/>
            </w:tcBorders>
            <w:shd w:val="clear" w:color="auto" w:fill="auto"/>
            <w:noWrap/>
            <w:vAlign w:val="center"/>
            <w:hideMark/>
          </w:tcPr>
          <w:p w14:paraId="75A70F48"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5.4</w:t>
            </w:r>
          </w:p>
        </w:tc>
        <w:tc>
          <w:tcPr>
            <w:tcW w:w="649" w:type="pct"/>
            <w:tcBorders>
              <w:top w:val="nil"/>
              <w:left w:val="nil"/>
              <w:bottom w:val="single" w:sz="12" w:space="0" w:color="auto"/>
              <w:right w:val="nil"/>
            </w:tcBorders>
            <w:shd w:val="clear" w:color="auto" w:fill="auto"/>
            <w:noWrap/>
            <w:vAlign w:val="center"/>
            <w:hideMark/>
          </w:tcPr>
          <w:p w14:paraId="25022622" w14:textId="77777777" w:rsidR="008C66AF" w:rsidRPr="008C66AF" w:rsidRDefault="008C66AF" w:rsidP="008C66AF">
            <w:pPr>
              <w:jc w:val="center"/>
              <w:rPr>
                <w:rFonts w:eastAsia="Times New Roman"/>
                <w:color w:val="000000"/>
                <w:sz w:val="22"/>
                <w:szCs w:val="22"/>
                <w:lang w:eastAsia="zh-CN"/>
              </w:rPr>
            </w:pPr>
            <w:r w:rsidRPr="008C66AF">
              <w:rPr>
                <w:rFonts w:eastAsia="Times New Roman"/>
                <w:color w:val="000000"/>
                <w:sz w:val="22"/>
                <w:szCs w:val="22"/>
                <w:lang w:eastAsia="zh-CN"/>
              </w:rPr>
              <w:t>1</w:t>
            </w:r>
          </w:p>
        </w:tc>
      </w:tr>
    </w:tbl>
    <w:p w14:paraId="535101EA" w14:textId="214C16AC" w:rsidR="00BE7015" w:rsidRPr="0029540E" w:rsidRDefault="00BE7015" w:rsidP="00131513">
      <w:pPr>
        <w:pStyle w:val="SMHeading"/>
        <w:spacing w:line="480" w:lineRule="auto"/>
        <w:rPr>
          <w:b w:val="0"/>
          <w:sz w:val="22"/>
        </w:rPr>
      </w:pPr>
    </w:p>
    <w:sectPr w:rsidR="00BE7015" w:rsidRPr="0029540E" w:rsidSect="00E853D5">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05A9F" w14:textId="77777777" w:rsidR="004D5802" w:rsidRDefault="004D5802"/>
  </w:endnote>
  <w:endnote w:type="continuationSeparator" w:id="0">
    <w:p w14:paraId="2D582FA9" w14:textId="77777777" w:rsidR="004D5802" w:rsidRDefault="004D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16BF36FA" w:rsidR="00F125EE" w:rsidRDefault="00114193">
    <w:pPr>
      <w:pStyle w:val="aff1"/>
      <w:jc w:val="right"/>
    </w:pPr>
    <w:r>
      <w:fldChar w:fldCharType="begin"/>
    </w:r>
    <w:r>
      <w:instrText xml:space="preserve"> PAGE   \* MERGEFORMAT </w:instrText>
    </w:r>
    <w:r>
      <w:fldChar w:fldCharType="separate"/>
    </w:r>
    <w:r w:rsidR="002D6CE5">
      <w:rPr>
        <w:noProof/>
      </w:rPr>
      <w:t>5</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7671E" w14:textId="77777777" w:rsidR="004D5802" w:rsidRDefault="004D5802">
      <w:r>
        <w:separator/>
      </w:r>
    </w:p>
  </w:footnote>
  <w:footnote w:type="continuationSeparator" w:id="0">
    <w:p w14:paraId="3E6AA001" w14:textId="77777777" w:rsidR="004D5802" w:rsidRDefault="004D5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A9F24BF"/>
    <w:multiLevelType w:val="hybridMultilevel"/>
    <w:tmpl w:val="6D0E511A"/>
    <w:lvl w:ilvl="0" w:tplc="D8245A9E">
      <w:start w:val="1"/>
      <w:numFmt w:val="decimal"/>
      <w:lvlText w:val="[%1]"/>
      <w:lvlJc w:val="left"/>
      <w:pPr>
        <w:ind w:left="360" w:hanging="360"/>
      </w:pPr>
      <w:rPr>
        <w:rFonts w:ascii="Times New Roman" w:hAnsi="Times New Roman" w:cs="Times New Roman" w:hint="default"/>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F3B0363"/>
    <w:multiLevelType w:val="hybridMultilevel"/>
    <w:tmpl w:val="59989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BF7092"/>
    <w:multiLevelType w:val="hybridMultilevel"/>
    <w:tmpl w:val="CE2AA948"/>
    <w:lvl w:ilvl="0" w:tplc="A90CB6E6">
      <w:start w:val="1"/>
      <w:numFmt w:val="decimal"/>
      <w:lvlText w:val="(%1)"/>
      <w:lvlJc w:val="center"/>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5EA5"/>
    <w:rsid w:val="00007E28"/>
    <w:rsid w:val="00010705"/>
    <w:rsid w:val="00010F85"/>
    <w:rsid w:val="00014CAC"/>
    <w:rsid w:val="00015F74"/>
    <w:rsid w:val="00044A66"/>
    <w:rsid w:val="0005150F"/>
    <w:rsid w:val="0006425E"/>
    <w:rsid w:val="00065EBD"/>
    <w:rsid w:val="00066D0C"/>
    <w:rsid w:val="00083B44"/>
    <w:rsid w:val="000850DC"/>
    <w:rsid w:val="00087F4A"/>
    <w:rsid w:val="000929DC"/>
    <w:rsid w:val="000A3959"/>
    <w:rsid w:val="000A57A7"/>
    <w:rsid w:val="000C07BF"/>
    <w:rsid w:val="000C2771"/>
    <w:rsid w:val="000D4424"/>
    <w:rsid w:val="000D46F4"/>
    <w:rsid w:val="000E282E"/>
    <w:rsid w:val="000E4889"/>
    <w:rsid w:val="000E6410"/>
    <w:rsid w:val="000F0479"/>
    <w:rsid w:val="000F06F9"/>
    <w:rsid w:val="000F0DCE"/>
    <w:rsid w:val="000F6BE3"/>
    <w:rsid w:val="00101628"/>
    <w:rsid w:val="001078DC"/>
    <w:rsid w:val="001121E3"/>
    <w:rsid w:val="00112C5B"/>
    <w:rsid w:val="00114193"/>
    <w:rsid w:val="00115A38"/>
    <w:rsid w:val="0011687B"/>
    <w:rsid w:val="001226BA"/>
    <w:rsid w:val="00124646"/>
    <w:rsid w:val="00124F82"/>
    <w:rsid w:val="00125A0A"/>
    <w:rsid w:val="0012611D"/>
    <w:rsid w:val="00131513"/>
    <w:rsid w:val="0013749F"/>
    <w:rsid w:val="0014709F"/>
    <w:rsid w:val="00151F4B"/>
    <w:rsid w:val="001553D7"/>
    <w:rsid w:val="00156320"/>
    <w:rsid w:val="00160D9F"/>
    <w:rsid w:val="0016337A"/>
    <w:rsid w:val="00164269"/>
    <w:rsid w:val="00184173"/>
    <w:rsid w:val="0018536F"/>
    <w:rsid w:val="00193BE5"/>
    <w:rsid w:val="001A1BDE"/>
    <w:rsid w:val="001B6076"/>
    <w:rsid w:val="001E45D5"/>
    <w:rsid w:val="001F0876"/>
    <w:rsid w:val="001F167C"/>
    <w:rsid w:val="001F5E91"/>
    <w:rsid w:val="0020493B"/>
    <w:rsid w:val="002077B9"/>
    <w:rsid w:val="002234CF"/>
    <w:rsid w:val="00231A4A"/>
    <w:rsid w:val="002337EC"/>
    <w:rsid w:val="00236B80"/>
    <w:rsid w:val="00252D75"/>
    <w:rsid w:val="00262D72"/>
    <w:rsid w:val="00265E42"/>
    <w:rsid w:val="00266025"/>
    <w:rsid w:val="00270585"/>
    <w:rsid w:val="00273B63"/>
    <w:rsid w:val="00286B58"/>
    <w:rsid w:val="00293988"/>
    <w:rsid w:val="00294FBB"/>
    <w:rsid w:val="0029540E"/>
    <w:rsid w:val="002957D5"/>
    <w:rsid w:val="002B01A8"/>
    <w:rsid w:val="002B144B"/>
    <w:rsid w:val="002C030F"/>
    <w:rsid w:val="002C4E3F"/>
    <w:rsid w:val="002D0843"/>
    <w:rsid w:val="002D6CE5"/>
    <w:rsid w:val="002E1149"/>
    <w:rsid w:val="002E2678"/>
    <w:rsid w:val="002E466C"/>
    <w:rsid w:val="002E49A7"/>
    <w:rsid w:val="002F0FB6"/>
    <w:rsid w:val="002F1003"/>
    <w:rsid w:val="002F5743"/>
    <w:rsid w:val="00313C0F"/>
    <w:rsid w:val="0031671A"/>
    <w:rsid w:val="00322BF0"/>
    <w:rsid w:val="00331D75"/>
    <w:rsid w:val="003343EF"/>
    <w:rsid w:val="00342F78"/>
    <w:rsid w:val="00343592"/>
    <w:rsid w:val="00350D72"/>
    <w:rsid w:val="00355362"/>
    <w:rsid w:val="00362DD7"/>
    <w:rsid w:val="00363E44"/>
    <w:rsid w:val="003659A8"/>
    <w:rsid w:val="003669F9"/>
    <w:rsid w:val="00372509"/>
    <w:rsid w:val="00377F1B"/>
    <w:rsid w:val="00384D90"/>
    <w:rsid w:val="00385D68"/>
    <w:rsid w:val="00392402"/>
    <w:rsid w:val="00393BAB"/>
    <w:rsid w:val="00395E86"/>
    <w:rsid w:val="00396AB0"/>
    <w:rsid w:val="0039701B"/>
    <w:rsid w:val="003A0550"/>
    <w:rsid w:val="003A2FD8"/>
    <w:rsid w:val="003A4322"/>
    <w:rsid w:val="003A5560"/>
    <w:rsid w:val="003B40E6"/>
    <w:rsid w:val="003C07A2"/>
    <w:rsid w:val="003D55F0"/>
    <w:rsid w:val="003D6974"/>
    <w:rsid w:val="003D74F2"/>
    <w:rsid w:val="003E1014"/>
    <w:rsid w:val="003E74FB"/>
    <w:rsid w:val="003E78A6"/>
    <w:rsid w:val="003F2EA7"/>
    <w:rsid w:val="003F5904"/>
    <w:rsid w:val="003F6E14"/>
    <w:rsid w:val="00404706"/>
    <w:rsid w:val="00405336"/>
    <w:rsid w:val="00406861"/>
    <w:rsid w:val="00417C2B"/>
    <w:rsid w:val="00427F2C"/>
    <w:rsid w:val="00435ABE"/>
    <w:rsid w:val="00437650"/>
    <w:rsid w:val="00446313"/>
    <w:rsid w:val="00446DE0"/>
    <w:rsid w:val="004571D5"/>
    <w:rsid w:val="00461D81"/>
    <w:rsid w:val="0046356B"/>
    <w:rsid w:val="00470C50"/>
    <w:rsid w:val="00477182"/>
    <w:rsid w:val="00477781"/>
    <w:rsid w:val="004779CB"/>
    <w:rsid w:val="00490DF1"/>
    <w:rsid w:val="0049636A"/>
    <w:rsid w:val="004A6F57"/>
    <w:rsid w:val="004C5B8B"/>
    <w:rsid w:val="004D05CD"/>
    <w:rsid w:val="004D4C04"/>
    <w:rsid w:val="004D5802"/>
    <w:rsid w:val="004E42D8"/>
    <w:rsid w:val="004E7BA2"/>
    <w:rsid w:val="004F38A5"/>
    <w:rsid w:val="004F7EDF"/>
    <w:rsid w:val="005001AC"/>
    <w:rsid w:val="00501597"/>
    <w:rsid w:val="00511A19"/>
    <w:rsid w:val="00522264"/>
    <w:rsid w:val="00524DAE"/>
    <w:rsid w:val="00527D71"/>
    <w:rsid w:val="00533910"/>
    <w:rsid w:val="005426DE"/>
    <w:rsid w:val="00542C77"/>
    <w:rsid w:val="005520A8"/>
    <w:rsid w:val="00553905"/>
    <w:rsid w:val="005607DD"/>
    <w:rsid w:val="005649E0"/>
    <w:rsid w:val="00567BFE"/>
    <w:rsid w:val="00591EE5"/>
    <w:rsid w:val="005A558C"/>
    <w:rsid w:val="005B77F1"/>
    <w:rsid w:val="005E28F8"/>
    <w:rsid w:val="005E2FB4"/>
    <w:rsid w:val="005E5131"/>
    <w:rsid w:val="005E6513"/>
    <w:rsid w:val="005F170E"/>
    <w:rsid w:val="00607E8E"/>
    <w:rsid w:val="0062697B"/>
    <w:rsid w:val="00626B6B"/>
    <w:rsid w:val="00632CA3"/>
    <w:rsid w:val="00641834"/>
    <w:rsid w:val="00651114"/>
    <w:rsid w:val="006600C0"/>
    <w:rsid w:val="00664560"/>
    <w:rsid w:val="00670299"/>
    <w:rsid w:val="00687F96"/>
    <w:rsid w:val="006904AF"/>
    <w:rsid w:val="00691985"/>
    <w:rsid w:val="00697611"/>
    <w:rsid w:val="006A1B64"/>
    <w:rsid w:val="006A242B"/>
    <w:rsid w:val="006C4E7A"/>
    <w:rsid w:val="006D15C9"/>
    <w:rsid w:val="006E37F8"/>
    <w:rsid w:val="006F488A"/>
    <w:rsid w:val="00705724"/>
    <w:rsid w:val="007108F5"/>
    <w:rsid w:val="00713E5B"/>
    <w:rsid w:val="007402FC"/>
    <w:rsid w:val="007411A1"/>
    <w:rsid w:val="007718D6"/>
    <w:rsid w:val="00793072"/>
    <w:rsid w:val="007A0BD0"/>
    <w:rsid w:val="007B2BBC"/>
    <w:rsid w:val="007C4752"/>
    <w:rsid w:val="007E2786"/>
    <w:rsid w:val="00800357"/>
    <w:rsid w:val="00800BB5"/>
    <w:rsid w:val="00801356"/>
    <w:rsid w:val="00807D35"/>
    <w:rsid w:val="00812D1B"/>
    <w:rsid w:val="0081472E"/>
    <w:rsid w:val="00820E3A"/>
    <w:rsid w:val="008218C4"/>
    <w:rsid w:val="0083666C"/>
    <w:rsid w:val="008623F6"/>
    <w:rsid w:val="008679D4"/>
    <w:rsid w:val="00867A98"/>
    <w:rsid w:val="00870867"/>
    <w:rsid w:val="00885C9B"/>
    <w:rsid w:val="008A7B00"/>
    <w:rsid w:val="008B7F8E"/>
    <w:rsid w:val="008C66AF"/>
    <w:rsid w:val="008C6A29"/>
    <w:rsid w:val="008D4CB6"/>
    <w:rsid w:val="008D5D2A"/>
    <w:rsid w:val="008E4FA7"/>
    <w:rsid w:val="008E60DC"/>
    <w:rsid w:val="008F3D5C"/>
    <w:rsid w:val="009039A5"/>
    <w:rsid w:val="009070B7"/>
    <w:rsid w:val="00914B63"/>
    <w:rsid w:val="00916B2D"/>
    <w:rsid w:val="009354F3"/>
    <w:rsid w:val="009368A3"/>
    <w:rsid w:val="00943E4D"/>
    <w:rsid w:val="009447DC"/>
    <w:rsid w:val="00945471"/>
    <w:rsid w:val="00950234"/>
    <w:rsid w:val="009543E8"/>
    <w:rsid w:val="00961BA5"/>
    <w:rsid w:val="009654EE"/>
    <w:rsid w:val="00971413"/>
    <w:rsid w:val="009743A9"/>
    <w:rsid w:val="00974485"/>
    <w:rsid w:val="0099695A"/>
    <w:rsid w:val="009A5287"/>
    <w:rsid w:val="009A7C5F"/>
    <w:rsid w:val="009B2AC5"/>
    <w:rsid w:val="009B7984"/>
    <w:rsid w:val="009C29DF"/>
    <w:rsid w:val="009E0C3D"/>
    <w:rsid w:val="009E338E"/>
    <w:rsid w:val="009F4BED"/>
    <w:rsid w:val="009F7D93"/>
    <w:rsid w:val="00A02E0C"/>
    <w:rsid w:val="00A10D4B"/>
    <w:rsid w:val="00A27F5F"/>
    <w:rsid w:val="00A32881"/>
    <w:rsid w:val="00A33F7D"/>
    <w:rsid w:val="00A3403B"/>
    <w:rsid w:val="00A36A7D"/>
    <w:rsid w:val="00A51A12"/>
    <w:rsid w:val="00A53305"/>
    <w:rsid w:val="00A53A78"/>
    <w:rsid w:val="00A627D4"/>
    <w:rsid w:val="00A74DA2"/>
    <w:rsid w:val="00A77632"/>
    <w:rsid w:val="00A829D7"/>
    <w:rsid w:val="00A9787F"/>
    <w:rsid w:val="00AA347E"/>
    <w:rsid w:val="00AB399E"/>
    <w:rsid w:val="00AB4B9A"/>
    <w:rsid w:val="00AC09EE"/>
    <w:rsid w:val="00AC38F9"/>
    <w:rsid w:val="00AC5808"/>
    <w:rsid w:val="00AC59D0"/>
    <w:rsid w:val="00AC7448"/>
    <w:rsid w:val="00AC7BD8"/>
    <w:rsid w:val="00AD16B1"/>
    <w:rsid w:val="00AD1923"/>
    <w:rsid w:val="00AD499C"/>
    <w:rsid w:val="00AD5BBA"/>
    <w:rsid w:val="00B1719C"/>
    <w:rsid w:val="00B17B4F"/>
    <w:rsid w:val="00B204FA"/>
    <w:rsid w:val="00B2059B"/>
    <w:rsid w:val="00B36869"/>
    <w:rsid w:val="00B43B31"/>
    <w:rsid w:val="00B45F6F"/>
    <w:rsid w:val="00B47CFA"/>
    <w:rsid w:val="00B55D66"/>
    <w:rsid w:val="00B57F00"/>
    <w:rsid w:val="00B63245"/>
    <w:rsid w:val="00B66628"/>
    <w:rsid w:val="00B728C1"/>
    <w:rsid w:val="00B73148"/>
    <w:rsid w:val="00B77B2A"/>
    <w:rsid w:val="00B82C22"/>
    <w:rsid w:val="00B837B8"/>
    <w:rsid w:val="00B93B87"/>
    <w:rsid w:val="00B93DBA"/>
    <w:rsid w:val="00B9440A"/>
    <w:rsid w:val="00B94FFC"/>
    <w:rsid w:val="00B9759F"/>
    <w:rsid w:val="00BB2D2A"/>
    <w:rsid w:val="00BB3A1C"/>
    <w:rsid w:val="00BC290E"/>
    <w:rsid w:val="00BC3E04"/>
    <w:rsid w:val="00BD58CF"/>
    <w:rsid w:val="00BE1AFA"/>
    <w:rsid w:val="00BE274F"/>
    <w:rsid w:val="00BE7015"/>
    <w:rsid w:val="00BE7081"/>
    <w:rsid w:val="00BE73CA"/>
    <w:rsid w:val="00BF0C92"/>
    <w:rsid w:val="00C04CC1"/>
    <w:rsid w:val="00C248EA"/>
    <w:rsid w:val="00C32292"/>
    <w:rsid w:val="00C331BC"/>
    <w:rsid w:val="00C37AA9"/>
    <w:rsid w:val="00C37E91"/>
    <w:rsid w:val="00C4096C"/>
    <w:rsid w:val="00C4255D"/>
    <w:rsid w:val="00C50C6D"/>
    <w:rsid w:val="00C53BAF"/>
    <w:rsid w:val="00C600D9"/>
    <w:rsid w:val="00C6405D"/>
    <w:rsid w:val="00C92B22"/>
    <w:rsid w:val="00CA6A98"/>
    <w:rsid w:val="00CB2AAF"/>
    <w:rsid w:val="00CC1384"/>
    <w:rsid w:val="00CD19DF"/>
    <w:rsid w:val="00CD3720"/>
    <w:rsid w:val="00CD4974"/>
    <w:rsid w:val="00CF1848"/>
    <w:rsid w:val="00CF5C2F"/>
    <w:rsid w:val="00D04BCF"/>
    <w:rsid w:val="00D11A56"/>
    <w:rsid w:val="00D143D9"/>
    <w:rsid w:val="00D30C95"/>
    <w:rsid w:val="00D43C58"/>
    <w:rsid w:val="00D51C15"/>
    <w:rsid w:val="00D5511B"/>
    <w:rsid w:val="00D55448"/>
    <w:rsid w:val="00D766F1"/>
    <w:rsid w:val="00D768D9"/>
    <w:rsid w:val="00D834CB"/>
    <w:rsid w:val="00D93CE7"/>
    <w:rsid w:val="00D96718"/>
    <w:rsid w:val="00DA0617"/>
    <w:rsid w:val="00DC288E"/>
    <w:rsid w:val="00DC4062"/>
    <w:rsid w:val="00DC4603"/>
    <w:rsid w:val="00DC69EC"/>
    <w:rsid w:val="00DD0DA6"/>
    <w:rsid w:val="00DD2E17"/>
    <w:rsid w:val="00DE01FF"/>
    <w:rsid w:val="00DE1B98"/>
    <w:rsid w:val="00E1296D"/>
    <w:rsid w:val="00E13D93"/>
    <w:rsid w:val="00E257C8"/>
    <w:rsid w:val="00E313E4"/>
    <w:rsid w:val="00E32640"/>
    <w:rsid w:val="00E33139"/>
    <w:rsid w:val="00E378D1"/>
    <w:rsid w:val="00E37BBA"/>
    <w:rsid w:val="00E37E7D"/>
    <w:rsid w:val="00E40A10"/>
    <w:rsid w:val="00E41512"/>
    <w:rsid w:val="00E45033"/>
    <w:rsid w:val="00E4519A"/>
    <w:rsid w:val="00E5009E"/>
    <w:rsid w:val="00E50BCF"/>
    <w:rsid w:val="00E61C4B"/>
    <w:rsid w:val="00E64690"/>
    <w:rsid w:val="00E76C35"/>
    <w:rsid w:val="00E81E79"/>
    <w:rsid w:val="00E853D5"/>
    <w:rsid w:val="00E85676"/>
    <w:rsid w:val="00E9773B"/>
    <w:rsid w:val="00EA6F42"/>
    <w:rsid w:val="00EC13A3"/>
    <w:rsid w:val="00EC6317"/>
    <w:rsid w:val="00EC7C85"/>
    <w:rsid w:val="00ED2CBE"/>
    <w:rsid w:val="00ED7D9C"/>
    <w:rsid w:val="00EE0A8F"/>
    <w:rsid w:val="00F01689"/>
    <w:rsid w:val="00F125EE"/>
    <w:rsid w:val="00F12E98"/>
    <w:rsid w:val="00F22029"/>
    <w:rsid w:val="00F24C92"/>
    <w:rsid w:val="00F27DD8"/>
    <w:rsid w:val="00F3154F"/>
    <w:rsid w:val="00F31E73"/>
    <w:rsid w:val="00F3279B"/>
    <w:rsid w:val="00F37B86"/>
    <w:rsid w:val="00F44ADF"/>
    <w:rsid w:val="00F515FB"/>
    <w:rsid w:val="00F552B1"/>
    <w:rsid w:val="00F630EA"/>
    <w:rsid w:val="00F67133"/>
    <w:rsid w:val="00F7007E"/>
    <w:rsid w:val="00F718A9"/>
    <w:rsid w:val="00F73193"/>
    <w:rsid w:val="00F74F95"/>
    <w:rsid w:val="00F80705"/>
    <w:rsid w:val="00F87933"/>
    <w:rsid w:val="00F9266F"/>
    <w:rsid w:val="00FA0451"/>
    <w:rsid w:val="00FA1481"/>
    <w:rsid w:val="00FA16CB"/>
    <w:rsid w:val="00FB27B1"/>
    <w:rsid w:val="00FB6FBE"/>
    <w:rsid w:val="00FF0099"/>
    <w:rsid w:val="00FF04E3"/>
    <w:rsid w:val="00FF45C0"/>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uiPriority w:val="99"/>
    <w:semiHidden/>
    <w:rsid w:val="00405336"/>
    <w:rPr>
      <w:sz w:val="20"/>
    </w:rPr>
  </w:style>
  <w:style w:type="character" w:customStyle="1" w:styleId="afe">
    <w:name w:val="尾注文本 字符"/>
    <w:basedOn w:val="a2"/>
    <w:link w:val="afd"/>
    <w:uiPriority w:val="99"/>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c">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uiPriority w:val="99"/>
    <w:semiHidden/>
    <w:rsid w:val="007402FC"/>
    <w:rPr>
      <w:color w:val="0000FF"/>
      <w:u w:val="single"/>
    </w:rPr>
  </w:style>
  <w:style w:type="character" w:styleId="affff6">
    <w:name w:val="FollowedHyperlink"/>
    <w:uiPriority w:val="99"/>
    <w:semiHidden/>
    <w:unhideWhenUsed/>
    <w:rsid w:val="00793072"/>
    <w:rPr>
      <w:color w:val="800080"/>
      <w:u w:val="single"/>
    </w:rPr>
  </w:style>
  <w:style w:type="character" w:styleId="affff7">
    <w:name w:val="annotation reference"/>
    <w:semiHidden/>
    <w:unhideWhenUsed/>
    <w:rsid w:val="00793072"/>
    <w:rPr>
      <w:sz w:val="16"/>
      <w:szCs w:val="16"/>
    </w:rPr>
  </w:style>
  <w:style w:type="character" w:customStyle="1" w:styleId="UnresolvedMention">
    <w:name w:val="Unresolved Mention"/>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character" w:styleId="affff8">
    <w:name w:val="endnote reference"/>
    <w:basedOn w:val="a2"/>
    <w:uiPriority w:val="99"/>
    <w:semiHidden/>
    <w:unhideWhenUsed/>
    <w:rsid w:val="00801356"/>
    <w:rPr>
      <w:vertAlign w:val="superscript"/>
    </w:rPr>
  </w:style>
  <w:style w:type="paragraph" w:customStyle="1" w:styleId="BATitle">
    <w:name w:val="BA_Title"/>
    <w:basedOn w:val="a1"/>
    <w:next w:val="a1"/>
    <w:autoRedefine/>
    <w:rsid w:val="00553905"/>
    <w:pPr>
      <w:spacing w:before="100" w:after="180" w:line="480" w:lineRule="auto"/>
      <w:jc w:val="center"/>
    </w:pPr>
    <w:rPr>
      <w:b/>
      <w:kern w:val="36"/>
      <w:sz w:val="32"/>
    </w:rPr>
  </w:style>
  <w:style w:type="paragraph" w:customStyle="1" w:styleId="msonormal0">
    <w:name w:val="msonormal"/>
    <w:basedOn w:val="a1"/>
    <w:rsid w:val="008C6A29"/>
    <w:pPr>
      <w:spacing w:before="100" w:beforeAutospacing="1" w:after="100" w:afterAutospacing="1"/>
    </w:pPr>
    <w:rPr>
      <w:rFonts w:eastAsia="Times New Roman"/>
      <w:szCs w:val="24"/>
      <w:lang w:eastAsia="zh-CN"/>
    </w:rPr>
  </w:style>
  <w:style w:type="paragraph" w:customStyle="1" w:styleId="xl65">
    <w:name w:val="xl65"/>
    <w:basedOn w:val="a1"/>
    <w:rsid w:val="008C6A29"/>
    <w:pPr>
      <w:spacing w:before="100" w:beforeAutospacing="1" w:after="100" w:afterAutospacing="1"/>
      <w:jc w:val="center"/>
    </w:pPr>
    <w:rPr>
      <w:rFonts w:eastAsia="Times New Roman"/>
      <w:szCs w:val="24"/>
      <w:lang w:eastAsia="zh-CN"/>
    </w:rPr>
  </w:style>
  <w:style w:type="paragraph" w:customStyle="1" w:styleId="xl66">
    <w:name w:val="xl66"/>
    <w:basedOn w:val="a1"/>
    <w:rsid w:val="008C6A29"/>
    <w:pPr>
      <w:spacing w:before="100" w:beforeAutospacing="1" w:after="100" w:afterAutospacing="1"/>
      <w:jc w:val="center"/>
    </w:pPr>
    <w:rPr>
      <w:rFonts w:eastAsia="Times New Roman"/>
      <w:szCs w:val="24"/>
      <w:lang w:eastAsia="zh-CN"/>
    </w:rPr>
  </w:style>
  <w:style w:type="paragraph" w:customStyle="1" w:styleId="xl67">
    <w:name w:val="xl67"/>
    <w:basedOn w:val="a1"/>
    <w:rsid w:val="008C6A29"/>
    <w:pPr>
      <w:spacing w:before="100" w:beforeAutospacing="1" w:after="100" w:afterAutospacing="1"/>
      <w:jc w:val="center"/>
      <w:textAlignment w:val="center"/>
    </w:pPr>
    <w:rPr>
      <w:rFonts w:eastAsia="Times New Roman"/>
      <w:szCs w:val="24"/>
      <w:lang w:eastAsia="zh-CN"/>
    </w:rPr>
  </w:style>
  <w:style w:type="paragraph" w:customStyle="1" w:styleId="xl68">
    <w:name w:val="xl68"/>
    <w:basedOn w:val="a1"/>
    <w:rsid w:val="008C6A29"/>
    <w:pPr>
      <w:spacing w:before="100" w:beforeAutospacing="1" w:after="100" w:afterAutospacing="1"/>
      <w:jc w:val="center"/>
    </w:pPr>
    <w:rPr>
      <w:rFonts w:eastAsia="Times New Roman"/>
      <w:b/>
      <w:bCs/>
      <w:szCs w:val="24"/>
      <w:lang w:eastAsia="zh-CN"/>
    </w:rPr>
  </w:style>
  <w:style w:type="paragraph" w:customStyle="1" w:styleId="xl69">
    <w:name w:val="xl69"/>
    <w:basedOn w:val="a1"/>
    <w:rsid w:val="008C6A29"/>
    <w:pPr>
      <w:spacing w:before="100" w:beforeAutospacing="1" w:after="100" w:afterAutospacing="1"/>
      <w:jc w:val="center"/>
    </w:pPr>
    <w:rPr>
      <w:rFonts w:eastAsia="Times New Roman"/>
      <w:b/>
      <w:bCs/>
      <w:szCs w:val="24"/>
      <w:lang w:eastAsia="zh-CN"/>
    </w:rPr>
  </w:style>
  <w:style w:type="paragraph" w:customStyle="1" w:styleId="xl70">
    <w:name w:val="xl70"/>
    <w:basedOn w:val="a1"/>
    <w:rsid w:val="008C6A29"/>
    <w:pPr>
      <w:spacing w:before="100" w:beforeAutospacing="1" w:after="100" w:afterAutospacing="1"/>
    </w:pPr>
    <w:rPr>
      <w:rFonts w:eastAsia="Times New Roman"/>
      <w:b/>
      <w:bCs/>
      <w:szCs w:val="24"/>
      <w:lang w:eastAsia="zh-CN"/>
    </w:rPr>
  </w:style>
  <w:style w:type="paragraph" w:customStyle="1" w:styleId="xl71">
    <w:name w:val="xl71"/>
    <w:basedOn w:val="a1"/>
    <w:rsid w:val="008C6A29"/>
    <w:pPr>
      <w:pBdr>
        <w:bottom w:val="single" w:sz="12" w:space="0" w:color="auto"/>
      </w:pBdr>
      <w:spacing w:before="100" w:beforeAutospacing="1" w:after="100" w:afterAutospacing="1"/>
      <w:jc w:val="center"/>
      <w:textAlignment w:val="center"/>
    </w:pPr>
    <w:rPr>
      <w:rFonts w:eastAsia="Times New Roman"/>
      <w:szCs w:val="24"/>
      <w:lang w:eastAsia="zh-CN"/>
    </w:rPr>
  </w:style>
  <w:style w:type="paragraph" w:customStyle="1" w:styleId="xl72">
    <w:name w:val="xl72"/>
    <w:basedOn w:val="a1"/>
    <w:rsid w:val="008C6A29"/>
    <w:pPr>
      <w:pBdr>
        <w:top w:val="single" w:sz="12" w:space="0" w:color="auto"/>
        <w:bottom w:val="single" w:sz="12" w:space="0" w:color="auto"/>
      </w:pBdr>
      <w:spacing w:before="100" w:beforeAutospacing="1" w:after="100" w:afterAutospacing="1"/>
      <w:jc w:val="center"/>
    </w:pPr>
    <w:rPr>
      <w:rFonts w:eastAsia="Times New Roman"/>
      <w:b/>
      <w:bCs/>
      <w:szCs w:val="24"/>
      <w:lang w:eastAsia="zh-CN"/>
    </w:rPr>
  </w:style>
  <w:style w:type="paragraph" w:customStyle="1" w:styleId="xl73">
    <w:name w:val="xl73"/>
    <w:basedOn w:val="a1"/>
    <w:rsid w:val="008C6A29"/>
    <w:pPr>
      <w:pBdr>
        <w:bottom w:val="single" w:sz="12" w:space="0" w:color="auto"/>
      </w:pBdr>
      <w:spacing w:before="100" w:beforeAutospacing="1" w:after="100" w:afterAutospacing="1"/>
      <w:jc w:val="center"/>
    </w:pPr>
    <w:rPr>
      <w:rFonts w:eastAsia="Times New Roman"/>
      <w:b/>
      <w:bCs/>
      <w:szCs w:val="24"/>
      <w:lang w:eastAsia="zh-CN"/>
    </w:rPr>
  </w:style>
  <w:style w:type="paragraph" w:customStyle="1" w:styleId="xl74">
    <w:name w:val="xl74"/>
    <w:basedOn w:val="a1"/>
    <w:rsid w:val="008C6A29"/>
    <w:pPr>
      <w:pBdr>
        <w:bottom w:val="single" w:sz="12" w:space="0" w:color="auto"/>
      </w:pBdr>
      <w:spacing w:before="100" w:beforeAutospacing="1" w:after="100" w:afterAutospacing="1"/>
      <w:jc w:val="center"/>
    </w:pPr>
    <w:rPr>
      <w:rFonts w:eastAsia="Times New Roman"/>
      <w:szCs w:val="24"/>
      <w:lang w:eastAsia="zh-CN"/>
    </w:rPr>
  </w:style>
  <w:style w:type="character" w:styleId="affff9">
    <w:name w:val="Placeholder Text"/>
    <w:basedOn w:val="a2"/>
    <w:uiPriority w:val="99"/>
    <w:semiHidden/>
    <w:rsid w:val="00E646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649113">
      <w:bodyDiv w:val="1"/>
      <w:marLeft w:val="0"/>
      <w:marRight w:val="0"/>
      <w:marTop w:val="0"/>
      <w:marBottom w:val="0"/>
      <w:divBdr>
        <w:top w:val="none" w:sz="0" w:space="0" w:color="auto"/>
        <w:left w:val="none" w:sz="0" w:space="0" w:color="auto"/>
        <w:bottom w:val="none" w:sz="0" w:space="0" w:color="auto"/>
        <w:right w:val="none" w:sz="0" w:space="0" w:color="auto"/>
      </w:divBdr>
    </w:div>
    <w:div w:id="1708795735">
      <w:bodyDiv w:val="1"/>
      <w:marLeft w:val="0"/>
      <w:marRight w:val="0"/>
      <w:marTop w:val="0"/>
      <w:marBottom w:val="0"/>
      <w:divBdr>
        <w:top w:val="none" w:sz="0" w:space="0" w:color="auto"/>
        <w:left w:val="none" w:sz="0" w:space="0" w:color="auto"/>
        <w:bottom w:val="none" w:sz="0" w:space="0" w:color="auto"/>
        <w:right w:val="none" w:sz="0" w:space="0" w:color="auto"/>
      </w:divBdr>
    </w:div>
    <w:div w:id="177578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4.xml><?xml version="1.0" encoding="utf-8"?>
<ds:datastoreItem xmlns:ds="http://schemas.openxmlformats.org/officeDocument/2006/customXml" ds:itemID="{F663A0C6-BBD9-4FDD-9F4F-11CD992E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10</Pages>
  <Words>1042</Words>
  <Characters>5942</Characters>
  <Application>Microsoft Office Word</Application>
  <DocSecurity>0</DocSecurity>
  <Lines>49</Lines>
  <Paragraphs>13</Paragraphs>
  <ScaleCrop>false</ScaleCrop>
  <Company>AAAS</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dazzle1986@gmail.com</cp:lastModifiedBy>
  <cp:revision>245</cp:revision>
  <cp:lastPrinted>2018-01-11T19:53:00Z</cp:lastPrinted>
  <dcterms:created xsi:type="dcterms:W3CDTF">2021-06-06T11:32:00Z</dcterms:created>
  <dcterms:modified xsi:type="dcterms:W3CDTF">2022-04-15T11:24:00Z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