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3DB6C" w14:textId="6A22E8A2" w:rsidR="007D5520" w:rsidRDefault="002A4886" w:rsidP="007D5520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4886">
        <w:rPr>
          <w:rFonts w:ascii="Times New Roman" w:hAnsi="Times New Roman" w:cs="Times New Roman"/>
          <w:b/>
          <w:bCs/>
          <w:sz w:val="24"/>
          <w:szCs w:val="24"/>
        </w:rPr>
        <w:t xml:space="preserve">Supplementary file-3 (Comparisons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among </w:t>
      </w:r>
      <w:r w:rsidRPr="002A4886">
        <w:rPr>
          <w:rFonts w:ascii="Times New Roman" w:hAnsi="Times New Roman" w:cs="Times New Roman"/>
          <w:b/>
          <w:bCs/>
          <w:sz w:val="24"/>
          <w:szCs w:val="24"/>
        </w:rPr>
        <w:t>Treatment Conditions)</w:t>
      </w:r>
    </w:p>
    <w:p w14:paraId="3435B380" w14:textId="3BF5480D" w:rsidR="007D5520" w:rsidRPr="002332A8" w:rsidRDefault="007D5520" w:rsidP="007D5520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340A3F" w14:textId="77777777" w:rsidR="007D5520" w:rsidRPr="002332A8" w:rsidRDefault="007D5520" w:rsidP="007D55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332A8">
        <w:rPr>
          <w:rFonts w:ascii="Times New Roman" w:hAnsi="Times New Roman" w:cs="Times New Roman"/>
          <w:i/>
          <w:sz w:val="24"/>
          <w:szCs w:val="24"/>
        </w:rPr>
        <w:t xml:space="preserve">Post-doc (Tukey) comparisons among treatment groups on clinical variables  </w:t>
      </w:r>
    </w:p>
    <w:tbl>
      <w:tblPr>
        <w:tblStyle w:val="Style1"/>
        <w:tblW w:w="8820" w:type="dxa"/>
        <w:tblLayout w:type="fixed"/>
        <w:tblLook w:val="0020" w:firstRow="1" w:lastRow="0" w:firstColumn="0" w:lastColumn="0" w:noHBand="0" w:noVBand="0"/>
      </w:tblPr>
      <w:tblGrid>
        <w:gridCol w:w="1008"/>
        <w:gridCol w:w="1242"/>
        <w:gridCol w:w="1170"/>
        <w:gridCol w:w="1260"/>
        <w:gridCol w:w="1080"/>
        <w:gridCol w:w="990"/>
        <w:gridCol w:w="990"/>
        <w:gridCol w:w="1080"/>
      </w:tblGrid>
      <w:tr w:rsidR="007D5520" w:rsidRPr="002332A8" w14:paraId="124029D5" w14:textId="77777777" w:rsidTr="00E26F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tcW w:w="1008" w:type="dxa"/>
            <w:vMerge w:val="restart"/>
          </w:tcPr>
          <w:p w14:paraId="6679D712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1242" w:type="dxa"/>
            <w:vMerge w:val="restart"/>
          </w:tcPr>
          <w:p w14:paraId="6B3CB29D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(I) Groups</w:t>
            </w:r>
          </w:p>
          <w:p w14:paraId="129D3284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Trials</w:t>
            </w:r>
          </w:p>
        </w:tc>
        <w:tc>
          <w:tcPr>
            <w:tcW w:w="1170" w:type="dxa"/>
            <w:vMerge w:val="restart"/>
          </w:tcPr>
          <w:p w14:paraId="33A7A0A2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(J) Groups Trials</w:t>
            </w:r>
          </w:p>
        </w:tc>
        <w:tc>
          <w:tcPr>
            <w:tcW w:w="1260" w:type="dxa"/>
            <w:vMerge w:val="restart"/>
          </w:tcPr>
          <w:p w14:paraId="40CA46E9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MD (I-J)</w:t>
            </w:r>
          </w:p>
        </w:tc>
        <w:tc>
          <w:tcPr>
            <w:tcW w:w="1080" w:type="dxa"/>
            <w:vMerge w:val="restart"/>
          </w:tcPr>
          <w:p w14:paraId="2B0F2D3D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Std. Error</w:t>
            </w:r>
          </w:p>
        </w:tc>
        <w:tc>
          <w:tcPr>
            <w:tcW w:w="990" w:type="dxa"/>
            <w:vMerge w:val="restart"/>
          </w:tcPr>
          <w:p w14:paraId="004759C7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Sig.</w:t>
            </w:r>
          </w:p>
        </w:tc>
        <w:tc>
          <w:tcPr>
            <w:tcW w:w="2070" w:type="dxa"/>
            <w:gridSpan w:val="2"/>
          </w:tcPr>
          <w:p w14:paraId="4C4BC7E3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95% CI</w:t>
            </w:r>
          </w:p>
        </w:tc>
      </w:tr>
      <w:tr w:rsidR="007D5520" w:rsidRPr="002332A8" w14:paraId="0F81C047" w14:textId="77777777" w:rsidTr="00E26FF4">
        <w:trPr>
          <w:trHeight w:val="267"/>
        </w:trPr>
        <w:tc>
          <w:tcPr>
            <w:tcW w:w="1008" w:type="dxa"/>
            <w:vMerge/>
            <w:tcBorders>
              <w:bottom w:val="single" w:sz="4" w:space="0" w:color="auto"/>
            </w:tcBorders>
          </w:tcPr>
          <w:p w14:paraId="4291947D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Merge/>
            <w:tcBorders>
              <w:bottom w:val="single" w:sz="4" w:space="0" w:color="auto"/>
            </w:tcBorders>
          </w:tcPr>
          <w:p w14:paraId="65FA5D85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</w:tcPr>
          <w:p w14:paraId="50E2968D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/>
            <w:tcBorders>
              <w:bottom w:val="single" w:sz="4" w:space="0" w:color="auto"/>
            </w:tcBorders>
          </w:tcPr>
          <w:p w14:paraId="1FB673E5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14:paraId="3588D569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Merge/>
            <w:tcBorders>
              <w:bottom w:val="single" w:sz="4" w:space="0" w:color="auto"/>
            </w:tcBorders>
          </w:tcPr>
          <w:p w14:paraId="5D6FDFFB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27F07AEC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LB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FA8884D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UB</w:t>
            </w:r>
          </w:p>
        </w:tc>
      </w:tr>
      <w:tr w:rsidR="007D5520" w:rsidRPr="002332A8" w14:paraId="284E182E" w14:textId="77777777" w:rsidTr="00E26FF4">
        <w:trPr>
          <w:trHeight w:val="144"/>
        </w:trPr>
        <w:tc>
          <w:tcPr>
            <w:tcW w:w="1008" w:type="dxa"/>
            <w:vMerge w:val="restart"/>
            <w:tcBorders>
              <w:top w:val="single" w:sz="4" w:space="0" w:color="auto"/>
            </w:tcBorders>
          </w:tcPr>
          <w:p w14:paraId="7FBA1026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PHQ-9</w:t>
            </w:r>
          </w:p>
        </w:tc>
        <w:tc>
          <w:tcPr>
            <w:tcW w:w="1242" w:type="dxa"/>
            <w:vMerge w:val="restart"/>
            <w:tcBorders>
              <w:top w:val="single" w:sz="4" w:space="0" w:color="auto"/>
            </w:tcBorders>
          </w:tcPr>
          <w:p w14:paraId="200A7007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CBT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4B787783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PTh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678DB48E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-2.84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2548EDE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0F9A7FA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4ADE6AE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-4.44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E777847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-1.23</w:t>
            </w:r>
          </w:p>
        </w:tc>
      </w:tr>
      <w:tr w:rsidR="007D5520" w:rsidRPr="002332A8" w14:paraId="3C5F1450" w14:textId="77777777" w:rsidTr="00E26FF4">
        <w:trPr>
          <w:trHeight w:val="144"/>
        </w:trPr>
        <w:tc>
          <w:tcPr>
            <w:tcW w:w="1008" w:type="dxa"/>
            <w:vMerge/>
          </w:tcPr>
          <w:p w14:paraId="57027520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Merge/>
          </w:tcPr>
          <w:p w14:paraId="1454335B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7D42DEA8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IBIs</w:t>
            </w:r>
          </w:p>
        </w:tc>
        <w:tc>
          <w:tcPr>
            <w:tcW w:w="1260" w:type="dxa"/>
          </w:tcPr>
          <w:p w14:paraId="0964C081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1080" w:type="dxa"/>
          </w:tcPr>
          <w:p w14:paraId="7939D6DF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990" w:type="dxa"/>
          </w:tcPr>
          <w:p w14:paraId="3AF52A30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.928</w:t>
            </w:r>
          </w:p>
        </w:tc>
        <w:tc>
          <w:tcPr>
            <w:tcW w:w="990" w:type="dxa"/>
          </w:tcPr>
          <w:p w14:paraId="6A6052F8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-1.42</w:t>
            </w:r>
          </w:p>
        </w:tc>
        <w:tc>
          <w:tcPr>
            <w:tcW w:w="1080" w:type="dxa"/>
          </w:tcPr>
          <w:p w14:paraId="0C5BE4A4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1.93</w:t>
            </w:r>
          </w:p>
        </w:tc>
      </w:tr>
      <w:tr w:rsidR="007D5520" w:rsidRPr="002332A8" w14:paraId="1772F7BA" w14:textId="77777777" w:rsidTr="00E26FF4">
        <w:trPr>
          <w:trHeight w:val="144"/>
        </w:trPr>
        <w:tc>
          <w:tcPr>
            <w:tcW w:w="1008" w:type="dxa"/>
            <w:vMerge w:val="restart"/>
          </w:tcPr>
          <w:p w14:paraId="269B0566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NAS</w:t>
            </w:r>
          </w:p>
        </w:tc>
        <w:tc>
          <w:tcPr>
            <w:tcW w:w="1242" w:type="dxa"/>
            <w:vMerge w:val="restart"/>
          </w:tcPr>
          <w:p w14:paraId="242AE6B5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CBT</w:t>
            </w:r>
          </w:p>
        </w:tc>
        <w:tc>
          <w:tcPr>
            <w:tcW w:w="1170" w:type="dxa"/>
          </w:tcPr>
          <w:p w14:paraId="1CE180A1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PTh</w:t>
            </w:r>
          </w:p>
        </w:tc>
        <w:tc>
          <w:tcPr>
            <w:tcW w:w="1260" w:type="dxa"/>
          </w:tcPr>
          <w:p w14:paraId="12104FEC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-3.85</w:t>
            </w:r>
          </w:p>
        </w:tc>
        <w:tc>
          <w:tcPr>
            <w:tcW w:w="1080" w:type="dxa"/>
          </w:tcPr>
          <w:p w14:paraId="16D6C364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990" w:type="dxa"/>
          </w:tcPr>
          <w:p w14:paraId="48127EB6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.003</w:t>
            </w:r>
          </w:p>
        </w:tc>
        <w:tc>
          <w:tcPr>
            <w:tcW w:w="990" w:type="dxa"/>
          </w:tcPr>
          <w:p w14:paraId="0893EC7B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-6.57</w:t>
            </w:r>
          </w:p>
        </w:tc>
        <w:tc>
          <w:tcPr>
            <w:tcW w:w="1080" w:type="dxa"/>
          </w:tcPr>
          <w:p w14:paraId="2DE3CE6D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-1.13</w:t>
            </w:r>
          </w:p>
        </w:tc>
      </w:tr>
      <w:tr w:rsidR="007D5520" w:rsidRPr="002332A8" w14:paraId="66C03C25" w14:textId="77777777" w:rsidTr="00E26FF4">
        <w:trPr>
          <w:trHeight w:val="144"/>
        </w:trPr>
        <w:tc>
          <w:tcPr>
            <w:tcW w:w="1008" w:type="dxa"/>
            <w:vMerge/>
          </w:tcPr>
          <w:p w14:paraId="30966307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Merge/>
          </w:tcPr>
          <w:p w14:paraId="1461CFD3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76E81AF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IBIs</w:t>
            </w:r>
          </w:p>
        </w:tc>
        <w:tc>
          <w:tcPr>
            <w:tcW w:w="1260" w:type="dxa"/>
          </w:tcPr>
          <w:p w14:paraId="3571DA9C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-1.93</w:t>
            </w:r>
          </w:p>
        </w:tc>
        <w:tc>
          <w:tcPr>
            <w:tcW w:w="1080" w:type="dxa"/>
          </w:tcPr>
          <w:p w14:paraId="6BDC69D0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990" w:type="dxa"/>
          </w:tcPr>
          <w:p w14:paraId="01D433EC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.240</w:t>
            </w:r>
          </w:p>
        </w:tc>
        <w:tc>
          <w:tcPr>
            <w:tcW w:w="990" w:type="dxa"/>
          </w:tcPr>
          <w:p w14:paraId="44D892D1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-4.77</w:t>
            </w:r>
          </w:p>
        </w:tc>
        <w:tc>
          <w:tcPr>
            <w:tcW w:w="1080" w:type="dxa"/>
          </w:tcPr>
          <w:p w14:paraId="43852A9A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</w:tr>
      <w:tr w:rsidR="007D5520" w:rsidRPr="002332A8" w14:paraId="3BCDFB50" w14:textId="77777777" w:rsidTr="00E26FF4">
        <w:trPr>
          <w:trHeight w:val="144"/>
        </w:trPr>
        <w:tc>
          <w:tcPr>
            <w:tcW w:w="1008" w:type="dxa"/>
            <w:vMerge w:val="restart"/>
          </w:tcPr>
          <w:p w14:paraId="77D04E59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PAS</w:t>
            </w:r>
          </w:p>
        </w:tc>
        <w:tc>
          <w:tcPr>
            <w:tcW w:w="1242" w:type="dxa"/>
            <w:vMerge w:val="restart"/>
          </w:tcPr>
          <w:p w14:paraId="0D5AB6A7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CBT</w:t>
            </w:r>
          </w:p>
        </w:tc>
        <w:tc>
          <w:tcPr>
            <w:tcW w:w="1170" w:type="dxa"/>
          </w:tcPr>
          <w:p w14:paraId="6C1DE421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PTh</w:t>
            </w:r>
          </w:p>
        </w:tc>
        <w:tc>
          <w:tcPr>
            <w:tcW w:w="1260" w:type="dxa"/>
          </w:tcPr>
          <w:p w14:paraId="51C5C06C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2.26</w:t>
            </w:r>
          </w:p>
        </w:tc>
        <w:tc>
          <w:tcPr>
            <w:tcW w:w="1080" w:type="dxa"/>
          </w:tcPr>
          <w:p w14:paraId="2A73C195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990" w:type="dxa"/>
          </w:tcPr>
          <w:p w14:paraId="35D63C82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.332</w:t>
            </w:r>
          </w:p>
        </w:tc>
        <w:tc>
          <w:tcPr>
            <w:tcW w:w="990" w:type="dxa"/>
          </w:tcPr>
          <w:p w14:paraId="76DC16B9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-1.53</w:t>
            </w:r>
          </w:p>
        </w:tc>
        <w:tc>
          <w:tcPr>
            <w:tcW w:w="1080" w:type="dxa"/>
          </w:tcPr>
          <w:p w14:paraId="7460ACB1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6.04</w:t>
            </w:r>
          </w:p>
        </w:tc>
      </w:tr>
      <w:tr w:rsidR="007D5520" w:rsidRPr="002332A8" w14:paraId="56D3A0BA" w14:textId="77777777" w:rsidTr="00E26FF4">
        <w:trPr>
          <w:trHeight w:val="144"/>
        </w:trPr>
        <w:tc>
          <w:tcPr>
            <w:tcW w:w="1008" w:type="dxa"/>
            <w:vMerge/>
          </w:tcPr>
          <w:p w14:paraId="682EED06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Merge/>
          </w:tcPr>
          <w:p w14:paraId="6B47EB86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123668C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IBIs</w:t>
            </w:r>
          </w:p>
        </w:tc>
        <w:tc>
          <w:tcPr>
            <w:tcW w:w="1260" w:type="dxa"/>
          </w:tcPr>
          <w:p w14:paraId="0621CDDF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-6.26</w:t>
            </w:r>
          </w:p>
        </w:tc>
        <w:tc>
          <w:tcPr>
            <w:tcW w:w="1080" w:type="dxa"/>
          </w:tcPr>
          <w:p w14:paraId="59E3A2A7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990" w:type="dxa"/>
          </w:tcPr>
          <w:p w14:paraId="0CE3B4D1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.001</w:t>
            </w:r>
          </w:p>
        </w:tc>
        <w:tc>
          <w:tcPr>
            <w:tcW w:w="990" w:type="dxa"/>
          </w:tcPr>
          <w:p w14:paraId="169C68BB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-10.22</w:t>
            </w:r>
          </w:p>
        </w:tc>
        <w:tc>
          <w:tcPr>
            <w:tcW w:w="1080" w:type="dxa"/>
          </w:tcPr>
          <w:p w14:paraId="096A8742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-2.31</w:t>
            </w:r>
          </w:p>
        </w:tc>
      </w:tr>
      <w:tr w:rsidR="007D5520" w:rsidRPr="002332A8" w14:paraId="2C727896" w14:textId="77777777" w:rsidTr="00E26FF4">
        <w:trPr>
          <w:trHeight w:val="144"/>
        </w:trPr>
        <w:tc>
          <w:tcPr>
            <w:tcW w:w="1008" w:type="dxa"/>
            <w:vMerge w:val="restart"/>
          </w:tcPr>
          <w:p w14:paraId="0FC9F0CA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LSS</w:t>
            </w:r>
          </w:p>
        </w:tc>
        <w:tc>
          <w:tcPr>
            <w:tcW w:w="1242" w:type="dxa"/>
            <w:vMerge w:val="restart"/>
          </w:tcPr>
          <w:p w14:paraId="51273A77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CBT</w:t>
            </w:r>
          </w:p>
        </w:tc>
        <w:tc>
          <w:tcPr>
            <w:tcW w:w="1170" w:type="dxa"/>
          </w:tcPr>
          <w:p w14:paraId="68FAD333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PTh</w:t>
            </w:r>
          </w:p>
        </w:tc>
        <w:tc>
          <w:tcPr>
            <w:tcW w:w="1260" w:type="dxa"/>
          </w:tcPr>
          <w:p w14:paraId="798541E9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3.37</w:t>
            </w:r>
          </w:p>
        </w:tc>
        <w:tc>
          <w:tcPr>
            <w:tcW w:w="1080" w:type="dxa"/>
          </w:tcPr>
          <w:p w14:paraId="083E878D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.665</w:t>
            </w:r>
          </w:p>
        </w:tc>
        <w:tc>
          <w:tcPr>
            <w:tcW w:w="990" w:type="dxa"/>
          </w:tcPr>
          <w:p w14:paraId="61E2E218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.000</w:t>
            </w:r>
          </w:p>
        </w:tc>
        <w:tc>
          <w:tcPr>
            <w:tcW w:w="990" w:type="dxa"/>
          </w:tcPr>
          <w:p w14:paraId="5808A38F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1080" w:type="dxa"/>
          </w:tcPr>
          <w:p w14:paraId="5E7793EB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4.96</w:t>
            </w:r>
          </w:p>
        </w:tc>
      </w:tr>
      <w:tr w:rsidR="007D5520" w:rsidRPr="002332A8" w14:paraId="6580156B" w14:textId="77777777" w:rsidTr="00E26FF4">
        <w:trPr>
          <w:trHeight w:val="144"/>
        </w:trPr>
        <w:tc>
          <w:tcPr>
            <w:tcW w:w="1008" w:type="dxa"/>
            <w:vMerge/>
          </w:tcPr>
          <w:p w14:paraId="3E88E0A5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Merge/>
          </w:tcPr>
          <w:p w14:paraId="241EDEBA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F5355AB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IBIs</w:t>
            </w:r>
          </w:p>
        </w:tc>
        <w:tc>
          <w:tcPr>
            <w:tcW w:w="1260" w:type="dxa"/>
          </w:tcPr>
          <w:p w14:paraId="4B0A61A1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-0.68</w:t>
            </w:r>
          </w:p>
        </w:tc>
        <w:tc>
          <w:tcPr>
            <w:tcW w:w="1080" w:type="dxa"/>
          </w:tcPr>
          <w:p w14:paraId="68503587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990" w:type="dxa"/>
          </w:tcPr>
          <w:p w14:paraId="6822664A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.588</w:t>
            </w:r>
          </w:p>
        </w:tc>
        <w:tc>
          <w:tcPr>
            <w:tcW w:w="990" w:type="dxa"/>
          </w:tcPr>
          <w:p w14:paraId="0ABB1474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-2.35</w:t>
            </w:r>
          </w:p>
        </w:tc>
        <w:tc>
          <w:tcPr>
            <w:tcW w:w="1080" w:type="dxa"/>
          </w:tcPr>
          <w:p w14:paraId="460C6B60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</w:tr>
      <w:tr w:rsidR="007D5520" w:rsidRPr="002332A8" w14:paraId="3E332D40" w14:textId="77777777" w:rsidTr="00E26FF4">
        <w:trPr>
          <w:trHeight w:val="144"/>
        </w:trPr>
        <w:tc>
          <w:tcPr>
            <w:tcW w:w="1008" w:type="dxa"/>
            <w:vMerge w:val="restart"/>
          </w:tcPr>
          <w:p w14:paraId="7DC29803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DSS</w:t>
            </w:r>
          </w:p>
        </w:tc>
        <w:tc>
          <w:tcPr>
            <w:tcW w:w="1242" w:type="dxa"/>
            <w:vMerge w:val="restart"/>
          </w:tcPr>
          <w:p w14:paraId="2D4EABBE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CBT</w:t>
            </w:r>
          </w:p>
        </w:tc>
        <w:tc>
          <w:tcPr>
            <w:tcW w:w="1170" w:type="dxa"/>
          </w:tcPr>
          <w:p w14:paraId="3E1F6D38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PTh</w:t>
            </w:r>
          </w:p>
        </w:tc>
        <w:tc>
          <w:tcPr>
            <w:tcW w:w="1260" w:type="dxa"/>
          </w:tcPr>
          <w:p w14:paraId="56ADC4F9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4.60</w:t>
            </w:r>
          </w:p>
        </w:tc>
        <w:tc>
          <w:tcPr>
            <w:tcW w:w="1080" w:type="dxa"/>
          </w:tcPr>
          <w:p w14:paraId="636A772C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.535</w:t>
            </w:r>
          </w:p>
        </w:tc>
        <w:tc>
          <w:tcPr>
            <w:tcW w:w="990" w:type="dxa"/>
          </w:tcPr>
          <w:p w14:paraId="066AB059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.000</w:t>
            </w:r>
          </w:p>
        </w:tc>
        <w:tc>
          <w:tcPr>
            <w:tcW w:w="990" w:type="dxa"/>
          </w:tcPr>
          <w:p w14:paraId="45FC063F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3.32</w:t>
            </w:r>
          </w:p>
        </w:tc>
        <w:tc>
          <w:tcPr>
            <w:tcW w:w="1080" w:type="dxa"/>
          </w:tcPr>
          <w:p w14:paraId="70887666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5.88</w:t>
            </w:r>
          </w:p>
        </w:tc>
      </w:tr>
      <w:tr w:rsidR="007D5520" w:rsidRPr="002332A8" w14:paraId="5BD475E1" w14:textId="77777777" w:rsidTr="00E26FF4">
        <w:trPr>
          <w:trHeight w:val="144"/>
        </w:trPr>
        <w:tc>
          <w:tcPr>
            <w:tcW w:w="1008" w:type="dxa"/>
            <w:vMerge/>
          </w:tcPr>
          <w:p w14:paraId="4C5BD660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Merge/>
          </w:tcPr>
          <w:p w14:paraId="7A3C10D1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D5E0A00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IBIs</w:t>
            </w:r>
          </w:p>
        </w:tc>
        <w:tc>
          <w:tcPr>
            <w:tcW w:w="1260" w:type="dxa"/>
          </w:tcPr>
          <w:p w14:paraId="4BB28761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1.95</w:t>
            </w:r>
          </w:p>
        </w:tc>
        <w:tc>
          <w:tcPr>
            <w:tcW w:w="1080" w:type="dxa"/>
          </w:tcPr>
          <w:p w14:paraId="1B0064F0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.558</w:t>
            </w:r>
          </w:p>
        </w:tc>
        <w:tc>
          <w:tcPr>
            <w:tcW w:w="990" w:type="dxa"/>
          </w:tcPr>
          <w:p w14:paraId="792D16B6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.002</w:t>
            </w:r>
          </w:p>
        </w:tc>
        <w:tc>
          <w:tcPr>
            <w:tcW w:w="990" w:type="dxa"/>
          </w:tcPr>
          <w:p w14:paraId="51CD47EA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.617</w:t>
            </w:r>
          </w:p>
        </w:tc>
        <w:tc>
          <w:tcPr>
            <w:tcW w:w="1080" w:type="dxa"/>
          </w:tcPr>
          <w:p w14:paraId="4B4CC954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3.29</w:t>
            </w:r>
          </w:p>
        </w:tc>
      </w:tr>
      <w:tr w:rsidR="007D5520" w:rsidRPr="002332A8" w14:paraId="29E32AB5" w14:textId="77777777" w:rsidTr="00E26FF4">
        <w:trPr>
          <w:trHeight w:val="144"/>
        </w:trPr>
        <w:tc>
          <w:tcPr>
            <w:tcW w:w="1008" w:type="dxa"/>
            <w:vMerge w:val="restart"/>
          </w:tcPr>
          <w:p w14:paraId="00BB14D4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SPM</w:t>
            </w:r>
          </w:p>
        </w:tc>
        <w:tc>
          <w:tcPr>
            <w:tcW w:w="1242" w:type="dxa"/>
            <w:vMerge w:val="restart"/>
          </w:tcPr>
          <w:p w14:paraId="241AC58F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CBT</w:t>
            </w:r>
          </w:p>
        </w:tc>
        <w:tc>
          <w:tcPr>
            <w:tcW w:w="1170" w:type="dxa"/>
          </w:tcPr>
          <w:p w14:paraId="3219CFCD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PTh</w:t>
            </w:r>
          </w:p>
        </w:tc>
        <w:tc>
          <w:tcPr>
            <w:tcW w:w="1260" w:type="dxa"/>
          </w:tcPr>
          <w:p w14:paraId="2345AA14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4.71</w:t>
            </w:r>
          </w:p>
        </w:tc>
        <w:tc>
          <w:tcPr>
            <w:tcW w:w="1080" w:type="dxa"/>
          </w:tcPr>
          <w:p w14:paraId="429A7EBF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5.03</w:t>
            </w:r>
          </w:p>
        </w:tc>
        <w:tc>
          <w:tcPr>
            <w:tcW w:w="990" w:type="dxa"/>
          </w:tcPr>
          <w:p w14:paraId="3BFD2D6E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.617</w:t>
            </w:r>
          </w:p>
        </w:tc>
        <w:tc>
          <w:tcPr>
            <w:tcW w:w="990" w:type="dxa"/>
          </w:tcPr>
          <w:p w14:paraId="7AC4B46B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-7.32</w:t>
            </w:r>
          </w:p>
        </w:tc>
        <w:tc>
          <w:tcPr>
            <w:tcW w:w="1080" w:type="dxa"/>
          </w:tcPr>
          <w:p w14:paraId="674A5671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16.75</w:t>
            </w:r>
          </w:p>
        </w:tc>
      </w:tr>
      <w:tr w:rsidR="007D5520" w:rsidRPr="002332A8" w14:paraId="1D43DD54" w14:textId="77777777" w:rsidTr="00E26FF4">
        <w:trPr>
          <w:trHeight w:val="144"/>
        </w:trPr>
        <w:tc>
          <w:tcPr>
            <w:tcW w:w="1008" w:type="dxa"/>
            <w:vMerge/>
          </w:tcPr>
          <w:p w14:paraId="0AEA2CB0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Merge/>
          </w:tcPr>
          <w:p w14:paraId="54C101A0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B683EFB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IBIs</w:t>
            </w:r>
          </w:p>
        </w:tc>
        <w:tc>
          <w:tcPr>
            <w:tcW w:w="1260" w:type="dxa"/>
          </w:tcPr>
          <w:p w14:paraId="3944CD38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1080" w:type="dxa"/>
          </w:tcPr>
          <w:p w14:paraId="1F81B35D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5.24</w:t>
            </w:r>
          </w:p>
        </w:tc>
        <w:tc>
          <w:tcPr>
            <w:tcW w:w="990" w:type="dxa"/>
          </w:tcPr>
          <w:p w14:paraId="4DCABE57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.988</w:t>
            </w:r>
          </w:p>
        </w:tc>
        <w:tc>
          <w:tcPr>
            <w:tcW w:w="990" w:type="dxa"/>
          </w:tcPr>
          <w:p w14:paraId="75F4FB59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-11.76</w:t>
            </w:r>
          </w:p>
        </w:tc>
        <w:tc>
          <w:tcPr>
            <w:tcW w:w="1080" w:type="dxa"/>
          </w:tcPr>
          <w:p w14:paraId="525B8D2D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13.33</w:t>
            </w:r>
          </w:p>
        </w:tc>
      </w:tr>
      <w:tr w:rsidR="007D5520" w:rsidRPr="002332A8" w14:paraId="6CE0A7F7" w14:textId="77777777" w:rsidTr="00E26FF4">
        <w:trPr>
          <w:trHeight w:val="144"/>
        </w:trPr>
        <w:tc>
          <w:tcPr>
            <w:tcW w:w="1008" w:type="dxa"/>
            <w:vMerge w:val="restart"/>
          </w:tcPr>
          <w:p w14:paraId="4F8E9B28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SES</w:t>
            </w:r>
          </w:p>
        </w:tc>
        <w:tc>
          <w:tcPr>
            <w:tcW w:w="1242" w:type="dxa"/>
            <w:vMerge w:val="restart"/>
          </w:tcPr>
          <w:p w14:paraId="2CE33DDA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CBT</w:t>
            </w:r>
          </w:p>
        </w:tc>
        <w:tc>
          <w:tcPr>
            <w:tcW w:w="1170" w:type="dxa"/>
          </w:tcPr>
          <w:p w14:paraId="24C89263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PTh</w:t>
            </w:r>
          </w:p>
        </w:tc>
        <w:tc>
          <w:tcPr>
            <w:tcW w:w="1260" w:type="dxa"/>
          </w:tcPr>
          <w:p w14:paraId="3DA4B0AA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2.24</w:t>
            </w:r>
          </w:p>
        </w:tc>
        <w:tc>
          <w:tcPr>
            <w:tcW w:w="1080" w:type="dxa"/>
          </w:tcPr>
          <w:p w14:paraId="721A3548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.559</w:t>
            </w:r>
          </w:p>
        </w:tc>
        <w:tc>
          <w:tcPr>
            <w:tcW w:w="990" w:type="dxa"/>
          </w:tcPr>
          <w:p w14:paraId="727B0EF4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.000</w:t>
            </w:r>
          </w:p>
        </w:tc>
        <w:tc>
          <w:tcPr>
            <w:tcW w:w="990" w:type="dxa"/>
          </w:tcPr>
          <w:p w14:paraId="75F993F5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.894</w:t>
            </w:r>
          </w:p>
        </w:tc>
        <w:tc>
          <w:tcPr>
            <w:tcW w:w="1080" w:type="dxa"/>
          </w:tcPr>
          <w:p w14:paraId="02AE1ECF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3.57</w:t>
            </w:r>
          </w:p>
        </w:tc>
      </w:tr>
      <w:tr w:rsidR="007D5520" w:rsidRPr="002332A8" w14:paraId="5D2F6EE1" w14:textId="77777777" w:rsidTr="00E26FF4">
        <w:trPr>
          <w:trHeight w:val="144"/>
        </w:trPr>
        <w:tc>
          <w:tcPr>
            <w:tcW w:w="1008" w:type="dxa"/>
            <w:vMerge/>
          </w:tcPr>
          <w:p w14:paraId="0198947D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Merge/>
          </w:tcPr>
          <w:p w14:paraId="55853D3A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738AAE4A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IBIs</w:t>
            </w:r>
          </w:p>
        </w:tc>
        <w:tc>
          <w:tcPr>
            <w:tcW w:w="1260" w:type="dxa"/>
          </w:tcPr>
          <w:p w14:paraId="2A4D387B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-0.34</w:t>
            </w:r>
          </w:p>
        </w:tc>
        <w:tc>
          <w:tcPr>
            <w:tcW w:w="1080" w:type="dxa"/>
          </w:tcPr>
          <w:p w14:paraId="6F7C9A3A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.583</w:t>
            </w:r>
          </w:p>
        </w:tc>
        <w:tc>
          <w:tcPr>
            <w:tcW w:w="990" w:type="dxa"/>
          </w:tcPr>
          <w:p w14:paraId="1A359138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.827</w:t>
            </w:r>
          </w:p>
        </w:tc>
        <w:tc>
          <w:tcPr>
            <w:tcW w:w="990" w:type="dxa"/>
          </w:tcPr>
          <w:p w14:paraId="1410C56C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-1.74</w:t>
            </w:r>
          </w:p>
        </w:tc>
        <w:tc>
          <w:tcPr>
            <w:tcW w:w="1080" w:type="dxa"/>
          </w:tcPr>
          <w:p w14:paraId="62727CED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</w:tr>
      <w:tr w:rsidR="007D5520" w:rsidRPr="002332A8" w14:paraId="003B0666" w14:textId="77777777" w:rsidTr="00E26FF4">
        <w:trPr>
          <w:trHeight w:val="144"/>
        </w:trPr>
        <w:tc>
          <w:tcPr>
            <w:tcW w:w="1008" w:type="dxa"/>
            <w:vMerge w:val="restart"/>
          </w:tcPr>
          <w:p w14:paraId="7FBDA552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DMS</w:t>
            </w:r>
          </w:p>
        </w:tc>
        <w:tc>
          <w:tcPr>
            <w:tcW w:w="1242" w:type="dxa"/>
            <w:vMerge w:val="restart"/>
          </w:tcPr>
          <w:p w14:paraId="297C3719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CBT</w:t>
            </w:r>
          </w:p>
        </w:tc>
        <w:tc>
          <w:tcPr>
            <w:tcW w:w="1170" w:type="dxa"/>
          </w:tcPr>
          <w:p w14:paraId="1D5A7ABF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PTh</w:t>
            </w:r>
          </w:p>
        </w:tc>
        <w:tc>
          <w:tcPr>
            <w:tcW w:w="1260" w:type="dxa"/>
          </w:tcPr>
          <w:p w14:paraId="3323C1DC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14.34</w:t>
            </w:r>
          </w:p>
        </w:tc>
        <w:tc>
          <w:tcPr>
            <w:tcW w:w="1080" w:type="dxa"/>
          </w:tcPr>
          <w:p w14:paraId="7DD0F1E8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2.37</w:t>
            </w:r>
          </w:p>
        </w:tc>
        <w:tc>
          <w:tcPr>
            <w:tcW w:w="990" w:type="dxa"/>
          </w:tcPr>
          <w:p w14:paraId="53DD3B14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.000</w:t>
            </w:r>
          </w:p>
        </w:tc>
        <w:tc>
          <w:tcPr>
            <w:tcW w:w="990" w:type="dxa"/>
          </w:tcPr>
          <w:p w14:paraId="69305A63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8.66</w:t>
            </w:r>
          </w:p>
        </w:tc>
        <w:tc>
          <w:tcPr>
            <w:tcW w:w="1080" w:type="dxa"/>
          </w:tcPr>
          <w:p w14:paraId="7F0865EC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20.02</w:t>
            </w:r>
          </w:p>
        </w:tc>
      </w:tr>
      <w:tr w:rsidR="007D5520" w:rsidRPr="002332A8" w14:paraId="1363A48D" w14:textId="77777777" w:rsidTr="00E26FF4">
        <w:trPr>
          <w:trHeight w:val="144"/>
        </w:trPr>
        <w:tc>
          <w:tcPr>
            <w:tcW w:w="1008" w:type="dxa"/>
            <w:vMerge/>
          </w:tcPr>
          <w:p w14:paraId="73712DAD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Merge/>
          </w:tcPr>
          <w:p w14:paraId="57F22FA6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11AC774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IBIs</w:t>
            </w:r>
          </w:p>
        </w:tc>
        <w:tc>
          <w:tcPr>
            <w:tcW w:w="1260" w:type="dxa"/>
          </w:tcPr>
          <w:p w14:paraId="7B625FF0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1.31</w:t>
            </w:r>
          </w:p>
        </w:tc>
        <w:tc>
          <w:tcPr>
            <w:tcW w:w="1080" w:type="dxa"/>
          </w:tcPr>
          <w:p w14:paraId="0807803D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990" w:type="dxa"/>
          </w:tcPr>
          <w:p w14:paraId="22CF6187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.858</w:t>
            </w:r>
          </w:p>
        </w:tc>
        <w:tc>
          <w:tcPr>
            <w:tcW w:w="990" w:type="dxa"/>
          </w:tcPr>
          <w:p w14:paraId="08DD48D2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-4.62</w:t>
            </w:r>
          </w:p>
        </w:tc>
        <w:tc>
          <w:tcPr>
            <w:tcW w:w="1080" w:type="dxa"/>
          </w:tcPr>
          <w:p w14:paraId="2C3F4C6C" w14:textId="77777777" w:rsidR="007D5520" w:rsidRPr="002332A8" w:rsidRDefault="007D5520" w:rsidP="00E26FF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3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7.23</w:t>
            </w:r>
          </w:p>
        </w:tc>
      </w:tr>
    </w:tbl>
    <w:p w14:paraId="70AC7C7A" w14:textId="77777777" w:rsidR="007D5520" w:rsidRPr="002332A8" w:rsidRDefault="007D5520" w:rsidP="007D5520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332A8">
        <w:rPr>
          <w:rFonts w:ascii="Times New Roman" w:hAnsi="Times New Roman" w:cs="Times New Roman"/>
          <w:i/>
          <w:sz w:val="24"/>
          <w:szCs w:val="24"/>
        </w:rPr>
        <w:t>Note: PHQ-9</w:t>
      </w:r>
      <w:r>
        <w:rPr>
          <w:rFonts w:ascii="Times New Roman" w:hAnsi="Times New Roman" w:cs="Times New Roman"/>
          <w:i/>
          <w:sz w:val="24"/>
          <w:szCs w:val="24"/>
        </w:rPr>
        <w:t>=</w:t>
      </w:r>
      <w:r w:rsidRPr="002332A8">
        <w:rPr>
          <w:rFonts w:ascii="Times New Roman" w:hAnsi="Times New Roman" w:cs="Times New Roman"/>
          <w:i/>
          <w:sz w:val="24"/>
          <w:szCs w:val="24"/>
        </w:rPr>
        <w:t>Patients Health Questionnaire; NAS</w:t>
      </w:r>
      <w:r>
        <w:rPr>
          <w:rFonts w:ascii="Times New Roman" w:hAnsi="Times New Roman" w:cs="Times New Roman"/>
          <w:i/>
          <w:sz w:val="24"/>
          <w:szCs w:val="24"/>
        </w:rPr>
        <w:t>=</w:t>
      </w:r>
      <w:r w:rsidRPr="002332A8">
        <w:rPr>
          <w:rFonts w:ascii="Times New Roman" w:hAnsi="Times New Roman" w:cs="Times New Roman"/>
          <w:i/>
          <w:sz w:val="24"/>
          <w:szCs w:val="24"/>
        </w:rPr>
        <w:t>Negative Affect Scale; PAS</w:t>
      </w:r>
      <w:r>
        <w:rPr>
          <w:rFonts w:ascii="Times New Roman" w:hAnsi="Times New Roman" w:cs="Times New Roman"/>
          <w:i/>
          <w:sz w:val="24"/>
          <w:szCs w:val="24"/>
        </w:rPr>
        <w:t>=</w:t>
      </w:r>
      <w:r w:rsidRPr="002332A8">
        <w:rPr>
          <w:rFonts w:ascii="Times New Roman" w:hAnsi="Times New Roman" w:cs="Times New Roman"/>
          <w:i/>
          <w:sz w:val="24"/>
          <w:szCs w:val="24"/>
        </w:rPr>
        <w:t>Positive Affect Scale; LSS</w:t>
      </w:r>
      <w:r>
        <w:rPr>
          <w:rFonts w:ascii="Times New Roman" w:hAnsi="Times New Roman" w:cs="Times New Roman"/>
          <w:i/>
          <w:sz w:val="24"/>
          <w:szCs w:val="24"/>
        </w:rPr>
        <w:t>=</w:t>
      </w:r>
      <w:r w:rsidRPr="002332A8">
        <w:rPr>
          <w:rFonts w:ascii="Times New Roman" w:hAnsi="Times New Roman" w:cs="Times New Roman"/>
          <w:i/>
          <w:sz w:val="24"/>
          <w:szCs w:val="24"/>
        </w:rPr>
        <w:t>Life Satisfaction Scale; DSS</w:t>
      </w:r>
      <w:r>
        <w:rPr>
          <w:rFonts w:ascii="Times New Roman" w:hAnsi="Times New Roman" w:cs="Times New Roman"/>
          <w:i/>
          <w:sz w:val="24"/>
          <w:szCs w:val="24"/>
        </w:rPr>
        <w:t>=</w:t>
      </w:r>
      <w:r w:rsidRPr="002332A8">
        <w:rPr>
          <w:rFonts w:ascii="Times New Roman" w:hAnsi="Times New Roman" w:cs="Times New Roman"/>
          <w:i/>
          <w:sz w:val="24"/>
          <w:szCs w:val="24"/>
        </w:rPr>
        <w:t>Digit Span Scale; SPM</w:t>
      </w:r>
      <w:r>
        <w:rPr>
          <w:rFonts w:ascii="Times New Roman" w:hAnsi="Times New Roman" w:cs="Times New Roman"/>
          <w:i/>
          <w:sz w:val="24"/>
          <w:szCs w:val="24"/>
        </w:rPr>
        <w:t>=</w:t>
      </w:r>
      <w:r w:rsidRPr="002332A8">
        <w:rPr>
          <w:rFonts w:ascii="Times New Roman" w:hAnsi="Times New Roman" w:cs="Times New Roman"/>
          <w:i/>
          <w:sz w:val="24"/>
          <w:szCs w:val="24"/>
        </w:rPr>
        <w:t>Standard Progressive Matrices; SES</w:t>
      </w:r>
      <w:r>
        <w:rPr>
          <w:rFonts w:ascii="Times New Roman" w:hAnsi="Times New Roman" w:cs="Times New Roman"/>
          <w:i/>
          <w:sz w:val="24"/>
          <w:szCs w:val="24"/>
        </w:rPr>
        <w:t>=</w:t>
      </w:r>
      <w:r w:rsidRPr="002332A8">
        <w:rPr>
          <w:rFonts w:ascii="Times New Roman" w:hAnsi="Times New Roman" w:cs="Times New Roman"/>
          <w:i/>
          <w:sz w:val="24"/>
          <w:szCs w:val="24"/>
        </w:rPr>
        <w:t xml:space="preserve">Self-Esteem Scale; </w:t>
      </w:r>
      <w:r w:rsidRPr="002332A8">
        <w:rPr>
          <w:rFonts w:ascii="Times New Roman" w:eastAsiaTheme="minorEastAsia" w:hAnsi="Times New Roman" w:cs="Times New Roman"/>
          <w:i/>
          <w:sz w:val="24"/>
          <w:szCs w:val="24"/>
        </w:rPr>
        <w:t>DMQ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>=</w:t>
      </w:r>
      <w:r w:rsidRPr="002332A8">
        <w:rPr>
          <w:rFonts w:ascii="Times New Roman" w:eastAsiaTheme="minorEastAsia" w:hAnsi="Times New Roman" w:cs="Times New Roman"/>
          <w:i/>
          <w:sz w:val="24"/>
          <w:szCs w:val="24"/>
        </w:rPr>
        <w:t xml:space="preserve">Decision Making Questionnaire; </w:t>
      </w:r>
      <w:r w:rsidRPr="002332A8">
        <w:rPr>
          <w:rFonts w:ascii="Times New Roman" w:hAnsi="Times New Roman" w:cs="Times New Roman"/>
          <w:i/>
          <w:sz w:val="24"/>
          <w:szCs w:val="24"/>
        </w:rPr>
        <w:t>PTh=Pharmacotherapy; CBT</w:t>
      </w:r>
      <w:r>
        <w:rPr>
          <w:rFonts w:ascii="Times New Roman" w:hAnsi="Times New Roman" w:cs="Times New Roman"/>
          <w:i/>
          <w:sz w:val="24"/>
          <w:szCs w:val="24"/>
        </w:rPr>
        <w:t>=</w:t>
      </w:r>
      <w:r w:rsidRPr="002332A8">
        <w:rPr>
          <w:rFonts w:ascii="Times New Roman" w:hAnsi="Times New Roman" w:cs="Times New Roman"/>
          <w:i/>
          <w:sz w:val="24"/>
          <w:szCs w:val="24"/>
        </w:rPr>
        <w:t xml:space="preserve">Cognitive Behavior Therapy; IBI=Islam-based Interventions; </w:t>
      </w:r>
      <w:r w:rsidRPr="002332A8">
        <w:rPr>
          <w:rFonts w:ascii="Times New Roman" w:eastAsiaTheme="minorEastAsia" w:hAnsi="Times New Roman" w:cs="Times New Roman"/>
          <w:i/>
          <w:sz w:val="24"/>
          <w:szCs w:val="24"/>
        </w:rPr>
        <w:t>CI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>=</w:t>
      </w:r>
      <w:r w:rsidRPr="002332A8">
        <w:rPr>
          <w:rFonts w:ascii="Times New Roman" w:eastAsiaTheme="minorEastAsia" w:hAnsi="Times New Roman" w:cs="Times New Roman"/>
          <w:i/>
          <w:sz w:val="24"/>
          <w:szCs w:val="24"/>
        </w:rPr>
        <w:t>Confidence Interval; LB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>=</w:t>
      </w:r>
      <w:r w:rsidRPr="002332A8">
        <w:rPr>
          <w:rFonts w:ascii="Times New Roman" w:eastAsiaTheme="minorEastAsia" w:hAnsi="Times New Roman" w:cs="Times New Roman"/>
          <w:i/>
          <w:sz w:val="24"/>
          <w:szCs w:val="24"/>
        </w:rPr>
        <w:t>Lower Bound; UB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>=</w:t>
      </w:r>
      <w:r w:rsidRPr="002332A8">
        <w:rPr>
          <w:rFonts w:ascii="Times New Roman" w:eastAsiaTheme="minorEastAsia" w:hAnsi="Times New Roman" w:cs="Times New Roman"/>
          <w:i/>
          <w:sz w:val="24"/>
          <w:szCs w:val="24"/>
        </w:rPr>
        <w:t>Upper Bound; MD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>=</w:t>
      </w:r>
      <w:r w:rsidRPr="002332A8">
        <w:rPr>
          <w:rFonts w:ascii="Times New Roman" w:eastAsiaTheme="minorEastAsia" w:hAnsi="Times New Roman" w:cs="Times New Roman"/>
          <w:i/>
          <w:sz w:val="24"/>
          <w:szCs w:val="24"/>
        </w:rPr>
        <w:t>Mean Difference</w:t>
      </w:r>
    </w:p>
    <w:p w14:paraId="24304A8F" w14:textId="77777777" w:rsidR="007D5520" w:rsidRPr="002332A8" w:rsidRDefault="007D5520" w:rsidP="007D5520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BA91BB3" w14:textId="77777777" w:rsidR="007D5520" w:rsidRPr="002332A8" w:rsidRDefault="007D5520" w:rsidP="007D5520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32A8">
        <w:rPr>
          <w:rFonts w:ascii="Times New Roman" w:hAnsi="Times New Roman" w:cs="Times New Roman"/>
          <w:sz w:val="24"/>
          <w:szCs w:val="24"/>
        </w:rPr>
        <w:t xml:space="preserve">Post-doc (Tukey) comparison statistics indicate, the mean scores of IBIs(M±SD=4.55±5.68) significantly reduced the depressive symptoms as compared to CBT(M±SD=7.63±4.45) and PTh(M±SD=12.69±3.76). This analysis further reveals that CBT and IBIs were found not very different from each other but significantly different from PTh. Similarly, on NAS and LSS patients who received </w:t>
      </w:r>
      <w:proofErr w:type="gramStart"/>
      <w:r w:rsidRPr="002332A8">
        <w:rPr>
          <w:rFonts w:ascii="Times New Roman" w:hAnsi="Times New Roman" w:cs="Times New Roman"/>
          <w:sz w:val="24"/>
          <w:szCs w:val="24"/>
        </w:rPr>
        <w:t>CBT(</w:t>
      </w:r>
      <w:proofErr w:type="gramEnd"/>
      <w:r w:rsidRPr="002332A8">
        <w:rPr>
          <w:rFonts w:ascii="Times New Roman" w:hAnsi="Times New Roman" w:cs="Times New Roman"/>
          <w:sz w:val="24"/>
          <w:szCs w:val="24"/>
        </w:rPr>
        <w:t xml:space="preserve">M±SD=12.63±3.23; 23.08±2.15) and IBIs (M±SD=19.09±7.54; 23.14±6.29) were found insignificantly different, and patients who received PTh(M±SD=21.31±3.58; 15.93±2.17) were found significantly different. On PAS, there was an insignificant difference found between patients who received CBT (M±SD=41.00±8.95) and medication (M±SD=35.96±8.72), and those patients who received IBIs (M±SD=53.09±5.65) were found significantly different. On DSS, SES, and DMS patients who received </w:t>
      </w:r>
      <w:proofErr w:type="gramStart"/>
      <w:r w:rsidRPr="002332A8">
        <w:rPr>
          <w:rFonts w:ascii="Times New Roman" w:hAnsi="Times New Roman" w:cs="Times New Roman"/>
          <w:sz w:val="24"/>
          <w:szCs w:val="24"/>
        </w:rPr>
        <w:t>CBT(</w:t>
      </w:r>
      <w:proofErr w:type="gramEnd"/>
      <w:r w:rsidRPr="002332A8">
        <w:rPr>
          <w:rFonts w:ascii="Times New Roman" w:hAnsi="Times New Roman" w:cs="Times New Roman"/>
          <w:sz w:val="24"/>
          <w:szCs w:val="24"/>
        </w:rPr>
        <w:t xml:space="preserve">M±SD= 20.92±2.11; 18.29±1.97; 96.91±13.93) and IBIs (M±SD=16.73±3.62; 19.14±2.17; 94.73±11.05) were found insignificantly different, and patients who received PTh(M±SD= 13.08±1.85; 13.58±3.75; 68.46±15.95) were found significantly different. On SPM, there was found no significant differences among all groups PTh(M±SD=52.31±20.31), CBT(M±SD=62.08±18.71), and </w:t>
      </w:r>
      <w:proofErr w:type="gramStart"/>
      <w:r w:rsidRPr="002332A8">
        <w:rPr>
          <w:rFonts w:ascii="Times New Roman" w:hAnsi="Times New Roman" w:cs="Times New Roman"/>
          <w:sz w:val="24"/>
          <w:szCs w:val="24"/>
        </w:rPr>
        <w:t>IBIs(</w:t>
      </w:r>
      <w:proofErr w:type="gramEnd"/>
      <w:r w:rsidRPr="002332A8">
        <w:rPr>
          <w:rFonts w:ascii="Times New Roman" w:hAnsi="Times New Roman" w:cs="Times New Roman"/>
          <w:sz w:val="24"/>
          <w:szCs w:val="24"/>
        </w:rPr>
        <w:t xml:space="preserve">M±SD= 60.22±23.48), respectively (see Table 5). </w:t>
      </w:r>
    </w:p>
    <w:p w14:paraId="19DFD6CA" w14:textId="6506A5B8" w:rsidR="00F67512" w:rsidRPr="007D5520" w:rsidRDefault="00F67512" w:rsidP="007D5520"/>
    <w:sectPr w:rsidR="00F67512" w:rsidRPr="007D5520" w:rsidSect="0014533F">
      <w:footerReference w:type="default" r:id="rId8"/>
      <w:pgSz w:w="11907" w:h="16839" w:code="9"/>
      <w:pgMar w:top="1440" w:right="1440" w:bottom="1440" w:left="201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576D39" w14:textId="77777777" w:rsidR="002C394F" w:rsidRDefault="002C394F" w:rsidP="004B29CA">
      <w:pPr>
        <w:spacing w:after="0" w:line="240" w:lineRule="auto"/>
      </w:pPr>
      <w:r>
        <w:separator/>
      </w:r>
    </w:p>
  </w:endnote>
  <w:endnote w:type="continuationSeparator" w:id="0">
    <w:p w14:paraId="602D88EE" w14:textId="77777777" w:rsidR="002C394F" w:rsidRDefault="002C394F" w:rsidP="004B29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095422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77EEB3" w14:textId="77777777" w:rsidR="007222C0" w:rsidRDefault="004C221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C29A5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1B0D0918" w14:textId="77777777" w:rsidR="007222C0" w:rsidRDefault="007222C0" w:rsidP="0014533F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E4760A" w14:textId="77777777" w:rsidR="002C394F" w:rsidRDefault="002C394F" w:rsidP="004B29CA">
      <w:pPr>
        <w:spacing w:after="0" w:line="240" w:lineRule="auto"/>
      </w:pPr>
      <w:r>
        <w:separator/>
      </w:r>
    </w:p>
  </w:footnote>
  <w:footnote w:type="continuationSeparator" w:id="0">
    <w:p w14:paraId="38464BEA" w14:textId="77777777" w:rsidR="002C394F" w:rsidRDefault="002C394F" w:rsidP="004B29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06676"/>
    <w:multiLevelType w:val="multilevel"/>
    <w:tmpl w:val="EF0E9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B060FA"/>
    <w:multiLevelType w:val="multilevel"/>
    <w:tmpl w:val="4802E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8A7EC6"/>
    <w:multiLevelType w:val="multilevel"/>
    <w:tmpl w:val="8A487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221E69"/>
    <w:multiLevelType w:val="multilevel"/>
    <w:tmpl w:val="D66ED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6844DB"/>
    <w:multiLevelType w:val="multilevel"/>
    <w:tmpl w:val="9BCA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EB1845"/>
    <w:multiLevelType w:val="multilevel"/>
    <w:tmpl w:val="37A64B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4F9B3ED8"/>
    <w:multiLevelType w:val="multilevel"/>
    <w:tmpl w:val="2878D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491EA5"/>
    <w:multiLevelType w:val="multilevel"/>
    <w:tmpl w:val="96C0E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2D46EF"/>
    <w:multiLevelType w:val="multilevel"/>
    <w:tmpl w:val="FB14E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A5383F"/>
    <w:multiLevelType w:val="multilevel"/>
    <w:tmpl w:val="FA4CF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A7353FD"/>
    <w:multiLevelType w:val="multilevel"/>
    <w:tmpl w:val="37A64B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1936404482">
    <w:abstractNumId w:val="5"/>
  </w:num>
  <w:num w:numId="2" w16cid:durableId="175465383">
    <w:abstractNumId w:val="9"/>
  </w:num>
  <w:num w:numId="3" w16cid:durableId="96875962">
    <w:abstractNumId w:val="3"/>
  </w:num>
  <w:num w:numId="4" w16cid:durableId="313721048">
    <w:abstractNumId w:val="1"/>
  </w:num>
  <w:num w:numId="5" w16cid:durableId="41560945">
    <w:abstractNumId w:val="8"/>
  </w:num>
  <w:num w:numId="6" w16cid:durableId="1137840403">
    <w:abstractNumId w:val="7"/>
  </w:num>
  <w:num w:numId="7" w16cid:durableId="1455177241">
    <w:abstractNumId w:val="4"/>
  </w:num>
  <w:num w:numId="8" w16cid:durableId="133526184">
    <w:abstractNumId w:val="2"/>
  </w:num>
  <w:num w:numId="9" w16cid:durableId="1314338462">
    <w:abstractNumId w:val="6"/>
  </w:num>
  <w:num w:numId="10" w16cid:durableId="409278917">
    <w:abstractNumId w:val="0"/>
  </w:num>
  <w:num w:numId="11" w16cid:durableId="394622719">
    <w:abstractNumId w:val="1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SzNDIyNDG1NLY0NDdW0lEKTi0uzszPAykwNKsFAGrZkgYtAAAA"/>
  </w:docVars>
  <w:rsids>
    <w:rsidRoot w:val="00823011"/>
    <w:rsid w:val="00000E84"/>
    <w:rsid w:val="00013916"/>
    <w:rsid w:val="00015A30"/>
    <w:rsid w:val="00015EE7"/>
    <w:rsid w:val="00020D88"/>
    <w:rsid w:val="000212D6"/>
    <w:rsid w:val="00032C8F"/>
    <w:rsid w:val="000362F0"/>
    <w:rsid w:val="0003636F"/>
    <w:rsid w:val="000411B4"/>
    <w:rsid w:val="0004157D"/>
    <w:rsid w:val="00050170"/>
    <w:rsid w:val="00050717"/>
    <w:rsid w:val="000526EA"/>
    <w:rsid w:val="000549F5"/>
    <w:rsid w:val="00055489"/>
    <w:rsid w:val="000554B8"/>
    <w:rsid w:val="00076379"/>
    <w:rsid w:val="00085D34"/>
    <w:rsid w:val="00094991"/>
    <w:rsid w:val="000B572D"/>
    <w:rsid w:val="000C158B"/>
    <w:rsid w:val="000C5220"/>
    <w:rsid w:val="000C6A29"/>
    <w:rsid w:val="000D0EB1"/>
    <w:rsid w:val="000E38F0"/>
    <w:rsid w:val="000E4CA2"/>
    <w:rsid w:val="000E7B33"/>
    <w:rsid w:val="000F13B0"/>
    <w:rsid w:val="000F64DA"/>
    <w:rsid w:val="00105D6F"/>
    <w:rsid w:val="001066BA"/>
    <w:rsid w:val="001137D4"/>
    <w:rsid w:val="001163F8"/>
    <w:rsid w:val="001237DE"/>
    <w:rsid w:val="00126211"/>
    <w:rsid w:val="0014211A"/>
    <w:rsid w:val="00143DF9"/>
    <w:rsid w:val="00143F70"/>
    <w:rsid w:val="0014533F"/>
    <w:rsid w:val="00145634"/>
    <w:rsid w:val="001575FC"/>
    <w:rsid w:val="001700E5"/>
    <w:rsid w:val="00173A5B"/>
    <w:rsid w:val="00176C8E"/>
    <w:rsid w:val="00190AD0"/>
    <w:rsid w:val="00196BC2"/>
    <w:rsid w:val="001A1B29"/>
    <w:rsid w:val="001A4D52"/>
    <w:rsid w:val="001A514E"/>
    <w:rsid w:val="001A5787"/>
    <w:rsid w:val="001B2B28"/>
    <w:rsid w:val="001B66EB"/>
    <w:rsid w:val="001B76D3"/>
    <w:rsid w:val="001C1EEB"/>
    <w:rsid w:val="001C2EC5"/>
    <w:rsid w:val="001C35F2"/>
    <w:rsid w:val="001C7A32"/>
    <w:rsid w:val="001D0F99"/>
    <w:rsid w:val="001D253D"/>
    <w:rsid w:val="001D3E0A"/>
    <w:rsid w:val="001D4A40"/>
    <w:rsid w:val="001E16A0"/>
    <w:rsid w:val="001E2D5E"/>
    <w:rsid w:val="001E2DD6"/>
    <w:rsid w:val="001E475B"/>
    <w:rsid w:val="00200546"/>
    <w:rsid w:val="00201776"/>
    <w:rsid w:val="00202209"/>
    <w:rsid w:val="00202AFC"/>
    <w:rsid w:val="00203A97"/>
    <w:rsid w:val="00211180"/>
    <w:rsid w:val="002163B5"/>
    <w:rsid w:val="0022347D"/>
    <w:rsid w:val="002332A8"/>
    <w:rsid w:val="0023439F"/>
    <w:rsid w:val="00234762"/>
    <w:rsid w:val="00235369"/>
    <w:rsid w:val="002360AF"/>
    <w:rsid w:val="00242F03"/>
    <w:rsid w:val="00261218"/>
    <w:rsid w:val="00261D8A"/>
    <w:rsid w:val="00266A3C"/>
    <w:rsid w:val="00270AA8"/>
    <w:rsid w:val="002734FC"/>
    <w:rsid w:val="00274B5C"/>
    <w:rsid w:val="00275E93"/>
    <w:rsid w:val="00280104"/>
    <w:rsid w:val="00280A08"/>
    <w:rsid w:val="00283989"/>
    <w:rsid w:val="00283B1A"/>
    <w:rsid w:val="002A1A87"/>
    <w:rsid w:val="002A4886"/>
    <w:rsid w:val="002B08E0"/>
    <w:rsid w:val="002B5723"/>
    <w:rsid w:val="002C29A5"/>
    <w:rsid w:val="002C394F"/>
    <w:rsid w:val="002C3FB6"/>
    <w:rsid w:val="002C5D25"/>
    <w:rsid w:val="002C5FC7"/>
    <w:rsid w:val="002C6932"/>
    <w:rsid w:val="002C779E"/>
    <w:rsid w:val="002C7A67"/>
    <w:rsid w:val="002D3970"/>
    <w:rsid w:val="002D568E"/>
    <w:rsid w:val="002D61D3"/>
    <w:rsid w:val="002D6A5A"/>
    <w:rsid w:val="002E2B75"/>
    <w:rsid w:val="002E39F0"/>
    <w:rsid w:val="002E5357"/>
    <w:rsid w:val="002F05A2"/>
    <w:rsid w:val="002F3A7C"/>
    <w:rsid w:val="00302F49"/>
    <w:rsid w:val="0030695A"/>
    <w:rsid w:val="00312F09"/>
    <w:rsid w:val="0032224F"/>
    <w:rsid w:val="00323D29"/>
    <w:rsid w:val="003245E3"/>
    <w:rsid w:val="00326283"/>
    <w:rsid w:val="00327FF2"/>
    <w:rsid w:val="00331651"/>
    <w:rsid w:val="003353A6"/>
    <w:rsid w:val="003373E5"/>
    <w:rsid w:val="00351E66"/>
    <w:rsid w:val="003522EB"/>
    <w:rsid w:val="00356CD7"/>
    <w:rsid w:val="003630F8"/>
    <w:rsid w:val="003648BE"/>
    <w:rsid w:val="0036642A"/>
    <w:rsid w:val="00375497"/>
    <w:rsid w:val="0038198A"/>
    <w:rsid w:val="00384803"/>
    <w:rsid w:val="00393A73"/>
    <w:rsid w:val="003A0344"/>
    <w:rsid w:val="003A0BA2"/>
    <w:rsid w:val="003A797A"/>
    <w:rsid w:val="003A7CA6"/>
    <w:rsid w:val="003B16E6"/>
    <w:rsid w:val="003B1BE5"/>
    <w:rsid w:val="003B293D"/>
    <w:rsid w:val="003B530E"/>
    <w:rsid w:val="003C0BD5"/>
    <w:rsid w:val="003C62DD"/>
    <w:rsid w:val="003D007A"/>
    <w:rsid w:val="003D1A3E"/>
    <w:rsid w:val="003D20CB"/>
    <w:rsid w:val="003D7640"/>
    <w:rsid w:val="003E3607"/>
    <w:rsid w:val="003F2417"/>
    <w:rsid w:val="003F3007"/>
    <w:rsid w:val="00400920"/>
    <w:rsid w:val="00421D5F"/>
    <w:rsid w:val="0042392D"/>
    <w:rsid w:val="00427DCE"/>
    <w:rsid w:val="0043084B"/>
    <w:rsid w:val="00431490"/>
    <w:rsid w:val="00440C25"/>
    <w:rsid w:val="004411EC"/>
    <w:rsid w:val="0044146E"/>
    <w:rsid w:val="0044766B"/>
    <w:rsid w:val="0045405F"/>
    <w:rsid w:val="00461B34"/>
    <w:rsid w:val="0046542D"/>
    <w:rsid w:val="0047090D"/>
    <w:rsid w:val="004731B2"/>
    <w:rsid w:val="0047662F"/>
    <w:rsid w:val="00486438"/>
    <w:rsid w:val="00487235"/>
    <w:rsid w:val="00490ADF"/>
    <w:rsid w:val="00491EA5"/>
    <w:rsid w:val="004940D3"/>
    <w:rsid w:val="0049568C"/>
    <w:rsid w:val="00497175"/>
    <w:rsid w:val="00497830"/>
    <w:rsid w:val="00497D65"/>
    <w:rsid w:val="004B29CA"/>
    <w:rsid w:val="004B45A3"/>
    <w:rsid w:val="004C221A"/>
    <w:rsid w:val="004C4FCB"/>
    <w:rsid w:val="004D50B6"/>
    <w:rsid w:val="004E4F23"/>
    <w:rsid w:val="004F4CEA"/>
    <w:rsid w:val="004F6CF2"/>
    <w:rsid w:val="005000D2"/>
    <w:rsid w:val="0050126D"/>
    <w:rsid w:val="00507DC0"/>
    <w:rsid w:val="00514FF3"/>
    <w:rsid w:val="0051699A"/>
    <w:rsid w:val="00531F4E"/>
    <w:rsid w:val="00541A6C"/>
    <w:rsid w:val="00542155"/>
    <w:rsid w:val="005430E8"/>
    <w:rsid w:val="00551E67"/>
    <w:rsid w:val="0055214D"/>
    <w:rsid w:val="00553C87"/>
    <w:rsid w:val="00560AF8"/>
    <w:rsid w:val="005625CF"/>
    <w:rsid w:val="0057268D"/>
    <w:rsid w:val="0059057F"/>
    <w:rsid w:val="005A14A5"/>
    <w:rsid w:val="005A162C"/>
    <w:rsid w:val="005A22B3"/>
    <w:rsid w:val="005A36F9"/>
    <w:rsid w:val="005B2FDC"/>
    <w:rsid w:val="005B7521"/>
    <w:rsid w:val="005B778D"/>
    <w:rsid w:val="005C67A6"/>
    <w:rsid w:val="005C7A2D"/>
    <w:rsid w:val="005D02BD"/>
    <w:rsid w:val="005D2096"/>
    <w:rsid w:val="005D2D78"/>
    <w:rsid w:val="005D4D14"/>
    <w:rsid w:val="005D7C67"/>
    <w:rsid w:val="005E4393"/>
    <w:rsid w:val="005E726D"/>
    <w:rsid w:val="005F1076"/>
    <w:rsid w:val="005F3E18"/>
    <w:rsid w:val="006028DD"/>
    <w:rsid w:val="00604B11"/>
    <w:rsid w:val="006051EF"/>
    <w:rsid w:val="00605A84"/>
    <w:rsid w:val="006118AA"/>
    <w:rsid w:val="006120E5"/>
    <w:rsid w:val="00612A83"/>
    <w:rsid w:val="006334B0"/>
    <w:rsid w:val="0063503A"/>
    <w:rsid w:val="00636594"/>
    <w:rsid w:val="0063722D"/>
    <w:rsid w:val="00637947"/>
    <w:rsid w:val="006407FC"/>
    <w:rsid w:val="00647E2D"/>
    <w:rsid w:val="00655FE2"/>
    <w:rsid w:val="006572C9"/>
    <w:rsid w:val="0067409D"/>
    <w:rsid w:val="00675540"/>
    <w:rsid w:val="006769B8"/>
    <w:rsid w:val="00684BFF"/>
    <w:rsid w:val="006910C2"/>
    <w:rsid w:val="00695C8C"/>
    <w:rsid w:val="00696A4F"/>
    <w:rsid w:val="006A1111"/>
    <w:rsid w:val="006A2396"/>
    <w:rsid w:val="006A2C6D"/>
    <w:rsid w:val="006A4D17"/>
    <w:rsid w:val="006A5519"/>
    <w:rsid w:val="006A6826"/>
    <w:rsid w:val="006B1D70"/>
    <w:rsid w:val="006B53C5"/>
    <w:rsid w:val="006C5E27"/>
    <w:rsid w:val="006C7A63"/>
    <w:rsid w:val="006C7D1B"/>
    <w:rsid w:val="006D6DE8"/>
    <w:rsid w:val="006E5D4E"/>
    <w:rsid w:val="006E6B66"/>
    <w:rsid w:val="006E7D43"/>
    <w:rsid w:val="006F2E48"/>
    <w:rsid w:val="00704060"/>
    <w:rsid w:val="007071F5"/>
    <w:rsid w:val="00707F38"/>
    <w:rsid w:val="00715475"/>
    <w:rsid w:val="00716634"/>
    <w:rsid w:val="00720713"/>
    <w:rsid w:val="00720B9A"/>
    <w:rsid w:val="007222C0"/>
    <w:rsid w:val="00730CC7"/>
    <w:rsid w:val="00733EF3"/>
    <w:rsid w:val="007344B4"/>
    <w:rsid w:val="00735262"/>
    <w:rsid w:val="007405F0"/>
    <w:rsid w:val="00741175"/>
    <w:rsid w:val="007452C6"/>
    <w:rsid w:val="007513A4"/>
    <w:rsid w:val="007534CC"/>
    <w:rsid w:val="00756AAF"/>
    <w:rsid w:val="00756CB8"/>
    <w:rsid w:val="00763CBB"/>
    <w:rsid w:val="00763E03"/>
    <w:rsid w:val="0076415B"/>
    <w:rsid w:val="00766B77"/>
    <w:rsid w:val="00766C69"/>
    <w:rsid w:val="00767202"/>
    <w:rsid w:val="007723A5"/>
    <w:rsid w:val="00774229"/>
    <w:rsid w:val="00780031"/>
    <w:rsid w:val="0078440E"/>
    <w:rsid w:val="00786D24"/>
    <w:rsid w:val="00790ED6"/>
    <w:rsid w:val="00793C06"/>
    <w:rsid w:val="007941D9"/>
    <w:rsid w:val="007A38DE"/>
    <w:rsid w:val="007B2F83"/>
    <w:rsid w:val="007B40F3"/>
    <w:rsid w:val="007C5E37"/>
    <w:rsid w:val="007D2804"/>
    <w:rsid w:val="007D4A0B"/>
    <w:rsid w:val="007D4A38"/>
    <w:rsid w:val="007D5520"/>
    <w:rsid w:val="007D5795"/>
    <w:rsid w:val="007E1866"/>
    <w:rsid w:val="007E3DF2"/>
    <w:rsid w:val="007E78B3"/>
    <w:rsid w:val="00800EFD"/>
    <w:rsid w:val="0080261F"/>
    <w:rsid w:val="00802A0A"/>
    <w:rsid w:val="00805628"/>
    <w:rsid w:val="008060FF"/>
    <w:rsid w:val="00806C37"/>
    <w:rsid w:val="008154C9"/>
    <w:rsid w:val="008217A6"/>
    <w:rsid w:val="00823011"/>
    <w:rsid w:val="00825BCC"/>
    <w:rsid w:val="0082655B"/>
    <w:rsid w:val="0082656B"/>
    <w:rsid w:val="00827E2E"/>
    <w:rsid w:val="008304EE"/>
    <w:rsid w:val="00831296"/>
    <w:rsid w:val="00831C8F"/>
    <w:rsid w:val="00831E94"/>
    <w:rsid w:val="008337B3"/>
    <w:rsid w:val="00836A54"/>
    <w:rsid w:val="00841E8C"/>
    <w:rsid w:val="00842320"/>
    <w:rsid w:val="008428DB"/>
    <w:rsid w:val="00847B68"/>
    <w:rsid w:val="00850F9C"/>
    <w:rsid w:val="00851CEA"/>
    <w:rsid w:val="00853841"/>
    <w:rsid w:val="008560EF"/>
    <w:rsid w:val="0086223A"/>
    <w:rsid w:val="00862FD9"/>
    <w:rsid w:val="00871E4C"/>
    <w:rsid w:val="00871F29"/>
    <w:rsid w:val="00876D5B"/>
    <w:rsid w:val="00883064"/>
    <w:rsid w:val="00883558"/>
    <w:rsid w:val="00886CD6"/>
    <w:rsid w:val="0089052E"/>
    <w:rsid w:val="00893C0F"/>
    <w:rsid w:val="00896BEB"/>
    <w:rsid w:val="008A0FB0"/>
    <w:rsid w:val="008A343B"/>
    <w:rsid w:val="008A452A"/>
    <w:rsid w:val="008A64AC"/>
    <w:rsid w:val="008A71F5"/>
    <w:rsid w:val="008B189A"/>
    <w:rsid w:val="008C3900"/>
    <w:rsid w:val="008C4933"/>
    <w:rsid w:val="008C5417"/>
    <w:rsid w:val="008C6814"/>
    <w:rsid w:val="008D25CF"/>
    <w:rsid w:val="008D4454"/>
    <w:rsid w:val="008E07AA"/>
    <w:rsid w:val="008E64D6"/>
    <w:rsid w:val="008F1402"/>
    <w:rsid w:val="00900A95"/>
    <w:rsid w:val="00903C93"/>
    <w:rsid w:val="00905425"/>
    <w:rsid w:val="00905CC2"/>
    <w:rsid w:val="00906B88"/>
    <w:rsid w:val="00907C4D"/>
    <w:rsid w:val="00910308"/>
    <w:rsid w:val="00912A7D"/>
    <w:rsid w:val="00912B49"/>
    <w:rsid w:val="00922ED6"/>
    <w:rsid w:val="009357D8"/>
    <w:rsid w:val="00940670"/>
    <w:rsid w:val="009439E3"/>
    <w:rsid w:val="00945C64"/>
    <w:rsid w:val="00950D92"/>
    <w:rsid w:val="009510F5"/>
    <w:rsid w:val="0095668E"/>
    <w:rsid w:val="00960ADE"/>
    <w:rsid w:val="0096429D"/>
    <w:rsid w:val="00967739"/>
    <w:rsid w:val="00977107"/>
    <w:rsid w:val="00984E69"/>
    <w:rsid w:val="009905A2"/>
    <w:rsid w:val="00994843"/>
    <w:rsid w:val="009A182E"/>
    <w:rsid w:val="009A1DBA"/>
    <w:rsid w:val="009A2DB8"/>
    <w:rsid w:val="009A40E3"/>
    <w:rsid w:val="009E14EE"/>
    <w:rsid w:val="009F06AE"/>
    <w:rsid w:val="009F2A77"/>
    <w:rsid w:val="009F3FC6"/>
    <w:rsid w:val="00A00DF9"/>
    <w:rsid w:val="00A02518"/>
    <w:rsid w:val="00A03AFA"/>
    <w:rsid w:val="00A06FD3"/>
    <w:rsid w:val="00A06FE0"/>
    <w:rsid w:val="00A12484"/>
    <w:rsid w:val="00A12EE6"/>
    <w:rsid w:val="00A15849"/>
    <w:rsid w:val="00A2567D"/>
    <w:rsid w:val="00A33293"/>
    <w:rsid w:val="00A5199E"/>
    <w:rsid w:val="00A5739C"/>
    <w:rsid w:val="00A64301"/>
    <w:rsid w:val="00A659CA"/>
    <w:rsid w:val="00A66224"/>
    <w:rsid w:val="00A662D1"/>
    <w:rsid w:val="00A67237"/>
    <w:rsid w:val="00A70C9A"/>
    <w:rsid w:val="00A72F05"/>
    <w:rsid w:val="00A738C6"/>
    <w:rsid w:val="00A8734A"/>
    <w:rsid w:val="00A91651"/>
    <w:rsid w:val="00A93465"/>
    <w:rsid w:val="00AA1A02"/>
    <w:rsid w:val="00AA29B6"/>
    <w:rsid w:val="00AA4CBC"/>
    <w:rsid w:val="00AB0103"/>
    <w:rsid w:val="00AB2E15"/>
    <w:rsid w:val="00AB3513"/>
    <w:rsid w:val="00AB5334"/>
    <w:rsid w:val="00AC6ACD"/>
    <w:rsid w:val="00AD5296"/>
    <w:rsid w:val="00AD5B17"/>
    <w:rsid w:val="00AE2287"/>
    <w:rsid w:val="00AE4213"/>
    <w:rsid w:val="00AE62B6"/>
    <w:rsid w:val="00AE6819"/>
    <w:rsid w:val="00AF20BF"/>
    <w:rsid w:val="00B010E6"/>
    <w:rsid w:val="00B02744"/>
    <w:rsid w:val="00B03C70"/>
    <w:rsid w:val="00B06558"/>
    <w:rsid w:val="00B117DB"/>
    <w:rsid w:val="00B11AE5"/>
    <w:rsid w:val="00B16385"/>
    <w:rsid w:val="00B164BA"/>
    <w:rsid w:val="00B177C8"/>
    <w:rsid w:val="00B20BB0"/>
    <w:rsid w:val="00B210DA"/>
    <w:rsid w:val="00B3244E"/>
    <w:rsid w:val="00B338CB"/>
    <w:rsid w:val="00B37C44"/>
    <w:rsid w:val="00B37F21"/>
    <w:rsid w:val="00B40331"/>
    <w:rsid w:val="00B4143F"/>
    <w:rsid w:val="00B41675"/>
    <w:rsid w:val="00B42B8E"/>
    <w:rsid w:val="00B437BA"/>
    <w:rsid w:val="00B5198A"/>
    <w:rsid w:val="00B551EC"/>
    <w:rsid w:val="00B62B19"/>
    <w:rsid w:val="00B672A6"/>
    <w:rsid w:val="00B7304C"/>
    <w:rsid w:val="00B82C18"/>
    <w:rsid w:val="00B84368"/>
    <w:rsid w:val="00B919E8"/>
    <w:rsid w:val="00BA1EAB"/>
    <w:rsid w:val="00BA5717"/>
    <w:rsid w:val="00BA5A56"/>
    <w:rsid w:val="00BA6960"/>
    <w:rsid w:val="00BA7A1B"/>
    <w:rsid w:val="00BB0EFE"/>
    <w:rsid w:val="00BB5E6F"/>
    <w:rsid w:val="00BC0BC5"/>
    <w:rsid w:val="00BC1208"/>
    <w:rsid w:val="00BC282C"/>
    <w:rsid w:val="00BC3212"/>
    <w:rsid w:val="00BC5705"/>
    <w:rsid w:val="00BC7FC4"/>
    <w:rsid w:val="00BD372F"/>
    <w:rsid w:val="00BE2830"/>
    <w:rsid w:val="00BE59FB"/>
    <w:rsid w:val="00BE7B05"/>
    <w:rsid w:val="00BF1CEA"/>
    <w:rsid w:val="00BF24CB"/>
    <w:rsid w:val="00BF4FB4"/>
    <w:rsid w:val="00C064EB"/>
    <w:rsid w:val="00C1767C"/>
    <w:rsid w:val="00C2270A"/>
    <w:rsid w:val="00C25BB4"/>
    <w:rsid w:val="00C30C1E"/>
    <w:rsid w:val="00C31A10"/>
    <w:rsid w:val="00C356EC"/>
    <w:rsid w:val="00C40106"/>
    <w:rsid w:val="00C43077"/>
    <w:rsid w:val="00C43E9A"/>
    <w:rsid w:val="00C45E30"/>
    <w:rsid w:val="00C46F0D"/>
    <w:rsid w:val="00C47B3D"/>
    <w:rsid w:val="00C504F7"/>
    <w:rsid w:val="00C50872"/>
    <w:rsid w:val="00C51D7D"/>
    <w:rsid w:val="00C520BC"/>
    <w:rsid w:val="00C53214"/>
    <w:rsid w:val="00C54891"/>
    <w:rsid w:val="00C63D66"/>
    <w:rsid w:val="00C67744"/>
    <w:rsid w:val="00C67889"/>
    <w:rsid w:val="00C716C9"/>
    <w:rsid w:val="00C725E3"/>
    <w:rsid w:val="00C75BE4"/>
    <w:rsid w:val="00C81BAC"/>
    <w:rsid w:val="00C8293E"/>
    <w:rsid w:val="00C83F8D"/>
    <w:rsid w:val="00C90D5B"/>
    <w:rsid w:val="00C93C8D"/>
    <w:rsid w:val="00C94D10"/>
    <w:rsid w:val="00C97AC6"/>
    <w:rsid w:val="00CA6B42"/>
    <w:rsid w:val="00CA752D"/>
    <w:rsid w:val="00CB1076"/>
    <w:rsid w:val="00CB1481"/>
    <w:rsid w:val="00CB4330"/>
    <w:rsid w:val="00CB74E8"/>
    <w:rsid w:val="00CC378E"/>
    <w:rsid w:val="00CC7700"/>
    <w:rsid w:val="00CD198A"/>
    <w:rsid w:val="00CD3C32"/>
    <w:rsid w:val="00CD4EA0"/>
    <w:rsid w:val="00CD55A1"/>
    <w:rsid w:val="00CD56DE"/>
    <w:rsid w:val="00CD7780"/>
    <w:rsid w:val="00CE138A"/>
    <w:rsid w:val="00CE5242"/>
    <w:rsid w:val="00CE6634"/>
    <w:rsid w:val="00CF3E66"/>
    <w:rsid w:val="00D00253"/>
    <w:rsid w:val="00D14020"/>
    <w:rsid w:val="00D147F7"/>
    <w:rsid w:val="00D158B0"/>
    <w:rsid w:val="00D16302"/>
    <w:rsid w:val="00D2229F"/>
    <w:rsid w:val="00D249E6"/>
    <w:rsid w:val="00D26049"/>
    <w:rsid w:val="00D317D1"/>
    <w:rsid w:val="00D317E4"/>
    <w:rsid w:val="00D32434"/>
    <w:rsid w:val="00D43F24"/>
    <w:rsid w:val="00D50481"/>
    <w:rsid w:val="00D508CF"/>
    <w:rsid w:val="00D52A06"/>
    <w:rsid w:val="00D71AFC"/>
    <w:rsid w:val="00D72305"/>
    <w:rsid w:val="00D77F86"/>
    <w:rsid w:val="00D84155"/>
    <w:rsid w:val="00D87B3C"/>
    <w:rsid w:val="00D915A3"/>
    <w:rsid w:val="00D96260"/>
    <w:rsid w:val="00DA1251"/>
    <w:rsid w:val="00DA2483"/>
    <w:rsid w:val="00DA2F8F"/>
    <w:rsid w:val="00DA5355"/>
    <w:rsid w:val="00DA5D21"/>
    <w:rsid w:val="00DB511B"/>
    <w:rsid w:val="00DB6174"/>
    <w:rsid w:val="00DB777D"/>
    <w:rsid w:val="00DC0C61"/>
    <w:rsid w:val="00DC277E"/>
    <w:rsid w:val="00DC27A2"/>
    <w:rsid w:val="00DC4017"/>
    <w:rsid w:val="00DC4D37"/>
    <w:rsid w:val="00DC5986"/>
    <w:rsid w:val="00DD0A62"/>
    <w:rsid w:val="00DD1177"/>
    <w:rsid w:val="00DD471F"/>
    <w:rsid w:val="00DD6292"/>
    <w:rsid w:val="00DE4669"/>
    <w:rsid w:val="00DE7E85"/>
    <w:rsid w:val="00DF216C"/>
    <w:rsid w:val="00DF3223"/>
    <w:rsid w:val="00DF6D0A"/>
    <w:rsid w:val="00E016EF"/>
    <w:rsid w:val="00E02C4F"/>
    <w:rsid w:val="00E046FE"/>
    <w:rsid w:val="00E04C38"/>
    <w:rsid w:val="00E17CF9"/>
    <w:rsid w:val="00E20E76"/>
    <w:rsid w:val="00E22D5E"/>
    <w:rsid w:val="00E3229E"/>
    <w:rsid w:val="00E37252"/>
    <w:rsid w:val="00E42AC4"/>
    <w:rsid w:val="00E474B4"/>
    <w:rsid w:val="00E47DD6"/>
    <w:rsid w:val="00E50548"/>
    <w:rsid w:val="00E5350F"/>
    <w:rsid w:val="00E549B8"/>
    <w:rsid w:val="00E62BCC"/>
    <w:rsid w:val="00E635AD"/>
    <w:rsid w:val="00E7069E"/>
    <w:rsid w:val="00E74917"/>
    <w:rsid w:val="00E74D87"/>
    <w:rsid w:val="00E762CD"/>
    <w:rsid w:val="00E81DB7"/>
    <w:rsid w:val="00E83520"/>
    <w:rsid w:val="00E83FC3"/>
    <w:rsid w:val="00E8528E"/>
    <w:rsid w:val="00E9690E"/>
    <w:rsid w:val="00E96E10"/>
    <w:rsid w:val="00EA1867"/>
    <w:rsid w:val="00EA27DA"/>
    <w:rsid w:val="00EA3420"/>
    <w:rsid w:val="00EA377F"/>
    <w:rsid w:val="00EA4743"/>
    <w:rsid w:val="00EA50D8"/>
    <w:rsid w:val="00EB0FCF"/>
    <w:rsid w:val="00EB11A4"/>
    <w:rsid w:val="00EB1B1A"/>
    <w:rsid w:val="00EB7D74"/>
    <w:rsid w:val="00EC31D7"/>
    <w:rsid w:val="00EC5E3F"/>
    <w:rsid w:val="00EC73B2"/>
    <w:rsid w:val="00EE199F"/>
    <w:rsid w:val="00EE2BBD"/>
    <w:rsid w:val="00EE5894"/>
    <w:rsid w:val="00EE734F"/>
    <w:rsid w:val="00F01404"/>
    <w:rsid w:val="00F06247"/>
    <w:rsid w:val="00F15A23"/>
    <w:rsid w:val="00F165B1"/>
    <w:rsid w:val="00F27E7A"/>
    <w:rsid w:val="00F333AC"/>
    <w:rsid w:val="00F36563"/>
    <w:rsid w:val="00F4514F"/>
    <w:rsid w:val="00F47141"/>
    <w:rsid w:val="00F65481"/>
    <w:rsid w:val="00F66770"/>
    <w:rsid w:val="00F671CF"/>
    <w:rsid w:val="00F67512"/>
    <w:rsid w:val="00F7060F"/>
    <w:rsid w:val="00F74DD6"/>
    <w:rsid w:val="00F77487"/>
    <w:rsid w:val="00F77922"/>
    <w:rsid w:val="00F85A2C"/>
    <w:rsid w:val="00F87A1E"/>
    <w:rsid w:val="00F92C6C"/>
    <w:rsid w:val="00FA2892"/>
    <w:rsid w:val="00FA4632"/>
    <w:rsid w:val="00FA554F"/>
    <w:rsid w:val="00FA5EB4"/>
    <w:rsid w:val="00FB4A1A"/>
    <w:rsid w:val="00FC4053"/>
    <w:rsid w:val="00FC416B"/>
    <w:rsid w:val="00FC669F"/>
    <w:rsid w:val="00FC77EA"/>
    <w:rsid w:val="00FD03F1"/>
    <w:rsid w:val="00FD1AAB"/>
    <w:rsid w:val="00FD74F4"/>
    <w:rsid w:val="00FE05D4"/>
    <w:rsid w:val="00FE34E9"/>
    <w:rsid w:val="00FF438F"/>
    <w:rsid w:val="00FF4B0C"/>
    <w:rsid w:val="00FF6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5900B2"/>
  <w15:docId w15:val="{2E6FA526-0773-4FC0-A2A1-95F9A9457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011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301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2301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823011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823011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3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3011"/>
    <w:rPr>
      <w:rFonts w:ascii="Tahoma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82301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23011"/>
    <w:pPr>
      <w:spacing w:after="160" w:line="259" w:lineRule="auto"/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823011"/>
    <w:rPr>
      <w:i/>
      <w:iCs/>
    </w:rPr>
  </w:style>
  <w:style w:type="paragraph" w:styleId="NormalWeb">
    <w:name w:val="Normal (Web)"/>
    <w:basedOn w:val="Normal"/>
    <w:uiPriority w:val="99"/>
    <w:unhideWhenUsed/>
    <w:rsid w:val="008230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ur-PK"/>
    </w:rPr>
  </w:style>
  <w:style w:type="table" w:customStyle="1" w:styleId="LightList-Accent52">
    <w:name w:val="Light List - Accent 52"/>
    <w:basedOn w:val="TableNormal"/>
    <w:next w:val="LightList-Accent5"/>
    <w:uiPriority w:val="61"/>
    <w:rsid w:val="00823011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5">
    <w:name w:val="Light List Accent 5"/>
    <w:basedOn w:val="TableNormal"/>
    <w:uiPriority w:val="61"/>
    <w:rsid w:val="00823011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82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3011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82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3011"/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230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2301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23011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30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3011"/>
    <w:rPr>
      <w:b/>
      <w:bCs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823011"/>
    <w:rPr>
      <w:color w:val="0000FF"/>
      <w:u w:val="single"/>
    </w:rPr>
  </w:style>
  <w:style w:type="character" w:customStyle="1" w:styleId="definition">
    <w:name w:val="definition"/>
    <w:basedOn w:val="DefaultParagraphFont"/>
    <w:rsid w:val="00823011"/>
  </w:style>
  <w:style w:type="character" w:customStyle="1" w:styleId="label">
    <w:name w:val="label"/>
    <w:basedOn w:val="DefaultParagraphFont"/>
    <w:rsid w:val="00823011"/>
  </w:style>
  <w:style w:type="character" w:customStyle="1" w:styleId="text">
    <w:name w:val="text"/>
    <w:basedOn w:val="DefaultParagraphFont"/>
    <w:rsid w:val="00823011"/>
  </w:style>
  <w:style w:type="character" w:styleId="Strong">
    <w:name w:val="Strong"/>
    <w:basedOn w:val="DefaultParagraphFont"/>
    <w:uiPriority w:val="22"/>
    <w:qFormat/>
    <w:rsid w:val="00823011"/>
    <w:rPr>
      <w:b/>
      <w:bCs/>
    </w:rPr>
  </w:style>
  <w:style w:type="character" w:customStyle="1" w:styleId="highlight">
    <w:name w:val="highlight"/>
    <w:basedOn w:val="DefaultParagraphFont"/>
    <w:rsid w:val="00823011"/>
  </w:style>
  <w:style w:type="character" w:customStyle="1" w:styleId="thread-022427313070716119707375">
    <w:name w:val="thread-022427313070716119707375"/>
    <w:basedOn w:val="DefaultParagraphFont"/>
    <w:rsid w:val="00823011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23011"/>
    <w:rPr>
      <w:color w:val="605E5C"/>
      <w:shd w:val="clear" w:color="auto" w:fill="E1DFDD"/>
    </w:rPr>
  </w:style>
  <w:style w:type="paragraph" w:customStyle="1" w:styleId="dx-doi">
    <w:name w:val="dx-doi"/>
    <w:basedOn w:val="Normal"/>
    <w:rsid w:val="008230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23011"/>
    <w:rPr>
      <w:color w:val="605E5C"/>
      <w:shd w:val="clear" w:color="auto" w:fill="E1DFDD"/>
    </w:rPr>
  </w:style>
  <w:style w:type="table" w:customStyle="1" w:styleId="Style1">
    <w:name w:val="Style1"/>
    <w:basedOn w:val="TableSimple1"/>
    <w:uiPriority w:val="99"/>
    <w:rsid w:val="00351E66"/>
    <w:pPr>
      <w:spacing w:after="0" w:line="240" w:lineRule="auto"/>
    </w:pPr>
    <w:rPr>
      <w:sz w:val="20"/>
      <w:szCs w:val="20"/>
      <w:lang w:val="en-US" w:eastAsia="en-GB"/>
    </w:rPr>
    <w:tblPr>
      <w:tblBorders>
        <w:top w:val="single" w:sz="4" w:space="0" w:color="auto"/>
        <w:bottom w:val="single" w:sz="4" w:space="0" w:color="auto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uiPriority w:val="99"/>
    <w:semiHidden/>
    <w:unhideWhenUsed/>
    <w:rsid w:val="00351E66"/>
    <w:pPr>
      <w:spacing w:after="200" w:line="276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Bibliography">
    <w:name w:val="Bibliography"/>
    <w:basedOn w:val="Normal"/>
    <w:next w:val="Normal"/>
    <w:uiPriority w:val="37"/>
    <w:unhideWhenUsed/>
    <w:rsid w:val="00211180"/>
    <w:pPr>
      <w:spacing w:after="0" w:line="480" w:lineRule="auto"/>
      <w:ind w:left="720" w:hanging="720"/>
    </w:pPr>
  </w:style>
  <w:style w:type="character" w:styleId="UnresolvedMention">
    <w:name w:val="Unresolved Mention"/>
    <w:basedOn w:val="DefaultParagraphFont"/>
    <w:uiPriority w:val="99"/>
    <w:semiHidden/>
    <w:unhideWhenUsed/>
    <w:rsid w:val="004F6CF2"/>
    <w:rPr>
      <w:color w:val="605E5C"/>
      <w:shd w:val="clear" w:color="auto" w:fill="E1DFDD"/>
    </w:rPr>
  </w:style>
  <w:style w:type="character" w:customStyle="1" w:styleId="c-bibliographic-informationvalue">
    <w:name w:val="c-bibliographic-information__value"/>
    <w:basedOn w:val="DefaultParagraphFont"/>
    <w:rsid w:val="00326283"/>
  </w:style>
  <w:style w:type="character" w:customStyle="1" w:styleId="fm-citation-ids-label">
    <w:name w:val="fm-citation-ids-label"/>
    <w:basedOn w:val="DefaultParagraphFont"/>
    <w:rsid w:val="009406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1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9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3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2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1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2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6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4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748301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835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8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6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3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8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7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337C5F-3CFF-40C7-950C-481204FAE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6302</TotalTime>
  <Pages>1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Rashid Mahmood Shaafi</dc:creator>
  <cp:keywords/>
  <dc:description/>
  <cp:lastModifiedBy>drqasirabbas47@outlook.com</cp:lastModifiedBy>
  <cp:revision>370</cp:revision>
  <cp:lastPrinted>2021-11-24T11:39:00Z</cp:lastPrinted>
  <dcterms:created xsi:type="dcterms:W3CDTF">2021-07-12T12:58:00Z</dcterms:created>
  <dcterms:modified xsi:type="dcterms:W3CDTF">2022-04-19T10:30:00Z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zotero-version="5.0.96.3"&gt;&lt;session id="XUTi2kR3"/&gt;&lt;style id="http://www.zotero.org/styles/apa" locale="en-US" hasBibliography="1" bibliographyStyleHasBeenSet="1"/&gt;&lt;prefs&gt;&lt;pref name="fieldType" value="Field"/&gt;&lt;pref name="automaticJou</vt:lpwstr>
  </property>
  <property fmtid="{D5CDD505-2E9C-101B-9397-08002B2CF9AE}" pid="3" name="ZOTERO_PREF_2">
    <vt:lpwstr>rnalAbbreviations" value="true"/&gt;&lt;/prefs&gt;&lt;/data&gt;</vt:lpwstr>
  </property>
</Properties>
</file>