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43A3" w14:textId="131B1DA1" w:rsidR="00B01879" w:rsidRPr="00BC498F" w:rsidRDefault="00B01879" w:rsidP="00577662">
      <w:pPr>
        <w:jc w:val="center"/>
        <w:rPr>
          <w:rFonts w:ascii="Times New Roman" w:hAnsi="Times New Roman" w:cs="Times New Roman"/>
          <w:color w:val="000000" w:themeColor="text1"/>
          <w:szCs w:val="21"/>
        </w:rPr>
      </w:pPr>
      <w:r w:rsidRPr="00BC498F">
        <w:rPr>
          <w:rFonts w:ascii="Times New Roman" w:eastAsia="微软雅黑" w:hAnsi="Times New Roman" w:cs="Times New Roman"/>
          <w:color w:val="000000" w:themeColor="text1"/>
          <w:szCs w:val="21"/>
          <w:shd w:val="clear" w:color="auto" w:fill="FFFFFF"/>
        </w:rPr>
        <w:t xml:space="preserve">Table </w:t>
      </w:r>
      <w:r w:rsidR="00EB4CF9" w:rsidRPr="00BC498F">
        <w:rPr>
          <w:rFonts w:ascii="Times New Roman" w:eastAsia="微软雅黑" w:hAnsi="Times New Roman" w:cs="Times New Roman"/>
          <w:color w:val="000000" w:themeColor="text1"/>
          <w:szCs w:val="21"/>
          <w:shd w:val="clear" w:color="auto" w:fill="FFFFFF"/>
        </w:rPr>
        <w:t>S</w:t>
      </w:r>
      <w:r w:rsidRPr="00BC498F">
        <w:rPr>
          <w:rFonts w:ascii="Times New Roman" w:eastAsia="微软雅黑" w:hAnsi="Times New Roman" w:cs="Times New Roman"/>
          <w:color w:val="000000" w:themeColor="text1"/>
          <w:szCs w:val="21"/>
          <w:shd w:val="clear" w:color="auto" w:fill="FFFFFF"/>
        </w:rPr>
        <w:t>1</w:t>
      </w:r>
      <w:r w:rsidR="00E202AD">
        <w:rPr>
          <w:rFonts w:ascii="Times New Roman" w:eastAsia="微软雅黑" w:hAnsi="Times New Roman" w:cs="Times New Roman"/>
          <w:color w:val="000000" w:themeColor="text1"/>
          <w:szCs w:val="21"/>
          <w:shd w:val="clear" w:color="auto" w:fill="FFFFFF"/>
        </w:rPr>
        <w:t>.</w:t>
      </w:r>
      <w:r w:rsidRPr="00BC498F">
        <w:rPr>
          <w:rFonts w:ascii="Times New Roman" w:eastAsia="微软雅黑" w:hAnsi="Times New Roman" w:cs="Times New Roman"/>
          <w:color w:val="000000" w:themeColor="text1"/>
          <w:szCs w:val="21"/>
          <w:shd w:val="clear" w:color="auto" w:fill="FFFFFF"/>
        </w:rPr>
        <w:t xml:space="preserve"> </w:t>
      </w:r>
      <w:r w:rsidR="004A43C6" w:rsidRPr="00BC498F">
        <w:rPr>
          <w:rFonts w:ascii="Times New Roman" w:eastAsia="微软雅黑" w:hAnsi="Times New Roman" w:cs="Times New Roman"/>
          <w:color w:val="000000" w:themeColor="text1"/>
          <w:szCs w:val="21"/>
          <w:shd w:val="clear" w:color="auto" w:fill="FFFFFF"/>
        </w:rPr>
        <w:t>Reads filter information statistics table</w:t>
      </w:r>
    </w:p>
    <w:tbl>
      <w:tblPr>
        <w:tblW w:w="10731" w:type="dxa"/>
        <w:tblInd w:w="-1205" w:type="dxa"/>
        <w:tblLook w:val="04A0" w:firstRow="1" w:lastRow="0" w:firstColumn="1" w:lastColumn="0" w:noHBand="0" w:noVBand="1"/>
      </w:tblPr>
      <w:tblGrid>
        <w:gridCol w:w="1418"/>
        <w:gridCol w:w="1134"/>
        <w:gridCol w:w="1984"/>
        <w:gridCol w:w="1843"/>
        <w:gridCol w:w="1658"/>
        <w:gridCol w:w="1134"/>
        <w:gridCol w:w="1560"/>
      </w:tblGrid>
      <w:tr w:rsidR="00B01879" w:rsidRPr="00BC498F" w14:paraId="6FF3F296" w14:textId="77777777" w:rsidTr="00BC498F"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C5F81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Sample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8AFC0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RawDatas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B5B6D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proofErr w:type="gramStart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CleanData</w:t>
            </w:r>
            <w:proofErr w:type="spellEnd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</w:t>
            </w:r>
            <w:proofErr w:type="gramEnd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F360B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Adapter(</w:t>
            </w:r>
            <w:proofErr w:type="gramEnd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%)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92ED7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proofErr w:type="gramStart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LowQuality</w:t>
            </w:r>
            <w:proofErr w:type="spellEnd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</w:t>
            </w:r>
            <w:proofErr w:type="gramEnd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6EF36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proofErr w:type="gramStart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polyA</w:t>
            </w:r>
            <w:proofErr w:type="spellEnd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</w:t>
            </w:r>
            <w:proofErr w:type="gramEnd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%)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39CD2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N(</w:t>
            </w:r>
            <w:proofErr w:type="gramEnd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%)</w:t>
            </w:r>
          </w:p>
        </w:tc>
      </w:tr>
      <w:tr w:rsidR="00B01879" w:rsidRPr="00BC498F" w14:paraId="2DE67538" w14:textId="77777777" w:rsidTr="00BC498F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5D93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IN-QFHT-1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BE9F" w14:textId="77777777" w:rsidR="00B01879" w:rsidRPr="00BC498F" w:rsidRDefault="00B01879" w:rsidP="002473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43404694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BB18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43363736 (99.91%)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5FB0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7578 (0.02%)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9FDB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33380 (0.08%)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61E3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0654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(0.00%)</w:t>
            </w:r>
          </w:p>
        </w:tc>
      </w:tr>
      <w:tr w:rsidR="00B01879" w:rsidRPr="00BC498F" w14:paraId="351B54A6" w14:textId="77777777" w:rsidTr="00BC498F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C1BA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IN-QFHT-2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FB5A" w14:textId="77777777" w:rsidR="00B01879" w:rsidRPr="00BC498F" w:rsidRDefault="00B01879" w:rsidP="002473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50646698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6C10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50602292 (99.91%)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566A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7796 (0.02%)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E79E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36610 (0.07%)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5A55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6917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(0.00%)</w:t>
            </w:r>
          </w:p>
        </w:tc>
      </w:tr>
      <w:tr w:rsidR="00B01879" w:rsidRPr="00BC498F" w14:paraId="21EF23E6" w14:textId="77777777" w:rsidTr="00BC498F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2E1B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IN-QFHT-3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BECB" w14:textId="77777777" w:rsidR="00B01879" w:rsidRPr="00BC498F" w:rsidRDefault="00B01879" w:rsidP="002473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48924124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2454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48877638 (99.90%)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4EEF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8500 (0.02%)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E4F1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37986 (0.08%)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BB48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88CF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(0.00%)</w:t>
            </w:r>
          </w:p>
        </w:tc>
      </w:tr>
      <w:tr w:rsidR="00B01879" w:rsidRPr="00BC498F" w14:paraId="6FBFE287" w14:textId="77777777" w:rsidTr="00BC498F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F8F5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IN-QFLT-1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B701" w14:textId="77777777" w:rsidR="00B01879" w:rsidRPr="00BC498F" w:rsidRDefault="00B01879" w:rsidP="002473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41994762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7FB2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41958472 (99.91%)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C3CD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8108 (0.02%)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7E25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26544 (0.06%)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0FC8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4A4B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1638 (0.00%)</w:t>
            </w:r>
          </w:p>
        </w:tc>
      </w:tr>
      <w:tr w:rsidR="00B01879" w:rsidRPr="00BC498F" w14:paraId="3A04445D" w14:textId="77777777" w:rsidTr="00BC498F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5998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IN-QFLT-2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DC21" w14:textId="77777777" w:rsidR="00B01879" w:rsidRPr="00BC498F" w:rsidRDefault="00B01879" w:rsidP="002473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38740502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DBDD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38696008 (99.89%)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B37A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7592 (0.02%)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5BD0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35372 (0.09%)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0437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A106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1530 (0.00%)</w:t>
            </w:r>
          </w:p>
        </w:tc>
      </w:tr>
      <w:tr w:rsidR="00B01879" w:rsidRPr="00BC498F" w14:paraId="237E54C2" w14:textId="77777777" w:rsidTr="00BC498F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6DD0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IN-QFLT-3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B015" w14:textId="77777777" w:rsidR="00B01879" w:rsidRPr="00BC498F" w:rsidRDefault="00B01879" w:rsidP="002473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46183628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0892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46139390 (99.90%)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94F1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7330 (0.02%)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BB77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36908 (0.08%)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9CE0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EC47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(0.00%)</w:t>
            </w:r>
          </w:p>
        </w:tc>
      </w:tr>
      <w:tr w:rsidR="00B01879" w:rsidRPr="00BC498F" w14:paraId="09F9FE59" w14:textId="77777777" w:rsidTr="00BC498F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5EC8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IP-QFHT-1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035B" w14:textId="77777777" w:rsidR="00B01879" w:rsidRPr="00BC498F" w:rsidRDefault="00B01879" w:rsidP="002473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40460780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BF0E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38689806 (95.62%)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65CE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1611470 (3.98%)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9B5B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158960 (0.39%)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ADEC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3BF6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544 (0.00%)</w:t>
            </w:r>
          </w:p>
        </w:tc>
      </w:tr>
      <w:tr w:rsidR="00B01879" w:rsidRPr="00BC498F" w14:paraId="3385CB18" w14:textId="77777777" w:rsidTr="00BC498F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55BA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IP-QFHT-2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9FA8" w14:textId="77777777" w:rsidR="00B01879" w:rsidRPr="00BC498F" w:rsidRDefault="00B01879" w:rsidP="002473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43201358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B6C4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41794378 (96.74%)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42A9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1261110 (2.92%)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35D8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145276 (0.34%)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8167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0F67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594 (0.00%)</w:t>
            </w:r>
          </w:p>
        </w:tc>
      </w:tr>
      <w:tr w:rsidR="00B01879" w:rsidRPr="00BC498F" w14:paraId="2E1FC3B8" w14:textId="77777777" w:rsidTr="00BC498F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281E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IP-QFHT-3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DCEB" w14:textId="77777777" w:rsidR="00B01879" w:rsidRPr="00BC498F" w:rsidRDefault="00B01879" w:rsidP="002473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40304940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EAEE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38918846 (96.56%)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71D7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1265732 (3.14%)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4CF4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119714 (0.30%)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EC41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5BA0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648 (0.00%)</w:t>
            </w:r>
          </w:p>
        </w:tc>
      </w:tr>
      <w:tr w:rsidR="00B01879" w:rsidRPr="00BC498F" w14:paraId="7FBE3879" w14:textId="77777777" w:rsidTr="00BC498F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4556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IP-QFLT-1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9F67" w14:textId="77777777" w:rsidR="00B01879" w:rsidRPr="00BC498F" w:rsidRDefault="00B01879" w:rsidP="002473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39829974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FDDE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37897174 (95.15%)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2A7A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1766340 (4.43%)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7BD7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165988 (0.42%)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A1B3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2B84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472 (0.00%)</w:t>
            </w:r>
          </w:p>
        </w:tc>
      </w:tr>
      <w:tr w:rsidR="00B01879" w:rsidRPr="00BC498F" w14:paraId="550938E4" w14:textId="77777777" w:rsidTr="00BC498F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6BC6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IP-QFLT-2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617A" w14:textId="77777777" w:rsidR="00B01879" w:rsidRPr="00BC498F" w:rsidRDefault="00B01879" w:rsidP="002473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37550188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30ED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35769344 (95.26%)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E95D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1625680 (4.33%)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529B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154650 (0.41%)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B22A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D565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514 (0.00%)</w:t>
            </w:r>
          </w:p>
        </w:tc>
      </w:tr>
      <w:tr w:rsidR="00B01879" w:rsidRPr="00BC498F" w14:paraId="4947044C" w14:textId="77777777" w:rsidTr="00BC498F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85B51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IP-QFLT-3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4201F" w14:textId="77777777" w:rsidR="00B01879" w:rsidRPr="00BC498F" w:rsidRDefault="00B01879" w:rsidP="0024735B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40465880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11C1A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38679420 (95.59%)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FFF4A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1647206 (4.07%)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19ED0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138710 (0.34%)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65EBC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 (0.00%)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D55F2" w14:textId="77777777" w:rsidR="00B01879" w:rsidRPr="00BC498F" w:rsidRDefault="00B01879" w:rsidP="002473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544 (0.00%)</w:t>
            </w:r>
          </w:p>
        </w:tc>
      </w:tr>
    </w:tbl>
    <w:p w14:paraId="36741C1A" w14:textId="5AA820E2" w:rsidR="005D4122" w:rsidRPr="00BC498F" w:rsidRDefault="005D4122" w:rsidP="009E159C">
      <w:pPr>
        <w:rPr>
          <w:rFonts w:ascii="Times New Roman" w:eastAsia="微软雅黑" w:hAnsi="Times New Roman" w:cs="Times New Roman"/>
          <w:color w:val="000000" w:themeColor="text1"/>
          <w:szCs w:val="21"/>
          <w:shd w:val="clear" w:color="auto" w:fill="FFFFFF"/>
        </w:rPr>
      </w:pPr>
    </w:p>
    <w:p w14:paraId="50ECEB94" w14:textId="124C52B4" w:rsidR="005D4122" w:rsidRPr="00BC498F" w:rsidRDefault="005D4122" w:rsidP="005D4122">
      <w:pPr>
        <w:jc w:val="center"/>
        <w:rPr>
          <w:rFonts w:ascii="Times New Roman" w:eastAsia="微软雅黑" w:hAnsi="Times New Roman" w:cs="Times New Roman"/>
          <w:color w:val="000000" w:themeColor="text1"/>
          <w:szCs w:val="21"/>
          <w:shd w:val="clear" w:color="auto" w:fill="FFFFFF"/>
        </w:rPr>
      </w:pPr>
      <w:bookmarkStart w:id="0" w:name="_Hlk100928955"/>
      <w:r w:rsidRPr="00BC498F">
        <w:rPr>
          <w:rFonts w:ascii="Times New Roman" w:eastAsia="微软雅黑" w:hAnsi="Times New Roman" w:cs="Times New Roman"/>
          <w:color w:val="000000" w:themeColor="text1"/>
          <w:szCs w:val="21"/>
          <w:shd w:val="clear" w:color="auto" w:fill="FFFFFF"/>
        </w:rPr>
        <w:t>Table S2</w:t>
      </w:r>
      <w:r w:rsidR="00E202AD">
        <w:rPr>
          <w:rFonts w:ascii="Times New Roman" w:eastAsia="微软雅黑" w:hAnsi="Times New Roman" w:cs="Times New Roman"/>
          <w:color w:val="000000" w:themeColor="text1"/>
          <w:szCs w:val="21"/>
          <w:shd w:val="clear" w:color="auto" w:fill="FFFFFF"/>
        </w:rPr>
        <w:t>.</w:t>
      </w:r>
      <w:r w:rsidRPr="00BC498F">
        <w:rPr>
          <w:rFonts w:ascii="Times New Roman" w:eastAsia="微软雅黑" w:hAnsi="Times New Roman" w:cs="Times New Roman"/>
          <w:color w:val="000000" w:themeColor="text1"/>
          <w:szCs w:val="21"/>
          <w:shd w:val="clear" w:color="auto" w:fill="FFFFFF"/>
        </w:rPr>
        <w:t xml:space="preserve"> </w:t>
      </w:r>
      <w:r w:rsidR="004A43C6" w:rsidRPr="00BC498F">
        <w:rPr>
          <w:rFonts w:ascii="Times New Roman" w:eastAsia="微软雅黑" w:hAnsi="Times New Roman" w:cs="Times New Roman"/>
          <w:color w:val="000000" w:themeColor="text1"/>
          <w:szCs w:val="21"/>
          <w:shd w:val="clear" w:color="auto" w:fill="FFFFFF"/>
        </w:rPr>
        <w:t>Comparison ribosome statistical table</w:t>
      </w:r>
    </w:p>
    <w:tbl>
      <w:tblPr>
        <w:tblW w:w="8458" w:type="dxa"/>
        <w:tblLook w:val="04A0" w:firstRow="1" w:lastRow="0" w:firstColumn="1" w:lastColumn="0" w:noHBand="0" w:noVBand="1"/>
      </w:tblPr>
      <w:tblGrid>
        <w:gridCol w:w="1418"/>
        <w:gridCol w:w="1276"/>
        <w:gridCol w:w="1984"/>
        <w:gridCol w:w="1757"/>
        <w:gridCol w:w="1787"/>
        <w:gridCol w:w="870"/>
      </w:tblGrid>
      <w:tr w:rsidR="00435923" w:rsidRPr="00BC498F" w14:paraId="009754DF" w14:textId="77777777" w:rsidTr="00435923"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1655BEC5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Sample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BEDDE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Total</w:t>
            </w:r>
          </w:p>
          <w:p w14:paraId="72843B4B" w14:textId="1C3465A3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_Reads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664BD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Unmapped</w:t>
            </w:r>
          </w:p>
          <w:p w14:paraId="55E3A122" w14:textId="2D511459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_Reads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509F2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Unique</w:t>
            </w:r>
          </w:p>
          <w:p w14:paraId="18A97CFB" w14:textId="30D3684C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_</w:t>
            </w:r>
            <w:proofErr w:type="spellStart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Mapped_Reads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98C9B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Multiple</w:t>
            </w:r>
          </w:p>
          <w:p w14:paraId="392C64AD" w14:textId="0E6B56B1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_</w:t>
            </w:r>
            <w:proofErr w:type="spellStart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Mapped_reads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07F6E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Mappin</w:t>
            </w:r>
          </w:p>
          <w:p w14:paraId="771F233A" w14:textId="07F2D636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Ratio</w:t>
            </w:r>
          </w:p>
        </w:tc>
      </w:tr>
      <w:tr w:rsidR="00435923" w:rsidRPr="00BC498F" w14:paraId="7DCE1984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9899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IN-QFHT-1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F828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43363736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DBEB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42533170(98.08%)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817E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127722(0.29%)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7E4F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702844(1.62%)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9E1A" w14:textId="77777777" w:rsidR="00435923" w:rsidRPr="00BC498F" w:rsidRDefault="00435923" w:rsidP="004359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1.92%</w:t>
            </w:r>
          </w:p>
        </w:tc>
      </w:tr>
      <w:tr w:rsidR="00435923" w:rsidRPr="00BC498F" w14:paraId="4CEA6343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E77E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IN-QFHT-2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C76E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50602292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AE0F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49196998(97.22%)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7341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209625(0.41%)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5D8E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1195669(2.36%)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DB5E" w14:textId="77777777" w:rsidR="00435923" w:rsidRPr="00BC498F" w:rsidRDefault="00435923" w:rsidP="004359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2.78%</w:t>
            </w:r>
          </w:p>
        </w:tc>
      </w:tr>
      <w:tr w:rsidR="00435923" w:rsidRPr="00BC498F" w14:paraId="0D34BD9D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F16E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IN-QFHT-3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FEFA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48877638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7384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47612575(97.41%)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7FB8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183788(0.38%)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9DD8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1081275(2.21%)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45CD" w14:textId="77777777" w:rsidR="00435923" w:rsidRPr="00BC498F" w:rsidRDefault="00435923" w:rsidP="004359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2.59%</w:t>
            </w:r>
          </w:p>
        </w:tc>
      </w:tr>
      <w:tr w:rsidR="00435923" w:rsidRPr="00BC498F" w14:paraId="10255AFB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F857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IN-QFLT-1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0650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41958472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E356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41215960(98.23%)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1D87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105819(0.25%)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A23A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636693(1.52%)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7147" w14:textId="77777777" w:rsidR="00435923" w:rsidRPr="00BC498F" w:rsidRDefault="00435923" w:rsidP="004359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1.77%</w:t>
            </w:r>
          </w:p>
        </w:tc>
      </w:tr>
      <w:tr w:rsidR="00435923" w:rsidRPr="00BC498F" w14:paraId="0ADAEF9B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0CC7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IN-QFLT-2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ED9B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38696008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3FCF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37557338(97.06%)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9C46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171300(0.44%)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0C7C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967370(2.50%)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CFD6" w14:textId="77777777" w:rsidR="00435923" w:rsidRPr="00BC498F" w:rsidRDefault="00435923" w:rsidP="004359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2.94%</w:t>
            </w:r>
          </w:p>
        </w:tc>
      </w:tr>
      <w:tr w:rsidR="00435923" w:rsidRPr="00BC498F" w14:paraId="2C7803B7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BCE4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IN-QFLT-3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376B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46139390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CD60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43871861(95.09%)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BCFA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343711(0.74%)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D29C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1923818(4.17%)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7406" w14:textId="77777777" w:rsidR="00435923" w:rsidRPr="00BC498F" w:rsidRDefault="00435923" w:rsidP="004359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4.91%</w:t>
            </w:r>
          </w:p>
        </w:tc>
      </w:tr>
      <w:tr w:rsidR="00435923" w:rsidRPr="00BC498F" w14:paraId="4BB3A799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4EF0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IP-QFHT-1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FD4B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38689806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F13F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29566150(76.42%)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F746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1295802(3.35%)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F5CD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7827854(20.23%)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63E2" w14:textId="77777777" w:rsidR="00435923" w:rsidRPr="00BC498F" w:rsidRDefault="00435923" w:rsidP="004359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23.58%</w:t>
            </w:r>
          </w:p>
        </w:tc>
      </w:tr>
      <w:tr w:rsidR="00435923" w:rsidRPr="00BC498F" w14:paraId="75587354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88E6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IP-QFHT-2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C41B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41794378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36DF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31602268(75.61%)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D49E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1458602(3.49%)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6F71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8733508(20.90%)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04D0" w14:textId="77777777" w:rsidR="00435923" w:rsidRPr="00BC498F" w:rsidRDefault="00435923" w:rsidP="004359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24.39%</w:t>
            </w:r>
          </w:p>
        </w:tc>
      </w:tr>
      <w:tr w:rsidR="00435923" w:rsidRPr="00BC498F" w14:paraId="029977FF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6090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IP-QFHT-3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68AC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38918846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9210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30823223(79.20%)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21CA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1172540(3.01%)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2224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6923083(17.79%)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9E2A" w14:textId="77777777" w:rsidR="00435923" w:rsidRPr="00BC498F" w:rsidRDefault="00435923" w:rsidP="004359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20.80%</w:t>
            </w:r>
          </w:p>
        </w:tc>
      </w:tr>
      <w:tr w:rsidR="00435923" w:rsidRPr="00BC498F" w14:paraId="2E3A5459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10BB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IP-QFLT-1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BE63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37897174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AE62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27388762(72.27%)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DE50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1509862(3.98%)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6E72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8998550(23.74%)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B48D" w14:textId="77777777" w:rsidR="00435923" w:rsidRPr="00BC498F" w:rsidRDefault="00435923" w:rsidP="004359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27.73%</w:t>
            </w:r>
          </w:p>
        </w:tc>
      </w:tr>
      <w:tr w:rsidR="00435923" w:rsidRPr="00BC498F" w14:paraId="524E51B7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ACFB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IP-QFLT-2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2DA12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35769344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C9EB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26329158(73.61%)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0CFF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1450642(4.06%)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5732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7989544(22.34%)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FAB8" w14:textId="77777777" w:rsidR="00435923" w:rsidRPr="00BC498F" w:rsidRDefault="00435923" w:rsidP="004359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26.39%</w:t>
            </w:r>
          </w:p>
        </w:tc>
      </w:tr>
      <w:tr w:rsidR="00435923" w:rsidRPr="00BC498F" w14:paraId="12D88555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1B079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IP-QFLT-3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BE760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38679420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82A6A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28008864(72.41%)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FE47E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1445720(3.74%)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DBA9E" w14:textId="77777777" w:rsidR="00435923" w:rsidRPr="00BC498F" w:rsidRDefault="00435923" w:rsidP="004359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9224836(23.85%)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D418D" w14:textId="77777777" w:rsidR="00435923" w:rsidRPr="00BC498F" w:rsidRDefault="00435923" w:rsidP="00435923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27.59%</w:t>
            </w:r>
          </w:p>
        </w:tc>
      </w:tr>
    </w:tbl>
    <w:p w14:paraId="5814876A" w14:textId="77777777" w:rsidR="00435923" w:rsidRPr="00BC498F" w:rsidRDefault="00435923" w:rsidP="005D4122">
      <w:pPr>
        <w:jc w:val="left"/>
        <w:rPr>
          <w:rFonts w:ascii="Times New Roman" w:hAnsi="Times New Roman" w:cs="Times New Roman"/>
          <w:szCs w:val="21"/>
        </w:rPr>
      </w:pPr>
    </w:p>
    <w:p w14:paraId="26EB4934" w14:textId="4A008A94" w:rsidR="00B01879" w:rsidRPr="00BC498F" w:rsidRDefault="00B01879" w:rsidP="00435923">
      <w:pPr>
        <w:jc w:val="center"/>
        <w:rPr>
          <w:rFonts w:ascii="Times New Roman" w:hAnsi="Times New Roman" w:cs="Times New Roman"/>
          <w:szCs w:val="21"/>
        </w:rPr>
      </w:pPr>
      <w:bookmarkStart w:id="1" w:name="_Hlk100928973"/>
      <w:r w:rsidRPr="00BC498F">
        <w:rPr>
          <w:rFonts w:ascii="Times New Roman" w:hAnsi="Times New Roman" w:cs="Times New Roman"/>
          <w:szCs w:val="21"/>
        </w:rPr>
        <w:t xml:space="preserve">Table </w:t>
      </w:r>
      <w:r w:rsidR="00EB4CF9" w:rsidRPr="00BC498F">
        <w:rPr>
          <w:rFonts w:ascii="Times New Roman" w:hAnsi="Times New Roman" w:cs="Times New Roman"/>
          <w:szCs w:val="21"/>
        </w:rPr>
        <w:t>S</w:t>
      </w:r>
      <w:r w:rsidR="00435923" w:rsidRPr="00BC498F">
        <w:rPr>
          <w:rFonts w:ascii="Times New Roman" w:hAnsi="Times New Roman" w:cs="Times New Roman"/>
          <w:szCs w:val="21"/>
        </w:rPr>
        <w:t>3</w:t>
      </w:r>
      <w:r w:rsidR="00E202AD">
        <w:rPr>
          <w:rFonts w:ascii="Times New Roman" w:hAnsi="Times New Roman" w:cs="Times New Roman"/>
          <w:szCs w:val="21"/>
        </w:rPr>
        <w:t>.</w:t>
      </w:r>
      <w:r w:rsidRPr="00BC498F">
        <w:rPr>
          <w:rFonts w:ascii="Times New Roman" w:hAnsi="Times New Roman" w:cs="Times New Roman"/>
          <w:szCs w:val="21"/>
        </w:rPr>
        <w:t xml:space="preserve"> </w:t>
      </w:r>
      <w:r w:rsidR="004A43C6" w:rsidRPr="00BC498F">
        <w:rPr>
          <w:rFonts w:ascii="Times New Roman" w:hAnsi="Times New Roman" w:cs="Times New Roman"/>
          <w:szCs w:val="21"/>
        </w:rPr>
        <w:t>Reference statistics for comparison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1418"/>
        <w:gridCol w:w="1343"/>
        <w:gridCol w:w="1929"/>
        <w:gridCol w:w="1973"/>
        <w:gridCol w:w="1960"/>
        <w:gridCol w:w="1080"/>
      </w:tblGrid>
      <w:tr w:rsidR="00435923" w:rsidRPr="00BC498F" w14:paraId="090A2E78" w14:textId="77777777" w:rsidTr="00435923"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1"/>
          <w:p w14:paraId="6925F4FE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Sample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4A3EA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Total</w:t>
            </w:r>
          </w:p>
          <w:p w14:paraId="2E813A93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_Reads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0E8E7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Unmapped</w:t>
            </w:r>
          </w:p>
          <w:p w14:paraId="53E3B50B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_Reads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539A4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Unique_Mapped</w:t>
            </w:r>
            <w:proofErr w:type="spellEnd"/>
          </w:p>
          <w:p w14:paraId="1AA12FD5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_Reads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4BD65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Multiple_Mapped</w:t>
            </w:r>
            <w:proofErr w:type="spellEnd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_</w:t>
            </w:r>
          </w:p>
          <w:p w14:paraId="14D29C51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reads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393FC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Mapping_</w:t>
            </w:r>
          </w:p>
          <w:p w14:paraId="60110C1A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Ratio</w:t>
            </w:r>
          </w:p>
        </w:tc>
      </w:tr>
      <w:tr w:rsidR="00435923" w:rsidRPr="00BC498F" w14:paraId="1B5CDDB6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7015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IN-QFHT-1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C232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42567258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FFF0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15064573(35.39%)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52C3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25532155(59.98%)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BBA3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1970530(4.63%)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829EB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64.61%</w:t>
            </w:r>
          </w:p>
        </w:tc>
      </w:tr>
      <w:tr w:rsidR="00435923" w:rsidRPr="00BC498F" w14:paraId="288527FC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5194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IN-QFHT-2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7906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49257612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C85A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17379002(35.28%)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F11F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29615551(60.12%)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1698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2263059(4.59%)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F8104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64.72%</w:t>
            </w:r>
          </w:p>
        </w:tc>
      </w:tr>
      <w:tr w:rsidR="00435923" w:rsidRPr="00BC498F" w14:paraId="3A357FEE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A480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IN-QFHT-3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6D96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47654736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D7FB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16866375(35.39%)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6C69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28529424(59.87%)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C2C6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2258937(4.74%)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FFC79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64.61%</w:t>
            </w:r>
          </w:p>
        </w:tc>
      </w:tr>
      <w:tr w:rsidR="00435923" w:rsidRPr="00BC498F" w14:paraId="4A5E0BF1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9C5D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IN-QFLT-1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5987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41239260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5D4B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13721314(33.27%)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EA7F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25716636(62.36%)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0BD6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1801310(4.37%)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1FAC3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66.73%</w:t>
            </w:r>
          </w:p>
        </w:tc>
      </w:tr>
      <w:tr w:rsidR="00435923" w:rsidRPr="00BC498F" w14:paraId="4163357C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F532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IN-QFLT-2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2E12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37624070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3723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11868176(31.54%)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284E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24109532(64.08%)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3C6E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1646362(4.38%)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15127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68.46%</w:t>
            </w:r>
          </w:p>
        </w:tc>
      </w:tr>
      <w:tr w:rsidR="00435923" w:rsidRPr="00BC498F" w14:paraId="1701FB81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BA9B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IN-QFLT-3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76A5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43969968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6379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14068831(32.00%)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D008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27989816(63.66%)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89CA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1911321(4.35%)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DDDC8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68.00%</w:t>
            </w:r>
          </w:p>
        </w:tc>
      </w:tr>
      <w:tr w:rsidR="00435923" w:rsidRPr="00BC498F" w14:paraId="46F331A9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4008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IP-QFHT-1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4748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29687424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3681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11136264(37.51%)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9FD2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16263713(54.78%)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1487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2287447(7.71%)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D65B2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62.49%</w:t>
            </w:r>
          </w:p>
        </w:tc>
      </w:tr>
      <w:tr w:rsidR="00435923" w:rsidRPr="00BC498F" w14:paraId="4EAB018F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EB9F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IP-QFHT-2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1AAF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31744786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A962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11277107(35.52%)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C72E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17714567(55.80%)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FA7E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2753112(8.67%)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171E4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64.48%</w:t>
            </w:r>
          </w:p>
        </w:tc>
      </w:tr>
      <w:tr w:rsidR="00435923" w:rsidRPr="00BC498F" w14:paraId="60A49A62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B19B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IP-QFHT-3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34F0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30931178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CCC8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10772171(34.83%)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D638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16913560(54.68%)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F9B5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3245447(10.49%)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E8D04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65.17%</w:t>
            </w:r>
          </w:p>
        </w:tc>
      </w:tr>
      <w:tr w:rsidR="00435923" w:rsidRPr="00BC498F" w14:paraId="2D7B03F0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89D4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IP-QFLT-1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56E4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27479846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509A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9385713(34.15%)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13BD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15999622(58.22%)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13CC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2094511(7.62%)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C66A8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65.85%</w:t>
            </w:r>
          </w:p>
        </w:tc>
      </w:tr>
      <w:tr w:rsidR="00435923" w:rsidRPr="00BC498F" w14:paraId="79BBAC7B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DDE9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IP-QFLT-2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17AC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26469354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0E22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8529654(32.22%)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F083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16008967(60.48%)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BA57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1930733(7.29%)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372E5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67.78%</w:t>
            </w:r>
          </w:p>
        </w:tc>
      </w:tr>
      <w:tr w:rsidR="00435923" w:rsidRPr="00BC498F" w14:paraId="15995B1E" w14:textId="77777777" w:rsidTr="00435923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4DD1A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IP-QFLT-3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2F003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28167684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E5419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9174595(32.57%)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CEE9D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17098074(60.70%)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AEB55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1895015(6.73%)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62E934" w14:textId="77777777" w:rsidR="00435923" w:rsidRPr="00BC498F" w:rsidRDefault="00435923" w:rsidP="003125A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67.43%</w:t>
            </w:r>
          </w:p>
        </w:tc>
      </w:tr>
    </w:tbl>
    <w:p w14:paraId="42108CB2" w14:textId="77777777" w:rsidR="00435923" w:rsidRPr="00BC498F" w:rsidRDefault="00435923">
      <w:pPr>
        <w:rPr>
          <w:rFonts w:ascii="Times New Roman" w:hAnsi="Times New Roman" w:cs="Times New Roman"/>
          <w:szCs w:val="21"/>
        </w:rPr>
      </w:pPr>
    </w:p>
    <w:p w14:paraId="599B53D8" w14:textId="297F5F17" w:rsidR="00B41440" w:rsidRPr="00BC498F" w:rsidRDefault="00953FDD" w:rsidP="00232C80">
      <w:pPr>
        <w:jc w:val="center"/>
        <w:rPr>
          <w:rFonts w:ascii="Times New Roman" w:hAnsi="Times New Roman" w:cs="Times New Roman"/>
          <w:szCs w:val="21"/>
        </w:rPr>
      </w:pPr>
      <w:bookmarkStart w:id="2" w:name="_Hlk100928995"/>
      <w:r w:rsidRPr="00BC498F">
        <w:rPr>
          <w:rFonts w:ascii="Times New Roman" w:hAnsi="Times New Roman" w:cs="Times New Roman"/>
          <w:szCs w:val="21"/>
        </w:rPr>
        <w:t xml:space="preserve">Table </w:t>
      </w:r>
      <w:r w:rsidR="00232C80" w:rsidRPr="00BC498F">
        <w:rPr>
          <w:rFonts w:ascii="Times New Roman" w:hAnsi="Times New Roman" w:cs="Times New Roman"/>
          <w:szCs w:val="21"/>
        </w:rPr>
        <w:t>S</w:t>
      </w:r>
      <w:r w:rsidR="00BC507B" w:rsidRPr="00BC498F">
        <w:rPr>
          <w:rFonts w:ascii="Times New Roman" w:hAnsi="Times New Roman" w:cs="Times New Roman"/>
          <w:szCs w:val="21"/>
        </w:rPr>
        <w:t>4</w:t>
      </w:r>
      <w:r w:rsidR="00E202AD">
        <w:rPr>
          <w:rFonts w:ascii="Times New Roman" w:hAnsi="Times New Roman" w:cs="Times New Roman"/>
          <w:szCs w:val="21"/>
        </w:rPr>
        <w:t>.</w:t>
      </w:r>
      <w:r w:rsidRPr="00BC498F">
        <w:rPr>
          <w:rFonts w:ascii="Times New Roman" w:hAnsi="Times New Roman" w:cs="Times New Roman"/>
          <w:szCs w:val="21"/>
        </w:rPr>
        <w:t xml:space="preserve"> </w:t>
      </w:r>
      <w:r w:rsidR="004A43C6" w:rsidRPr="00BC498F">
        <w:rPr>
          <w:rFonts w:ascii="Times New Roman" w:hAnsi="Times New Roman" w:cs="Times New Roman"/>
          <w:szCs w:val="21"/>
        </w:rPr>
        <w:t>Statistical table of sample peak numbers</w:t>
      </w:r>
    </w:p>
    <w:tbl>
      <w:tblPr>
        <w:tblW w:w="8004" w:type="dxa"/>
        <w:tblLook w:val="04A0" w:firstRow="1" w:lastRow="0" w:firstColumn="1" w:lastColumn="0" w:noHBand="0" w:noVBand="1"/>
      </w:tblPr>
      <w:tblGrid>
        <w:gridCol w:w="1276"/>
        <w:gridCol w:w="858"/>
        <w:gridCol w:w="960"/>
        <w:gridCol w:w="996"/>
        <w:gridCol w:w="1028"/>
        <w:gridCol w:w="996"/>
        <w:gridCol w:w="963"/>
        <w:gridCol w:w="1024"/>
      </w:tblGrid>
      <w:tr w:rsidR="00953FDD" w:rsidRPr="00BC498F" w14:paraId="2D9AB4F0" w14:textId="77777777" w:rsidTr="00953FDD">
        <w:trPr>
          <w:trHeight w:val="276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2"/>
          <w:p w14:paraId="5530CBDB" w14:textId="77777777" w:rsidR="00953FDD" w:rsidRPr="00BC498F" w:rsidRDefault="00953FDD" w:rsidP="00953FD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Sample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96620" w14:textId="77777777" w:rsidR="00953FDD" w:rsidRPr="00BC498F" w:rsidRDefault="00953FDD" w:rsidP="00953FD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Peak number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FC41A" w14:textId="77777777" w:rsidR="00953FDD" w:rsidRPr="00BC498F" w:rsidRDefault="00953FDD" w:rsidP="00953FD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Total length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2D131" w14:textId="77777777" w:rsidR="00953FDD" w:rsidRPr="00BC498F" w:rsidRDefault="00953FDD" w:rsidP="00953FD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Average length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02408" w14:textId="77777777" w:rsidR="00953FDD" w:rsidRPr="00BC498F" w:rsidRDefault="00953FDD" w:rsidP="00953FD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Total tags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341F1" w14:textId="77777777" w:rsidR="00953FDD" w:rsidRPr="00BC498F" w:rsidRDefault="00953FDD" w:rsidP="00953FD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Average tags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577EB" w14:textId="77777777" w:rsidR="00953FDD" w:rsidRPr="00BC498F" w:rsidRDefault="00953FDD" w:rsidP="00953FD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proofErr w:type="gramStart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FRiP</w:t>
            </w:r>
            <w:proofErr w:type="spellEnd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</w:t>
            </w:r>
            <w:proofErr w:type="gramEnd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%)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64324" w14:textId="77777777" w:rsidR="00953FDD" w:rsidRPr="00BC498F" w:rsidRDefault="00953FDD" w:rsidP="00953FD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Genome </w:t>
            </w:r>
            <w:proofErr w:type="gramStart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rate(</w:t>
            </w:r>
            <w:proofErr w:type="gramEnd"/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%)</w:t>
            </w:r>
          </w:p>
        </w:tc>
      </w:tr>
      <w:tr w:rsidR="00953FDD" w:rsidRPr="00BC498F" w14:paraId="5582E662" w14:textId="77777777" w:rsidTr="00953FDD">
        <w:trPr>
          <w:trHeight w:val="27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3481" w14:textId="77777777" w:rsidR="00953FDD" w:rsidRPr="00BC498F" w:rsidRDefault="00953FDD" w:rsidP="00953FD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IP-QFHT-1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0020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7522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589780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8B52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86D4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1476187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5C24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B050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7.957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C1CF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0.134</w:t>
            </w:r>
          </w:p>
        </w:tc>
      </w:tr>
      <w:tr w:rsidR="00953FDD" w:rsidRPr="00BC498F" w14:paraId="17EBC313" w14:textId="77777777" w:rsidTr="00953FDD">
        <w:trPr>
          <w:trHeight w:val="27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22AF" w14:textId="77777777" w:rsidR="00953FDD" w:rsidRPr="00BC498F" w:rsidRDefault="00953FDD" w:rsidP="00953FD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IP-QFHT-2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4852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6D32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645375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F74D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FA2C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1918089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4279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09A7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9.371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2283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0.146</w:t>
            </w:r>
          </w:p>
        </w:tc>
      </w:tr>
      <w:tr w:rsidR="00953FDD" w:rsidRPr="00BC498F" w14:paraId="5B1FD9A6" w14:textId="77777777" w:rsidTr="00953FDD">
        <w:trPr>
          <w:trHeight w:val="27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6E51" w14:textId="77777777" w:rsidR="00953FDD" w:rsidRPr="00BC498F" w:rsidRDefault="00953FDD" w:rsidP="00953FD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IP-QFHT-3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FF08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9511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691743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B219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4BE9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2268717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19E3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F70C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11.254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828B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0.157</w:t>
            </w:r>
          </w:p>
        </w:tc>
      </w:tr>
      <w:tr w:rsidR="00953FDD" w:rsidRPr="00BC498F" w14:paraId="07A420A6" w14:textId="77777777" w:rsidTr="00953FDD">
        <w:trPr>
          <w:trHeight w:val="27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9642" w14:textId="77777777" w:rsidR="00953FDD" w:rsidRPr="00BC498F" w:rsidRDefault="00953FDD" w:rsidP="00953FD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IP-QFLT-1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63D5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8D9E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845348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9276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64D9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2462919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CA94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38E7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13.612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C50B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0.191</w:t>
            </w:r>
          </w:p>
        </w:tc>
      </w:tr>
      <w:tr w:rsidR="00953FDD" w:rsidRPr="00BC498F" w14:paraId="0361C22D" w14:textId="77777777" w:rsidTr="00953FDD">
        <w:trPr>
          <w:trHeight w:val="27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3847" w14:textId="77777777" w:rsidR="00953FDD" w:rsidRPr="00BC498F" w:rsidRDefault="00953FDD" w:rsidP="00953FD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IP-QFLT-2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C992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AE59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894450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4AAB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871E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1641695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73A0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7FFE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9.151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F5F7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0.203</w:t>
            </w:r>
          </w:p>
        </w:tc>
      </w:tr>
      <w:tr w:rsidR="00953FDD" w:rsidRPr="00BC498F" w14:paraId="5A6CF9C8" w14:textId="77777777" w:rsidTr="00953FDD">
        <w:trPr>
          <w:trHeight w:val="276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2E9B9" w14:textId="77777777" w:rsidR="00953FDD" w:rsidRPr="00BC498F" w:rsidRDefault="00953FDD" w:rsidP="00953FD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IP-QFLT-3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D52F1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3E79A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726682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8E90B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12CA2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2128585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9E9F7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17B86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11.207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CB8DF" w14:textId="77777777" w:rsidR="00953FDD" w:rsidRPr="00BC498F" w:rsidRDefault="00953FDD" w:rsidP="00953FD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0.165</w:t>
            </w:r>
          </w:p>
        </w:tc>
      </w:tr>
    </w:tbl>
    <w:p w14:paraId="699CB09A" w14:textId="3B2FF862" w:rsidR="00B41440" w:rsidRPr="00BC498F" w:rsidRDefault="00B41440">
      <w:pPr>
        <w:rPr>
          <w:rFonts w:ascii="Times New Roman" w:hAnsi="Times New Roman" w:cs="Times New Roman"/>
          <w:szCs w:val="21"/>
        </w:rPr>
      </w:pPr>
    </w:p>
    <w:p w14:paraId="3A58ABC8" w14:textId="2F47426E" w:rsidR="00B41440" w:rsidRPr="00BC498F" w:rsidRDefault="00793616" w:rsidP="00330D0D">
      <w:pPr>
        <w:jc w:val="center"/>
        <w:rPr>
          <w:rFonts w:ascii="Times New Roman" w:hAnsi="Times New Roman" w:cs="Times New Roman"/>
          <w:szCs w:val="21"/>
        </w:rPr>
      </w:pPr>
      <w:bookmarkStart w:id="3" w:name="_Hlk100929015"/>
      <w:r w:rsidRPr="00BC498F">
        <w:rPr>
          <w:rFonts w:ascii="Times New Roman" w:hAnsi="Times New Roman" w:cs="Times New Roman"/>
          <w:szCs w:val="21"/>
        </w:rPr>
        <w:t>Table S5</w:t>
      </w:r>
      <w:r w:rsidR="00E202AD">
        <w:rPr>
          <w:rFonts w:ascii="Times New Roman" w:hAnsi="Times New Roman" w:cs="Times New Roman"/>
          <w:szCs w:val="21"/>
        </w:rPr>
        <w:t>.</w:t>
      </w:r>
      <w:r w:rsidR="004A43C6" w:rsidRPr="00BC498F">
        <w:rPr>
          <w:rFonts w:ascii="Times New Roman" w:hAnsi="Times New Roman" w:cs="Times New Roman"/>
          <w:szCs w:val="21"/>
        </w:rPr>
        <w:t xml:space="preserve"> Statistical table of peak number in each group</w:t>
      </w:r>
    </w:p>
    <w:tbl>
      <w:tblPr>
        <w:tblW w:w="4900" w:type="dxa"/>
        <w:jc w:val="center"/>
        <w:tblLook w:val="04A0" w:firstRow="1" w:lastRow="0" w:firstColumn="1" w:lastColumn="0" w:noHBand="0" w:noVBand="1"/>
      </w:tblPr>
      <w:tblGrid>
        <w:gridCol w:w="1134"/>
        <w:gridCol w:w="858"/>
        <w:gridCol w:w="960"/>
        <w:gridCol w:w="996"/>
        <w:gridCol w:w="1024"/>
      </w:tblGrid>
      <w:tr w:rsidR="00A7251E" w:rsidRPr="00A7251E" w14:paraId="2AAE2949" w14:textId="77777777" w:rsidTr="00A7251E"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3"/>
          <w:p w14:paraId="323EDE22" w14:textId="77777777" w:rsidR="00A7251E" w:rsidRPr="00A7251E" w:rsidRDefault="00A7251E" w:rsidP="00A725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7251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Sample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C98B7" w14:textId="77777777" w:rsidR="00A7251E" w:rsidRPr="00A7251E" w:rsidRDefault="00A7251E" w:rsidP="00A725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7251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Peak number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B8092" w14:textId="77777777" w:rsidR="00A7251E" w:rsidRPr="00A7251E" w:rsidRDefault="00A7251E" w:rsidP="00A725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7251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Total length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01D96" w14:textId="77777777" w:rsidR="00A7251E" w:rsidRPr="00A7251E" w:rsidRDefault="00A7251E" w:rsidP="00A725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7251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Average length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BADF9" w14:textId="6C284C09" w:rsidR="00A7251E" w:rsidRPr="00A7251E" w:rsidRDefault="00A7251E" w:rsidP="00A725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7251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Genome rate</w:t>
            </w:r>
            <w:r w:rsidRPr="00BC498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7251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(%)</w:t>
            </w:r>
          </w:p>
        </w:tc>
      </w:tr>
      <w:tr w:rsidR="00A7251E" w:rsidRPr="00A7251E" w14:paraId="5978CF32" w14:textId="77777777" w:rsidTr="00A7251E">
        <w:trPr>
          <w:trHeight w:val="276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AADC" w14:textId="77777777" w:rsidR="00A7251E" w:rsidRPr="00A7251E" w:rsidRDefault="00A7251E" w:rsidP="00A725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7251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IP-QFHT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B5DB" w14:textId="77777777" w:rsidR="00A7251E" w:rsidRPr="00A7251E" w:rsidRDefault="00A7251E" w:rsidP="00A725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7251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56D1" w14:textId="77777777" w:rsidR="00A7251E" w:rsidRPr="00A7251E" w:rsidRDefault="00A7251E" w:rsidP="00A725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7251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591342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7BF9" w14:textId="77777777" w:rsidR="00A7251E" w:rsidRPr="00A7251E" w:rsidRDefault="00A7251E" w:rsidP="00A725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7251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D674" w14:textId="77777777" w:rsidR="00A7251E" w:rsidRPr="00A7251E" w:rsidRDefault="00A7251E" w:rsidP="00A725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7251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0.134</w:t>
            </w:r>
          </w:p>
        </w:tc>
      </w:tr>
      <w:tr w:rsidR="00A7251E" w:rsidRPr="00A7251E" w14:paraId="05FE8106" w14:textId="77777777" w:rsidTr="00A7251E">
        <w:trPr>
          <w:trHeight w:val="276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18DB5" w14:textId="77777777" w:rsidR="00A7251E" w:rsidRPr="00A7251E" w:rsidRDefault="00A7251E" w:rsidP="00A725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7251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IP-QFLT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5FDD8" w14:textId="77777777" w:rsidR="00A7251E" w:rsidRPr="00A7251E" w:rsidRDefault="00A7251E" w:rsidP="00A725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7251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81DF0" w14:textId="77777777" w:rsidR="00A7251E" w:rsidRPr="00A7251E" w:rsidRDefault="00A7251E" w:rsidP="00A725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7251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814363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14B31" w14:textId="77777777" w:rsidR="00A7251E" w:rsidRPr="00A7251E" w:rsidRDefault="00A7251E" w:rsidP="00A725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7251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E69D3" w14:textId="77777777" w:rsidR="00A7251E" w:rsidRPr="00A7251E" w:rsidRDefault="00A7251E" w:rsidP="00A725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7251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0.184</w:t>
            </w:r>
          </w:p>
        </w:tc>
      </w:tr>
    </w:tbl>
    <w:p w14:paraId="5C5EFFBC" w14:textId="77777777" w:rsidR="00A7251E" w:rsidRPr="00BC498F" w:rsidRDefault="00A7251E" w:rsidP="00A7251E">
      <w:pPr>
        <w:jc w:val="center"/>
        <w:rPr>
          <w:rFonts w:ascii="Times New Roman" w:hAnsi="Times New Roman" w:cs="Times New Roman"/>
          <w:szCs w:val="21"/>
        </w:rPr>
      </w:pPr>
    </w:p>
    <w:p w14:paraId="002F4E5F" w14:textId="2464DCD6" w:rsidR="00330D0D" w:rsidRPr="00BC498F" w:rsidRDefault="004A43C6" w:rsidP="004A43C6">
      <w:pPr>
        <w:jc w:val="center"/>
        <w:rPr>
          <w:rFonts w:ascii="Times New Roman" w:hAnsi="Times New Roman" w:cs="Times New Roman"/>
          <w:szCs w:val="21"/>
        </w:rPr>
      </w:pPr>
      <w:bookmarkStart w:id="4" w:name="_Hlk100929031"/>
      <w:r w:rsidRPr="00BC498F">
        <w:rPr>
          <w:rFonts w:ascii="Times New Roman" w:hAnsi="Times New Roman" w:cs="Times New Roman"/>
          <w:szCs w:val="21"/>
        </w:rPr>
        <w:t>Table S6</w:t>
      </w:r>
      <w:r w:rsidR="00E202AD">
        <w:rPr>
          <w:rFonts w:ascii="Times New Roman" w:hAnsi="Times New Roman" w:cs="Times New Roman"/>
          <w:szCs w:val="21"/>
        </w:rPr>
        <w:t>.</w:t>
      </w:r>
      <w:r w:rsidRPr="00BC498F">
        <w:rPr>
          <w:rFonts w:ascii="Times New Roman" w:hAnsi="Times New Roman" w:cs="Times New Roman"/>
          <w:szCs w:val="21"/>
        </w:rPr>
        <w:t xml:space="preserve"> Differential gene validation by </w:t>
      </w:r>
      <w:proofErr w:type="spellStart"/>
      <w:r w:rsidRPr="00BC498F">
        <w:rPr>
          <w:rFonts w:ascii="Times New Roman" w:hAnsi="Times New Roman" w:cs="Times New Roman"/>
          <w:szCs w:val="21"/>
        </w:rPr>
        <w:t>MeRIP</w:t>
      </w:r>
      <w:proofErr w:type="spellEnd"/>
      <w:r w:rsidRPr="00BC498F">
        <w:rPr>
          <w:rFonts w:ascii="Times New Roman" w:hAnsi="Times New Roman" w:cs="Times New Roman"/>
          <w:szCs w:val="21"/>
        </w:rPr>
        <w:t>-qPCR</w:t>
      </w:r>
    </w:p>
    <w:tbl>
      <w:tblPr>
        <w:tblW w:w="8826" w:type="dxa"/>
        <w:tblLook w:val="04A0" w:firstRow="1" w:lastRow="0" w:firstColumn="1" w:lastColumn="0" w:noHBand="0" w:noVBand="1"/>
      </w:tblPr>
      <w:tblGrid>
        <w:gridCol w:w="1851"/>
        <w:gridCol w:w="6145"/>
        <w:gridCol w:w="1004"/>
      </w:tblGrid>
      <w:tr w:rsidR="004A43C6" w:rsidRPr="004A43C6" w14:paraId="73DF232E" w14:textId="77777777" w:rsidTr="00DA3CA5">
        <w:trPr>
          <w:trHeight w:val="275"/>
        </w:trPr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bookmarkEnd w:id="4"/>
          <w:p w14:paraId="42509BF0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>GeneID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B2187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>Description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1FBA0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log</w:t>
            </w:r>
            <w:r w:rsidRPr="004A43C6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4A43C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(FC)</w:t>
            </w:r>
          </w:p>
        </w:tc>
      </w:tr>
      <w:tr w:rsidR="004A43C6" w:rsidRPr="004A43C6" w14:paraId="09B3961E" w14:textId="77777777" w:rsidTr="00DA3CA5">
        <w:trPr>
          <w:trHeight w:val="27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97DE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>ncbi_101745361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F8BD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putative </w:t>
            </w:r>
            <w:proofErr w:type="spellStart"/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>phosphatidate</w:t>
            </w:r>
            <w:proofErr w:type="spellEnd"/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phosphatase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4360" w14:textId="77777777" w:rsidR="004A43C6" w:rsidRPr="004A43C6" w:rsidRDefault="004A43C6" w:rsidP="004A43C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2.242581</w:t>
            </w:r>
          </w:p>
        </w:tc>
      </w:tr>
      <w:tr w:rsidR="004A43C6" w:rsidRPr="004A43C6" w14:paraId="1AD973E9" w14:textId="77777777" w:rsidTr="00DA3CA5">
        <w:trPr>
          <w:trHeight w:val="27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A103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>ncbi_101740254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DF10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>glycerol-3-phosphate acyltransferase 1, mitochondrial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1CAB" w14:textId="77777777" w:rsidR="004A43C6" w:rsidRPr="004A43C6" w:rsidRDefault="004A43C6" w:rsidP="004A43C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3.113782</w:t>
            </w:r>
          </w:p>
        </w:tc>
      </w:tr>
      <w:tr w:rsidR="004A43C6" w:rsidRPr="004A43C6" w14:paraId="1BD8CC0C" w14:textId="77777777" w:rsidTr="00DA3CA5">
        <w:trPr>
          <w:trHeight w:val="27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766E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>ncbi_100101205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2A0E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>mevalonate kinase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61F6" w14:textId="77777777" w:rsidR="004A43C6" w:rsidRPr="004A43C6" w:rsidRDefault="004A43C6" w:rsidP="004A43C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2.765896</w:t>
            </w:r>
          </w:p>
        </w:tc>
      </w:tr>
      <w:tr w:rsidR="004A43C6" w:rsidRPr="004A43C6" w14:paraId="5F12132F" w14:textId="77777777" w:rsidTr="00DA3CA5">
        <w:trPr>
          <w:trHeight w:val="27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AC3E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>LOC101743496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B618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>glutamine--fructose-6-phosphate aminotransferase [isomerizing] 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7BF4" w14:textId="77777777" w:rsidR="004A43C6" w:rsidRPr="004A43C6" w:rsidRDefault="004A43C6" w:rsidP="004A43C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1.926547</w:t>
            </w:r>
          </w:p>
        </w:tc>
      </w:tr>
      <w:tr w:rsidR="004A43C6" w:rsidRPr="004A43C6" w14:paraId="4E74EE1F" w14:textId="77777777" w:rsidTr="00DA3CA5">
        <w:trPr>
          <w:trHeight w:val="27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E038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>LOC101745162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9EA3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>potassium/sodium hyperpolarization-activated cyclic nucleotide-gated channel 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81F9" w14:textId="77777777" w:rsidR="004A43C6" w:rsidRPr="004A43C6" w:rsidRDefault="004A43C6" w:rsidP="004A43C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3.191036</w:t>
            </w:r>
          </w:p>
        </w:tc>
      </w:tr>
      <w:tr w:rsidR="004A43C6" w:rsidRPr="004A43C6" w14:paraId="40370BA2" w14:textId="77777777" w:rsidTr="00DA3CA5">
        <w:trPr>
          <w:trHeight w:val="27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EBBB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>VG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6849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>vitellogenin precursor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7C09" w14:textId="77777777" w:rsidR="004A43C6" w:rsidRPr="004A43C6" w:rsidRDefault="004A43C6" w:rsidP="004A43C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1.660167</w:t>
            </w:r>
          </w:p>
        </w:tc>
      </w:tr>
      <w:tr w:rsidR="004A43C6" w:rsidRPr="004A43C6" w14:paraId="0FB1220F" w14:textId="77777777" w:rsidTr="00DA3CA5">
        <w:trPr>
          <w:trHeight w:val="27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1FB1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>PLCb1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9AF9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>phospholipase C beta 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1BD9" w14:textId="77777777" w:rsidR="004A43C6" w:rsidRPr="004A43C6" w:rsidRDefault="004A43C6" w:rsidP="004A43C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2.76887</w:t>
            </w:r>
          </w:p>
        </w:tc>
      </w:tr>
      <w:tr w:rsidR="004A43C6" w:rsidRPr="004A43C6" w14:paraId="617865EC" w14:textId="77777777" w:rsidTr="00DA3CA5">
        <w:trPr>
          <w:trHeight w:val="27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6534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>LOC101743158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47DF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>division abnormally delayed protein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F088" w14:textId="77777777" w:rsidR="004A43C6" w:rsidRPr="004A43C6" w:rsidRDefault="004A43C6" w:rsidP="004A43C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1.723044</w:t>
            </w:r>
          </w:p>
        </w:tc>
      </w:tr>
      <w:tr w:rsidR="004A43C6" w:rsidRPr="004A43C6" w14:paraId="3F8E7B02" w14:textId="77777777" w:rsidTr="00DA3CA5">
        <w:trPr>
          <w:trHeight w:val="27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0ABD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>LOC101738592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E619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transient receptor potential cation channel </w:t>
            </w:r>
            <w:proofErr w:type="spellStart"/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>trpm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4D6F" w14:textId="77777777" w:rsidR="004A43C6" w:rsidRPr="004A43C6" w:rsidRDefault="004A43C6" w:rsidP="004A43C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2.482408</w:t>
            </w:r>
          </w:p>
        </w:tc>
      </w:tr>
      <w:tr w:rsidR="004A43C6" w:rsidRPr="004A43C6" w14:paraId="04077AC6" w14:textId="77777777" w:rsidTr="00DA3CA5">
        <w:trPr>
          <w:trHeight w:val="275"/>
        </w:trPr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1D3D7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>LOC101741421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8D053" w14:textId="77777777" w:rsidR="004A43C6" w:rsidRPr="004A43C6" w:rsidRDefault="004A43C6" w:rsidP="004A43C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kern w:val="0"/>
                <w:szCs w:val="21"/>
              </w:rPr>
              <w:t>inositol 1,4,5-trisphosphate receptor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CC53C" w14:textId="77777777" w:rsidR="004A43C6" w:rsidRPr="004A43C6" w:rsidRDefault="004A43C6" w:rsidP="004A43C6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A43C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2.93713</w:t>
            </w:r>
          </w:p>
        </w:tc>
      </w:tr>
    </w:tbl>
    <w:p w14:paraId="2EDFD082" w14:textId="5B4EE6DD" w:rsidR="00B41440" w:rsidRPr="00BC498F" w:rsidRDefault="00B41440">
      <w:pPr>
        <w:rPr>
          <w:rFonts w:ascii="Times New Roman" w:hAnsi="Times New Roman" w:cs="Times New Roman"/>
          <w:szCs w:val="21"/>
        </w:rPr>
      </w:pPr>
    </w:p>
    <w:p w14:paraId="7CFB8BBE" w14:textId="592CE199" w:rsidR="00B41440" w:rsidRPr="00BC498F" w:rsidRDefault="00B41440">
      <w:pPr>
        <w:rPr>
          <w:rFonts w:ascii="Times New Roman" w:hAnsi="Times New Roman" w:cs="Times New Roman"/>
          <w:szCs w:val="21"/>
        </w:rPr>
      </w:pPr>
    </w:p>
    <w:p w14:paraId="29D781E0" w14:textId="4B9E394E" w:rsidR="00B41440" w:rsidRPr="00BC498F" w:rsidRDefault="00B41440">
      <w:pPr>
        <w:rPr>
          <w:rFonts w:ascii="Times New Roman" w:hAnsi="Times New Roman" w:cs="Times New Roman"/>
          <w:szCs w:val="21"/>
        </w:rPr>
      </w:pPr>
    </w:p>
    <w:p w14:paraId="10093164" w14:textId="4BB88AD1" w:rsidR="00B41440" w:rsidRPr="00BC498F" w:rsidRDefault="00B41440">
      <w:pPr>
        <w:rPr>
          <w:rFonts w:ascii="Times New Roman" w:hAnsi="Times New Roman" w:cs="Times New Roman"/>
          <w:szCs w:val="21"/>
        </w:rPr>
      </w:pPr>
    </w:p>
    <w:p w14:paraId="01B24454" w14:textId="77777777" w:rsidR="00B41440" w:rsidRPr="00BC498F" w:rsidRDefault="00B41440">
      <w:pPr>
        <w:rPr>
          <w:rFonts w:ascii="Times New Roman" w:hAnsi="Times New Roman" w:cs="Times New Roman"/>
          <w:szCs w:val="21"/>
        </w:rPr>
      </w:pPr>
    </w:p>
    <w:p w14:paraId="56D969D8" w14:textId="5A410EB3" w:rsidR="007037A7" w:rsidRPr="00BC498F" w:rsidRDefault="007037A7">
      <w:pPr>
        <w:rPr>
          <w:rFonts w:ascii="Times New Roman" w:hAnsi="Times New Roman" w:cs="Times New Roman"/>
          <w:szCs w:val="21"/>
        </w:rPr>
      </w:pPr>
    </w:p>
    <w:sectPr w:rsidR="007037A7" w:rsidRPr="00BC4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B3541" w14:textId="77777777" w:rsidR="00095E23" w:rsidRDefault="00095E23" w:rsidP="00577662">
      <w:r>
        <w:separator/>
      </w:r>
    </w:p>
  </w:endnote>
  <w:endnote w:type="continuationSeparator" w:id="0">
    <w:p w14:paraId="014D04E8" w14:textId="77777777" w:rsidR="00095E23" w:rsidRDefault="00095E23" w:rsidP="0057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A8041" w14:textId="77777777" w:rsidR="00095E23" w:rsidRDefault="00095E23" w:rsidP="00577662">
      <w:r>
        <w:separator/>
      </w:r>
    </w:p>
  </w:footnote>
  <w:footnote w:type="continuationSeparator" w:id="0">
    <w:p w14:paraId="348E74D6" w14:textId="77777777" w:rsidR="00095E23" w:rsidRDefault="00095E23" w:rsidP="00577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B9"/>
    <w:rsid w:val="0002274C"/>
    <w:rsid w:val="00026FEB"/>
    <w:rsid w:val="00095E23"/>
    <w:rsid w:val="00232C80"/>
    <w:rsid w:val="003147A8"/>
    <w:rsid w:val="00330D0D"/>
    <w:rsid w:val="00435923"/>
    <w:rsid w:val="004472DB"/>
    <w:rsid w:val="00476BCD"/>
    <w:rsid w:val="004A43C6"/>
    <w:rsid w:val="00567637"/>
    <w:rsid w:val="00577662"/>
    <w:rsid w:val="005D4122"/>
    <w:rsid w:val="006819B9"/>
    <w:rsid w:val="007037A7"/>
    <w:rsid w:val="00793616"/>
    <w:rsid w:val="00953FDD"/>
    <w:rsid w:val="009E159C"/>
    <w:rsid w:val="00A64AF3"/>
    <w:rsid w:val="00A7251E"/>
    <w:rsid w:val="00AE14CA"/>
    <w:rsid w:val="00B01879"/>
    <w:rsid w:val="00B246AA"/>
    <w:rsid w:val="00B41440"/>
    <w:rsid w:val="00B90396"/>
    <w:rsid w:val="00BC498F"/>
    <w:rsid w:val="00BC507B"/>
    <w:rsid w:val="00BF6383"/>
    <w:rsid w:val="00C81F03"/>
    <w:rsid w:val="00CE44C2"/>
    <w:rsid w:val="00D26321"/>
    <w:rsid w:val="00D47D26"/>
    <w:rsid w:val="00DA3CA5"/>
    <w:rsid w:val="00E202AD"/>
    <w:rsid w:val="00EA2CBC"/>
    <w:rsid w:val="00EB1B62"/>
    <w:rsid w:val="00EB4CF9"/>
    <w:rsid w:val="00F3141E"/>
    <w:rsid w:val="00FB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A631F"/>
  <w15:chartTrackingRefBased/>
  <w15:docId w15:val="{E16BEF48-2FF1-4B9E-B324-F0513270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76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7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76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8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DD66E-442D-4A15-8B2C-B3FB53BC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2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艳花</dc:creator>
  <cp:keywords/>
  <dc:description/>
  <cp:lastModifiedBy>陈 艳花</cp:lastModifiedBy>
  <cp:revision>10</cp:revision>
  <dcterms:created xsi:type="dcterms:W3CDTF">2022-03-18T01:19:00Z</dcterms:created>
  <dcterms:modified xsi:type="dcterms:W3CDTF">2022-04-15T07:30:00Z</dcterms:modified>
</cp:coreProperties>
</file>