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B256" w14:textId="3EA95F0D" w:rsidR="00184C34" w:rsidRPr="00BF6858" w:rsidRDefault="00184C34" w:rsidP="00184C3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SI guide for: </w:t>
      </w:r>
      <w:r w:rsidRPr="00BF6858">
        <w:rPr>
          <w:rFonts w:ascii="Arial" w:hAnsi="Arial" w:cs="Arial"/>
          <w:sz w:val="36"/>
          <w:szCs w:val="36"/>
        </w:rPr>
        <w:t xml:space="preserve">Contrasting continental patterns of adaptive population divergence in a </w:t>
      </w:r>
      <w:proofErr w:type="spellStart"/>
      <w:r w:rsidRPr="00BF6858">
        <w:rPr>
          <w:rFonts w:ascii="Arial" w:hAnsi="Arial" w:cs="Arial"/>
          <w:sz w:val="36"/>
          <w:szCs w:val="36"/>
        </w:rPr>
        <w:t>holarctic</w:t>
      </w:r>
      <w:proofErr w:type="spellEnd"/>
      <w:r w:rsidRPr="00BF6858">
        <w:rPr>
          <w:rFonts w:ascii="Arial" w:hAnsi="Arial" w:cs="Arial"/>
          <w:sz w:val="36"/>
          <w:szCs w:val="36"/>
        </w:rPr>
        <w:t xml:space="preserve"> fungus</w:t>
      </w:r>
    </w:p>
    <w:p w14:paraId="70F778E9" w14:textId="77777777" w:rsidR="00184C34" w:rsidRPr="00BF6858" w:rsidRDefault="00184C34" w:rsidP="00184C34">
      <w:pPr>
        <w:rPr>
          <w:rFonts w:ascii="Arial" w:hAnsi="Arial" w:cs="Arial"/>
        </w:rPr>
      </w:pPr>
    </w:p>
    <w:p w14:paraId="60E68398" w14:textId="77777777" w:rsidR="00184C34" w:rsidRPr="00BF6858" w:rsidRDefault="00184C34" w:rsidP="00184C34">
      <w:pPr>
        <w:jc w:val="center"/>
        <w:rPr>
          <w:rFonts w:ascii="Arial" w:hAnsi="Arial" w:cs="Arial"/>
          <w:vertAlign w:val="superscript"/>
        </w:rPr>
      </w:pPr>
      <w:r w:rsidRPr="00BF6858">
        <w:rPr>
          <w:rFonts w:ascii="Arial" w:hAnsi="Arial" w:cs="Arial"/>
        </w:rPr>
        <w:t xml:space="preserve">Keaton </w:t>
      </w:r>
      <w:proofErr w:type="spellStart"/>
      <w:r w:rsidRPr="00BF6858">
        <w:rPr>
          <w:rFonts w:ascii="Arial" w:hAnsi="Arial" w:cs="Arial"/>
        </w:rPr>
        <w:t>Tremble</w:t>
      </w:r>
      <w:r>
        <w:rPr>
          <w:rFonts w:ascii="Arial" w:hAnsi="Arial" w:cs="Arial"/>
          <w:vertAlign w:val="superscript"/>
        </w:rPr>
        <w:t>ab</w:t>
      </w:r>
      <w:proofErr w:type="spellEnd"/>
      <w:r w:rsidRPr="00BF6858">
        <w:rPr>
          <w:rFonts w:ascii="Arial" w:hAnsi="Arial" w:cs="Arial"/>
        </w:rPr>
        <w:t xml:space="preserve">, Hoffman, </w:t>
      </w:r>
      <w:proofErr w:type="spellStart"/>
      <w:r w:rsidRPr="00BF6858">
        <w:rPr>
          <w:rFonts w:ascii="Arial" w:hAnsi="Arial" w:cs="Arial"/>
        </w:rPr>
        <w:t>J.I.</w:t>
      </w:r>
      <w:r>
        <w:rPr>
          <w:rFonts w:ascii="Arial" w:hAnsi="Arial" w:cs="Arial"/>
          <w:vertAlign w:val="superscript"/>
        </w:rPr>
        <w:t>c</w:t>
      </w:r>
      <w:proofErr w:type="spellEnd"/>
      <w:r w:rsidRPr="00BF6858">
        <w:rPr>
          <w:rFonts w:ascii="Arial" w:hAnsi="Arial" w:cs="Arial"/>
        </w:rPr>
        <w:t xml:space="preserve"> and Bryn </w:t>
      </w:r>
      <w:proofErr w:type="spellStart"/>
      <w:r w:rsidRPr="00BF6858">
        <w:rPr>
          <w:rFonts w:ascii="Arial" w:hAnsi="Arial" w:cs="Arial"/>
        </w:rPr>
        <w:t>T.</w:t>
      </w:r>
      <w:proofErr w:type="gramStart"/>
      <w:r w:rsidRPr="00BF6858">
        <w:rPr>
          <w:rFonts w:ascii="Arial" w:hAnsi="Arial" w:cs="Arial"/>
        </w:rPr>
        <w:t>M.Dentinger</w:t>
      </w:r>
      <w:r>
        <w:rPr>
          <w:rFonts w:ascii="Arial" w:hAnsi="Arial" w:cs="Arial"/>
          <w:vertAlign w:val="superscript"/>
        </w:rPr>
        <w:t>ab</w:t>
      </w:r>
      <w:proofErr w:type="spellEnd"/>
      <w:proofErr w:type="gramEnd"/>
    </w:p>
    <w:p w14:paraId="06534F4A" w14:textId="77777777" w:rsidR="00184C34" w:rsidRPr="00BF6858" w:rsidRDefault="00184C34" w:rsidP="00184C34">
      <w:pPr>
        <w:jc w:val="center"/>
        <w:rPr>
          <w:rFonts w:ascii="Arial" w:hAnsi="Arial" w:cs="Arial"/>
        </w:rPr>
      </w:pPr>
    </w:p>
    <w:p w14:paraId="45158108" w14:textId="77777777" w:rsidR="00184C34" w:rsidRPr="00BF6858" w:rsidRDefault="00184C34" w:rsidP="00184C34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16"/>
          <w:szCs w:val="16"/>
        </w:rPr>
      </w:pPr>
      <w:proofErr w:type="spellStart"/>
      <w:r w:rsidRPr="00BF6858">
        <w:rPr>
          <w:rFonts w:ascii="Arial" w:hAnsi="Arial" w:cs="Arial"/>
          <w:sz w:val="16"/>
          <w:szCs w:val="16"/>
        </w:rPr>
        <w:t>Univeristy</w:t>
      </w:r>
      <w:proofErr w:type="spellEnd"/>
      <w:r w:rsidRPr="00BF6858">
        <w:rPr>
          <w:rFonts w:ascii="Arial" w:hAnsi="Arial" w:cs="Arial"/>
          <w:sz w:val="16"/>
          <w:szCs w:val="16"/>
        </w:rPr>
        <w:t xml:space="preserve"> of Utah, School of Biological Sciences, Salt Lake City, Utah, 84112.</w:t>
      </w:r>
    </w:p>
    <w:p w14:paraId="6503DDC1" w14:textId="77777777" w:rsidR="00184C34" w:rsidRPr="00BF6858" w:rsidRDefault="00184C34" w:rsidP="00184C34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16"/>
          <w:szCs w:val="16"/>
        </w:rPr>
      </w:pPr>
      <w:r w:rsidRPr="00BF6858">
        <w:rPr>
          <w:rFonts w:ascii="Arial" w:hAnsi="Arial" w:cs="Arial"/>
          <w:sz w:val="16"/>
          <w:szCs w:val="16"/>
        </w:rPr>
        <w:t>Natural History Museum of Utah, Salt Lake City, Utah, 84108.</w:t>
      </w:r>
    </w:p>
    <w:p w14:paraId="605F2AC0" w14:textId="77777777" w:rsidR="00184C34" w:rsidRPr="00BF6858" w:rsidRDefault="00184C34" w:rsidP="00184C34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16"/>
          <w:szCs w:val="16"/>
        </w:rPr>
      </w:pPr>
      <w:r w:rsidRPr="00BF6858">
        <w:rPr>
          <w:rFonts w:ascii="Arial" w:hAnsi="Arial" w:cs="Arial"/>
          <w:sz w:val="16"/>
          <w:szCs w:val="16"/>
        </w:rPr>
        <w:t xml:space="preserve">Bielefeld University, Department of Animal </w:t>
      </w:r>
      <w:proofErr w:type="spellStart"/>
      <w:r w:rsidRPr="00BF6858">
        <w:rPr>
          <w:rFonts w:ascii="Arial" w:hAnsi="Arial" w:cs="Arial"/>
          <w:sz w:val="16"/>
          <w:szCs w:val="16"/>
        </w:rPr>
        <w:t>Behaviour</w:t>
      </w:r>
      <w:proofErr w:type="spellEnd"/>
      <w:r w:rsidRPr="00BF6858">
        <w:rPr>
          <w:rFonts w:ascii="Arial" w:hAnsi="Arial" w:cs="Arial"/>
          <w:sz w:val="16"/>
          <w:szCs w:val="16"/>
        </w:rPr>
        <w:t>, Bielefeld, Germany.</w:t>
      </w:r>
    </w:p>
    <w:p w14:paraId="6CAB449C" w14:textId="02B0575C" w:rsidR="00DC7462" w:rsidRDefault="00DC7462"/>
    <w:p w14:paraId="42140B89" w14:textId="601627A4" w:rsidR="00184C34" w:rsidRDefault="00184C34" w:rsidP="00184C34">
      <w:pPr>
        <w:pStyle w:val="ListParagraph"/>
        <w:numPr>
          <w:ilvl w:val="0"/>
          <w:numId w:val="2"/>
        </w:numPr>
      </w:pPr>
      <w:r>
        <w:t>Supplementary Methods; Supplementary Figures S1-S16</w:t>
      </w:r>
    </w:p>
    <w:p w14:paraId="4CFB9E69" w14:textId="1C62F621" w:rsidR="00184C34" w:rsidRDefault="00184C34" w:rsidP="00184C34">
      <w:pPr>
        <w:pStyle w:val="ListParagraph"/>
        <w:ind w:left="1440"/>
      </w:pPr>
      <w:r>
        <w:t>This merged document contains an extended description of the methods used in this study as well as all supplementary figures and figure captions.</w:t>
      </w:r>
    </w:p>
    <w:p w14:paraId="2FAFBFAD" w14:textId="4C4A5DBF" w:rsidR="00184C34" w:rsidRDefault="00184C34" w:rsidP="0051559E"/>
    <w:p w14:paraId="5BFB3410" w14:textId="4F09352F" w:rsidR="0051559E" w:rsidRDefault="0051559E" w:rsidP="0051559E"/>
    <w:p w14:paraId="062245CB" w14:textId="59339541" w:rsidR="0051559E" w:rsidRDefault="0051559E" w:rsidP="0051559E">
      <w:pPr>
        <w:pStyle w:val="ListParagraph"/>
        <w:numPr>
          <w:ilvl w:val="0"/>
          <w:numId w:val="2"/>
        </w:numPr>
      </w:pPr>
      <w:r>
        <w:t>Supplementary Table 1; Supplementary Table 2; Supplementary Table 3; Supplementary Table 4</w:t>
      </w:r>
    </w:p>
    <w:p w14:paraId="2AF1BAEE" w14:textId="627E1FAE" w:rsidR="0051559E" w:rsidRDefault="0051559E" w:rsidP="0051559E">
      <w:pPr>
        <w:pStyle w:val="ListParagraph"/>
        <w:ind w:left="1440"/>
      </w:pPr>
      <w:r>
        <w:t xml:space="preserve">This merged excel document contains all supplementary tables and data produced by this work as separate sheets. Supplementary table 1 contains all specimen collection and voucher information, </w:t>
      </w:r>
      <w:r w:rsidR="00605AB4">
        <w:t>as well as sequencing information. Supplementary table 2 contains results of p</w:t>
      </w:r>
      <w:r w:rsidR="00605AB4" w:rsidRPr="00605AB4">
        <w:t xml:space="preserve">airwise population analyses of </w:t>
      </w:r>
      <w:r w:rsidR="00605AB4" w:rsidRPr="00605AB4">
        <w:rPr>
          <w:i/>
          <w:iCs/>
        </w:rPr>
        <w:t>B.</w:t>
      </w:r>
      <w:r w:rsidR="00605AB4" w:rsidRPr="00605AB4">
        <w:rPr>
          <w:i/>
          <w:iCs/>
        </w:rPr>
        <w:t xml:space="preserve"> </w:t>
      </w:r>
      <w:r w:rsidR="00605AB4" w:rsidRPr="00605AB4">
        <w:rPr>
          <w:i/>
          <w:iCs/>
        </w:rPr>
        <w:t>edulis</w:t>
      </w:r>
      <w:r w:rsidR="00605AB4" w:rsidRPr="00605AB4">
        <w:t xml:space="preserve"> lineages.</w:t>
      </w:r>
      <w:r w:rsidR="00605AB4">
        <w:t xml:space="preserve"> </w:t>
      </w:r>
      <w:r w:rsidR="004571D9">
        <w:t xml:space="preserve">Supplementary table 3 contains the </w:t>
      </w:r>
      <w:r w:rsidR="004571D9" w:rsidRPr="004571D9">
        <w:t xml:space="preserve">19 </w:t>
      </w:r>
      <w:proofErr w:type="spellStart"/>
      <w:r w:rsidR="004571D9" w:rsidRPr="004571D9">
        <w:t>Bioclim</w:t>
      </w:r>
      <w:proofErr w:type="spellEnd"/>
      <w:r w:rsidR="004571D9" w:rsidRPr="004571D9">
        <w:t xml:space="preserve"> Variables for all specimens included in study</w:t>
      </w:r>
      <w:r w:rsidR="004571D9">
        <w:t>. Supplementary table 4 contains r</w:t>
      </w:r>
      <w:r w:rsidR="004571D9" w:rsidRPr="004571D9">
        <w:t>esults from outlier loci analysis and putative function of outlier loci</w:t>
      </w:r>
      <w:r w:rsidR="004571D9">
        <w:t>.</w:t>
      </w:r>
    </w:p>
    <w:sectPr w:rsidR="00515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A17DF"/>
    <w:multiLevelType w:val="hybridMultilevel"/>
    <w:tmpl w:val="D2664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67B9"/>
    <w:multiLevelType w:val="hybridMultilevel"/>
    <w:tmpl w:val="BFFA6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34"/>
    <w:rsid w:val="00184C34"/>
    <w:rsid w:val="004571D9"/>
    <w:rsid w:val="0051559E"/>
    <w:rsid w:val="00605AB4"/>
    <w:rsid w:val="00DC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A616"/>
  <w15:chartTrackingRefBased/>
  <w15:docId w15:val="{A63ACC2E-F6D7-4DFB-9ECC-BA725E5F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Keaton Tremble</dc:creator>
  <cp:keywords/>
  <dc:description/>
  <cp:lastModifiedBy>Keaton Tremble</cp:lastModifiedBy>
  <cp:revision>1</cp:revision>
  <dcterms:created xsi:type="dcterms:W3CDTF">2022-04-12T17:12:00Z</dcterms:created>
  <dcterms:modified xsi:type="dcterms:W3CDTF">2022-04-12T17:30:00Z</dcterms:modified>
</cp:coreProperties>
</file>