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66AA1A" w14:textId="77777777" w:rsidR="00FE4745" w:rsidRPr="00DA3660" w:rsidRDefault="00FE4745" w:rsidP="00FE4745">
      <w:pPr>
        <w:spacing w:before="120" w:after="12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3660">
        <w:rPr>
          <w:rFonts w:ascii="Times New Roman" w:hAnsi="Times New Roman" w:cs="Times New Roman"/>
          <w:b/>
          <w:sz w:val="24"/>
          <w:szCs w:val="24"/>
        </w:rPr>
        <w:t>8</w:t>
      </w:r>
      <w:r w:rsidRPr="00DA3660">
        <w:rPr>
          <w:rFonts w:ascii="Times New Roman" w:hAnsi="Times New Roman" w:cs="Times New Roman"/>
          <w:b/>
          <w:sz w:val="24"/>
          <w:szCs w:val="24"/>
        </w:rPr>
        <w:tab/>
        <w:t>Appendix</w:t>
      </w:r>
      <w:bookmarkStart w:id="0" w:name="_GoBack"/>
      <w:bookmarkEnd w:id="0"/>
    </w:p>
    <w:p w14:paraId="3D988A0D" w14:textId="77777777" w:rsidR="00FE4745" w:rsidRPr="00DA3660" w:rsidRDefault="00FE4745" w:rsidP="00FE4745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3660">
        <w:rPr>
          <w:rFonts w:ascii="Times New Roman" w:hAnsi="Times New Roman" w:cs="Times New Roman"/>
          <w:b/>
          <w:sz w:val="24"/>
          <w:szCs w:val="24"/>
        </w:rPr>
        <w:t>Supplementary Table 1. Overall rare manifestations by organ class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3248"/>
        <w:gridCol w:w="1348"/>
        <w:gridCol w:w="1884"/>
        <w:gridCol w:w="1205"/>
        <w:gridCol w:w="1138"/>
        <w:gridCol w:w="1032"/>
        <w:gridCol w:w="1433"/>
        <w:gridCol w:w="1672"/>
      </w:tblGrid>
      <w:tr w:rsidR="00FE4745" w:rsidRPr="00DA3660" w14:paraId="7AFC9125" w14:textId="77777777" w:rsidTr="009161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vMerge w:val="restart"/>
          </w:tcPr>
          <w:p w14:paraId="1FF4F010" w14:textId="77777777" w:rsidR="00FE4745" w:rsidRPr="00DA3660" w:rsidRDefault="00FE4745" w:rsidP="009161B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Organs</w:t>
            </w:r>
          </w:p>
        </w:tc>
        <w:tc>
          <w:tcPr>
            <w:tcW w:w="520" w:type="pct"/>
            <w:vMerge w:val="restart"/>
          </w:tcPr>
          <w:p w14:paraId="12AA5967" w14:textId="77777777" w:rsidR="00FE4745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2C3471C0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N=382</w:t>
            </w:r>
          </w:p>
          <w:p w14:paraId="72FCA877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  <w:vMerge w:val="restart"/>
          </w:tcPr>
          <w:p w14:paraId="61D7D5A3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Median age at rare manifestation diagnosis (years)</w:t>
            </w:r>
          </w:p>
        </w:tc>
        <w:tc>
          <w:tcPr>
            <w:tcW w:w="904" w:type="pct"/>
            <w:gridSpan w:val="2"/>
          </w:tcPr>
          <w:p w14:paraId="302BCA86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Sex, n (%)</w:t>
            </w:r>
          </w:p>
        </w:tc>
        <w:tc>
          <w:tcPr>
            <w:tcW w:w="951" w:type="pct"/>
            <w:gridSpan w:val="2"/>
          </w:tcPr>
          <w:p w14:paraId="1B053745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Mutation</w:t>
            </w:r>
          </w:p>
        </w:tc>
        <w:tc>
          <w:tcPr>
            <w:tcW w:w="645" w:type="pct"/>
            <w:vMerge w:val="restart"/>
          </w:tcPr>
          <w:p w14:paraId="32261B92" w14:textId="77777777" w:rsidR="00FE4745" w:rsidRPr="00DA3660" w:rsidRDefault="00FE4745" w:rsidP="009161B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Treatment (Yes)</w:t>
            </w:r>
          </w:p>
        </w:tc>
      </w:tr>
      <w:tr w:rsidR="00FE4745" w:rsidRPr="00DA3660" w14:paraId="5A3AB14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vMerge/>
          </w:tcPr>
          <w:p w14:paraId="465921DE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pct"/>
            <w:vMerge/>
          </w:tcPr>
          <w:p w14:paraId="64750B0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14:paraId="7933F88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pct"/>
          </w:tcPr>
          <w:p w14:paraId="59D26B1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Male</w:t>
            </w:r>
          </w:p>
          <w:p w14:paraId="7862808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(n=159)</w:t>
            </w:r>
          </w:p>
        </w:tc>
        <w:tc>
          <w:tcPr>
            <w:tcW w:w="439" w:type="pct"/>
          </w:tcPr>
          <w:p w14:paraId="75E8D57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Female</w:t>
            </w:r>
          </w:p>
          <w:p w14:paraId="00511E3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(n=223)</w:t>
            </w:r>
          </w:p>
        </w:tc>
        <w:tc>
          <w:tcPr>
            <w:tcW w:w="398" w:type="pct"/>
          </w:tcPr>
          <w:p w14:paraId="430075C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TSC1</w:t>
            </w:r>
          </w:p>
          <w:p w14:paraId="03B21DD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(n=39)</w:t>
            </w:r>
          </w:p>
        </w:tc>
        <w:tc>
          <w:tcPr>
            <w:tcW w:w="553" w:type="pct"/>
          </w:tcPr>
          <w:p w14:paraId="632EC5B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TSC2</w:t>
            </w:r>
          </w:p>
          <w:p w14:paraId="146337A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b/>
                <w:sz w:val="18"/>
                <w:szCs w:val="18"/>
              </w:rPr>
              <w:t>(n=124)</w:t>
            </w:r>
          </w:p>
        </w:tc>
        <w:tc>
          <w:tcPr>
            <w:tcW w:w="645" w:type="pct"/>
            <w:vMerge/>
          </w:tcPr>
          <w:p w14:paraId="3D5AAA0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4745" w:rsidRPr="00DA3660" w14:paraId="7B5E9161" w14:textId="77777777" w:rsidTr="009161B3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18AEE01C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Blood vessels</w:t>
            </w:r>
          </w:p>
        </w:tc>
        <w:tc>
          <w:tcPr>
            <w:tcW w:w="520" w:type="pct"/>
          </w:tcPr>
          <w:p w14:paraId="07D84F5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(1.0)</w:t>
            </w:r>
          </w:p>
        </w:tc>
        <w:tc>
          <w:tcPr>
            <w:tcW w:w="727" w:type="pct"/>
          </w:tcPr>
          <w:p w14:paraId="1067924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24.5</w:t>
            </w:r>
          </w:p>
        </w:tc>
        <w:tc>
          <w:tcPr>
            <w:tcW w:w="465" w:type="pct"/>
          </w:tcPr>
          <w:p w14:paraId="7064261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(0.6)</w:t>
            </w:r>
          </w:p>
        </w:tc>
        <w:tc>
          <w:tcPr>
            <w:tcW w:w="439" w:type="pct"/>
          </w:tcPr>
          <w:p w14:paraId="4D16B20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(1.3)</w:t>
            </w:r>
          </w:p>
        </w:tc>
        <w:tc>
          <w:tcPr>
            <w:tcW w:w="398" w:type="pct"/>
          </w:tcPr>
          <w:p w14:paraId="7AB77BE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6C18EE7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1381F34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(50.0)</w:t>
            </w:r>
          </w:p>
        </w:tc>
      </w:tr>
      <w:tr w:rsidR="00FE4745" w:rsidRPr="00DA3660" w14:paraId="70884C98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5FC24FB" w14:textId="77777777" w:rsidR="00FE4745" w:rsidRPr="00DA3660" w:rsidRDefault="00FE4745" w:rsidP="009161B3">
            <w:pPr>
              <w:spacing w:line="276" w:lineRule="auto"/>
              <w:ind w:left="51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Aneurysm of anterior cerebral artery</w:t>
            </w:r>
          </w:p>
        </w:tc>
        <w:tc>
          <w:tcPr>
            <w:tcW w:w="520" w:type="pct"/>
          </w:tcPr>
          <w:p w14:paraId="65239D0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224B17E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50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35E0483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783F3D4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(33.33)</w:t>
            </w:r>
          </w:p>
        </w:tc>
        <w:tc>
          <w:tcPr>
            <w:tcW w:w="398" w:type="pct"/>
          </w:tcPr>
          <w:p w14:paraId="2D1E715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553" w:type="pct"/>
          </w:tcPr>
          <w:p w14:paraId="03EFA27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1B38E3C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</w:tr>
      <w:tr w:rsidR="00FE4745" w:rsidRPr="00DA3660" w14:paraId="72522978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7EF5F9A" w14:textId="77777777" w:rsidR="00FE4745" w:rsidRPr="00DA3660" w:rsidRDefault="00FE4745" w:rsidP="009161B3">
            <w:pPr>
              <w:spacing w:line="276" w:lineRule="auto"/>
              <w:ind w:left="51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Angiomatosis femoris</w:t>
            </w:r>
          </w:p>
        </w:tc>
        <w:tc>
          <w:tcPr>
            <w:tcW w:w="520" w:type="pct"/>
          </w:tcPr>
          <w:p w14:paraId="75335E8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4EBD403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≤1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D56928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0D3FC5C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(33.33)</w:t>
            </w:r>
          </w:p>
        </w:tc>
        <w:tc>
          <w:tcPr>
            <w:tcW w:w="398" w:type="pct"/>
          </w:tcPr>
          <w:p w14:paraId="6293CF8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5B8DD65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6B63E4E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EFB6DA8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50DC49F" w14:textId="77777777" w:rsidR="00FE4745" w:rsidRPr="00DA3660" w:rsidRDefault="00FE4745" w:rsidP="009161B3">
            <w:pPr>
              <w:spacing w:line="276" w:lineRule="auto"/>
              <w:ind w:left="51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 xml:space="preserve">Carotid aneurysm </w:t>
            </w:r>
          </w:p>
        </w:tc>
        <w:tc>
          <w:tcPr>
            <w:tcW w:w="520" w:type="pct"/>
          </w:tcPr>
          <w:p w14:paraId="0C3CF47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197C020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47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5669D3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0CAAE6B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(33.33)</w:t>
            </w:r>
          </w:p>
        </w:tc>
        <w:tc>
          <w:tcPr>
            <w:tcW w:w="398" w:type="pct"/>
          </w:tcPr>
          <w:p w14:paraId="1361746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CBBC50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6A81573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</w:tr>
      <w:tr w:rsidR="00FE4745" w:rsidRPr="00DA3660" w14:paraId="314CC756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EAACB55" w14:textId="77777777" w:rsidR="00FE4745" w:rsidRPr="00DA3660" w:rsidRDefault="00FE4745" w:rsidP="009161B3">
            <w:pPr>
              <w:spacing w:line="276" w:lineRule="auto"/>
              <w:ind w:left="51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Cerebellum angioma</w:t>
            </w:r>
          </w:p>
        </w:tc>
        <w:tc>
          <w:tcPr>
            <w:tcW w:w="520" w:type="pct"/>
          </w:tcPr>
          <w:p w14:paraId="494734C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4BBF7E6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0C61B27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439" w:type="pct"/>
          </w:tcPr>
          <w:p w14:paraId="1B07CEF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159C279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22A6718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665DA34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169F2228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987F619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Ear, nose, throat</w:t>
            </w:r>
          </w:p>
        </w:tc>
        <w:tc>
          <w:tcPr>
            <w:tcW w:w="520" w:type="pct"/>
          </w:tcPr>
          <w:p w14:paraId="1FF8FE5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(1.6)</w:t>
            </w:r>
          </w:p>
        </w:tc>
        <w:tc>
          <w:tcPr>
            <w:tcW w:w="727" w:type="pct"/>
          </w:tcPr>
          <w:p w14:paraId="2E42209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2.0</w:t>
            </w:r>
          </w:p>
        </w:tc>
        <w:tc>
          <w:tcPr>
            <w:tcW w:w="465" w:type="pct"/>
          </w:tcPr>
          <w:p w14:paraId="39E99B5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(3.1)</w:t>
            </w:r>
          </w:p>
        </w:tc>
        <w:tc>
          <w:tcPr>
            <w:tcW w:w="439" w:type="pct"/>
          </w:tcPr>
          <w:p w14:paraId="51F9724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398" w:type="pct"/>
          </w:tcPr>
          <w:p w14:paraId="69A222E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1(2.6)</w:t>
            </w:r>
          </w:p>
        </w:tc>
        <w:tc>
          <w:tcPr>
            <w:tcW w:w="553" w:type="pct"/>
          </w:tcPr>
          <w:p w14:paraId="0C21BD3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5" w:type="pct"/>
          </w:tcPr>
          <w:p w14:paraId="0565349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(83.3)</w:t>
            </w:r>
          </w:p>
        </w:tc>
      </w:tr>
      <w:tr w:rsidR="00FE4745" w:rsidRPr="00DA3660" w14:paraId="60A9817B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1EE0CD4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Cartilaginous tumor of nasal septum</w:t>
            </w:r>
          </w:p>
        </w:tc>
        <w:tc>
          <w:tcPr>
            <w:tcW w:w="520" w:type="pct"/>
          </w:tcPr>
          <w:p w14:paraId="546F18F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451E015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≤1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2B2559B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52F0954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398" w:type="pct"/>
          </w:tcPr>
          <w:p w14:paraId="729BBB0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5B62ED8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7D3E78B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409841E2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1D941B2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Desmoplastic fibroma sinus maxillaris</w:t>
            </w:r>
          </w:p>
        </w:tc>
        <w:tc>
          <w:tcPr>
            <w:tcW w:w="520" w:type="pct"/>
          </w:tcPr>
          <w:p w14:paraId="66BA26B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0E6C77F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7243737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439" w:type="pct"/>
          </w:tcPr>
          <w:p w14:paraId="20B12DD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48385EF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553" w:type="pct"/>
          </w:tcPr>
          <w:p w14:paraId="359FAC4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49A1006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12F1081C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C24613B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Epidermal cyst in ear canal</w:t>
            </w:r>
          </w:p>
        </w:tc>
        <w:tc>
          <w:tcPr>
            <w:tcW w:w="520" w:type="pct"/>
          </w:tcPr>
          <w:p w14:paraId="0AB2DE0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0AFC012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NA</w:t>
            </w:r>
          </w:p>
        </w:tc>
        <w:tc>
          <w:tcPr>
            <w:tcW w:w="465" w:type="pct"/>
          </w:tcPr>
          <w:p w14:paraId="00C58D9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439" w:type="pct"/>
          </w:tcPr>
          <w:p w14:paraId="35D496F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37B070C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06E3489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586417C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162A6276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3D0D358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Laryngomalacia</w:t>
            </w:r>
          </w:p>
        </w:tc>
        <w:tc>
          <w:tcPr>
            <w:tcW w:w="520" w:type="pct"/>
          </w:tcPr>
          <w:p w14:paraId="3D48A12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265B01E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≤2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0C64BF4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439" w:type="pct"/>
          </w:tcPr>
          <w:p w14:paraId="1009ED4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67E01C9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BB5093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0B2E9C2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6D419055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31002DC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Submandibular gland tumor</w:t>
            </w:r>
          </w:p>
        </w:tc>
        <w:tc>
          <w:tcPr>
            <w:tcW w:w="520" w:type="pct"/>
          </w:tcPr>
          <w:p w14:paraId="484AA26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7244A28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49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E1C0AD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439" w:type="pct"/>
          </w:tcPr>
          <w:p w14:paraId="24D8558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1A563F8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9D051A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47D90FD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0AD91AD8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74AF5EF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Unspecified tumor of nasal cavity</w:t>
            </w:r>
          </w:p>
        </w:tc>
        <w:tc>
          <w:tcPr>
            <w:tcW w:w="520" w:type="pct"/>
          </w:tcPr>
          <w:p w14:paraId="61C9786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091D42E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  <w:r w:rsidRPr="00DA3660">
              <w:rPr>
                <w:rFonts w:ascii="Times New Roman" w:hAnsi="Times New Roman" w:cs="Times New Roman"/>
                <w:b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29BEA2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439" w:type="pct"/>
          </w:tcPr>
          <w:p w14:paraId="72721B3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1E8B6A1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6571F57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5FE2621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5EA1A8D3" w14:textId="77777777" w:rsidTr="009161B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5E77CD4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 xml:space="preserve">Endocrine system </w:t>
            </w:r>
          </w:p>
        </w:tc>
        <w:tc>
          <w:tcPr>
            <w:tcW w:w="520" w:type="pct"/>
          </w:tcPr>
          <w:p w14:paraId="5CAC98D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</w:tcPr>
          <w:p w14:paraId="6471844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pct"/>
          </w:tcPr>
          <w:p w14:paraId="71EC1C1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</w:tcPr>
          <w:p w14:paraId="09FD793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5C1FFFE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3" w:type="pct"/>
          </w:tcPr>
          <w:p w14:paraId="52AA3C3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5" w:type="pct"/>
          </w:tcPr>
          <w:p w14:paraId="67D4828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4745" w:rsidRPr="00DA3660" w14:paraId="1DB5484F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AD690AC" w14:textId="77777777" w:rsidR="00FE4745" w:rsidRPr="00DA3660" w:rsidRDefault="00FE4745" w:rsidP="009161B3">
            <w:pPr>
              <w:spacing w:line="276" w:lineRule="auto"/>
              <w:ind w:left="606" w:hanging="90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Pancreas</w:t>
            </w:r>
          </w:p>
        </w:tc>
        <w:tc>
          <w:tcPr>
            <w:tcW w:w="520" w:type="pct"/>
          </w:tcPr>
          <w:p w14:paraId="1479178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20 (5.2)</w:t>
            </w:r>
          </w:p>
        </w:tc>
        <w:tc>
          <w:tcPr>
            <w:tcW w:w="727" w:type="pct"/>
          </w:tcPr>
          <w:p w14:paraId="0487CE5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26</w:t>
            </w:r>
          </w:p>
        </w:tc>
        <w:tc>
          <w:tcPr>
            <w:tcW w:w="465" w:type="pct"/>
          </w:tcPr>
          <w:p w14:paraId="6903999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(5.7)</w:t>
            </w:r>
          </w:p>
        </w:tc>
        <w:tc>
          <w:tcPr>
            <w:tcW w:w="439" w:type="pct"/>
          </w:tcPr>
          <w:p w14:paraId="4A28730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 (4.9)</w:t>
            </w:r>
          </w:p>
        </w:tc>
        <w:tc>
          <w:tcPr>
            <w:tcW w:w="398" w:type="pct"/>
          </w:tcPr>
          <w:p w14:paraId="0CD285D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(7.7)</w:t>
            </w:r>
          </w:p>
        </w:tc>
        <w:tc>
          <w:tcPr>
            <w:tcW w:w="553" w:type="pct"/>
          </w:tcPr>
          <w:p w14:paraId="0365C4A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(7.3)</w:t>
            </w:r>
          </w:p>
        </w:tc>
        <w:tc>
          <w:tcPr>
            <w:tcW w:w="645" w:type="pct"/>
          </w:tcPr>
          <w:p w14:paraId="723606F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 (40.0)</w:t>
            </w:r>
          </w:p>
        </w:tc>
      </w:tr>
      <w:tr w:rsidR="00FE4745" w:rsidRPr="00DA3660" w14:paraId="4EEE54C0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EA3C2CF" w14:textId="77777777" w:rsidR="00FE4745" w:rsidRPr="00DA3660" w:rsidRDefault="00FE4745" w:rsidP="009161B3">
            <w:pPr>
              <w:spacing w:line="276" w:lineRule="auto"/>
              <w:ind w:left="606" w:hanging="90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Parathyroid</w:t>
            </w:r>
          </w:p>
        </w:tc>
        <w:tc>
          <w:tcPr>
            <w:tcW w:w="520" w:type="pct"/>
          </w:tcPr>
          <w:p w14:paraId="7B755D4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(1.6)</w:t>
            </w:r>
          </w:p>
        </w:tc>
        <w:tc>
          <w:tcPr>
            <w:tcW w:w="727" w:type="pct"/>
          </w:tcPr>
          <w:p w14:paraId="60897EE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43.0</w:t>
            </w:r>
          </w:p>
        </w:tc>
        <w:tc>
          <w:tcPr>
            <w:tcW w:w="465" w:type="pct"/>
          </w:tcPr>
          <w:p w14:paraId="15D76B9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(1.9)</w:t>
            </w:r>
          </w:p>
        </w:tc>
        <w:tc>
          <w:tcPr>
            <w:tcW w:w="439" w:type="pct"/>
          </w:tcPr>
          <w:p w14:paraId="0446843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(1.3)</w:t>
            </w:r>
          </w:p>
        </w:tc>
        <w:tc>
          <w:tcPr>
            <w:tcW w:w="398" w:type="pct"/>
          </w:tcPr>
          <w:p w14:paraId="204B63C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073FF12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(3.4)</w:t>
            </w:r>
          </w:p>
        </w:tc>
        <w:tc>
          <w:tcPr>
            <w:tcW w:w="645" w:type="pct"/>
          </w:tcPr>
          <w:p w14:paraId="3B127A6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(66.7)</w:t>
            </w:r>
          </w:p>
        </w:tc>
      </w:tr>
      <w:tr w:rsidR="00FE4745" w:rsidRPr="00DA3660" w14:paraId="688308B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8361E59" w14:textId="77777777" w:rsidR="00FE4745" w:rsidRPr="00DA3660" w:rsidRDefault="00FE4745" w:rsidP="009161B3">
            <w:pPr>
              <w:spacing w:line="276" w:lineRule="auto"/>
              <w:ind w:left="606" w:hanging="90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Pituitary</w:t>
            </w:r>
          </w:p>
        </w:tc>
        <w:tc>
          <w:tcPr>
            <w:tcW w:w="520" w:type="pct"/>
          </w:tcPr>
          <w:p w14:paraId="3F36F29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(1.3)</w:t>
            </w:r>
          </w:p>
        </w:tc>
        <w:tc>
          <w:tcPr>
            <w:tcW w:w="727" w:type="pct"/>
          </w:tcPr>
          <w:p w14:paraId="3A05051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22.5</w:t>
            </w:r>
          </w:p>
        </w:tc>
        <w:tc>
          <w:tcPr>
            <w:tcW w:w="465" w:type="pct"/>
          </w:tcPr>
          <w:p w14:paraId="6DA0F75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(0.6)</w:t>
            </w:r>
          </w:p>
        </w:tc>
        <w:tc>
          <w:tcPr>
            <w:tcW w:w="439" w:type="pct"/>
          </w:tcPr>
          <w:p w14:paraId="533E3A2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(1.8)</w:t>
            </w:r>
          </w:p>
        </w:tc>
        <w:tc>
          <w:tcPr>
            <w:tcW w:w="398" w:type="pct"/>
          </w:tcPr>
          <w:p w14:paraId="1549806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FD0870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645" w:type="pct"/>
          </w:tcPr>
          <w:p w14:paraId="3DD9D31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</w:tr>
      <w:tr w:rsidR="00FE4745" w:rsidRPr="00DA3660" w14:paraId="4D533745" w14:textId="77777777" w:rsidTr="009161B3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5F34B80" w14:textId="77777777" w:rsidR="00FE4745" w:rsidRPr="00DA3660" w:rsidRDefault="00FE4745" w:rsidP="009161B3">
            <w:pPr>
              <w:spacing w:line="276" w:lineRule="auto"/>
              <w:ind w:left="606" w:hanging="90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Thyroid</w:t>
            </w:r>
          </w:p>
        </w:tc>
        <w:tc>
          <w:tcPr>
            <w:tcW w:w="520" w:type="pct"/>
          </w:tcPr>
          <w:p w14:paraId="61A4253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29 (7.6)</w:t>
            </w:r>
          </w:p>
        </w:tc>
        <w:tc>
          <w:tcPr>
            <w:tcW w:w="727" w:type="pct"/>
          </w:tcPr>
          <w:p w14:paraId="7135C11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37</w:t>
            </w:r>
          </w:p>
        </w:tc>
        <w:tc>
          <w:tcPr>
            <w:tcW w:w="465" w:type="pct"/>
          </w:tcPr>
          <w:p w14:paraId="363E96E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(3.1)</w:t>
            </w:r>
          </w:p>
        </w:tc>
        <w:tc>
          <w:tcPr>
            <w:tcW w:w="439" w:type="pct"/>
          </w:tcPr>
          <w:p w14:paraId="1A310C3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24 (10.8)</w:t>
            </w:r>
          </w:p>
        </w:tc>
        <w:tc>
          <w:tcPr>
            <w:tcW w:w="398" w:type="pct"/>
          </w:tcPr>
          <w:p w14:paraId="66AD849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(12.8)</w:t>
            </w:r>
          </w:p>
        </w:tc>
        <w:tc>
          <w:tcPr>
            <w:tcW w:w="553" w:type="pct"/>
          </w:tcPr>
          <w:p w14:paraId="29C3CDE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(54.5)</w:t>
            </w:r>
          </w:p>
        </w:tc>
        <w:tc>
          <w:tcPr>
            <w:tcW w:w="645" w:type="pct"/>
          </w:tcPr>
          <w:p w14:paraId="57BEC9D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 (37.9)</w:t>
            </w:r>
          </w:p>
        </w:tc>
      </w:tr>
      <w:tr w:rsidR="00FE4745" w:rsidRPr="00DA3660" w14:paraId="472B5EA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C7C21F2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Adrenal angiomyolipoma</w:t>
            </w:r>
          </w:p>
        </w:tc>
        <w:tc>
          <w:tcPr>
            <w:tcW w:w="520" w:type="pct"/>
          </w:tcPr>
          <w:p w14:paraId="112EE628" w14:textId="77777777" w:rsidR="00FE4745" w:rsidRPr="00DA3660" w:rsidRDefault="00FE4745" w:rsidP="009161B3">
            <w:pPr>
              <w:tabs>
                <w:tab w:val="center" w:pos="362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17 (4.5)</w:t>
            </w:r>
          </w:p>
        </w:tc>
        <w:tc>
          <w:tcPr>
            <w:tcW w:w="727" w:type="pct"/>
          </w:tcPr>
          <w:p w14:paraId="4F404A9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22.5</w:t>
            </w:r>
          </w:p>
        </w:tc>
        <w:tc>
          <w:tcPr>
            <w:tcW w:w="465" w:type="pct"/>
          </w:tcPr>
          <w:p w14:paraId="7079AC2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(3.8)</w:t>
            </w:r>
          </w:p>
        </w:tc>
        <w:tc>
          <w:tcPr>
            <w:tcW w:w="439" w:type="pct"/>
          </w:tcPr>
          <w:p w14:paraId="06CE9B0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 (4.9)</w:t>
            </w:r>
          </w:p>
        </w:tc>
        <w:tc>
          <w:tcPr>
            <w:tcW w:w="398" w:type="pct"/>
          </w:tcPr>
          <w:p w14:paraId="3F1E386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0565BD1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(2.4)</w:t>
            </w:r>
          </w:p>
        </w:tc>
        <w:tc>
          <w:tcPr>
            <w:tcW w:w="645" w:type="pct"/>
          </w:tcPr>
          <w:p w14:paraId="2B145C7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(29.4)</w:t>
            </w:r>
          </w:p>
        </w:tc>
      </w:tr>
      <w:tr w:rsidR="00FE4745" w:rsidRPr="00DA3660" w14:paraId="21F9D74A" w14:textId="77777777" w:rsidTr="009161B3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5D9F877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Heart</w:t>
            </w:r>
          </w:p>
        </w:tc>
        <w:tc>
          <w:tcPr>
            <w:tcW w:w="520" w:type="pct"/>
          </w:tcPr>
          <w:p w14:paraId="761DCCF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(1.0)</w:t>
            </w:r>
          </w:p>
        </w:tc>
        <w:tc>
          <w:tcPr>
            <w:tcW w:w="727" w:type="pct"/>
          </w:tcPr>
          <w:p w14:paraId="704DE4F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27.0</w:t>
            </w:r>
          </w:p>
        </w:tc>
        <w:tc>
          <w:tcPr>
            <w:tcW w:w="465" w:type="pct"/>
          </w:tcPr>
          <w:p w14:paraId="7756D17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(0.6)</w:t>
            </w:r>
          </w:p>
        </w:tc>
        <w:tc>
          <w:tcPr>
            <w:tcW w:w="439" w:type="pct"/>
          </w:tcPr>
          <w:p w14:paraId="58ADCEE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(1.3)</w:t>
            </w:r>
          </w:p>
        </w:tc>
        <w:tc>
          <w:tcPr>
            <w:tcW w:w="398" w:type="pct"/>
          </w:tcPr>
          <w:p w14:paraId="1EE7D26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(5.1)</w:t>
            </w:r>
          </w:p>
        </w:tc>
        <w:tc>
          <w:tcPr>
            <w:tcW w:w="553" w:type="pct"/>
          </w:tcPr>
          <w:p w14:paraId="3E7EB83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645" w:type="pct"/>
          </w:tcPr>
          <w:p w14:paraId="1E6EF6A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60AEA7A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8C4EB35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Cardiac lipoma</w:t>
            </w:r>
          </w:p>
        </w:tc>
        <w:tc>
          <w:tcPr>
            <w:tcW w:w="520" w:type="pct"/>
          </w:tcPr>
          <w:p w14:paraId="0580020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(75.0)</w:t>
            </w:r>
          </w:p>
        </w:tc>
        <w:tc>
          <w:tcPr>
            <w:tcW w:w="727" w:type="pct"/>
          </w:tcPr>
          <w:p w14:paraId="1AD9D19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28</w:t>
            </w:r>
          </w:p>
        </w:tc>
        <w:tc>
          <w:tcPr>
            <w:tcW w:w="465" w:type="pct"/>
          </w:tcPr>
          <w:p w14:paraId="314A063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439" w:type="pct"/>
          </w:tcPr>
          <w:p w14:paraId="7FDD319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(66.7)</w:t>
            </w:r>
          </w:p>
        </w:tc>
        <w:tc>
          <w:tcPr>
            <w:tcW w:w="398" w:type="pct"/>
          </w:tcPr>
          <w:p w14:paraId="63C43DE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(5.1)</w:t>
            </w:r>
          </w:p>
        </w:tc>
        <w:tc>
          <w:tcPr>
            <w:tcW w:w="553" w:type="pct"/>
          </w:tcPr>
          <w:p w14:paraId="7A86BA4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645" w:type="pct"/>
          </w:tcPr>
          <w:p w14:paraId="1DA511F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504CDA7F" w14:textId="77777777" w:rsidTr="009161B3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762FF6C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PEComa, heart</w:t>
            </w:r>
          </w:p>
        </w:tc>
        <w:tc>
          <w:tcPr>
            <w:tcW w:w="520" w:type="pct"/>
          </w:tcPr>
          <w:p w14:paraId="1BEDA3D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06B2F4C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</w:p>
        </w:tc>
        <w:tc>
          <w:tcPr>
            <w:tcW w:w="465" w:type="pct"/>
          </w:tcPr>
          <w:p w14:paraId="1A662ED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5D1EF9A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398" w:type="pct"/>
          </w:tcPr>
          <w:p w14:paraId="085CE4A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6EBB76E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28CCB51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7044FCB6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F67267C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 xml:space="preserve">Intestinal </w:t>
            </w:r>
          </w:p>
        </w:tc>
        <w:tc>
          <w:tcPr>
            <w:tcW w:w="520" w:type="pct"/>
          </w:tcPr>
          <w:p w14:paraId="233C2F8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</w:tcPr>
          <w:p w14:paraId="56F8F92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pct"/>
          </w:tcPr>
          <w:p w14:paraId="287B519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</w:tcPr>
          <w:p w14:paraId="1DF4FFF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5B0B995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3" w:type="pct"/>
          </w:tcPr>
          <w:p w14:paraId="670681C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5" w:type="pct"/>
          </w:tcPr>
          <w:p w14:paraId="7FAECEE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4745" w:rsidRPr="00DA3660" w14:paraId="6457690B" w14:textId="77777777" w:rsidTr="009161B3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19FCF53" w14:textId="77777777" w:rsidR="00FE4745" w:rsidRPr="00DA3660" w:rsidRDefault="00FE4745" w:rsidP="009161B3">
            <w:pPr>
              <w:spacing w:line="276" w:lineRule="auto"/>
              <w:ind w:left="516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Bile duct and gall bladder</w:t>
            </w:r>
          </w:p>
        </w:tc>
        <w:tc>
          <w:tcPr>
            <w:tcW w:w="520" w:type="pct"/>
          </w:tcPr>
          <w:p w14:paraId="0AE16AB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(1.0)</w:t>
            </w:r>
          </w:p>
        </w:tc>
        <w:tc>
          <w:tcPr>
            <w:tcW w:w="727" w:type="pct"/>
          </w:tcPr>
          <w:p w14:paraId="04C78D8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31.5</w:t>
            </w:r>
          </w:p>
        </w:tc>
        <w:tc>
          <w:tcPr>
            <w:tcW w:w="465" w:type="pct"/>
          </w:tcPr>
          <w:p w14:paraId="768C48F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(1.9)</w:t>
            </w:r>
          </w:p>
        </w:tc>
        <w:tc>
          <w:tcPr>
            <w:tcW w:w="439" w:type="pct"/>
          </w:tcPr>
          <w:p w14:paraId="7ED8AB1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398" w:type="pct"/>
          </w:tcPr>
          <w:p w14:paraId="5928460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9136F0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645" w:type="pct"/>
          </w:tcPr>
          <w:p w14:paraId="7998573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599BF35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865B985" w14:textId="77777777" w:rsidR="00FE4745" w:rsidRPr="00DA3660" w:rsidRDefault="00FE4745" w:rsidP="009161B3">
            <w:pPr>
              <w:spacing w:line="276" w:lineRule="auto"/>
              <w:ind w:left="516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Duodenum</w:t>
            </w:r>
          </w:p>
        </w:tc>
        <w:tc>
          <w:tcPr>
            <w:tcW w:w="520" w:type="pct"/>
          </w:tcPr>
          <w:p w14:paraId="418AD3B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(0.5)</w:t>
            </w:r>
          </w:p>
        </w:tc>
        <w:tc>
          <w:tcPr>
            <w:tcW w:w="727" w:type="pct"/>
          </w:tcPr>
          <w:p w14:paraId="05E920B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</w:t>
            </w:r>
          </w:p>
        </w:tc>
        <w:tc>
          <w:tcPr>
            <w:tcW w:w="465" w:type="pct"/>
          </w:tcPr>
          <w:p w14:paraId="5B991BB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(1.3)</w:t>
            </w:r>
          </w:p>
        </w:tc>
        <w:tc>
          <w:tcPr>
            <w:tcW w:w="439" w:type="pct"/>
          </w:tcPr>
          <w:p w14:paraId="1BCA2D4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3636D94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13B2BC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(1.6)</w:t>
            </w:r>
          </w:p>
        </w:tc>
        <w:tc>
          <w:tcPr>
            <w:tcW w:w="645" w:type="pct"/>
          </w:tcPr>
          <w:p w14:paraId="060B2BB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66DB0E0D" w14:textId="77777777" w:rsidTr="009161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6495462" w14:textId="77777777" w:rsidR="00FE4745" w:rsidRPr="00DA3660" w:rsidRDefault="00FE4745" w:rsidP="009161B3">
            <w:pPr>
              <w:spacing w:line="276" w:lineRule="auto"/>
              <w:ind w:left="516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Stomach</w:t>
            </w:r>
          </w:p>
        </w:tc>
        <w:tc>
          <w:tcPr>
            <w:tcW w:w="520" w:type="pct"/>
          </w:tcPr>
          <w:p w14:paraId="6636FE7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(0.8)</w:t>
            </w:r>
          </w:p>
        </w:tc>
        <w:tc>
          <w:tcPr>
            <w:tcW w:w="727" w:type="pct"/>
          </w:tcPr>
          <w:p w14:paraId="66CC939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25</w:t>
            </w:r>
          </w:p>
        </w:tc>
        <w:tc>
          <w:tcPr>
            <w:tcW w:w="465" w:type="pct"/>
          </w:tcPr>
          <w:p w14:paraId="5146CD7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(1.3)</w:t>
            </w:r>
          </w:p>
        </w:tc>
        <w:tc>
          <w:tcPr>
            <w:tcW w:w="439" w:type="pct"/>
          </w:tcPr>
          <w:p w14:paraId="24451E4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398" w:type="pct"/>
          </w:tcPr>
          <w:p w14:paraId="0AA67D2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01C1D5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(1.6)</w:t>
            </w:r>
          </w:p>
        </w:tc>
        <w:tc>
          <w:tcPr>
            <w:tcW w:w="645" w:type="pct"/>
          </w:tcPr>
          <w:p w14:paraId="419E096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103DF0C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CB708EC" w14:textId="77777777" w:rsidR="00FE4745" w:rsidRPr="00DA3660" w:rsidRDefault="00FE4745" w:rsidP="009161B3">
            <w:pPr>
              <w:keepNext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Liver</w:t>
            </w:r>
          </w:p>
        </w:tc>
        <w:tc>
          <w:tcPr>
            <w:tcW w:w="520" w:type="pct"/>
          </w:tcPr>
          <w:p w14:paraId="14DE3DC6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19 (5)</w:t>
            </w:r>
          </w:p>
        </w:tc>
        <w:tc>
          <w:tcPr>
            <w:tcW w:w="727" w:type="pct"/>
          </w:tcPr>
          <w:p w14:paraId="2CF4881B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26</w:t>
            </w:r>
          </w:p>
        </w:tc>
        <w:tc>
          <w:tcPr>
            <w:tcW w:w="465" w:type="pct"/>
          </w:tcPr>
          <w:p w14:paraId="3C164FF9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7 (4.4)</w:t>
            </w:r>
          </w:p>
        </w:tc>
        <w:tc>
          <w:tcPr>
            <w:tcW w:w="439" w:type="pct"/>
          </w:tcPr>
          <w:p w14:paraId="3F06C6F8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12 (5.4)</w:t>
            </w:r>
          </w:p>
        </w:tc>
        <w:tc>
          <w:tcPr>
            <w:tcW w:w="398" w:type="pct"/>
          </w:tcPr>
          <w:p w14:paraId="020BE4D3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(5.1)</w:t>
            </w:r>
          </w:p>
        </w:tc>
        <w:tc>
          <w:tcPr>
            <w:tcW w:w="553" w:type="pct"/>
          </w:tcPr>
          <w:p w14:paraId="1D562621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 (6.5)</w:t>
            </w:r>
          </w:p>
        </w:tc>
        <w:tc>
          <w:tcPr>
            <w:tcW w:w="645" w:type="pct"/>
          </w:tcPr>
          <w:p w14:paraId="0D0191AA" w14:textId="77777777" w:rsidR="00FE4745" w:rsidRPr="00DA3660" w:rsidRDefault="00FE4745" w:rsidP="009161B3">
            <w:pPr>
              <w:keepNext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68EBCEF1" w14:textId="77777777" w:rsidTr="009161B3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34B3A8B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Cysts</w:t>
            </w:r>
          </w:p>
        </w:tc>
        <w:tc>
          <w:tcPr>
            <w:tcW w:w="520" w:type="pct"/>
          </w:tcPr>
          <w:p w14:paraId="6811B31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(47.4)</w:t>
            </w:r>
          </w:p>
        </w:tc>
        <w:tc>
          <w:tcPr>
            <w:tcW w:w="727" w:type="pct"/>
          </w:tcPr>
          <w:p w14:paraId="0A0FABC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42</w:t>
            </w:r>
          </w:p>
        </w:tc>
        <w:tc>
          <w:tcPr>
            <w:tcW w:w="465" w:type="pct"/>
          </w:tcPr>
          <w:p w14:paraId="163ED7C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(42.9)</w:t>
            </w:r>
          </w:p>
        </w:tc>
        <w:tc>
          <w:tcPr>
            <w:tcW w:w="439" w:type="pct"/>
          </w:tcPr>
          <w:p w14:paraId="03E7B96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(50.0)</w:t>
            </w:r>
          </w:p>
        </w:tc>
        <w:tc>
          <w:tcPr>
            <w:tcW w:w="398" w:type="pct"/>
          </w:tcPr>
          <w:p w14:paraId="6BC0069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553" w:type="pct"/>
          </w:tcPr>
          <w:p w14:paraId="40C9EA2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(37.5)</w:t>
            </w:r>
          </w:p>
        </w:tc>
        <w:tc>
          <w:tcPr>
            <w:tcW w:w="645" w:type="pct"/>
          </w:tcPr>
          <w:p w14:paraId="1D29D56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40DBD85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96ED230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Angiomyolipoma</w:t>
            </w:r>
          </w:p>
        </w:tc>
        <w:tc>
          <w:tcPr>
            <w:tcW w:w="520" w:type="pct"/>
          </w:tcPr>
          <w:p w14:paraId="6B823EB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(31.6)</w:t>
            </w:r>
          </w:p>
        </w:tc>
        <w:tc>
          <w:tcPr>
            <w:tcW w:w="727" w:type="pct"/>
          </w:tcPr>
          <w:p w14:paraId="7EAD1D6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65" w:type="pct"/>
          </w:tcPr>
          <w:p w14:paraId="524D6B9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(14.3)</w:t>
            </w:r>
          </w:p>
        </w:tc>
        <w:tc>
          <w:tcPr>
            <w:tcW w:w="439" w:type="pct"/>
          </w:tcPr>
          <w:p w14:paraId="7F25F0E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5 (41.7)</w:t>
            </w:r>
          </w:p>
        </w:tc>
        <w:tc>
          <w:tcPr>
            <w:tcW w:w="398" w:type="pct"/>
          </w:tcPr>
          <w:p w14:paraId="6D978E5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6A3D1AF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3 (37.5)</w:t>
            </w:r>
          </w:p>
        </w:tc>
        <w:tc>
          <w:tcPr>
            <w:tcW w:w="645" w:type="pct"/>
          </w:tcPr>
          <w:p w14:paraId="4541455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792F94C9" w14:textId="77777777" w:rsidTr="009161B3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E2C89E2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Hamartoma</w:t>
            </w:r>
          </w:p>
        </w:tc>
        <w:tc>
          <w:tcPr>
            <w:tcW w:w="520" w:type="pct"/>
          </w:tcPr>
          <w:p w14:paraId="1DB2729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(15.8)</w:t>
            </w:r>
          </w:p>
        </w:tc>
        <w:tc>
          <w:tcPr>
            <w:tcW w:w="727" w:type="pct"/>
          </w:tcPr>
          <w:p w14:paraId="61E34D1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5" w:type="pct"/>
          </w:tcPr>
          <w:p w14:paraId="68107E2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2 (28.6)</w:t>
            </w:r>
          </w:p>
        </w:tc>
        <w:tc>
          <w:tcPr>
            <w:tcW w:w="439" w:type="pct"/>
          </w:tcPr>
          <w:p w14:paraId="5BC5B85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(8.3)</w:t>
            </w:r>
          </w:p>
        </w:tc>
        <w:tc>
          <w:tcPr>
            <w:tcW w:w="398" w:type="pct"/>
          </w:tcPr>
          <w:p w14:paraId="4B3D2D8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05088B0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(12.5)</w:t>
            </w:r>
          </w:p>
        </w:tc>
        <w:tc>
          <w:tcPr>
            <w:tcW w:w="645" w:type="pct"/>
          </w:tcPr>
          <w:p w14:paraId="33CA767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2DDDD85B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16BCFE4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Hemangioma</w:t>
            </w:r>
          </w:p>
        </w:tc>
        <w:tc>
          <w:tcPr>
            <w:tcW w:w="520" w:type="pct"/>
          </w:tcPr>
          <w:p w14:paraId="101334D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(10.5)</w:t>
            </w:r>
          </w:p>
        </w:tc>
        <w:tc>
          <w:tcPr>
            <w:tcW w:w="727" w:type="pct"/>
          </w:tcPr>
          <w:p w14:paraId="4BDE31B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65" w:type="pct"/>
          </w:tcPr>
          <w:p w14:paraId="2625C94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2 (28.6)</w:t>
            </w:r>
          </w:p>
        </w:tc>
        <w:tc>
          <w:tcPr>
            <w:tcW w:w="439" w:type="pct"/>
          </w:tcPr>
          <w:p w14:paraId="12A8023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8" w:type="pct"/>
          </w:tcPr>
          <w:p w14:paraId="526A964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(50.0)</w:t>
            </w:r>
          </w:p>
        </w:tc>
        <w:tc>
          <w:tcPr>
            <w:tcW w:w="553" w:type="pct"/>
          </w:tcPr>
          <w:p w14:paraId="5E1423D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(12.5)</w:t>
            </w:r>
          </w:p>
        </w:tc>
        <w:tc>
          <w:tcPr>
            <w:tcW w:w="645" w:type="pct"/>
          </w:tcPr>
          <w:p w14:paraId="45B0E21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23BAEB24" w14:textId="77777777" w:rsidTr="009161B3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2C1F2A7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Eye</w:t>
            </w:r>
          </w:p>
        </w:tc>
        <w:tc>
          <w:tcPr>
            <w:tcW w:w="520" w:type="pct"/>
          </w:tcPr>
          <w:p w14:paraId="5586B11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(0.5)</w:t>
            </w:r>
          </w:p>
        </w:tc>
        <w:tc>
          <w:tcPr>
            <w:tcW w:w="727" w:type="pct"/>
          </w:tcPr>
          <w:p w14:paraId="2B453AB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&lt;1</w:t>
            </w:r>
          </w:p>
        </w:tc>
        <w:tc>
          <w:tcPr>
            <w:tcW w:w="465" w:type="pct"/>
          </w:tcPr>
          <w:p w14:paraId="19EB4E0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9" w:type="pct"/>
          </w:tcPr>
          <w:p w14:paraId="731C8B6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2 (100.0)</w:t>
            </w:r>
          </w:p>
        </w:tc>
        <w:tc>
          <w:tcPr>
            <w:tcW w:w="398" w:type="pct"/>
          </w:tcPr>
          <w:p w14:paraId="291CBEB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4ECE4E1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(100.0)</w:t>
            </w:r>
          </w:p>
        </w:tc>
        <w:tc>
          <w:tcPr>
            <w:tcW w:w="645" w:type="pct"/>
          </w:tcPr>
          <w:p w14:paraId="5B95FA9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6960849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4DB82B8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Bilateral anterior polar cataract</w:t>
            </w:r>
          </w:p>
        </w:tc>
        <w:tc>
          <w:tcPr>
            <w:tcW w:w="520" w:type="pct"/>
          </w:tcPr>
          <w:p w14:paraId="0432A0F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727" w:type="pct"/>
          </w:tcPr>
          <w:p w14:paraId="2556E31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≤1</w:t>
            </w:r>
            <w:r w:rsidRPr="00DA3660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11522F9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9" w:type="pct"/>
          </w:tcPr>
          <w:p w14:paraId="18F8659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(100)</w:t>
            </w:r>
          </w:p>
        </w:tc>
        <w:tc>
          <w:tcPr>
            <w:tcW w:w="398" w:type="pct"/>
          </w:tcPr>
          <w:p w14:paraId="0C5EDC8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2E3EEC2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5" w:type="pct"/>
          </w:tcPr>
          <w:p w14:paraId="3EF5739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1ABBE917" w14:textId="77777777" w:rsidTr="009161B3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6CC07D9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Coloboma of iris</w:t>
            </w:r>
          </w:p>
        </w:tc>
        <w:tc>
          <w:tcPr>
            <w:tcW w:w="520" w:type="pct"/>
          </w:tcPr>
          <w:p w14:paraId="4C55EBF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727" w:type="pct"/>
          </w:tcPr>
          <w:p w14:paraId="174B592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≤1</w:t>
            </w:r>
            <w:r w:rsidRPr="00DA3660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0A7D38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(100)</w:t>
            </w:r>
          </w:p>
        </w:tc>
        <w:tc>
          <w:tcPr>
            <w:tcW w:w="439" w:type="pct"/>
          </w:tcPr>
          <w:p w14:paraId="016AE24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8" w:type="pct"/>
          </w:tcPr>
          <w:p w14:paraId="7C765C8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63C9B35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(100)</w:t>
            </w:r>
          </w:p>
        </w:tc>
        <w:tc>
          <w:tcPr>
            <w:tcW w:w="645" w:type="pct"/>
          </w:tcPr>
          <w:p w14:paraId="4BF1EA7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5616A998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5E9CA62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Lymphatic tissues</w:t>
            </w:r>
          </w:p>
        </w:tc>
        <w:tc>
          <w:tcPr>
            <w:tcW w:w="520" w:type="pct"/>
          </w:tcPr>
          <w:p w14:paraId="6505DFD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(2.4)</w:t>
            </w:r>
          </w:p>
        </w:tc>
        <w:tc>
          <w:tcPr>
            <w:tcW w:w="727" w:type="pct"/>
          </w:tcPr>
          <w:p w14:paraId="2D6893C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65" w:type="pct"/>
          </w:tcPr>
          <w:p w14:paraId="1FF9B88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3 (1.9)</w:t>
            </w:r>
          </w:p>
        </w:tc>
        <w:tc>
          <w:tcPr>
            <w:tcW w:w="439" w:type="pct"/>
          </w:tcPr>
          <w:p w14:paraId="4A298D6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6 (2.7)</w:t>
            </w:r>
          </w:p>
        </w:tc>
        <w:tc>
          <w:tcPr>
            <w:tcW w:w="398" w:type="pct"/>
          </w:tcPr>
          <w:p w14:paraId="372196C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(2.6)</w:t>
            </w:r>
          </w:p>
        </w:tc>
        <w:tc>
          <w:tcPr>
            <w:tcW w:w="553" w:type="pct"/>
          </w:tcPr>
          <w:p w14:paraId="1EA1661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6 (4.8)</w:t>
            </w:r>
          </w:p>
        </w:tc>
        <w:tc>
          <w:tcPr>
            <w:tcW w:w="645" w:type="pct"/>
          </w:tcPr>
          <w:p w14:paraId="30D77E5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5 (55.6)</w:t>
            </w:r>
          </w:p>
        </w:tc>
      </w:tr>
      <w:tr w:rsidR="00FE4745" w:rsidRPr="00DA3660" w14:paraId="32E85A5E" w14:textId="77777777" w:rsidTr="009161B3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E750BD4" w14:textId="77777777" w:rsidR="00FE4745" w:rsidRPr="00DA3660" w:rsidRDefault="00FE4745" w:rsidP="009161B3">
            <w:pPr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Chyloperitoneum lymphangioma</w:t>
            </w:r>
          </w:p>
        </w:tc>
        <w:tc>
          <w:tcPr>
            <w:tcW w:w="520" w:type="pct"/>
          </w:tcPr>
          <w:p w14:paraId="2B53952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(11.1)</w:t>
            </w:r>
          </w:p>
        </w:tc>
        <w:tc>
          <w:tcPr>
            <w:tcW w:w="727" w:type="pct"/>
          </w:tcPr>
          <w:p w14:paraId="408E3B3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31</w:t>
            </w:r>
            <w:r w:rsidRPr="00DA3660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2B83318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9" w:type="pct"/>
          </w:tcPr>
          <w:p w14:paraId="630F115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(16.7)</w:t>
            </w:r>
          </w:p>
        </w:tc>
        <w:tc>
          <w:tcPr>
            <w:tcW w:w="398" w:type="pct"/>
          </w:tcPr>
          <w:p w14:paraId="5419B4B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79359B9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5" w:type="pct"/>
          </w:tcPr>
          <w:p w14:paraId="189F50B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(100)</w:t>
            </w:r>
          </w:p>
        </w:tc>
      </w:tr>
      <w:tr w:rsidR="00FE4745" w:rsidRPr="00DA3660" w14:paraId="42344C63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16DF927B" w14:textId="77777777" w:rsidR="00FE4745" w:rsidRPr="00DA3660" w:rsidRDefault="00FE4745" w:rsidP="009161B3">
            <w:pPr>
              <w:tabs>
                <w:tab w:val="center" w:pos="1498"/>
              </w:tabs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Lymph nodes from the renal resection region with pattern of angiomyolipoma</w:t>
            </w:r>
          </w:p>
        </w:tc>
        <w:tc>
          <w:tcPr>
            <w:tcW w:w="520" w:type="pct"/>
          </w:tcPr>
          <w:p w14:paraId="1A03335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(11.1)</w:t>
            </w:r>
          </w:p>
        </w:tc>
        <w:tc>
          <w:tcPr>
            <w:tcW w:w="727" w:type="pct"/>
          </w:tcPr>
          <w:p w14:paraId="07D5E62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17</w:t>
            </w:r>
            <w:r w:rsidRPr="00DA3660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33EB339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9" w:type="pct"/>
          </w:tcPr>
          <w:p w14:paraId="612633D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(16.7)</w:t>
            </w:r>
          </w:p>
        </w:tc>
        <w:tc>
          <w:tcPr>
            <w:tcW w:w="398" w:type="pct"/>
          </w:tcPr>
          <w:p w14:paraId="11A09E9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" w:type="pct"/>
          </w:tcPr>
          <w:p w14:paraId="59F109F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1 (16.7)</w:t>
            </w:r>
          </w:p>
        </w:tc>
        <w:tc>
          <w:tcPr>
            <w:tcW w:w="645" w:type="pct"/>
          </w:tcPr>
          <w:p w14:paraId="0F18B71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660">
              <w:rPr>
                <w:rFonts w:ascii="Times New Roman" w:hAnsi="Times New Roman" w:cs="Times New Roman"/>
              </w:rPr>
              <w:t>0</w:t>
            </w:r>
          </w:p>
        </w:tc>
      </w:tr>
      <w:tr w:rsidR="00FE4745" w:rsidRPr="00DA3660" w14:paraId="50BEA933" w14:textId="77777777" w:rsidTr="009161B3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B634ECC" w14:textId="77777777" w:rsidR="00FE4745" w:rsidRPr="00DA3660" w:rsidRDefault="00FE4745" w:rsidP="009161B3">
            <w:pPr>
              <w:tabs>
                <w:tab w:val="center" w:pos="1498"/>
              </w:tabs>
              <w:spacing w:line="276" w:lineRule="auto"/>
              <w:ind w:left="51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Lymphedema</w:t>
            </w:r>
          </w:p>
        </w:tc>
        <w:tc>
          <w:tcPr>
            <w:tcW w:w="520" w:type="pct"/>
          </w:tcPr>
          <w:p w14:paraId="5BD2EA5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7 (77.8)</w:t>
            </w:r>
          </w:p>
        </w:tc>
        <w:tc>
          <w:tcPr>
            <w:tcW w:w="727" w:type="pct"/>
          </w:tcPr>
          <w:p w14:paraId="4574B36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21</w:t>
            </w:r>
          </w:p>
        </w:tc>
        <w:tc>
          <w:tcPr>
            <w:tcW w:w="465" w:type="pct"/>
          </w:tcPr>
          <w:p w14:paraId="2912EE7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(100)</w:t>
            </w:r>
          </w:p>
        </w:tc>
        <w:tc>
          <w:tcPr>
            <w:tcW w:w="439" w:type="pct"/>
          </w:tcPr>
          <w:p w14:paraId="56538E6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(66.7)</w:t>
            </w:r>
          </w:p>
        </w:tc>
        <w:tc>
          <w:tcPr>
            <w:tcW w:w="398" w:type="pct"/>
          </w:tcPr>
          <w:p w14:paraId="5E8B7F6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28A2844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(83.3)</w:t>
            </w:r>
          </w:p>
        </w:tc>
        <w:tc>
          <w:tcPr>
            <w:tcW w:w="645" w:type="pct"/>
          </w:tcPr>
          <w:p w14:paraId="7DB9820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(57.1)</w:t>
            </w:r>
          </w:p>
        </w:tc>
      </w:tr>
      <w:tr w:rsidR="00FE4745" w:rsidRPr="00DA3660" w14:paraId="5C09B66C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D6DF533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Nervous system</w:t>
            </w:r>
          </w:p>
        </w:tc>
        <w:tc>
          <w:tcPr>
            <w:tcW w:w="520" w:type="pct"/>
          </w:tcPr>
          <w:p w14:paraId="3E64800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(1.0)</w:t>
            </w:r>
          </w:p>
        </w:tc>
        <w:tc>
          <w:tcPr>
            <w:tcW w:w="727" w:type="pct"/>
          </w:tcPr>
          <w:p w14:paraId="3090E9A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19.5</w:t>
            </w:r>
          </w:p>
        </w:tc>
        <w:tc>
          <w:tcPr>
            <w:tcW w:w="465" w:type="pct"/>
          </w:tcPr>
          <w:p w14:paraId="4260ACB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(1.3)</w:t>
            </w:r>
          </w:p>
        </w:tc>
        <w:tc>
          <w:tcPr>
            <w:tcW w:w="439" w:type="pct"/>
          </w:tcPr>
          <w:p w14:paraId="11CDFA4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(0.9)</w:t>
            </w:r>
          </w:p>
        </w:tc>
        <w:tc>
          <w:tcPr>
            <w:tcW w:w="398" w:type="pct"/>
          </w:tcPr>
          <w:p w14:paraId="2606AEC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696B412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(2.4)</w:t>
            </w:r>
          </w:p>
        </w:tc>
        <w:tc>
          <w:tcPr>
            <w:tcW w:w="645" w:type="pct"/>
          </w:tcPr>
          <w:p w14:paraId="52B099D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</w:tr>
      <w:tr w:rsidR="00FE4745" w:rsidRPr="00DA3660" w14:paraId="3C046043" w14:textId="77777777" w:rsidTr="009161B3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BA842B8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Arachnoid cyst</w:t>
            </w:r>
          </w:p>
        </w:tc>
        <w:tc>
          <w:tcPr>
            <w:tcW w:w="520" w:type="pct"/>
          </w:tcPr>
          <w:p w14:paraId="011485D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(50.0)</w:t>
            </w:r>
          </w:p>
        </w:tc>
        <w:tc>
          <w:tcPr>
            <w:tcW w:w="727" w:type="pct"/>
          </w:tcPr>
          <w:p w14:paraId="0B5FE38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22.5</w:t>
            </w:r>
          </w:p>
        </w:tc>
        <w:tc>
          <w:tcPr>
            <w:tcW w:w="465" w:type="pct"/>
          </w:tcPr>
          <w:p w14:paraId="78A851A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439" w:type="pct"/>
          </w:tcPr>
          <w:p w14:paraId="6C51BEC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398" w:type="pct"/>
          </w:tcPr>
          <w:p w14:paraId="1710128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5EA3E79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645" w:type="pct"/>
          </w:tcPr>
          <w:p w14:paraId="50F7585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7CAA0DC3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EEDCAB3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Perineural cyst</w:t>
            </w:r>
          </w:p>
        </w:tc>
        <w:tc>
          <w:tcPr>
            <w:tcW w:w="520" w:type="pct"/>
          </w:tcPr>
          <w:p w14:paraId="5385FF2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5699877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28a</w:t>
            </w:r>
          </w:p>
        </w:tc>
        <w:tc>
          <w:tcPr>
            <w:tcW w:w="465" w:type="pct"/>
          </w:tcPr>
          <w:p w14:paraId="5AEF422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27C92B5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398" w:type="pct"/>
          </w:tcPr>
          <w:p w14:paraId="6B91187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863DE2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645" w:type="pct"/>
          </w:tcPr>
          <w:p w14:paraId="6A4F3B7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3382854D" w14:textId="77777777" w:rsidTr="009161B3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2DEEC80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Syringomyelia</w:t>
            </w:r>
          </w:p>
        </w:tc>
        <w:tc>
          <w:tcPr>
            <w:tcW w:w="520" w:type="pct"/>
          </w:tcPr>
          <w:p w14:paraId="5D23AB5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727" w:type="pct"/>
          </w:tcPr>
          <w:p w14:paraId="3C6FFA7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</w:t>
            </w:r>
          </w:p>
        </w:tc>
        <w:tc>
          <w:tcPr>
            <w:tcW w:w="465" w:type="pct"/>
          </w:tcPr>
          <w:p w14:paraId="2EE8C8B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439" w:type="pct"/>
          </w:tcPr>
          <w:p w14:paraId="3368659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470D9D7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05F52C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645" w:type="pct"/>
          </w:tcPr>
          <w:p w14:paraId="13F8312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31D3AAE2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140B689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520" w:type="pct"/>
          </w:tcPr>
          <w:p w14:paraId="1AA77E4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(1.6)</w:t>
            </w:r>
          </w:p>
        </w:tc>
        <w:tc>
          <w:tcPr>
            <w:tcW w:w="727" w:type="pct"/>
          </w:tcPr>
          <w:p w14:paraId="26A397A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18.5</w:t>
            </w:r>
          </w:p>
        </w:tc>
        <w:tc>
          <w:tcPr>
            <w:tcW w:w="465" w:type="pct"/>
          </w:tcPr>
          <w:p w14:paraId="6CFE785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(1.3)</w:t>
            </w:r>
          </w:p>
        </w:tc>
        <w:tc>
          <w:tcPr>
            <w:tcW w:w="439" w:type="pct"/>
          </w:tcPr>
          <w:p w14:paraId="795AF5F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(1.8)</w:t>
            </w:r>
          </w:p>
        </w:tc>
        <w:tc>
          <w:tcPr>
            <w:tcW w:w="398" w:type="pct"/>
          </w:tcPr>
          <w:p w14:paraId="319C1C9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4D00B3E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(1.6)</w:t>
            </w:r>
          </w:p>
        </w:tc>
        <w:tc>
          <w:tcPr>
            <w:tcW w:w="645" w:type="pct"/>
          </w:tcPr>
          <w:p w14:paraId="2F036F5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(33.3)</w:t>
            </w:r>
          </w:p>
        </w:tc>
      </w:tr>
      <w:tr w:rsidR="00FE4745" w:rsidRPr="00DA3660" w14:paraId="253E94DF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04F7C1E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Angiomyolipoma, other locali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ation</w:t>
            </w:r>
          </w:p>
        </w:tc>
        <w:tc>
          <w:tcPr>
            <w:tcW w:w="520" w:type="pct"/>
          </w:tcPr>
          <w:p w14:paraId="2459407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(50.0)</w:t>
            </w:r>
          </w:p>
        </w:tc>
        <w:tc>
          <w:tcPr>
            <w:tcW w:w="727" w:type="pct"/>
          </w:tcPr>
          <w:p w14:paraId="0F0B36E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24</w:t>
            </w:r>
          </w:p>
        </w:tc>
        <w:tc>
          <w:tcPr>
            <w:tcW w:w="465" w:type="pct"/>
          </w:tcPr>
          <w:p w14:paraId="3C46FB3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(100)</w:t>
            </w:r>
          </w:p>
        </w:tc>
        <w:tc>
          <w:tcPr>
            <w:tcW w:w="439" w:type="pct"/>
          </w:tcPr>
          <w:p w14:paraId="0A1F392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398" w:type="pct"/>
          </w:tcPr>
          <w:p w14:paraId="6AE0696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E38854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645" w:type="pct"/>
          </w:tcPr>
          <w:p w14:paraId="195D241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562F2E0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CE1F4EB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Abdominal cystic pelvic tumor</w:t>
            </w:r>
          </w:p>
        </w:tc>
        <w:tc>
          <w:tcPr>
            <w:tcW w:w="520" w:type="pct"/>
          </w:tcPr>
          <w:p w14:paraId="337DC74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7B526B1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13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23E461E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0B8D76A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398" w:type="pct"/>
          </w:tcPr>
          <w:p w14:paraId="4D0E797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F56303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6885202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1478CB7C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B062679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Hamartoma, left breast</w:t>
            </w:r>
          </w:p>
        </w:tc>
        <w:tc>
          <w:tcPr>
            <w:tcW w:w="520" w:type="pct"/>
          </w:tcPr>
          <w:p w14:paraId="65FEDEE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7DBB046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10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0AA41F1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55494FA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398" w:type="pct"/>
          </w:tcPr>
          <w:p w14:paraId="7881B08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225D21D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645" w:type="pct"/>
          </w:tcPr>
          <w:p w14:paraId="69E86BB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92B100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9230785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Lung tumor</w:t>
            </w:r>
          </w:p>
        </w:tc>
        <w:tc>
          <w:tcPr>
            <w:tcW w:w="520" w:type="pct"/>
          </w:tcPr>
          <w:p w14:paraId="4FE4715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(16.7)</w:t>
            </w:r>
          </w:p>
        </w:tc>
        <w:tc>
          <w:tcPr>
            <w:tcW w:w="727" w:type="pct"/>
          </w:tcPr>
          <w:p w14:paraId="09DD633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NA</w:t>
            </w:r>
          </w:p>
        </w:tc>
        <w:tc>
          <w:tcPr>
            <w:tcW w:w="465" w:type="pct"/>
          </w:tcPr>
          <w:p w14:paraId="0D34D0F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3E4130E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(25.0)</w:t>
            </w:r>
          </w:p>
        </w:tc>
        <w:tc>
          <w:tcPr>
            <w:tcW w:w="398" w:type="pct"/>
          </w:tcPr>
          <w:p w14:paraId="65FCF47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43B531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62EEAB3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2C8B0AF4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411EAF5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Skeletal, soft tissue</w:t>
            </w:r>
          </w:p>
        </w:tc>
        <w:tc>
          <w:tcPr>
            <w:tcW w:w="520" w:type="pct"/>
          </w:tcPr>
          <w:p w14:paraId="3E6F5E6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264 (69.1)</w:t>
            </w:r>
          </w:p>
        </w:tc>
        <w:tc>
          <w:tcPr>
            <w:tcW w:w="727" w:type="pct"/>
          </w:tcPr>
          <w:p w14:paraId="518514A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24</w:t>
            </w:r>
          </w:p>
        </w:tc>
        <w:tc>
          <w:tcPr>
            <w:tcW w:w="465" w:type="pct"/>
          </w:tcPr>
          <w:p w14:paraId="7976C50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118 (74.2)</w:t>
            </w:r>
          </w:p>
        </w:tc>
        <w:tc>
          <w:tcPr>
            <w:tcW w:w="439" w:type="pct"/>
          </w:tcPr>
          <w:p w14:paraId="5C708BE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146 (65.5)</w:t>
            </w:r>
          </w:p>
        </w:tc>
        <w:tc>
          <w:tcPr>
            <w:tcW w:w="398" w:type="pct"/>
          </w:tcPr>
          <w:p w14:paraId="64B332B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23 (59.0)</w:t>
            </w:r>
          </w:p>
        </w:tc>
        <w:tc>
          <w:tcPr>
            <w:tcW w:w="553" w:type="pct"/>
          </w:tcPr>
          <w:p w14:paraId="49AE947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87 (70.2)</w:t>
            </w:r>
          </w:p>
        </w:tc>
        <w:tc>
          <w:tcPr>
            <w:tcW w:w="645" w:type="pct"/>
          </w:tcPr>
          <w:p w14:paraId="4982733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31 (11.8)</w:t>
            </w:r>
          </w:p>
        </w:tc>
      </w:tr>
      <w:tr w:rsidR="00FE4745" w:rsidRPr="00DA3660" w14:paraId="4B9EC58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D3003C9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Bone sclerotic foci</w:t>
            </w:r>
          </w:p>
        </w:tc>
        <w:tc>
          <w:tcPr>
            <w:tcW w:w="520" w:type="pct"/>
          </w:tcPr>
          <w:p w14:paraId="660E2B5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151 (57.2)</w:t>
            </w:r>
          </w:p>
        </w:tc>
        <w:tc>
          <w:tcPr>
            <w:tcW w:w="727" w:type="pct"/>
          </w:tcPr>
          <w:p w14:paraId="48A22D4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31.5</w:t>
            </w:r>
          </w:p>
        </w:tc>
        <w:tc>
          <w:tcPr>
            <w:tcW w:w="465" w:type="pct"/>
          </w:tcPr>
          <w:p w14:paraId="10AFFA3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59 (50.0)</w:t>
            </w:r>
          </w:p>
        </w:tc>
        <w:tc>
          <w:tcPr>
            <w:tcW w:w="439" w:type="pct"/>
          </w:tcPr>
          <w:p w14:paraId="4A1F391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92 (62.3)</w:t>
            </w:r>
          </w:p>
        </w:tc>
        <w:tc>
          <w:tcPr>
            <w:tcW w:w="398" w:type="pct"/>
          </w:tcPr>
          <w:p w14:paraId="2ADE262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14 (35.9)</w:t>
            </w:r>
          </w:p>
        </w:tc>
        <w:tc>
          <w:tcPr>
            <w:tcW w:w="553" w:type="pct"/>
          </w:tcPr>
          <w:p w14:paraId="2769CD1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44 (50.6)</w:t>
            </w:r>
          </w:p>
        </w:tc>
        <w:tc>
          <w:tcPr>
            <w:tcW w:w="645" w:type="pct"/>
          </w:tcPr>
          <w:p w14:paraId="20ED533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(2.0)</w:t>
            </w:r>
          </w:p>
        </w:tc>
      </w:tr>
      <w:tr w:rsidR="00FE4745" w:rsidRPr="00DA3660" w14:paraId="7BF3D000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50D276F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 xml:space="preserve">Scoliosis </w:t>
            </w:r>
          </w:p>
        </w:tc>
        <w:tc>
          <w:tcPr>
            <w:tcW w:w="520" w:type="pct"/>
          </w:tcPr>
          <w:p w14:paraId="04AEA12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88 (33.3)</w:t>
            </w:r>
          </w:p>
        </w:tc>
        <w:tc>
          <w:tcPr>
            <w:tcW w:w="727" w:type="pct"/>
          </w:tcPr>
          <w:p w14:paraId="3A69D24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13</w:t>
            </w:r>
          </w:p>
        </w:tc>
        <w:tc>
          <w:tcPr>
            <w:tcW w:w="465" w:type="pct"/>
          </w:tcPr>
          <w:p w14:paraId="08B4B79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45 (38.1)</w:t>
            </w:r>
          </w:p>
        </w:tc>
        <w:tc>
          <w:tcPr>
            <w:tcW w:w="439" w:type="pct"/>
          </w:tcPr>
          <w:p w14:paraId="17F43F3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43 (29.5)</w:t>
            </w:r>
          </w:p>
        </w:tc>
        <w:tc>
          <w:tcPr>
            <w:tcW w:w="398" w:type="pct"/>
          </w:tcPr>
          <w:p w14:paraId="1029607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 (15.4)</w:t>
            </w:r>
          </w:p>
        </w:tc>
        <w:tc>
          <w:tcPr>
            <w:tcW w:w="553" w:type="pct"/>
          </w:tcPr>
          <w:p w14:paraId="1E66A66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33 (37.9)</w:t>
            </w:r>
          </w:p>
        </w:tc>
        <w:tc>
          <w:tcPr>
            <w:tcW w:w="645" w:type="pct"/>
          </w:tcPr>
          <w:p w14:paraId="63096EF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20 (22.7)</w:t>
            </w:r>
          </w:p>
        </w:tc>
      </w:tr>
      <w:tr w:rsidR="00FE4745" w:rsidRPr="00DA3660" w14:paraId="5AB9ED8B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37F8603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Hemihypertrophy</w:t>
            </w:r>
          </w:p>
        </w:tc>
        <w:tc>
          <w:tcPr>
            <w:tcW w:w="520" w:type="pct"/>
          </w:tcPr>
          <w:p w14:paraId="5E44FE3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12 (4.5)</w:t>
            </w:r>
          </w:p>
        </w:tc>
        <w:tc>
          <w:tcPr>
            <w:tcW w:w="727" w:type="pct"/>
          </w:tcPr>
          <w:p w14:paraId="17D9C87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4.5</w:t>
            </w:r>
          </w:p>
        </w:tc>
        <w:tc>
          <w:tcPr>
            <w:tcW w:w="465" w:type="pct"/>
          </w:tcPr>
          <w:p w14:paraId="18EB7AE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(4.2)</w:t>
            </w:r>
          </w:p>
        </w:tc>
        <w:tc>
          <w:tcPr>
            <w:tcW w:w="439" w:type="pct"/>
          </w:tcPr>
          <w:p w14:paraId="1CD7DB2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7 (4.8)</w:t>
            </w:r>
          </w:p>
        </w:tc>
        <w:tc>
          <w:tcPr>
            <w:tcW w:w="398" w:type="pct"/>
          </w:tcPr>
          <w:p w14:paraId="1FFFF13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8D68B3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(5.7)</w:t>
            </w:r>
          </w:p>
        </w:tc>
        <w:tc>
          <w:tcPr>
            <w:tcW w:w="645" w:type="pct"/>
          </w:tcPr>
          <w:p w14:paraId="19A7F04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(8.3)</w:t>
            </w:r>
          </w:p>
        </w:tc>
      </w:tr>
      <w:tr w:rsidR="00FE4745" w:rsidRPr="00DA3660" w14:paraId="76B69E4D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29DAE336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Calvarium sclerosis and thickening</w:t>
            </w:r>
          </w:p>
        </w:tc>
        <w:tc>
          <w:tcPr>
            <w:tcW w:w="520" w:type="pct"/>
          </w:tcPr>
          <w:p w14:paraId="4D4B4FC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(1.5)</w:t>
            </w:r>
          </w:p>
        </w:tc>
        <w:tc>
          <w:tcPr>
            <w:tcW w:w="727" w:type="pct"/>
          </w:tcPr>
          <w:p w14:paraId="5D416CB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14</w:t>
            </w:r>
          </w:p>
        </w:tc>
        <w:tc>
          <w:tcPr>
            <w:tcW w:w="465" w:type="pct"/>
          </w:tcPr>
          <w:p w14:paraId="31F4DBB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(1.7)</w:t>
            </w:r>
          </w:p>
        </w:tc>
        <w:tc>
          <w:tcPr>
            <w:tcW w:w="439" w:type="pct"/>
          </w:tcPr>
          <w:p w14:paraId="199D9B2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(1.4)</w:t>
            </w:r>
          </w:p>
        </w:tc>
        <w:tc>
          <w:tcPr>
            <w:tcW w:w="398" w:type="pct"/>
          </w:tcPr>
          <w:p w14:paraId="4E56E0D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5FB991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(2.3)</w:t>
            </w:r>
          </w:p>
        </w:tc>
        <w:tc>
          <w:tcPr>
            <w:tcW w:w="645" w:type="pct"/>
          </w:tcPr>
          <w:p w14:paraId="502D58D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055D142F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6E3DA85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Chordoma</w:t>
            </w:r>
          </w:p>
        </w:tc>
        <w:tc>
          <w:tcPr>
            <w:tcW w:w="520" w:type="pct"/>
          </w:tcPr>
          <w:p w14:paraId="7E43058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(1.1)</w:t>
            </w:r>
          </w:p>
        </w:tc>
        <w:tc>
          <w:tcPr>
            <w:tcW w:w="727" w:type="pct"/>
          </w:tcPr>
          <w:p w14:paraId="6C388E8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</w:t>
            </w:r>
          </w:p>
        </w:tc>
        <w:tc>
          <w:tcPr>
            <w:tcW w:w="465" w:type="pct"/>
          </w:tcPr>
          <w:p w14:paraId="50C15DC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(2.5)</w:t>
            </w:r>
          </w:p>
        </w:tc>
        <w:tc>
          <w:tcPr>
            <w:tcW w:w="439" w:type="pct"/>
          </w:tcPr>
          <w:p w14:paraId="2538BD0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0CB8351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11D9B01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(1.1)</w:t>
            </w:r>
          </w:p>
        </w:tc>
        <w:tc>
          <w:tcPr>
            <w:tcW w:w="645" w:type="pct"/>
          </w:tcPr>
          <w:p w14:paraId="67460C9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(100)</w:t>
            </w:r>
          </w:p>
        </w:tc>
      </w:tr>
      <w:tr w:rsidR="00FE4745" w:rsidRPr="00DA3660" w14:paraId="4B42F7E8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EDC0C10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Hip dysplasia</w:t>
            </w:r>
          </w:p>
        </w:tc>
        <w:tc>
          <w:tcPr>
            <w:tcW w:w="520" w:type="pct"/>
          </w:tcPr>
          <w:p w14:paraId="3AC7BC7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(0.8)</w:t>
            </w:r>
          </w:p>
        </w:tc>
        <w:tc>
          <w:tcPr>
            <w:tcW w:w="727" w:type="pct"/>
          </w:tcPr>
          <w:p w14:paraId="1B962EB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33</w:t>
            </w:r>
          </w:p>
        </w:tc>
        <w:tc>
          <w:tcPr>
            <w:tcW w:w="465" w:type="pct"/>
          </w:tcPr>
          <w:p w14:paraId="6B8A3A1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30E3F6A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(1.4)</w:t>
            </w:r>
          </w:p>
        </w:tc>
        <w:tc>
          <w:tcPr>
            <w:tcW w:w="398" w:type="pct"/>
          </w:tcPr>
          <w:p w14:paraId="347B0EC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6FF3EB5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(1.1)</w:t>
            </w:r>
          </w:p>
        </w:tc>
        <w:tc>
          <w:tcPr>
            <w:tcW w:w="645" w:type="pct"/>
          </w:tcPr>
          <w:p w14:paraId="7B9982F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5722D44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32D4A95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Cartilaginous exostosis</w:t>
            </w:r>
          </w:p>
        </w:tc>
        <w:tc>
          <w:tcPr>
            <w:tcW w:w="520" w:type="pct"/>
          </w:tcPr>
          <w:p w14:paraId="5B93250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37002A6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11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1C6869D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6CB2546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105D86D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6F0B4E4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1FC802D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0DCB473F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E370C52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Club foot</w:t>
            </w:r>
          </w:p>
        </w:tc>
        <w:tc>
          <w:tcPr>
            <w:tcW w:w="520" w:type="pct"/>
          </w:tcPr>
          <w:p w14:paraId="50E0A62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555292C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6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5BD51AF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1977F3D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29D3040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F4D865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7C27614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54045F5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A78F1C3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Fibrolipoma of upper limb</w:t>
            </w:r>
          </w:p>
        </w:tc>
        <w:tc>
          <w:tcPr>
            <w:tcW w:w="520" w:type="pct"/>
          </w:tcPr>
          <w:p w14:paraId="1CDF905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47B0626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54BB96E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3B99106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7A18371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0E06FD4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(1.1)</w:t>
            </w:r>
          </w:p>
        </w:tc>
        <w:tc>
          <w:tcPr>
            <w:tcW w:w="645" w:type="pct"/>
          </w:tcPr>
          <w:p w14:paraId="3D2F20A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2C596D8C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6C96631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Fibrous hamartoma T2 spine</w:t>
            </w:r>
          </w:p>
        </w:tc>
        <w:tc>
          <w:tcPr>
            <w:tcW w:w="520" w:type="pct"/>
          </w:tcPr>
          <w:p w14:paraId="37622F6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4CC0845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 xml:space="preserve"> a</w:t>
            </w:r>
          </w:p>
        </w:tc>
        <w:tc>
          <w:tcPr>
            <w:tcW w:w="465" w:type="pct"/>
          </w:tcPr>
          <w:p w14:paraId="10A0D65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054C9DC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674EB08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50D6992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53BD9DB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B4287C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DCC606F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Fibrous bone disorder</w:t>
            </w:r>
          </w:p>
        </w:tc>
        <w:tc>
          <w:tcPr>
            <w:tcW w:w="520" w:type="pct"/>
          </w:tcPr>
          <w:p w14:paraId="249C749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21319ED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missing</w:t>
            </w:r>
          </w:p>
        </w:tc>
        <w:tc>
          <w:tcPr>
            <w:tcW w:w="465" w:type="pct"/>
          </w:tcPr>
          <w:p w14:paraId="07A7A41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454E646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6B6F057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D322AC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289F1DA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5284AA9E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260E3BF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Foot inversion</w:t>
            </w:r>
          </w:p>
        </w:tc>
        <w:tc>
          <w:tcPr>
            <w:tcW w:w="520" w:type="pct"/>
          </w:tcPr>
          <w:p w14:paraId="1A0DDE3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2113D1C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 xml:space="preserve"> a</w:t>
            </w:r>
          </w:p>
        </w:tc>
        <w:tc>
          <w:tcPr>
            <w:tcW w:w="465" w:type="pct"/>
          </w:tcPr>
          <w:p w14:paraId="1063B6A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5C630C1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5ED2DB7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5A3B392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2D0C78D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2C446F76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692596C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Hernia diaphragm</w:t>
            </w:r>
          </w:p>
        </w:tc>
        <w:tc>
          <w:tcPr>
            <w:tcW w:w="520" w:type="pct"/>
          </w:tcPr>
          <w:p w14:paraId="777D5EE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1FAE6F2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33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 xml:space="preserve"> a</w:t>
            </w:r>
          </w:p>
        </w:tc>
        <w:tc>
          <w:tcPr>
            <w:tcW w:w="465" w:type="pct"/>
          </w:tcPr>
          <w:p w14:paraId="01EAFDA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2F123C1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69976C2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711D47C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0B57397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1453A9E1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874C48D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Kyphosis</w:t>
            </w:r>
          </w:p>
        </w:tc>
        <w:tc>
          <w:tcPr>
            <w:tcW w:w="520" w:type="pct"/>
          </w:tcPr>
          <w:p w14:paraId="12A5486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69D6DEC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732D1F7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251D8B7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797B85A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2C25CF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457428F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733888B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68A8C7AC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Myositis ossificans</w:t>
            </w:r>
          </w:p>
        </w:tc>
        <w:tc>
          <w:tcPr>
            <w:tcW w:w="520" w:type="pct"/>
          </w:tcPr>
          <w:p w14:paraId="2E00EE6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74C67B8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7D7D8D8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54AC84A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796B106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B612FA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(1.1)</w:t>
            </w:r>
          </w:p>
        </w:tc>
        <w:tc>
          <w:tcPr>
            <w:tcW w:w="645" w:type="pct"/>
          </w:tcPr>
          <w:p w14:paraId="7A6E442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3B4FDB86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AE2CA72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Neurofibroma, mandible</w:t>
            </w:r>
          </w:p>
        </w:tc>
        <w:tc>
          <w:tcPr>
            <w:tcW w:w="520" w:type="pct"/>
          </w:tcPr>
          <w:p w14:paraId="497D672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6AEA568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15</w:t>
            </w:r>
          </w:p>
        </w:tc>
        <w:tc>
          <w:tcPr>
            <w:tcW w:w="465" w:type="pct"/>
          </w:tcPr>
          <w:p w14:paraId="3B061DF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74B9152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7B6D536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2C24A4C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14D144F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58B86EE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1A58012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Osteochondrome</w:t>
            </w:r>
          </w:p>
        </w:tc>
        <w:tc>
          <w:tcPr>
            <w:tcW w:w="520" w:type="pct"/>
          </w:tcPr>
          <w:p w14:paraId="452EE49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33045B9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493A498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5C24B20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06CF013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4E6ECE8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0BF5332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</w:tr>
      <w:tr w:rsidR="00FE4745" w:rsidRPr="00DA3660" w14:paraId="3ED4A479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682966A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Plantar fibromatosis</w:t>
            </w:r>
          </w:p>
        </w:tc>
        <w:tc>
          <w:tcPr>
            <w:tcW w:w="520" w:type="pct"/>
          </w:tcPr>
          <w:p w14:paraId="4AD130D5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564B2A6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21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1CA789A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</w:tcPr>
          <w:p w14:paraId="62581D9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(0.7)</w:t>
            </w:r>
          </w:p>
        </w:tc>
        <w:tc>
          <w:tcPr>
            <w:tcW w:w="398" w:type="pct"/>
          </w:tcPr>
          <w:p w14:paraId="6973E87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1EAB244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269BB75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32191D44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7EB68E12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 xml:space="preserve">Spina bifida occulta </w:t>
            </w:r>
          </w:p>
        </w:tc>
        <w:tc>
          <w:tcPr>
            <w:tcW w:w="520" w:type="pct"/>
          </w:tcPr>
          <w:p w14:paraId="3C7539C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78358CA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7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396115C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5C8DD8C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48C2F1F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79C93AC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37E0473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4B2AC809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08847F17" w14:textId="77777777" w:rsidR="00FE4745" w:rsidRPr="00DA3660" w:rsidRDefault="00FE4745" w:rsidP="009161B3">
            <w:pPr>
              <w:spacing w:line="276" w:lineRule="auto"/>
              <w:ind w:left="607"/>
              <w:rPr>
                <w:rFonts w:ascii="Times New Roman" w:hAnsi="Times New Roman" w:cs="Times New Roman"/>
                <w:sz w:val="18"/>
                <w:szCs w:val="18"/>
              </w:rPr>
            </w:pPr>
            <w:r w:rsidRPr="60CE548E">
              <w:rPr>
                <w:rFonts w:ascii="Times New Roman" w:hAnsi="Times New Roman" w:cs="Times New Roman"/>
                <w:sz w:val="18"/>
                <w:szCs w:val="18"/>
              </w:rPr>
              <w:t>Unspecified neoplasm in thoracic region</w:t>
            </w:r>
          </w:p>
        </w:tc>
        <w:tc>
          <w:tcPr>
            <w:tcW w:w="520" w:type="pct"/>
          </w:tcPr>
          <w:p w14:paraId="5E0C507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(0.4)</w:t>
            </w:r>
          </w:p>
        </w:tc>
        <w:tc>
          <w:tcPr>
            <w:tcW w:w="727" w:type="pct"/>
          </w:tcPr>
          <w:p w14:paraId="197817D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</w:tcPr>
          <w:p w14:paraId="2F382DF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(0.8)</w:t>
            </w:r>
          </w:p>
        </w:tc>
        <w:tc>
          <w:tcPr>
            <w:tcW w:w="439" w:type="pct"/>
          </w:tcPr>
          <w:p w14:paraId="1948047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7ADF473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62BC76A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7320C4C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1436B30C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4348D9E9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 xml:space="preserve">Spleen </w:t>
            </w:r>
          </w:p>
          <w:p w14:paraId="5CDC94E9" w14:textId="77777777" w:rsidR="00FE4745" w:rsidRPr="00DA3660" w:rsidRDefault="00FE4745" w:rsidP="009161B3">
            <w:pPr>
              <w:spacing w:line="276" w:lineRule="auto"/>
              <w:ind w:left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Angiomyolipoma</w:t>
            </w:r>
          </w:p>
        </w:tc>
        <w:tc>
          <w:tcPr>
            <w:tcW w:w="520" w:type="pct"/>
          </w:tcPr>
          <w:p w14:paraId="1549A39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(2.4)</w:t>
            </w:r>
          </w:p>
          <w:p w14:paraId="45165FE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(100)</w:t>
            </w:r>
          </w:p>
        </w:tc>
        <w:tc>
          <w:tcPr>
            <w:tcW w:w="727" w:type="pct"/>
          </w:tcPr>
          <w:p w14:paraId="0669FEA8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2B5B2F6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13</w:t>
            </w:r>
          </w:p>
        </w:tc>
        <w:tc>
          <w:tcPr>
            <w:tcW w:w="465" w:type="pct"/>
          </w:tcPr>
          <w:p w14:paraId="64372B8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338CFBE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(2.5)</w:t>
            </w:r>
          </w:p>
        </w:tc>
        <w:tc>
          <w:tcPr>
            <w:tcW w:w="439" w:type="pct"/>
          </w:tcPr>
          <w:p w14:paraId="42A9D44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084129B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(2.2)</w:t>
            </w:r>
          </w:p>
        </w:tc>
        <w:tc>
          <w:tcPr>
            <w:tcW w:w="398" w:type="pct"/>
          </w:tcPr>
          <w:p w14:paraId="46EB2D3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4732BD52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(2.6)</w:t>
            </w:r>
          </w:p>
        </w:tc>
        <w:tc>
          <w:tcPr>
            <w:tcW w:w="553" w:type="pct"/>
          </w:tcPr>
          <w:p w14:paraId="0095D5E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0F3C7E21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(3.2)</w:t>
            </w:r>
          </w:p>
        </w:tc>
        <w:tc>
          <w:tcPr>
            <w:tcW w:w="645" w:type="pct"/>
          </w:tcPr>
          <w:p w14:paraId="1EBF5EB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2EA1E76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(33.3)</w:t>
            </w:r>
          </w:p>
        </w:tc>
      </w:tr>
      <w:tr w:rsidR="00FE4745" w:rsidRPr="00DA3660" w14:paraId="0419FD9C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bottom w:val="single" w:sz="4" w:space="0" w:color="7F7F7F" w:themeColor="text1" w:themeTint="80"/>
            </w:tcBorders>
          </w:tcPr>
          <w:p w14:paraId="117F88AD" w14:textId="77777777" w:rsidR="00FE4745" w:rsidRPr="00DA3660" w:rsidRDefault="00FE4745" w:rsidP="009161B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Urogenital</w:t>
            </w:r>
          </w:p>
        </w:tc>
        <w:tc>
          <w:tcPr>
            <w:tcW w:w="520" w:type="pct"/>
            <w:tcBorders>
              <w:bottom w:val="single" w:sz="4" w:space="0" w:color="7F7F7F" w:themeColor="text1" w:themeTint="80"/>
            </w:tcBorders>
          </w:tcPr>
          <w:p w14:paraId="64AAFE3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  <w:tcBorders>
              <w:bottom w:val="single" w:sz="4" w:space="0" w:color="7F7F7F" w:themeColor="text1" w:themeTint="80"/>
            </w:tcBorders>
          </w:tcPr>
          <w:p w14:paraId="0EE88B3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pct"/>
            <w:tcBorders>
              <w:bottom w:val="single" w:sz="4" w:space="0" w:color="7F7F7F" w:themeColor="text1" w:themeTint="80"/>
            </w:tcBorders>
          </w:tcPr>
          <w:p w14:paraId="0A31BAB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  <w:tcBorders>
              <w:bottom w:val="single" w:sz="4" w:space="0" w:color="7F7F7F" w:themeColor="text1" w:themeTint="80"/>
            </w:tcBorders>
          </w:tcPr>
          <w:p w14:paraId="30D4AA0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tcBorders>
              <w:bottom w:val="single" w:sz="4" w:space="0" w:color="7F7F7F" w:themeColor="text1" w:themeTint="80"/>
            </w:tcBorders>
          </w:tcPr>
          <w:p w14:paraId="698B236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3" w:type="pct"/>
            <w:tcBorders>
              <w:bottom w:val="single" w:sz="4" w:space="0" w:color="7F7F7F" w:themeColor="text1" w:themeTint="80"/>
            </w:tcBorders>
          </w:tcPr>
          <w:p w14:paraId="19D94ED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5" w:type="pct"/>
            <w:tcBorders>
              <w:bottom w:val="single" w:sz="4" w:space="0" w:color="7F7F7F" w:themeColor="text1" w:themeTint="80"/>
            </w:tcBorders>
          </w:tcPr>
          <w:p w14:paraId="40B1E7E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4745" w:rsidRPr="00DA3660" w14:paraId="05DC76BD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bottom w:val="nil"/>
            </w:tcBorders>
          </w:tcPr>
          <w:p w14:paraId="7422ECBC" w14:textId="77777777" w:rsidR="00FE4745" w:rsidRPr="00DA3660" w:rsidRDefault="00FE4745" w:rsidP="009161B3">
            <w:pPr>
              <w:spacing w:line="276" w:lineRule="auto"/>
              <w:ind w:left="1327" w:hanging="60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Ovary</w:t>
            </w:r>
          </w:p>
        </w:tc>
        <w:tc>
          <w:tcPr>
            <w:tcW w:w="520" w:type="pct"/>
            <w:tcBorders>
              <w:bottom w:val="nil"/>
            </w:tcBorders>
          </w:tcPr>
          <w:p w14:paraId="7AE0E8C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(2.4)</w:t>
            </w:r>
          </w:p>
        </w:tc>
        <w:tc>
          <w:tcPr>
            <w:tcW w:w="727" w:type="pct"/>
            <w:tcBorders>
              <w:bottom w:val="nil"/>
            </w:tcBorders>
          </w:tcPr>
          <w:p w14:paraId="214FC7B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16</w:t>
            </w:r>
          </w:p>
        </w:tc>
        <w:tc>
          <w:tcPr>
            <w:tcW w:w="465" w:type="pct"/>
            <w:tcBorders>
              <w:bottom w:val="nil"/>
            </w:tcBorders>
          </w:tcPr>
          <w:p w14:paraId="0CAE20E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bottom w:val="nil"/>
            </w:tcBorders>
          </w:tcPr>
          <w:p w14:paraId="0F3050A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9 (4.0)</w:t>
            </w:r>
          </w:p>
        </w:tc>
        <w:tc>
          <w:tcPr>
            <w:tcW w:w="398" w:type="pct"/>
            <w:tcBorders>
              <w:bottom w:val="nil"/>
            </w:tcBorders>
          </w:tcPr>
          <w:p w14:paraId="4B93B6C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(5.1)</w:t>
            </w:r>
          </w:p>
        </w:tc>
        <w:tc>
          <w:tcPr>
            <w:tcW w:w="553" w:type="pct"/>
            <w:tcBorders>
              <w:bottom w:val="nil"/>
            </w:tcBorders>
          </w:tcPr>
          <w:p w14:paraId="7CD766B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 (71.4)</w:t>
            </w:r>
          </w:p>
        </w:tc>
        <w:tc>
          <w:tcPr>
            <w:tcW w:w="645" w:type="pct"/>
            <w:tcBorders>
              <w:bottom w:val="nil"/>
            </w:tcBorders>
          </w:tcPr>
          <w:p w14:paraId="6E8BD7A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(11.1)</w:t>
            </w:r>
          </w:p>
        </w:tc>
      </w:tr>
      <w:tr w:rsidR="00FE4745" w:rsidRPr="00DA3660" w14:paraId="43F1A1BD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top w:val="nil"/>
              <w:bottom w:val="nil"/>
            </w:tcBorders>
          </w:tcPr>
          <w:p w14:paraId="75C3E123" w14:textId="77777777" w:rsidR="00FE4745" w:rsidRPr="00DA3660" w:rsidRDefault="00FE4745" w:rsidP="009161B3">
            <w:pPr>
              <w:spacing w:line="276" w:lineRule="auto"/>
              <w:ind w:left="96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Ovarian cyst</w:t>
            </w:r>
          </w:p>
        </w:tc>
        <w:tc>
          <w:tcPr>
            <w:tcW w:w="520" w:type="pct"/>
            <w:tcBorders>
              <w:top w:val="nil"/>
              <w:bottom w:val="nil"/>
            </w:tcBorders>
          </w:tcPr>
          <w:p w14:paraId="76A0E98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 (88.9)</w:t>
            </w:r>
          </w:p>
        </w:tc>
        <w:tc>
          <w:tcPr>
            <w:tcW w:w="727" w:type="pct"/>
            <w:tcBorders>
              <w:top w:val="nil"/>
              <w:bottom w:val="nil"/>
            </w:tcBorders>
          </w:tcPr>
          <w:p w14:paraId="162CF7E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16</w:t>
            </w:r>
          </w:p>
        </w:tc>
        <w:tc>
          <w:tcPr>
            <w:tcW w:w="465" w:type="pct"/>
            <w:tcBorders>
              <w:top w:val="nil"/>
              <w:bottom w:val="nil"/>
            </w:tcBorders>
          </w:tcPr>
          <w:p w14:paraId="562E3FF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top w:val="nil"/>
              <w:bottom w:val="nil"/>
            </w:tcBorders>
          </w:tcPr>
          <w:p w14:paraId="4759B12A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8 (88.9)</w:t>
            </w:r>
          </w:p>
        </w:tc>
        <w:tc>
          <w:tcPr>
            <w:tcW w:w="398" w:type="pct"/>
            <w:tcBorders>
              <w:top w:val="nil"/>
              <w:bottom w:val="nil"/>
            </w:tcBorders>
          </w:tcPr>
          <w:p w14:paraId="56EE7372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(100)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14CFB86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 (80.0)</w:t>
            </w:r>
          </w:p>
        </w:tc>
        <w:tc>
          <w:tcPr>
            <w:tcW w:w="645" w:type="pct"/>
            <w:tcBorders>
              <w:top w:val="nil"/>
              <w:bottom w:val="nil"/>
            </w:tcBorders>
          </w:tcPr>
          <w:p w14:paraId="7FE3098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(12.5)</w:t>
            </w:r>
          </w:p>
        </w:tc>
      </w:tr>
      <w:tr w:rsidR="00FE4745" w:rsidRPr="00DA3660" w14:paraId="0E0E7274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top w:val="nil"/>
            </w:tcBorders>
          </w:tcPr>
          <w:p w14:paraId="27D6A8E7" w14:textId="77777777" w:rsidR="00FE4745" w:rsidRPr="00DA3660" w:rsidRDefault="00FE4745" w:rsidP="009161B3">
            <w:pPr>
              <w:spacing w:line="276" w:lineRule="auto"/>
              <w:ind w:left="1327" w:hanging="354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Ovarian tumor</w:t>
            </w:r>
          </w:p>
        </w:tc>
        <w:tc>
          <w:tcPr>
            <w:tcW w:w="520" w:type="pct"/>
            <w:tcBorders>
              <w:top w:val="nil"/>
            </w:tcBorders>
          </w:tcPr>
          <w:p w14:paraId="711A663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(11.1)</w:t>
            </w:r>
          </w:p>
        </w:tc>
        <w:tc>
          <w:tcPr>
            <w:tcW w:w="727" w:type="pct"/>
            <w:tcBorders>
              <w:top w:val="nil"/>
            </w:tcBorders>
          </w:tcPr>
          <w:p w14:paraId="1CCFD34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34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  <w:tcBorders>
              <w:top w:val="nil"/>
            </w:tcBorders>
          </w:tcPr>
          <w:p w14:paraId="6BE8098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top w:val="nil"/>
            </w:tcBorders>
          </w:tcPr>
          <w:p w14:paraId="3FC3551E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(11.1)</w:t>
            </w:r>
          </w:p>
        </w:tc>
        <w:tc>
          <w:tcPr>
            <w:tcW w:w="398" w:type="pct"/>
            <w:tcBorders>
              <w:top w:val="nil"/>
            </w:tcBorders>
          </w:tcPr>
          <w:p w14:paraId="43A5332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  <w:tcBorders>
              <w:top w:val="nil"/>
            </w:tcBorders>
          </w:tcPr>
          <w:p w14:paraId="33A7E4B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(20.0)</w:t>
            </w:r>
          </w:p>
        </w:tc>
        <w:tc>
          <w:tcPr>
            <w:tcW w:w="645" w:type="pct"/>
            <w:tcBorders>
              <w:top w:val="nil"/>
            </w:tcBorders>
          </w:tcPr>
          <w:p w14:paraId="4AFE04E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5C75ED85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5B497487" w14:textId="77777777" w:rsidR="00FE4745" w:rsidRPr="00DA3660" w:rsidRDefault="00FE4745" w:rsidP="009161B3">
            <w:pPr>
              <w:spacing w:line="276" w:lineRule="auto"/>
              <w:ind w:left="70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Bladder</w:t>
            </w:r>
          </w:p>
          <w:p w14:paraId="2C083536" w14:textId="77777777" w:rsidR="00FE4745" w:rsidRPr="00DA3660" w:rsidRDefault="00FE4745" w:rsidP="009161B3">
            <w:pPr>
              <w:spacing w:line="276" w:lineRule="auto"/>
              <w:ind w:left="96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Lyoma</w:t>
            </w:r>
          </w:p>
        </w:tc>
        <w:tc>
          <w:tcPr>
            <w:tcW w:w="520" w:type="pct"/>
          </w:tcPr>
          <w:p w14:paraId="51EE2E1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(0.3)</w:t>
            </w:r>
          </w:p>
          <w:p w14:paraId="396BCBA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(100)</w:t>
            </w:r>
          </w:p>
        </w:tc>
        <w:tc>
          <w:tcPr>
            <w:tcW w:w="727" w:type="pct"/>
          </w:tcPr>
          <w:p w14:paraId="77718E13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5A647420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43</w:t>
            </w:r>
          </w:p>
        </w:tc>
        <w:tc>
          <w:tcPr>
            <w:tcW w:w="465" w:type="pct"/>
          </w:tcPr>
          <w:p w14:paraId="5AC7C7F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3D4F2E7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(0.6)</w:t>
            </w:r>
          </w:p>
        </w:tc>
        <w:tc>
          <w:tcPr>
            <w:tcW w:w="439" w:type="pct"/>
          </w:tcPr>
          <w:p w14:paraId="21B7507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1097DED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2D4DD679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1E29A20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3E3A61C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60C5EAB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645" w:type="pct"/>
          </w:tcPr>
          <w:p w14:paraId="23C9EC4F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147B624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02BB436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</w:tcPr>
          <w:p w14:paraId="3325FC35" w14:textId="77777777" w:rsidR="00FE4745" w:rsidRPr="00DA3660" w:rsidRDefault="00FE4745" w:rsidP="009161B3">
            <w:pPr>
              <w:spacing w:line="276" w:lineRule="auto"/>
              <w:ind w:left="70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Urethra</w:t>
            </w:r>
          </w:p>
          <w:p w14:paraId="53493E84" w14:textId="77777777" w:rsidR="00FE4745" w:rsidRPr="00DA3660" w:rsidRDefault="00FE4745" w:rsidP="009161B3">
            <w:pPr>
              <w:spacing w:line="276" w:lineRule="auto"/>
              <w:ind w:left="96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Hypospadias</w:t>
            </w:r>
          </w:p>
        </w:tc>
        <w:tc>
          <w:tcPr>
            <w:tcW w:w="520" w:type="pct"/>
          </w:tcPr>
          <w:p w14:paraId="3BF02FC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(0.5)</w:t>
            </w:r>
          </w:p>
          <w:p w14:paraId="0866FA9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(100)</w:t>
            </w:r>
          </w:p>
        </w:tc>
        <w:tc>
          <w:tcPr>
            <w:tcW w:w="727" w:type="pct"/>
          </w:tcPr>
          <w:p w14:paraId="71A7EC8F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522B204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&lt;1</w:t>
            </w:r>
          </w:p>
        </w:tc>
        <w:tc>
          <w:tcPr>
            <w:tcW w:w="465" w:type="pct"/>
          </w:tcPr>
          <w:p w14:paraId="5B817CF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11A4B6C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(1.3)</w:t>
            </w:r>
          </w:p>
        </w:tc>
        <w:tc>
          <w:tcPr>
            <w:tcW w:w="439" w:type="pct"/>
          </w:tcPr>
          <w:p w14:paraId="7705957C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2C44AD09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398" w:type="pct"/>
          </w:tcPr>
          <w:p w14:paraId="61AEF6D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10400493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</w:tcPr>
          <w:p w14:paraId="02FC41E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22795E9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(1.6)</w:t>
            </w:r>
          </w:p>
        </w:tc>
        <w:tc>
          <w:tcPr>
            <w:tcW w:w="645" w:type="pct"/>
          </w:tcPr>
          <w:p w14:paraId="252D88C4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  <w:p w14:paraId="5EE49880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  <w:tr w:rsidR="00FE4745" w:rsidRPr="00DA3660" w14:paraId="6DD3A1AE" w14:textId="77777777" w:rsidTr="009161B3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bottom w:val="nil"/>
            </w:tcBorders>
          </w:tcPr>
          <w:p w14:paraId="6515F5F9" w14:textId="77777777" w:rsidR="00FE4745" w:rsidRPr="00DA3660" w:rsidRDefault="00FE4745" w:rsidP="009161B3">
            <w:pPr>
              <w:spacing w:line="276" w:lineRule="auto"/>
              <w:ind w:left="708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Uterus</w:t>
            </w:r>
          </w:p>
        </w:tc>
        <w:tc>
          <w:tcPr>
            <w:tcW w:w="520" w:type="pct"/>
            <w:tcBorders>
              <w:bottom w:val="nil"/>
            </w:tcBorders>
          </w:tcPr>
          <w:p w14:paraId="168A41B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(0.8)</w:t>
            </w:r>
          </w:p>
        </w:tc>
        <w:tc>
          <w:tcPr>
            <w:tcW w:w="727" w:type="pct"/>
            <w:tcBorders>
              <w:bottom w:val="nil"/>
            </w:tcBorders>
          </w:tcPr>
          <w:p w14:paraId="5107649D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45</w:t>
            </w:r>
          </w:p>
        </w:tc>
        <w:tc>
          <w:tcPr>
            <w:tcW w:w="465" w:type="pct"/>
            <w:tcBorders>
              <w:bottom w:val="nil"/>
            </w:tcBorders>
          </w:tcPr>
          <w:p w14:paraId="23ABCD2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bottom w:val="nil"/>
            </w:tcBorders>
          </w:tcPr>
          <w:p w14:paraId="10EA1D2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 (1.3)</w:t>
            </w:r>
          </w:p>
        </w:tc>
        <w:tc>
          <w:tcPr>
            <w:tcW w:w="398" w:type="pct"/>
            <w:tcBorders>
              <w:bottom w:val="nil"/>
            </w:tcBorders>
          </w:tcPr>
          <w:p w14:paraId="006CF554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  <w:tcBorders>
              <w:bottom w:val="nil"/>
            </w:tcBorders>
          </w:tcPr>
          <w:p w14:paraId="6F0C45A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(1.6)</w:t>
            </w:r>
          </w:p>
        </w:tc>
        <w:tc>
          <w:tcPr>
            <w:tcW w:w="645" w:type="pct"/>
            <w:tcBorders>
              <w:bottom w:val="nil"/>
            </w:tcBorders>
          </w:tcPr>
          <w:p w14:paraId="44D9AD21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(66.7)</w:t>
            </w:r>
          </w:p>
        </w:tc>
      </w:tr>
      <w:tr w:rsidR="00FE4745" w:rsidRPr="00DA3660" w14:paraId="7974E46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top w:val="nil"/>
              <w:bottom w:val="nil"/>
            </w:tcBorders>
          </w:tcPr>
          <w:p w14:paraId="6AEE701E" w14:textId="77777777" w:rsidR="00FE4745" w:rsidRPr="00DA3660" w:rsidRDefault="00FE4745" w:rsidP="009161B3">
            <w:pPr>
              <w:spacing w:line="276" w:lineRule="auto"/>
              <w:ind w:left="967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PEComa</w:t>
            </w:r>
          </w:p>
        </w:tc>
        <w:tc>
          <w:tcPr>
            <w:tcW w:w="520" w:type="pct"/>
            <w:tcBorders>
              <w:top w:val="nil"/>
              <w:bottom w:val="nil"/>
            </w:tcBorders>
          </w:tcPr>
          <w:p w14:paraId="58501BEB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(66.7</w:t>
            </w:r>
          </w:p>
        </w:tc>
        <w:tc>
          <w:tcPr>
            <w:tcW w:w="727" w:type="pct"/>
            <w:tcBorders>
              <w:top w:val="nil"/>
              <w:bottom w:val="nil"/>
            </w:tcBorders>
          </w:tcPr>
          <w:p w14:paraId="144BEB4D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30.5</w:t>
            </w:r>
          </w:p>
        </w:tc>
        <w:tc>
          <w:tcPr>
            <w:tcW w:w="465" w:type="pct"/>
            <w:tcBorders>
              <w:top w:val="nil"/>
              <w:bottom w:val="nil"/>
            </w:tcBorders>
          </w:tcPr>
          <w:p w14:paraId="3F8EB62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top w:val="nil"/>
              <w:bottom w:val="nil"/>
            </w:tcBorders>
          </w:tcPr>
          <w:p w14:paraId="60EEAD17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(66.7)</w:t>
            </w:r>
          </w:p>
        </w:tc>
        <w:tc>
          <w:tcPr>
            <w:tcW w:w="398" w:type="pct"/>
            <w:tcBorders>
              <w:top w:val="nil"/>
              <w:bottom w:val="nil"/>
            </w:tcBorders>
          </w:tcPr>
          <w:p w14:paraId="3F732AAA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40389765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645" w:type="pct"/>
            <w:tcBorders>
              <w:top w:val="nil"/>
              <w:bottom w:val="nil"/>
            </w:tcBorders>
          </w:tcPr>
          <w:p w14:paraId="5614DD26" w14:textId="77777777" w:rsidR="00FE4745" w:rsidRPr="00DA3660" w:rsidRDefault="00FE4745" w:rsidP="009161B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2 (100)</w:t>
            </w:r>
          </w:p>
        </w:tc>
      </w:tr>
      <w:tr w:rsidR="00FE4745" w:rsidRPr="00DA3660" w14:paraId="0ED746F9" w14:textId="77777777" w:rsidTr="009161B3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pct"/>
            <w:tcBorders>
              <w:top w:val="nil"/>
            </w:tcBorders>
          </w:tcPr>
          <w:p w14:paraId="146A3475" w14:textId="77777777" w:rsidR="00FE4745" w:rsidRPr="00DA3660" w:rsidRDefault="00FE4745" w:rsidP="009161B3">
            <w:pPr>
              <w:spacing w:line="276" w:lineRule="auto"/>
              <w:ind w:left="966"/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 w:val="18"/>
                <w:szCs w:val="18"/>
              </w:rPr>
              <w:t>Myoma</w:t>
            </w:r>
          </w:p>
        </w:tc>
        <w:tc>
          <w:tcPr>
            <w:tcW w:w="520" w:type="pct"/>
            <w:tcBorders>
              <w:top w:val="nil"/>
            </w:tcBorders>
          </w:tcPr>
          <w:p w14:paraId="496B3077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727" w:type="pct"/>
            <w:tcBorders>
              <w:top w:val="nil"/>
            </w:tcBorders>
          </w:tcPr>
          <w:p w14:paraId="302F1568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54</w:t>
            </w:r>
            <w:r w:rsidRPr="00DA3660">
              <w:rPr>
                <w:rFonts w:ascii="Times New Roman" w:hAnsi="Times New Roman" w:cs="Times New Roman"/>
                <w:szCs w:val="18"/>
                <w:vertAlign w:val="superscript"/>
              </w:rPr>
              <w:t>a</w:t>
            </w:r>
          </w:p>
        </w:tc>
        <w:tc>
          <w:tcPr>
            <w:tcW w:w="465" w:type="pct"/>
            <w:tcBorders>
              <w:top w:val="nil"/>
            </w:tcBorders>
          </w:tcPr>
          <w:p w14:paraId="1954F7E6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439" w:type="pct"/>
            <w:tcBorders>
              <w:top w:val="nil"/>
            </w:tcBorders>
          </w:tcPr>
          <w:p w14:paraId="6BB6E01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(33.3)</w:t>
            </w:r>
          </w:p>
        </w:tc>
        <w:tc>
          <w:tcPr>
            <w:tcW w:w="398" w:type="pct"/>
            <w:tcBorders>
              <w:top w:val="nil"/>
            </w:tcBorders>
          </w:tcPr>
          <w:p w14:paraId="61C07CCB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  <w:tc>
          <w:tcPr>
            <w:tcW w:w="553" w:type="pct"/>
            <w:tcBorders>
              <w:top w:val="nil"/>
            </w:tcBorders>
          </w:tcPr>
          <w:p w14:paraId="308063DE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1 (50.0)</w:t>
            </w:r>
          </w:p>
        </w:tc>
        <w:tc>
          <w:tcPr>
            <w:tcW w:w="645" w:type="pct"/>
            <w:tcBorders>
              <w:top w:val="nil"/>
            </w:tcBorders>
          </w:tcPr>
          <w:p w14:paraId="4884199C" w14:textId="77777777" w:rsidR="00FE4745" w:rsidRPr="00DA3660" w:rsidRDefault="00FE4745" w:rsidP="009161B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3660">
              <w:rPr>
                <w:rFonts w:ascii="Times New Roman" w:hAnsi="Times New Roman" w:cs="Times New Roman"/>
                <w:szCs w:val="18"/>
              </w:rPr>
              <w:t>0</w:t>
            </w:r>
          </w:p>
        </w:tc>
      </w:tr>
    </w:tbl>
    <w:p w14:paraId="73CA7501" w14:textId="77777777" w:rsidR="00FE4745" w:rsidRPr="00DA3660" w:rsidRDefault="00FE4745" w:rsidP="00FE4745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DA3660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DA3660">
        <w:rPr>
          <w:rFonts w:ascii="Times New Roman" w:hAnsi="Times New Roman" w:cs="Times New Roman"/>
          <w:sz w:val="16"/>
          <w:szCs w:val="16"/>
        </w:rPr>
        <w:t>Actual age at diagnosis.</w:t>
      </w:r>
    </w:p>
    <w:p w14:paraId="38F78A32" w14:textId="77777777" w:rsidR="00FE4745" w:rsidRPr="00DA3660" w:rsidRDefault="00FE4745" w:rsidP="00FE47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NA, not applicable; </w:t>
      </w:r>
      <w:r w:rsidRPr="00DA3660">
        <w:rPr>
          <w:rFonts w:ascii="Times New Roman" w:hAnsi="Times New Roman" w:cs="Times New Roman"/>
          <w:sz w:val="16"/>
          <w:szCs w:val="16"/>
        </w:rPr>
        <w:t>PEComa, perivascular epithelioid cell neoplasms</w:t>
      </w:r>
      <w:r w:rsidRPr="00DA3660">
        <w:rPr>
          <w:rFonts w:ascii="Times New Roman" w:hAnsi="Times New Roman" w:cs="Times New Roman"/>
          <w:szCs w:val="24"/>
        </w:rPr>
        <w:t>.</w:t>
      </w:r>
      <w:r w:rsidRPr="00DA366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B7D6A1F" w14:textId="77777777" w:rsidR="00FE4745" w:rsidRPr="00DA3660" w:rsidRDefault="00FE4745" w:rsidP="00FE4745">
      <w:pPr>
        <w:spacing w:before="120" w:after="12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3660">
        <w:rPr>
          <w:rFonts w:ascii="Times New Roman" w:hAnsi="Times New Roman" w:cs="Times New Roman"/>
          <w:b/>
          <w:sz w:val="24"/>
          <w:szCs w:val="24"/>
        </w:rPr>
        <w:t>Supplementary Table 2. Rare manifestations and the rationale for their exclusion from the analysis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5356"/>
        <w:gridCol w:w="6215"/>
      </w:tblGrid>
      <w:tr w:rsidR="00FE4745" w:rsidRPr="00DA3660" w14:paraId="7691FAA1" w14:textId="77777777" w:rsidTr="009161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5CE57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Manifestations captured in case report form as rare manifestations</w:t>
            </w:r>
          </w:p>
        </w:tc>
        <w:tc>
          <w:tcPr>
            <w:tcW w:w="0" w:type="auto"/>
            <w:hideMark/>
          </w:tcPr>
          <w:p w14:paraId="37DB63D7" w14:textId="77777777" w:rsidR="00FE4745" w:rsidRPr="00DA3660" w:rsidRDefault="00FE4745" w:rsidP="009161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lang w:eastAsia="en-GB"/>
              </w:rPr>
              <w:t>Reason for exclusion</w:t>
            </w:r>
          </w:p>
        </w:tc>
      </w:tr>
      <w:tr w:rsidR="00FE4745" w:rsidRPr="00DA3660" w14:paraId="0296E5DD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48F64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Juvenile angiofibroma</w:t>
            </w:r>
          </w:p>
        </w:tc>
        <w:tc>
          <w:tcPr>
            <w:tcW w:w="0" w:type="auto"/>
            <w:vMerge w:val="restart"/>
            <w:hideMark/>
          </w:tcPr>
          <w:p w14:paraId="5F1D3BD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7F8D817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72ACB4A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669C5A3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73CE1B2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5AB1F9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60E89B7B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6A1A888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2CB43FF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AFC5845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DD2FF3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  <w:t>Major TSC manifestation or clinical sequelae of a major manifestation</w:t>
            </w:r>
          </w:p>
        </w:tc>
      </w:tr>
      <w:tr w:rsidR="00FE4745" w:rsidRPr="00DA3660" w14:paraId="1ADA6206" w14:textId="77777777" w:rsidTr="009161B3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FCF7D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Extracardiac rhabdomyoma, anterior to right ventricle</w:t>
            </w:r>
          </w:p>
        </w:tc>
        <w:tc>
          <w:tcPr>
            <w:tcW w:w="0" w:type="auto"/>
            <w:vMerge/>
            <w:hideMark/>
          </w:tcPr>
          <w:p w14:paraId="10BC1766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3A70DA5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EF3BF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Renal angiomyolipoma</w:t>
            </w:r>
          </w:p>
        </w:tc>
        <w:tc>
          <w:tcPr>
            <w:tcW w:w="0" w:type="auto"/>
            <w:vMerge/>
            <w:hideMark/>
          </w:tcPr>
          <w:p w14:paraId="62DC9759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B452A4D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C3446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Neurofibroma right wrist</w:t>
            </w:r>
          </w:p>
        </w:tc>
        <w:tc>
          <w:tcPr>
            <w:tcW w:w="0" w:type="auto"/>
            <w:vMerge/>
            <w:hideMark/>
          </w:tcPr>
          <w:p w14:paraId="302374D0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258450C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74A48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Epilepsy</w:t>
            </w:r>
          </w:p>
        </w:tc>
        <w:tc>
          <w:tcPr>
            <w:tcW w:w="0" w:type="auto"/>
            <w:vMerge/>
            <w:hideMark/>
          </w:tcPr>
          <w:p w14:paraId="20D9106F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2B3C529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5DA53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Symptomatic epilepsy</w:t>
            </w:r>
          </w:p>
        </w:tc>
        <w:tc>
          <w:tcPr>
            <w:tcW w:w="0" w:type="auto"/>
            <w:vMerge/>
            <w:hideMark/>
          </w:tcPr>
          <w:p w14:paraId="5698103D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17349AD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F76EE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Subclinical epilepsy</w:t>
            </w:r>
          </w:p>
        </w:tc>
        <w:tc>
          <w:tcPr>
            <w:tcW w:w="0" w:type="auto"/>
            <w:vMerge/>
            <w:hideMark/>
          </w:tcPr>
          <w:p w14:paraId="31A27BC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1319404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DE372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Generali</w:t>
            </w:r>
            <w:r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z</w:t>
            </w: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ed epilepsy</w:t>
            </w:r>
          </w:p>
        </w:tc>
        <w:tc>
          <w:tcPr>
            <w:tcW w:w="0" w:type="auto"/>
            <w:vMerge/>
            <w:hideMark/>
          </w:tcPr>
          <w:p w14:paraId="2DF6D40C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4EF6A52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085E7C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Epilepsy controlled with treatment</w:t>
            </w:r>
          </w:p>
        </w:tc>
        <w:tc>
          <w:tcPr>
            <w:tcW w:w="0" w:type="auto"/>
            <w:vMerge/>
            <w:hideMark/>
          </w:tcPr>
          <w:p w14:paraId="5A1D666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1B8983E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CE95E4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Nodular change on the right cheek</w:t>
            </w:r>
          </w:p>
        </w:tc>
        <w:tc>
          <w:tcPr>
            <w:tcW w:w="0" w:type="auto"/>
            <w:vMerge/>
            <w:hideMark/>
          </w:tcPr>
          <w:p w14:paraId="13593E5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1D8A4B4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B5752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Drug-resistant epilepsy</w:t>
            </w:r>
          </w:p>
        </w:tc>
        <w:tc>
          <w:tcPr>
            <w:tcW w:w="0" w:type="auto"/>
            <w:vMerge/>
            <w:hideMark/>
          </w:tcPr>
          <w:p w14:paraId="295CA2A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0F64191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337B8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Retinal astrocytoma</w:t>
            </w:r>
          </w:p>
        </w:tc>
        <w:tc>
          <w:tcPr>
            <w:tcW w:w="0" w:type="auto"/>
            <w:vMerge/>
            <w:hideMark/>
          </w:tcPr>
          <w:p w14:paraId="05171110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91CAE46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3E3EB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Cortical dysplasia</w:t>
            </w:r>
          </w:p>
        </w:tc>
        <w:tc>
          <w:tcPr>
            <w:tcW w:w="0" w:type="auto"/>
            <w:vMerge/>
          </w:tcPr>
          <w:p w14:paraId="08F84FD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F52BBBD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5676DE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Hypomelanotic areas</w:t>
            </w:r>
          </w:p>
        </w:tc>
        <w:tc>
          <w:tcPr>
            <w:tcW w:w="0" w:type="auto"/>
            <w:vMerge/>
            <w:hideMark/>
          </w:tcPr>
          <w:p w14:paraId="3C1AE868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3B424BB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F9395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Facial angiokeratoma</w:t>
            </w:r>
          </w:p>
        </w:tc>
        <w:tc>
          <w:tcPr>
            <w:tcW w:w="0" w:type="auto"/>
            <w:vMerge/>
            <w:hideMark/>
          </w:tcPr>
          <w:p w14:paraId="1B18DBC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A4F8676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F1DFB1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Polycystic kidney disease</w:t>
            </w:r>
          </w:p>
        </w:tc>
        <w:tc>
          <w:tcPr>
            <w:tcW w:w="0" w:type="auto"/>
            <w:vMerge w:val="restart"/>
            <w:hideMark/>
          </w:tcPr>
          <w:p w14:paraId="6A1F674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1C946A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1A7B821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  <w:t>Minor TSC manifestation</w:t>
            </w:r>
          </w:p>
        </w:tc>
      </w:tr>
      <w:tr w:rsidR="00FE4745" w:rsidRPr="00DA3660" w14:paraId="2C9A3F42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E6006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Kidney cystic tumor</w:t>
            </w:r>
          </w:p>
        </w:tc>
        <w:tc>
          <w:tcPr>
            <w:tcW w:w="0" w:type="auto"/>
            <w:vMerge/>
            <w:hideMark/>
          </w:tcPr>
          <w:p w14:paraId="3DA98D3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</w:tc>
      </w:tr>
      <w:tr w:rsidR="00FE4745" w:rsidRPr="00DA3660" w14:paraId="78140B66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799221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Left renal cyst</w:t>
            </w:r>
          </w:p>
        </w:tc>
        <w:tc>
          <w:tcPr>
            <w:tcW w:w="0" w:type="auto"/>
            <w:vMerge/>
            <w:hideMark/>
          </w:tcPr>
          <w:p w14:paraId="36E7DCF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</w:tc>
      </w:tr>
      <w:tr w:rsidR="00FE4745" w:rsidRPr="00DA3660" w14:paraId="1A10385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063FF1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Nothing</w:t>
            </w:r>
          </w:p>
        </w:tc>
        <w:tc>
          <w:tcPr>
            <w:tcW w:w="0" w:type="auto"/>
            <w:vMerge w:val="restart"/>
            <w:hideMark/>
          </w:tcPr>
          <w:p w14:paraId="6ECFCC0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4D218D5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7B0F6E8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  <w:t>Mentioned as ‘nothing’, ‘none’ or ‘no rare manifestation’</w:t>
            </w:r>
          </w:p>
        </w:tc>
      </w:tr>
      <w:tr w:rsidR="00FE4745" w:rsidRPr="00DA3660" w14:paraId="1FC30107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4F236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0" w:type="auto"/>
            <w:vMerge/>
            <w:hideMark/>
          </w:tcPr>
          <w:p w14:paraId="260EC5B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</w:tc>
      </w:tr>
      <w:tr w:rsidR="00FE4745" w:rsidRPr="00DA3660" w14:paraId="6D3E7C4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0B2856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No rare manifestation</w:t>
            </w:r>
          </w:p>
        </w:tc>
        <w:tc>
          <w:tcPr>
            <w:tcW w:w="0" w:type="auto"/>
            <w:vMerge/>
            <w:hideMark/>
          </w:tcPr>
          <w:p w14:paraId="221726F6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</w:tc>
      </w:tr>
      <w:tr w:rsidR="00FE4745" w:rsidRPr="00DA3660" w14:paraId="6A98F232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33035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Strabismus</w:t>
            </w:r>
          </w:p>
        </w:tc>
        <w:tc>
          <w:tcPr>
            <w:tcW w:w="0" w:type="auto"/>
            <w:vMerge w:val="restart"/>
            <w:hideMark/>
          </w:tcPr>
          <w:p w14:paraId="6D130B9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EAFD561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A99AF1A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4DF2926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03A7331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D61F738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255DFB5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373FDB8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3D942F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0EA4C94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7889D9C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F134D5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28A595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10917569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751EFB9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5D666DFD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D965E5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CAD60B5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263CF54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A159F9C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  <w:t>No clear rare manifestation or clinical symptom with several potential reasons</w:t>
            </w:r>
          </w:p>
        </w:tc>
      </w:tr>
      <w:tr w:rsidR="00FE4745" w:rsidRPr="00DA3660" w14:paraId="162E388B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904FC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Hearing decrease</w:t>
            </w:r>
          </w:p>
        </w:tc>
        <w:tc>
          <w:tcPr>
            <w:tcW w:w="0" w:type="auto"/>
            <w:vMerge/>
            <w:hideMark/>
          </w:tcPr>
          <w:p w14:paraId="2351DA3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28FE2B7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3BF2EF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Paresis of tongue and nasolabial folds</w:t>
            </w:r>
          </w:p>
        </w:tc>
        <w:tc>
          <w:tcPr>
            <w:tcW w:w="0" w:type="auto"/>
            <w:vMerge/>
            <w:hideMark/>
          </w:tcPr>
          <w:p w14:paraId="44E36469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C9349DB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F966C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Hepatosplenomegaly</w:t>
            </w:r>
          </w:p>
        </w:tc>
        <w:tc>
          <w:tcPr>
            <w:tcW w:w="0" w:type="auto"/>
            <w:vMerge/>
            <w:hideMark/>
          </w:tcPr>
          <w:p w14:paraId="2EE8305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70CD2DF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851EA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Asymmetric face (left&gt;right)</w:t>
            </w:r>
          </w:p>
        </w:tc>
        <w:tc>
          <w:tcPr>
            <w:tcW w:w="0" w:type="auto"/>
            <w:vMerge/>
            <w:hideMark/>
          </w:tcPr>
          <w:p w14:paraId="62F54960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1DF9A7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029D8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Hypothyroid</w:t>
            </w:r>
          </w:p>
        </w:tc>
        <w:tc>
          <w:tcPr>
            <w:tcW w:w="0" w:type="auto"/>
            <w:vMerge/>
            <w:hideMark/>
          </w:tcPr>
          <w:p w14:paraId="7962799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E4731A4" w14:textId="77777777" w:rsidTr="009161B3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3627A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Astigmatism</w:t>
            </w:r>
          </w:p>
        </w:tc>
        <w:tc>
          <w:tcPr>
            <w:tcW w:w="0" w:type="auto"/>
            <w:vMerge/>
            <w:hideMark/>
          </w:tcPr>
          <w:p w14:paraId="5A9B98F1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CF4AEA3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481D1F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Amblyopia</w:t>
            </w:r>
          </w:p>
        </w:tc>
        <w:tc>
          <w:tcPr>
            <w:tcW w:w="0" w:type="auto"/>
            <w:vMerge/>
            <w:hideMark/>
          </w:tcPr>
          <w:p w14:paraId="6591FF1B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2AA6DA5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DC786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Plaque left scapulae</w:t>
            </w:r>
          </w:p>
        </w:tc>
        <w:tc>
          <w:tcPr>
            <w:tcW w:w="0" w:type="auto"/>
            <w:vMerge/>
            <w:hideMark/>
          </w:tcPr>
          <w:p w14:paraId="42041BC7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711CEC4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3D304D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Hydrocephalus</w:t>
            </w:r>
          </w:p>
        </w:tc>
        <w:tc>
          <w:tcPr>
            <w:tcW w:w="0" w:type="auto"/>
            <w:vMerge/>
            <w:hideMark/>
          </w:tcPr>
          <w:p w14:paraId="7972E03F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89792C4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36150A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Right hemiplegia</w:t>
            </w:r>
          </w:p>
        </w:tc>
        <w:tc>
          <w:tcPr>
            <w:tcW w:w="0" w:type="auto"/>
            <w:vMerge/>
            <w:hideMark/>
          </w:tcPr>
          <w:p w14:paraId="62D1E05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3E2DEB5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E62F0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Knee cysts</w:t>
            </w:r>
          </w:p>
        </w:tc>
        <w:tc>
          <w:tcPr>
            <w:tcW w:w="0" w:type="auto"/>
            <w:vMerge/>
            <w:hideMark/>
          </w:tcPr>
          <w:p w14:paraId="6EA75132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72325F3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867CD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Chronic constipation</w:t>
            </w:r>
          </w:p>
        </w:tc>
        <w:tc>
          <w:tcPr>
            <w:tcW w:w="0" w:type="auto"/>
            <w:vMerge/>
            <w:hideMark/>
          </w:tcPr>
          <w:p w14:paraId="2F6F97E6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C281023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73BB7C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Tumor brain</w:t>
            </w:r>
          </w:p>
        </w:tc>
        <w:tc>
          <w:tcPr>
            <w:tcW w:w="0" w:type="auto"/>
            <w:vMerge/>
            <w:hideMark/>
          </w:tcPr>
          <w:p w14:paraId="54EC6694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5D4E0D4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FFD66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Nephrolith</w:t>
            </w:r>
          </w:p>
        </w:tc>
        <w:tc>
          <w:tcPr>
            <w:tcW w:w="0" w:type="auto"/>
            <w:vMerge/>
            <w:hideMark/>
          </w:tcPr>
          <w:p w14:paraId="2CD1C08E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1E7491C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C1E54E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Dizziness</w:t>
            </w:r>
          </w:p>
        </w:tc>
        <w:tc>
          <w:tcPr>
            <w:tcW w:w="0" w:type="auto"/>
            <w:vMerge/>
            <w:hideMark/>
          </w:tcPr>
          <w:p w14:paraId="7386B554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5C09ACE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EC78B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Stomatitis, migraines, epistaxis</w:t>
            </w:r>
          </w:p>
        </w:tc>
        <w:tc>
          <w:tcPr>
            <w:tcW w:w="0" w:type="auto"/>
            <w:vMerge/>
            <w:hideMark/>
          </w:tcPr>
          <w:p w14:paraId="3AE09BAA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B125B8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FFA6B4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Stones in gallbladder</w:t>
            </w:r>
          </w:p>
        </w:tc>
        <w:tc>
          <w:tcPr>
            <w:tcW w:w="0" w:type="auto"/>
            <w:vMerge/>
            <w:hideMark/>
          </w:tcPr>
          <w:p w14:paraId="62AB275F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4CE291F" w14:textId="77777777" w:rsidTr="009161B3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4D1E3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Shortness of breath, fat deposits in legs and edema in stomach</w:t>
            </w:r>
          </w:p>
        </w:tc>
        <w:tc>
          <w:tcPr>
            <w:tcW w:w="0" w:type="auto"/>
            <w:vMerge/>
            <w:hideMark/>
          </w:tcPr>
          <w:p w14:paraId="2B8DAA6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CC07FF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0C7AF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Macrodystrophia lipomatosa, back</w:t>
            </w:r>
          </w:p>
        </w:tc>
        <w:tc>
          <w:tcPr>
            <w:tcW w:w="0" w:type="auto"/>
            <w:vMerge/>
            <w:hideMark/>
          </w:tcPr>
          <w:p w14:paraId="0DD5C3AD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BD96F8A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F90DF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Kidney tubers</w:t>
            </w:r>
          </w:p>
        </w:tc>
        <w:tc>
          <w:tcPr>
            <w:tcW w:w="0" w:type="auto"/>
            <w:vMerge/>
            <w:hideMark/>
          </w:tcPr>
          <w:p w14:paraId="70991577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649DB0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98DDF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Cervical adenitis</w:t>
            </w:r>
          </w:p>
        </w:tc>
        <w:tc>
          <w:tcPr>
            <w:tcW w:w="0" w:type="auto"/>
            <w:vMerge/>
            <w:hideMark/>
          </w:tcPr>
          <w:p w14:paraId="46884EF5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CE5FDC8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639294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Hypertrophy tonsils</w:t>
            </w:r>
          </w:p>
        </w:tc>
        <w:tc>
          <w:tcPr>
            <w:tcW w:w="0" w:type="auto"/>
            <w:vMerge/>
            <w:hideMark/>
          </w:tcPr>
          <w:p w14:paraId="28FAE9BF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C037AEF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45C0BD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Voluminous tonsils</w:t>
            </w:r>
          </w:p>
        </w:tc>
        <w:tc>
          <w:tcPr>
            <w:tcW w:w="0" w:type="auto"/>
            <w:vMerge/>
            <w:hideMark/>
          </w:tcPr>
          <w:p w14:paraId="34FFFFC2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4E41907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900B4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Right hemiparesis</w:t>
            </w:r>
          </w:p>
        </w:tc>
        <w:tc>
          <w:tcPr>
            <w:tcW w:w="0" w:type="auto"/>
            <w:vMerge/>
            <w:hideMark/>
          </w:tcPr>
          <w:p w14:paraId="0D0D5E37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7A6AD25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A11276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Blindness following a binocular intracranial hypertension</w:t>
            </w:r>
          </w:p>
        </w:tc>
        <w:tc>
          <w:tcPr>
            <w:tcW w:w="0" w:type="auto"/>
            <w:vMerge/>
            <w:hideMark/>
          </w:tcPr>
          <w:p w14:paraId="374E0871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DA525EA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4D32F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IgG deficiency</w:t>
            </w:r>
          </w:p>
        </w:tc>
        <w:tc>
          <w:tcPr>
            <w:tcW w:w="0" w:type="auto"/>
            <w:vMerge/>
            <w:hideMark/>
          </w:tcPr>
          <w:p w14:paraId="0CA9155C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73A06C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C646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Failure to thrive</w:t>
            </w:r>
          </w:p>
        </w:tc>
        <w:tc>
          <w:tcPr>
            <w:tcW w:w="0" w:type="auto"/>
            <w:vMerge/>
            <w:hideMark/>
          </w:tcPr>
          <w:p w14:paraId="179416C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B68244F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2345F3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 xml:space="preserve">Hydronephrosis </w:t>
            </w:r>
          </w:p>
        </w:tc>
        <w:tc>
          <w:tcPr>
            <w:tcW w:w="0" w:type="auto"/>
            <w:vMerge/>
            <w:hideMark/>
          </w:tcPr>
          <w:p w14:paraId="7C3F81EC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B51AEF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45C1FD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Talus valgus bilateral, surgical procedure</w:t>
            </w:r>
          </w:p>
        </w:tc>
        <w:tc>
          <w:tcPr>
            <w:tcW w:w="0" w:type="auto"/>
            <w:vMerge/>
            <w:hideMark/>
          </w:tcPr>
          <w:p w14:paraId="702FF83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BC8A7B4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B13B7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Hepatomegaly</w:t>
            </w:r>
          </w:p>
        </w:tc>
        <w:tc>
          <w:tcPr>
            <w:tcW w:w="0" w:type="auto"/>
            <w:vMerge/>
            <w:hideMark/>
          </w:tcPr>
          <w:p w14:paraId="35438EC3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96D443D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D68E90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Mild splenomegaly</w:t>
            </w:r>
          </w:p>
        </w:tc>
        <w:tc>
          <w:tcPr>
            <w:tcW w:w="0" w:type="auto"/>
            <w:vMerge/>
            <w:hideMark/>
          </w:tcPr>
          <w:p w14:paraId="512812FD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C71F699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DF80D9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Severe mental retardation (IQ &lt;30)</w:t>
            </w:r>
            <w:r w:rsidRPr="00DA3660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  <w:t>,</w:t>
            </w: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 xml:space="preserve"> language retardation</w:t>
            </w:r>
          </w:p>
        </w:tc>
        <w:tc>
          <w:tcPr>
            <w:tcW w:w="0" w:type="auto"/>
            <w:vMerge/>
            <w:hideMark/>
          </w:tcPr>
          <w:p w14:paraId="7C5ED08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A66B646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0E30AA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Renal microcalcificates</w:t>
            </w:r>
          </w:p>
        </w:tc>
        <w:tc>
          <w:tcPr>
            <w:tcW w:w="0" w:type="auto"/>
            <w:vMerge/>
            <w:hideMark/>
          </w:tcPr>
          <w:p w14:paraId="0A6D9E8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4431DF5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6B5520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Small renal hyperechogenity</w:t>
            </w:r>
          </w:p>
        </w:tc>
        <w:tc>
          <w:tcPr>
            <w:tcW w:w="0" w:type="auto"/>
            <w:vMerge/>
            <w:hideMark/>
          </w:tcPr>
          <w:p w14:paraId="4DAD8138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E7E132C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E106F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Fracture dens axis (costa 2) secondary to seizure/fall</w:t>
            </w:r>
          </w:p>
        </w:tc>
        <w:tc>
          <w:tcPr>
            <w:tcW w:w="0" w:type="auto"/>
            <w:vMerge/>
            <w:hideMark/>
          </w:tcPr>
          <w:p w14:paraId="6CD4E5BA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EC0AFD8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B2498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Reduced sense of hearing, left side</w:t>
            </w:r>
          </w:p>
        </w:tc>
        <w:tc>
          <w:tcPr>
            <w:tcW w:w="0" w:type="auto"/>
            <w:vMerge/>
            <w:hideMark/>
          </w:tcPr>
          <w:p w14:paraId="23BC02B5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D9FD36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26E65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Paroxysmal changes in EEG but no epilepsy</w:t>
            </w:r>
          </w:p>
        </w:tc>
        <w:tc>
          <w:tcPr>
            <w:tcW w:w="0" w:type="auto"/>
            <w:vMerge/>
            <w:hideMark/>
          </w:tcPr>
          <w:p w14:paraId="0C6018B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27A8A5F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7F055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Double kidney right with vesicorenal reflux</w:t>
            </w:r>
          </w:p>
        </w:tc>
        <w:tc>
          <w:tcPr>
            <w:tcW w:w="0" w:type="auto"/>
            <w:vMerge/>
            <w:hideMark/>
          </w:tcPr>
          <w:p w14:paraId="3EFCC767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D726D2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1B0AB8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Thrombocytopathy</w:t>
            </w:r>
          </w:p>
        </w:tc>
        <w:tc>
          <w:tcPr>
            <w:tcW w:w="0" w:type="auto"/>
            <w:vMerge/>
            <w:hideMark/>
          </w:tcPr>
          <w:p w14:paraId="52771521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E5C3C8E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D1522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Subcutaneous ganglioma on wrist</w:t>
            </w:r>
          </w:p>
        </w:tc>
        <w:tc>
          <w:tcPr>
            <w:tcW w:w="0" w:type="auto"/>
            <w:vMerge/>
            <w:hideMark/>
          </w:tcPr>
          <w:p w14:paraId="1E4A2AE4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D734ABA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8BD140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Left buttocks mass</w:t>
            </w:r>
          </w:p>
        </w:tc>
        <w:tc>
          <w:tcPr>
            <w:tcW w:w="0" w:type="auto"/>
            <w:vMerge w:val="restart"/>
            <w:hideMark/>
          </w:tcPr>
          <w:p w14:paraId="35E770E6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AE2E992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E273A7D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1FBACF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2F268A18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748C8DD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F29664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0245025E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2C78847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267E0161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4B07A94C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7FF6B840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70761D1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</w:p>
          <w:p w14:paraId="31405E6D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en-GB"/>
              </w:rPr>
              <w:t>Not evaluable due to unclear description</w:t>
            </w:r>
          </w:p>
        </w:tc>
      </w:tr>
      <w:tr w:rsidR="00FE4745" w:rsidRPr="00DA3660" w14:paraId="07DC99CC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066DD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highlight w:val="yellow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Cystic degeneration</w:t>
            </w:r>
          </w:p>
        </w:tc>
        <w:tc>
          <w:tcPr>
            <w:tcW w:w="0" w:type="auto"/>
            <w:vMerge/>
          </w:tcPr>
          <w:p w14:paraId="60B12B72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highlight w:val="yellow"/>
                <w:lang w:eastAsia="en-GB"/>
              </w:rPr>
            </w:pPr>
          </w:p>
        </w:tc>
      </w:tr>
      <w:tr w:rsidR="00FE4745" w:rsidRPr="00DA3660" w14:paraId="141A0A19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04D15F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Abnormality of the pancreas, details unknown</w:t>
            </w:r>
          </w:p>
        </w:tc>
        <w:tc>
          <w:tcPr>
            <w:tcW w:w="0" w:type="auto"/>
            <w:vMerge/>
            <w:hideMark/>
          </w:tcPr>
          <w:p w14:paraId="14E0EE13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2325461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02279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Scalp raised lesion (benign)</w:t>
            </w:r>
          </w:p>
        </w:tc>
        <w:tc>
          <w:tcPr>
            <w:tcW w:w="0" w:type="auto"/>
            <w:vMerge/>
            <w:hideMark/>
          </w:tcPr>
          <w:p w14:paraId="5BB5A2C5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20A63A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DBEDE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Hypoplasia</w:t>
            </w:r>
          </w:p>
        </w:tc>
        <w:tc>
          <w:tcPr>
            <w:tcW w:w="0" w:type="auto"/>
            <w:vMerge/>
            <w:hideMark/>
          </w:tcPr>
          <w:p w14:paraId="7342502A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9955B28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9CE171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After abdominal peritoneal high echo</w:t>
            </w:r>
          </w:p>
        </w:tc>
        <w:tc>
          <w:tcPr>
            <w:tcW w:w="0" w:type="auto"/>
            <w:vMerge/>
            <w:hideMark/>
          </w:tcPr>
          <w:p w14:paraId="6481909A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13E24803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D6E6FF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Pelvic tumor</w:t>
            </w:r>
          </w:p>
        </w:tc>
        <w:tc>
          <w:tcPr>
            <w:tcW w:w="0" w:type="auto"/>
            <w:vMerge/>
            <w:hideMark/>
          </w:tcPr>
          <w:p w14:paraId="3C6899D5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ACC9D92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F16771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Polypoid lesion</w:t>
            </w:r>
          </w:p>
        </w:tc>
        <w:tc>
          <w:tcPr>
            <w:tcW w:w="0" w:type="auto"/>
            <w:vMerge/>
            <w:hideMark/>
          </w:tcPr>
          <w:p w14:paraId="4A1A3769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373F5254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C5CF7E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 hard mass over right breast</w:t>
            </w:r>
          </w:p>
        </w:tc>
        <w:tc>
          <w:tcPr>
            <w:tcW w:w="0" w:type="auto"/>
            <w:vMerge/>
            <w:hideMark/>
          </w:tcPr>
          <w:p w14:paraId="2DB5EC84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565B98B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463A3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Small mediastinal lymph nodes</w:t>
            </w:r>
          </w:p>
        </w:tc>
        <w:tc>
          <w:tcPr>
            <w:tcW w:w="0" w:type="auto"/>
            <w:vMerge/>
            <w:hideMark/>
          </w:tcPr>
          <w:p w14:paraId="0833C6FE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C48496F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8BD6F8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Lymph nodes</w:t>
            </w:r>
          </w:p>
        </w:tc>
        <w:tc>
          <w:tcPr>
            <w:tcW w:w="0" w:type="auto"/>
            <w:vMerge/>
            <w:hideMark/>
          </w:tcPr>
          <w:p w14:paraId="11C2E142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C5E5401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362AD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Mild sacral dimple, simple</w:t>
            </w:r>
          </w:p>
        </w:tc>
        <w:tc>
          <w:tcPr>
            <w:tcW w:w="0" w:type="auto"/>
            <w:vMerge/>
            <w:hideMark/>
          </w:tcPr>
          <w:p w14:paraId="4515B219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0CE1842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C98BE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Adenoma</w:t>
            </w:r>
          </w:p>
        </w:tc>
        <w:tc>
          <w:tcPr>
            <w:tcW w:w="0" w:type="auto"/>
            <w:vMerge/>
            <w:hideMark/>
          </w:tcPr>
          <w:p w14:paraId="4409A364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B0C7373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856927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Astrocytoma</w:t>
            </w:r>
          </w:p>
        </w:tc>
        <w:tc>
          <w:tcPr>
            <w:tcW w:w="0" w:type="auto"/>
            <w:vMerge/>
            <w:hideMark/>
          </w:tcPr>
          <w:p w14:paraId="421FDA74" w14:textId="77777777" w:rsidR="00FE4745" w:rsidRPr="00DA3660" w:rsidRDefault="00FE4745" w:rsidP="009161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2DFB584E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B5DE6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Glial tumor with hemorrhage and sequelar hemiparesis</w:t>
            </w:r>
          </w:p>
        </w:tc>
        <w:tc>
          <w:tcPr>
            <w:tcW w:w="0" w:type="auto"/>
            <w:vMerge/>
            <w:hideMark/>
          </w:tcPr>
          <w:p w14:paraId="672267F7" w14:textId="77777777" w:rsidR="00FE4745" w:rsidRPr="00DA3660" w:rsidRDefault="00FE4745" w:rsidP="009161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69B78108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777F8E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Entrapment in the pelvis</w:t>
            </w:r>
          </w:p>
        </w:tc>
        <w:tc>
          <w:tcPr>
            <w:tcW w:w="0" w:type="auto"/>
            <w:vMerge/>
            <w:hideMark/>
          </w:tcPr>
          <w:p w14:paraId="69652E8B" w14:textId="77777777" w:rsidR="00FE4745" w:rsidRPr="00DA3660" w:rsidRDefault="00FE4745" w:rsidP="009161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57335EF0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DDF76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Dorsal lipoma</w:t>
            </w:r>
          </w:p>
        </w:tc>
        <w:tc>
          <w:tcPr>
            <w:tcW w:w="0" w:type="auto"/>
            <w:vMerge/>
            <w:hideMark/>
          </w:tcPr>
          <w:p w14:paraId="41683E86" w14:textId="77777777" w:rsidR="00FE4745" w:rsidRPr="00DA3660" w:rsidRDefault="00FE4745" w:rsidP="009161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4CFB2FCD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CE093B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Uterine lesion</w:t>
            </w:r>
          </w:p>
        </w:tc>
        <w:tc>
          <w:tcPr>
            <w:tcW w:w="0" w:type="auto"/>
            <w:vMerge/>
            <w:hideMark/>
          </w:tcPr>
          <w:p w14:paraId="434519CA" w14:textId="77777777" w:rsidR="00FE4745" w:rsidRPr="00DA3660" w:rsidRDefault="00FE4745" w:rsidP="009161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0C464CC1" w14:textId="77777777" w:rsidTr="0091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65A802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Lipoma</w:t>
            </w:r>
          </w:p>
        </w:tc>
        <w:tc>
          <w:tcPr>
            <w:tcW w:w="0" w:type="auto"/>
            <w:vMerge/>
            <w:hideMark/>
          </w:tcPr>
          <w:p w14:paraId="65EB3B14" w14:textId="77777777" w:rsidR="00FE4745" w:rsidRPr="00DA3660" w:rsidRDefault="00FE4745" w:rsidP="009161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  <w:tr w:rsidR="00FE4745" w:rsidRPr="00DA3660" w14:paraId="7A9E28C5" w14:textId="77777777" w:rsidTr="009161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FB3D75" w14:textId="77777777" w:rsidR="00FE4745" w:rsidRPr="00DA3660" w:rsidRDefault="00FE4745" w:rsidP="009161B3">
            <w:pPr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eastAsia="en-GB"/>
              </w:rPr>
            </w:pPr>
            <w:r w:rsidRPr="00DA3660">
              <w:rPr>
                <w:rFonts w:ascii="Times New Roman" w:eastAsia="Times New Roman" w:hAnsi="Times New Roman" w:cs="Times New Roman"/>
                <w:b w:val="0"/>
                <w:sz w:val="18"/>
                <w:szCs w:val="18"/>
                <w:lang w:eastAsia="en-GB"/>
              </w:rPr>
              <w:t>Asymmetric buttocks</w:t>
            </w:r>
          </w:p>
        </w:tc>
        <w:tc>
          <w:tcPr>
            <w:tcW w:w="0" w:type="auto"/>
            <w:vMerge/>
            <w:hideMark/>
          </w:tcPr>
          <w:p w14:paraId="6471BE4B" w14:textId="77777777" w:rsidR="00FE4745" w:rsidRPr="00DA3660" w:rsidRDefault="00FE4745" w:rsidP="009161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</w:p>
        </w:tc>
      </w:tr>
    </w:tbl>
    <w:p w14:paraId="208F127E" w14:textId="77777777" w:rsidR="00FE4745" w:rsidRPr="001559B7" w:rsidRDefault="00FE4745" w:rsidP="00FE4745">
      <w:pPr>
        <w:spacing w:before="120"/>
        <w:rPr>
          <w:rFonts w:ascii="Times New Roman" w:hAnsi="Times New Roman" w:cs="Times New Roman"/>
          <w:sz w:val="16"/>
          <w:szCs w:val="16"/>
        </w:rPr>
      </w:pPr>
      <w:r w:rsidRPr="00DA3660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EEG, electroencephalogram; IgG; immunoglobulin G; IQ, intelligence quotient; TSC, </w:t>
      </w:r>
      <w:r w:rsidRPr="00DA3660">
        <w:rPr>
          <w:rFonts w:ascii="Times New Roman" w:hAnsi="Times New Roman" w:cs="Times New Roman"/>
          <w:sz w:val="16"/>
          <w:szCs w:val="16"/>
        </w:rPr>
        <w:t>tuberous sclerosis complex.</w:t>
      </w:r>
    </w:p>
    <w:p w14:paraId="2BC5283E" w14:textId="77777777" w:rsidR="00FF5FC9" w:rsidRPr="00F31F85" w:rsidRDefault="00FF5FC9"/>
    <w:sectPr w:rsidR="00FF5FC9" w:rsidRPr="00F31F85" w:rsidSect="00FE474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57E866" w14:textId="77777777" w:rsidR="00FE4745" w:rsidRDefault="00FE4745" w:rsidP="00FE4745">
      <w:pPr>
        <w:spacing w:after="0" w:line="240" w:lineRule="auto"/>
      </w:pPr>
      <w:r>
        <w:separator/>
      </w:r>
    </w:p>
  </w:endnote>
  <w:endnote w:type="continuationSeparator" w:id="0">
    <w:p w14:paraId="7F9354F8" w14:textId="77777777" w:rsidR="00FE4745" w:rsidRDefault="00FE4745" w:rsidP="00FE4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8C581C" w14:textId="77777777" w:rsidR="00FE4745" w:rsidRDefault="00FE4745" w:rsidP="00FE4745">
      <w:pPr>
        <w:spacing w:after="0" w:line="240" w:lineRule="auto"/>
      </w:pPr>
      <w:r>
        <w:separator/>
      </w:r>
    </w:p>
  </w:footnote>
  <w:footnote w:type="continuationSeparator" w:id="0">
    <w:p w14:paraId="68AEE11C" w14:textId="77777777" w:rsidR="00FE4745" w:rsidRDefault="00FE4745" w:rsidP="00FE47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56757"/>
    <w:multiLevelType w:val="hybridMultilevel"/>
    <w:tmpl w:val="55A8802A"/>
    <w:lvl w:ilvl="0" w:tplc="0C103C1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B719F"/>
    <w:multiLevelType w:val="hybridMultilevel"/>
    <w:tmpl w:val="874A9D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B665B"/>
    <w:multiLevelType w:val="hybridMultilevel"/>
    <w:tmpl w:val="EFDC4A32"/>
    <w:lvl w:ilvl="0" w:tplc="EA66DCD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E35A4"/>
    <w:multiLevelType w:val="hybridMultilevel"/>
    <w:tmpl w:val="14184C00"/>
    <w:lvl w:ilvl="0" w:tplc="020CFF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44608"/>
    <w:multiLevelType w:val="hybridMultilevel"/>
    <w:tmpl w:val="889EB884"/>
    <w:lvl w:ilvl="0" w:tplc="F4B699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E04C4"/>
    <w:multiLevelType w:val="hybridMultilevel"/>
    <w:tmpl w:val="28F0C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E1F4F26"/>
    <w:multiLevelType w:val="hybridMultilevel"/>
    <w:tmpl w:val="3BC67138"/>
    <w:lvl w:ilvl="0" w:tplc="CB60978E">
      <w:start w:val="1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EC0601A"/>
    <w:multiLevelType w:val="multilevel"/>
    <w:tmpl w:val="C3B0C45E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225305B5"/>
    <w:multiLevelType w:val="hybridMultilevel"/>
    <w:tmpl w:val="4F8C24FA"/>
    <w:lvl w:ilvl="0" w:tplc="A9DCD7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88B0EB2"/>
    <w:multiLevelType w:val="hybridMultilevel"/>
    <w:tmpl w:val="F8BA9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98B02DF"/>
    <w:multiLevelType w:val="hybridMultilevel"/>
    <w:tmpl w:val="AC782398"/>
    <w:lvl w:ilvl="0" w:tplc="FE6896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BE2FE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F50681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6A883D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A540A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8EAA8E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2D9E94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C98C76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B32C6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99E58FA"/>
    <w:multiLevelType w:val="hybridMultilevel"/>
    <w:tmpl w:val="8586E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8525A"/>
    <w:multiLevelType w:val="hybridMultilevel"/>
    <w:tmpl w:val="0BB8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F434ECE"/>
    <w:multiLevelType w:val="hybridMultilevel"/>
    <w:tmpl w:val="DF124C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A47148"/>
    <w:multiLevelType w:val="hybridMultilevel"/>
    <w:tmpl w:val="471C5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F44B74"/>
    <w:multiLevelType w:val="hybridMultilevel"/>
    <w:tmpl w:val="9E245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9439EE"/>
    <w:multiLevelType w:val="hybridMultilevel"/>
    <w:tmpl w:val="A236A23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75004B0"/>
    <w:multiLevelType w:val="hybridMultilevel"/>
    <w:tmpl w:val="1CC27F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7F634A"/>
    <w:multiLevelType w:val="hybridMultilevel"/>
    <w:tmpl w:val="B11CFB2A"/>
    <w:lvl w:ilvl="0" w:tplc="887800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C6281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37E6DC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CCDCCF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1EFC05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383A9B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720E1B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EBB8A1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C5C257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DF44EAF"/>
    <w:multiLevelType w:val="hybridMultilevel"/>
    <w:tmpl w:val="4A82C158"/>
    <w:lvl w:ilvl="0" w:tplc="D0F263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51F3F"/>
    <w:multiLevelType w:val="hybridMultilevel"/>
    <w:tmpl w:val="C400BD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23979"/>
    <w:multiLevelType w:val="hybridMultilevel"/>
    <w:tmpl w:val="38883454"/>
    <w:lvl w:ilvl="0" w:tplc="B918400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58640B"/>
    <w:multiLevelType w:val="hybridMultilevel"/>
    <w:tmpl w:val="A14EAD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3617A4E"/>
    <w:multiLevelType w:val="hybridMultilevel"/>
    <w:tmpl w:val="DDFC87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8755B83"/>
    <w:multiLevelType w:val="hybridMultilevel"/>
    <w:tmpl w:val="DB96C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9171753"/>
    <w:multiLevelType w:val="hybridMultilevel"/>
    <w:tmpl w:val="8F3EA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91C496F"/>
    <w:multiLevelType w:val="hybridMultilevel"/>
    <w:tmpl w:val="F4CA6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99483B"/>
    <w:multiLevelType w:val="hybridMultilevel"/>
    <w:tmpl w:val="E0FE0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FE513D"/>
    <w:multiLevelType w:val="hybridMultilevel"/>
    <w:tmpl w:val="B6FA07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A8762A"/>
    <w:multiLevelType w:val="hybridMultilevel"/>
    <w:tmpl w:val="646CE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6A1383"/>
    <w:multiLevelType w:val="hybridMultilevel"/>
    <w:tmpl w:val="EBF24C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2C4E13"/>
    <w:multiLevelType w:val="hybridMultilevel"/>
    <w:tmpl w:val="DF369FDE"/>
    <w:lvl w:ilvl="0" w:tplc="268295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D94F0C"/>
    <w:multiLevelType w:val="hybridMultilevel"/>
    <w:tmpl w:val="97705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011C64"/>
    <w:multiLevelType w:val="hybridMultilevel"/>
    <w:tmpl w:val="C008A2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AC82CCA"/>
    <w:multiLevelType w:val="hybridMultilevel"/>
    <w:tmpl w:val="34480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3"/>
  </w:num>
  <w:num w:numId="2">
    <w:abstractNumId w:val="11"/>
  </w:num>
  <w:num w:numId="3">
    <w:abstractNumId w:val="16"/>
  </w:num>
  <w:num w:numId="4">
    <w:abstractNumId w:val="2"/>
  </w:num>
  <w:num w:numId="5">
    <w:abstractNumId w:val="8"/>
  </w:num>
  <w:num w:numId="6">
    <w:abstractNumId w:val="31"/>
  </w:num>
  <w:num w:numId="7">
    <w:abstractNumId w:val="30"/>
  </w:num>
  <w:num w:numId="8">
    <w:abstractNumId w:val="23"/>
  </w:num>
  <w:num w:numId="9">
    <w:abstractNumId w:val="32"/>
  </w:num>
  <w:num w:numId="10">
    <w:abstractNumId w:val="26"/>
  </w:num>
  <w:num w:numId="11">
    <w:abstractNumId w:val="20"/>
  </w:num>
  <w:num w:numId="12">
    <w:abstractNumId w:val="29"/>
  </w:num>
  <w:num w:numId="13">
    <w:abstractNumId w:val="22"/>
  </w:num>
  <w:num w:numId="14">
    <w:abstractNumId w:val="27"/>
  </w:num>
  <w:num w:numId="15">
    <w:abstractNumId w:val="14"/>
  </w:num>
  <w:num w:numId="16">
    <w:abstractNumId w:val="3"/>
  </w:num>
  <w:num w:numId="17">
    <w:abstractNumId w:val="28"/>
  </w:num>
  <w:num w:numId="18">
    <w:abstractNumId w:val="21"/>
  </w:num>
  <w:num w:numId="19">
    <w:abstractNumId w:val="12"/>
  </w:num>
  <w:num w:numId="20">
    <w:abstractNumId w:val="34"/>
  </w:num>
  <w:num w:numId="21">
    <w:abstractNumId w:val="10"/>
  </w:num>
  <w:num w:numId="22">
    <w:abstractNumId w:val="24"/>
  </w:num>
  <w:num w:numId="23">
    <w:abstractNumId w:val="9"/>
  </w:num>
  <w:num w:numId="24">
    <w:abstractNumId w:val="15"/>
  </w:num>
  <w:num w:numId="25">
    <w:abstractNumId w:val="7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6">
    <w:abstractNumId w:val="7"/>
  </w:num>
  <w:num w:numId="27">
    <w:abstractNumId w:val="7"/>
    <w:lvlOverride w:ilvl="0">
      <w:startOverride w:val="1"/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8">
    <w:abstractNumId w:val="5"/>
  </w:num>
  <w:num w:numId="29">
    <w:abstractNumId w:val="18"/>
  </w:num>
  <w:num w:numId="30">
    <w:abstractNumId w:val="25"/>
  </w:num>
  <w:num w:numId="31">
    <w:abstractNumId w:val="13"/>
  </w:num>
  <w:num w:numId="32">
    <w:abstractNumId w:val="19"/>
  </w:num>
  <w:num w:numId="33">
    <w:abstractNumId w:val="1"/>
  </w:num>
  <w:num w:numId="34">
    <w:abstractNumId w:val="0"/>
  </w:num>
  <w:num w:numId="35">
    <w:abstractNumId w:val="4"/>
  </w:num>
  <w:num w:numId="36">
    <w:abstractNumId w:val="17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45"/>
    <w:rsid w:val="004D0E76"/>
    <w:rsid w:val="00F31F85"/>
    <w:rsid w:val="00FE474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A4E17"/>
  <w15:chartTrackingRefBased/>
  <w15:docId w15:val="{B366C01C-0C57-4A7B-BB36-038A43BAF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745"/>
  </w:style>
  <w:style w:type="paragraph" w:styleId="Heading1">
    <w:name w:val="heading 1"/>
    <w:basedOn w:val="Normal"/>
    <w:next w:val="Normal"/>
    <w:link w:val="Heading1Char"/>
    <w:uiPriority w:val="2"/>
    <w:qFormat/>
    <w:rsid w:val="00FE47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FE47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/>
    </w:rPr>
  </w:style>
  <w:style w:type="paragraph" w:styleId="Heading3">
    <w:name w:val="heading 3"/>
    <w:basedOn w:val="Normal"/>
    <w:next w:val="Normal"/>
    <w:link w:val="Heading3Char"/>
    <w:uiPriority w:val="2"/>
    <w:qFormat/>
    <w:rsid w:val="00FE4745"/>
    <w:pPr>
      <w:keepNext/>
      <w:keepLines/>
      <w:tabs>
        <w:tab w:val="num" w:pos="567"/>
      </w:tabs>
      <w:spacing w:before="40" w:after="120" w:line="240" w:lineRule="auto"/>
      <w:ind w:left="567" w:hanging="567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FE4745"/>
    <w:pPr>
      <w:outlineLvl w:val="3"/>
    </w:pPr>
    <w:rPr>
      <w:iCs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FE474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FE47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rsid w:val="00FE474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/>
    </w:rPr>
  </w:style>
  <w:style w:type="character" w:customStyle="1" w:styleId="Heading3Char">
    <w:name w:val="Heading 3 Char"/>
    <w:basedOn w:val="DefaultParagraphFont"/>
    <w:link w:val="Heading3"/>
    <w:uiPriority w:val="2"/>
    <w:rsid w:val="00FE474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FE474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FE4745"/>
    <w:rPr>
      <w:rFonts w:asciiTheme="majorHAnsi" w:eastAsiaTheme="majorEastAsia" w:hAnsiTheme="majorHAnsi" w:cstheme="majorBidi"/>
      <w:color w:val="2E74B5" w:themeColor="accent1" w:themeShade="BF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FE47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745"/>
  </w:style>
  <w:style w:type="paragraph" w:styleId="Footer">
    <w:name w:val="footer"/>
    <w:basedOn w:val="Normal"/>
    <w:link w:val="FooterChar"/>
    <w:uiPriority w:val="99"/>
    <w:unhideWhenUsed/>
    <w:rsid w:val="00FE47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745"/>
  </w:style>
  <w:style w:type="character" w:styleId="LineNumber">
    <w:name w:val="line number"/>
    <w:basedOn w:val="DefaultParagraphFont"/>
    <w:uiPriority w:val="99"/>
    <w:semiHidden/>
    <w:unhideWhenUsed/>
    <w:rsid w:val="00FE4745"/>
  </w:style>
  <w:style w:type="paragraph" w:styleId="ListParagraph">
    <w:name w:val="List Paragraph"/>
    <w:basedOn w:val="Normal"/>
    <w:link w:val="ListParagraphChar"/>
    <w:uiPriority w:val="34"/>
    <w:qFormat/>
    <w:rsid w:val="00FE4745"/>
    <w:pPr>
      <w:ind w:left="720"/>
      <w:contextualSpacing/>
    </w:pPr>
  </w:style>
  <w:style w:type="table" w:styleId="TableGrid">
    <w:name w:val="Table Grid"/>
    <w:basedOn w:val="TableNormal"/>
    <w:uiPriority w:val="39"/>
    <w:rsid w:val="00FE4745"/>
    <w:pPr>
      <w:spacing w:after="0" w:line="240" w:lineRule="auto"/>
    </w:pPr>
    <w:rPr>
      <w:rFonts w:asciiTheme="minorHAnsi" w:hAnsiTheme="minorHAnsi" w:cstheme="minorBidi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E47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4745"/>
    <w:pPr>
      <w:spacing w:line="240" w:lineRule="auto"/>
    </w:pPr>
    <w:rPr>
      <w:rFonts w:asciiTheme="minorHAnsi" w:hAnsiTheme="minorHAnsi" w:cstheme="minorBidi"/>
      <w:lang w:val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4745"/>
    <w:rPr>
      <w:rFonts w:asciiTheme="minorHAnsi" w:hAnsiTheme="minorHAnsi" w:cstheme="minorBidi"/>
      <w:lang w:val="de-DE"/>
    </w:rPr>
  </w:style>
  <w:style w:type="table" w:customStyle="1" w:styleId="GridTable4-Accent51">
    <w:name w:val="Grid Table 4 - Accent 51"/>
    <w:basedOn w:val="TableNormal"/>
    <w:uiPriority w:val="49"/>
    <w:rsid w:val="00FE4745"/>
    <w:pPr>
      <w:spacing w:after="0" w:line="240" w:lineRule="auto"/>
    </w:pPr>
    <w:rPr>
      <w:rFonts w:asciiTheme="minorHAnsi" w:hAnsiTheme="minorHAnsi" w:cstheme="minorBidi"/>
      <w:sz w:val="22"/>
      <w:szCs w:val="22"/>
      <w:lang w:val="de-D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E47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45"/>
    <w:rPr>
      <w:rFonts w:ascii="Segoe UI" w:hAnsi="Segoe UI" w:cs="Segoe UI"/>
      <w:sz w:val="18"/>
      <w:szCs w:val="18"/>
    </w:rPr>
  </w:style>
  <w:style w:type="table" w:customStyle="1" w:styleId="GridTable2-Accent51">
    <w:name w:val="Grid Table 2 - Accent 51"/>
    <w:basedOn w:val="TableNormal"/>
    <w:uiPriority w:val="47"/>
    <w:rsid w:val="00FE4745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4745"/>
    <w:rPr>
      <w:rFonts w:ascii="Arial" w:hAnsi="Arial" w:cs="Arial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4745"/>
    <w:rPr>
      <w:rFonts w:asciiTheme="minorHAnsi" w:hAnsiTheme="minorHAnsi" w:cstheme="minorBidi"/>
      <w:b/>
      <w:bCs/>
      <w:lang w:val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E4745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E4745"/>
  </w:style>
  <w:style w:type="character" w:styleId="FootnoteReference">
    <w:name w:val="footnote reference"/>
    <w:basedOn w:val="DefaultParagraphFont"/>
    <w:uiPriority w:val="99"/>
    <w:semiHidden/>
    <w:unhideWhenUsed/>
    <w:rsid w:val="00FE474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E4745"/>
    <w:rPr>
      <w:color w:val="0000FF"/>
      <w:u w:val="single"/>
    </w:rPr>
  </w:style>
  <w:style w:type="paragraph" w:styleId="NoSpacing">
    <w:name w:val="No Spacing"/>
    <w:aliases w:val="Body No spacing"/>
    <w:uiPriority w:val="1"/>
    <w:unhideWhenUsed/>
    <w:qFormat/>
    <w:rsid w:val="00FE4745"/>
    <w:pPr>
      <w:spacing w:after="0" w:line="240" w:lineRule="auto"/>
    </w:pPr>
    <w:rPr>
      <w:rFonts w:ascii="Times New Roman" w:hAnsi="Times New Roman" w:cstheme="minorBidi"/>
      <w:sz w:val="24"/>
      <w:szCs w:val="22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FE4745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character" w:customStyle="1" w:styleId="tgc">
    <w:name w:val="_tgc"/>
    <w:rsid w:val="00FE4745"/>
  </w:style>
  <w:style w:type="paragraph" w:styleId="Subtitle">
    <w:name w:val="Subtitle"/>
    <w:basedOn w:val="Normal"/>
    <w:next w:val="Normal"/>
    <w:link w:val="SubtitleChar"/>
    <w:uiPriority w:val="11"/>
    <w:qFormat/>
    <w:rsid w:val="00FE474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E4745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FE4745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FE4745"/>
  </w:style>
  <w:style w:type="paragraph" w:customStyle="1" w:styleId="EndNoteBibliography">
    <w:name w:val="EndNote Bibliography"/>
    <w:basedOn w:val="Normal"/>
    <w:link w:val="EndNoteBibliographyChar"/>
    <w:rsid w:val="00FE4745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FE4745"/>
  </w:style>
  <w:style w:type="character" w:customStyle="1" w:styleId="ListParagraphChar">
    <w:name w:val="List Paragraph Char"/>
    <w:basedOn w:val="DefaultParagraphFont"/>
    <w:link w:val="ListParagraph"/>
    <w:uiPriority w:val="34"/>
    <w:rsid w:val="00FE4745"/>
  </w:style>
  <w:style w:type="paragraph" w:styleId="Revision">
    <w:name w:val="Revision"/>
    <w:hidden/>
    <w:uiPriority w:val="99"/>
    <w:semiHidden/>
    <w:rsid w:val="00FE4745"/>
    <w:pPr>
      <w:spacing w:after="0" w:line="240" w:lineRule="auto"/>
    </w:pPr>
  </w:style>
  <w:style w:type="table" w:customStyle="1" w:styleId="GridTable4-Accent11">
    <w:name w:val="Grid Table 4 - Accent 11"/>
    <w:basedOn w:val="TableNormal"/>
    <w:uiPriority w:val="49"/>
    <w:rsid w:val="00FE474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E474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E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Headings">
    <w:name w:val="Headings"/>
    <w:uiPriority w:val="99"/>
    <w:rsid w:val="00FE4745"/>
    <w:pPr>
      <w:numPr>
        <w:numId w:val="25"/>
      </w:numPr>
    </w:pPr>
  </w:style>
  <w:style w:type="table" w:customStyle="1" w:styleId="GridTable4-Accent52">
    <w:name w:val="Grid Table 4 - Accent 52"/>
    <w:basedOn w:val="TableNormal"/>
    <w:uiPriority w:val="49"/>
    <w:rsid w:val="00FE4745"/>
    <w:pPr>
      <w:spacing w:after="0" w:line="240" w:lineRule="auto"/>
    </w:pPr>
    <w:rPr>
      <w:rFonts w:asciiTheme="minorHAnsi" w:hAnsiTheme="minorHAnsi" w:cstheme="minorBidi"/>
      <w:sz w:val="22"/>
      <w:szCs w:val="22"/>
      <w:lang w:val="de-D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-Accent52">
    <w:name w:val="Grid Table 2 - Accent 52"/>
    <w:basedOn w:val="TableNormal"/>
    <w:uiPriority w:val="47"/>
    <w:rsid w:val="00FE4745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12">
    <w:name w:val="Grid Table 4 - Accent 12"/>
    <w:basedOn w:val="TableNormal"/>
    <w:uiPriority w:val="49"/>
    <w:rsid w:val="00FE474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PlainTable21">
    <w:name w:val="Plain Table 21"/>
    <w:basedOn w:val="TableNormal"/>
    <w:uiPriority w:val="99"/>
    <w:rsid w:val="00FE474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Strong">
    <w:name w:val="Strong"/>
    <w:basedOn w:val="DefaultParagraphFont"/>
    <w:uiPriority w:val="22"/>
    <w:qFormat/>
    <w:rsid w:val="00FE4745"/>
    <w:rPr>
      <w:b/>
      <w:bCs/>
    </w:rPr>
  </w:style>
  <w:style w:type="character" w:customStyle="1" w:styleId="abstractlinks">
    <w:name w:val="abstractlinks"/>
    <w:basedOn w:val="DefaultParagraphFont"/>
    <w:rsid w:val="00FE47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5B7CF9FB76C4AA089985805680E5A" ma:contentTypeVersion="13" ma:contentTypeDescription="Create a new document." ma:contentTypeScope="" ma:versionID="2c89adae26ee5f673d7c8a087b4b1108">
  <xsd:schema xmlns:xsd="http://www.w3.org/2001/XMLSchema" xmlns:xs="http://www.w3.org/2001/XMLSchema" xmlns:p="http://schemas.microsoft.com/office/2006/metadata/properties" xmlns:ns3="fc003779-f051-4438-a2a1-afdb77dd0e3d" xmlns:ns4="3bacdf64-97a3-4e10-aceb-1ba416078636" targetNamespace="http://schemas.microsoft.com/office/2006/metadata/properties" ma:root="true" ma:fieldsID="5f51b53d9421a850d0c6e95d7057d06b" ns3:_="" ns4:_="">
    <xsd:import namespace="fc003779-f051-4438-a2a1-afdb77dd0e3d"/>
    <xsd:import namespace="3bacdf64-97a3-4e10-aceb-1ba41607863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003779-f051-4438-a2a1-afdb77dd0e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acdf64-97a3-4e10-aceb-1ba41607863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3575DE-554F-4F8D-81F8-4CBBD35A4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003779-f051-4438-a2a1-afdb77dd0e3d"/>
    <ds:schemaRef ds:uri="3bacdf64-97a3-4e10-aceb-1ba4160786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335B9E-69EA-462A-A5E1-AB97EFCEF5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A38DF-240E-47E3-8498-94FB7688862F}">
  <ds:schemaRefs>
    <ds:schemaRef ds:uri="http://purl.org/dc/dcmitype/"/>
    <ds:schemaRef ds:uri="3bacdf64-97a3-4e10-aceb-1ba416078636"/>
    <ds:schemaRef ds:uri="fc003779-f051-4438-a2a1-afdb77dd0e3d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7576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Rastogi, Mukul</dc:creator>
  <cp:keywords/>
  <dc:description/>
  <cp:lastModifiedBy>Rastogi, Mukul</cp:lastModifiedBy>
  <cp:revision>1</cp:revision>
  <dcterms:created xsi:type="dcterms:W3CDTF">2021-01-15T09:40:00Z</dcterms:created>
  <dcterms:modified xsi:type="dcterms:W3CDTF">2021-01-15T09:41:00Z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etDate">
    <vt:lpwstr>2021-01-15T09:40:52Z</vt:lpwstr>
  </property>
  <property fmtid="{D5CDD505-2E9C-101B-9397-08002B2CF9AE}" pid="4" name="MSIP_Label_4929bff8-5b33-42aa-95d2-28f72e792cb0_Method">
    <vt:lpwstr>Standard</vt:lpwstr>
  </property>
  <property fmtid="{D5CDD505-2E9C-101B-9397-08002B2CF9AE}" pid="5" name="MSIP_Label_4929bff8-5b33-42aa-95d2-28f72e792cb0_Name">
    <vt:lpwstr>Internal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ActionId">
    <vt:lpwstr>72258909-a534-4f9f-af8f-9f05b135d39e</vt:lpwstr>
  </property>
  <property fmtid="{D5CDD505-2E9C-101B-9397-08002B2CF9AE}" pid="8" name="MSIP_Label_4929bff8-5b33-42aa-95d2-28f72e792cb0_ContentBits">
    <vt:lpwstr>0</vt:lpwstr>
  </property>
  <property fmtid="{D5CDD505-2E9C-101B-9397-08002B2CF9AE}" pid="9" name="ContentTypeId">
    <vt:lpwstr>0x0101005765B7CF9FB76C4AA089985805680E5A</vt:lpwstr>
  </property>
</Properties>
</file>