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437DF" w14:textId="16B6A3F9" w:rsidR="00476F93" w:rsidRPr="00972EC7" w:rsidRDefault="008A0D2D" w:rsidP="00476F9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u w:color="000000"/>
          <w:lang w:val="en-US"/>
        </w:rPr>
      </w:pPr>
      <w:r w:rsidRPr="00972EC7">
        <w:rPr>
          <w:rFonts w:ascii="Arial" w:hAnsi="Arial" w:cs="Arial"/>
          <w:b/>
          <w:bCs/>
          <w:color w:val="000000"/>
          <w:sz w:val="16"/>
          <w:szCs w:val="16"/>
          <w:u w:color="000000"/>
          <w:lang w:val="en-US"/>
        </w:rPr>
        <w:t>Supplements</w:t>
      </w:r>
    </w:p>
    <w:tbl>
      <w:tblPr>
        <w:tblW w:w="0" w:type="auto"/>
        <w:tblInd w:w="-1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980"/>
        <w:gridCol w:w="180"/>
        <w:gridCol w:w="1160"/>
        <w:gridCol w:w="990"/>
        <w:gridCol w:w="30"/>
        <w:gridCol w:w="960"/>
        <w:gridCol w:w="1499"/>
        <w:gridCol w:w="1401"/>
      </w:tblGrid>
      <w:tr w:rsidR="00476F93" w:rsidRPr="00972EC7" w14:paraId="13A1BE74" w14:textId="77777777" w:rsidTr="00BB33F9"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BE05428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  <w:lang w:val="en-US"/>
              </w:rPr>
            </w:pP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8095CD1" w14:textId="33791E41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  <w:t xml:space="preserve">Chandler </w:t>
            </w:r>
            <w:r w:rsidR="000A723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  <w:t>l</w:t>
            </w: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  <w:t xml:space="preserve">oop </w:t>
            </w:r>
          </w:p>
          <w:p w14:paraId="1A3AB96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  <w:t>(0-24h + 72h)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D13DB94" w14:textId="77777777" w:rsidR="000A7236" w:rsidRDefault="000A7236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Static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 </w:t>
            </w:r>
          </w:p>
          <w:p w14:paraId="289D22AD" w14:textId="51E94549" w:rsidR="00476F93" w:rsidRPr="000A7236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(0-24h + 72h)</w:t>
            </w:r>
          </w:p>
        </w:tc>
        <w:tc>
          <w:tcPr>
            <w:tcW w:w="1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F47FD7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0h 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7D3CE6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72h </w:t>
            </w:r>
          </w:p>
        </w:tc>
      </w:tr>
      <w:tr w:rsidR="00476F93" w:rsidRPr="00972EC7" w14:paraId="44764D5C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F141FD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7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0469724E" wp14:editId="5C52DAD9">
                  <wp:extent cx="347345" cy="127000"/>
                  <wp:effectExtent l="0" t="0" r="0" b="0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21546D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107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54B0BC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173</w:t>
            </w:r>
          </w:p>
        </w:tc>
        <w:tc>
          <w:tcPr>
            <w:tcW w:w="1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B10C10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125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CCAA05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155</w:t>
            </w:r>
          </w:p>
        </w:tc>
      </w:tr>
      <w:tr w:rsidR="00476F93" w:rsidRPr="00972EC7" w14:paraId="0C40D038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982AE79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56C089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0-24h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9237E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72h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77C22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0-24h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D61451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72h</w:t>
            </w:r>
          </w:p>
        </w:tc>
        <w:tc>
          <w:tcPr>
            <w:tcW w:w="1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7A3554D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0C2053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46C572B7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D80B36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71A29FBB" wp14:editId="06D6AE2A">
                  <wp:extent cx="101600" cy="118745"/>
                  <wp:effectExtent l="0" t="0" r="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D7080EA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57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0E77D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50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617222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85355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105</w:t>
            </w:r>
          </w:p>
        </w:tc>
        <w:tc>
          <w:tcPr>
            <w:tcW w:w="1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15C0CEB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36863B2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552FC3E7" w14:textId="77777777" w:rsidTr="00BB33F9">
        <w:tblPrEx>
          <w:tblBorders>
            <w:top w:val="none" w:sz="0" w:space="0" w:color="auto"/>
          </w:tblBorders>
        </w:tblPrEx>
        <w:tc>
          <w:tcPr>
            <w:tcW w:w="888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FCEA229" w14:textId="70CA894C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Thromb</w:t>
            </w:r>
            <w:r w:rsidR="000A723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us</w:t>
            </w: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 Pattern</w:t>
            </w:r>
          </w:p>
        </w:tc>
      </w:tr>
      <w:tr w:rsidR="00476F93" w:rsidRPr="00972EC7" w14:paraId="11B93035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47B59E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Insular </w:t>
            </w:r>
          </w:p>
          <w:p w14:paraId="2B3586E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74E44404" wp14:editId="74124795">
                  <wp:extent cx="101600" cy="118745"/>
                  <wp:effectExtent l="0" t="0" r="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80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F843EE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53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F6E039A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27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A8D031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33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EBB47AB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47</w:t>
            </w:r>
          </w:p>
        </w:tc>
      </w:tr>
      <w:tr w:rsidR="00476F93" w:rsidRPr="00972EC7" w14:paraId="5360E481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87B26DE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78EBC4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29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9DAFC3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24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10B8C66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315EF8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23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B932361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6C0F417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7A309B95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72B140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Reticular</w:t>
            </w:r>
            <w:proofErr w:type="spellEnd"/>
          </w:p>
          <w:p w14:paraId="5AAB873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7C512253" wp14:editId="4F9ECC74">
                  <wp:extent cx="101600" cy="118745"/>
                  <wp:effectExtent l="0" t="0" r="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35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16E1CF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30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85947F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42A45E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16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4C8109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19</w:t>
            </w:r>
          </w:p>
        </w:tc>
      </w:tr>
      <w:tr w:rsidR="00476F93" w:rsidRPr="00972EC7" w14:paraId="7A6C594B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5CDAE92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EAEF23A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14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88F7716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16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2D83C9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C985BA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C00A209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F54FC9F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3BF2BCC2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9AA841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Occurrence of a fibrin pattern </w:t>
            </w:r>
          </w:p>
          <w:p w14:paraId="0D99305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6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1A165330" wp14:editId="65821221">
                  <wp:extent cx="423545" cy="118745"/>
                  <wp:effectExtent l="0" t="0" r="0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545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 = 115</w:t>
            </w:r>
          </w:p>
          <w:p w14:paraId="48E0E508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  <w:lang w:val="en-US"/>
              </w:rPr>
            </w:pP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6BF32C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83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0CECF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32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AEAA6C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49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70DEABB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66</w:t>
            </w:r>
          </w:p>
        </w:tc>
      </w:tr>
      <w:tr w:rsidR="00476F93" w:rsidRPr="00972EC7" w14:paraId="04DC61F9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A403A7C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D10A95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43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33D904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40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BD5B31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043458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26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FCF2847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9491CA2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47F3F33F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5A74F5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No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Pattern</w:t>
            </w:r>
          </w:p>
          <w:p w14:paraId="4E9AC9AA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49FE76F2" wp14:editId="4225FE87">
                  <wp:extent cx="101600" cy="118745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165</w:t>
            </w:r>
          </w:p>
          <w:p w14:paraId="23376689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F655F3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24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F0201AB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141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B06C44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76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DA5AD3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89</w:t>
            </w:r>
          </w:p>
        </w:tc>
      </w:tr>
      <w:tr w:rsidR="00476F93" w:rsidRPr="00972EC7" w14:paraId="1C67EB05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4C79BEA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8B54CA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24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E4A8B3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CCABF8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9235B8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79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7AA1E2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7A12728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3242B28F" w14:textId="77777777" w:rsidTr="00BB33F9">
        <w:tblPrEx>
          <w:tblBorders>
            <w:top w:val="none" w:sz="0" w:space="0" w:color="auto"/>
          </w:tblBorders>
        </w:tblPrEx>
        <w:tc>
          <w:tcPr>
            <w:tcW w:w="888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9AFEF37" w14:textId="0E8EFADA" w:rsidR="00476F93" w:rsidRPr="00972EC7" w:rsidRDefault="00476F93" w:rsidP="00972EC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Occurrence of a fibrin pattern: Chandler </w:t>
            </w:r>
            <w:r w:rsidR="000A7236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l</w:t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oop vs.</w:t>
            </w:r>
            <w:r w:rsidR="000A7236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 Static</w:t>
            </w:r>
            <w:r w:rsidR="00C0518E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 preparation</w:t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, respectively</w:t>
            </w:r>
          </w:p>
          <w:p w14:paraId="4D78E6FF" w14:textId="77777777" w:rsidR="00476F93" w:rsidRPr="00972EC7" w:rsidRDefault="00476F93" w:rsidP="00972EC7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sz w:val="16"/>
                <w:szCs w:val="16"/>
                <w:lang w:val="en-US"/>
              </w:rPr>
              <w:t>83/107 vs. 32/173; OR, 15.24; 95% CI, 8.4 to 27.6; P &lt; 0.05</w:t>
            </w:r>
          </w:p>
        </w:tc>
      </w:tr>
      <w:tr w:rsidR="00476F93" w:rsidRPr="00972EC7" w14:paraId="0BDFE75D" w14:textId="77777777" w:rsidTr="00BB33F9">
        <w:tblPrEx>
          <w:tblBorders>
            <w:top w:val="none" w:sz="0" w:space="0" w:color="auto"/>
          </w:tblBorders>
        </w:tblPrEx>
        <w:tc>
          <w:tcPr>
            <w:tcW w:w="888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3C8DD5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Fibrin Distribution</w:t>
            </w:r>
          </w:p>
        </w:tc>
      </w:tr>
      <w:tr w:rsidR="00476F93" w:rsidRPr="00972EC7" w14:paraId="259635A8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7BB9A5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Peripheral</w:t>
            </w:r>
            <w:proofErr w:type="spellEnd"/>
          </w:p>
          <w:p w14:paraId="631C3D3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46A24800" wp14:editId="5AB1025D">
                  <wp:extent cx="101600" cy="118745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29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D644EE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22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C32CB8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7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3B7DAC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9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F51F0F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20</w:t>
            </w:r>
          </w:p>
        </w:tc>
      </w:tr>
      <w:tr w:rsidR="00476F93" w:rsidRPr="00972EC7" w14:paraId="7CC2BB14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E954686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FBF4A0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7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8872BE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15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4AD374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42F901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FB88E23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631BA3E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00F1A71A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58FF74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Central</w:t>
            </w:r>
          </w:p>
          <w:p w14:paraId="0F0F741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53B485DF" wp14:editId="4F809EEB">
                  <wp:extent cx="101600" cy="118745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20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EE5100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8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4A605C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12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037DC6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A0F886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14</w:t>
            </w:r>
          </w:p>
        </w:tc>
      </w:tr>
      <w:tr w:rsidR="00476F93" w:rsidRPr="00972EC7" w14:paraId="3CA71A72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1A43A54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45E96F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BD236A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A86A17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9ED506A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11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032A17C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16A0DFA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7977458F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1AE4D1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Peripheral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&amp; Central</w:t>
            </w:r>
          </w:p>
          <w:p w14:paraId="46D08F1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145D6E39" wp14:editId="5F5A33CE">
                  <wp:extent cx="101600" cy="118745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27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A0DA16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26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7F5833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0B6F76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14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63DBC8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13</w:t>
            </w:r>
          </w:p>
        </w:tc>
      </w:tr>
      <w:tr w:rsidR="00476F93" w:rsidRPr="00972EC7" w14:paraId="7BCEEC64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FB48511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B61E2C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14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5459AA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12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A4BA31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2BD2EE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EBE3E6B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36D8688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73AD85E2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4FA22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Regular Distribution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60B91C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  <w:t>56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4E32A5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  <w:t>20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9DC69A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29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7CD2266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47</w:t>
            </w:r>
          </w:p>
        </w:tc>
      </w:tr>
      <w:tr w:rsidR="00476F93" w:rsidRPr="00972EC7" w14:paraId="17D9C07F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2F61F5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71D50B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26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DEC2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30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D4930B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3</w:t>
            </w: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EBE3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17</w:t>
            </w:r>
          </w:p>
        </w:tc>
        <w:tc>
          <w:tcPr>
            <w:tcW w:w="149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B330BE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</w:p>
        </w:tc>
        <w:tc>
          <w:tcPr>
            <w:tcW w:w="14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05BABC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</w:p>
        </w:tc>
      </w:tr>
      <w:tr w:rsidR="00476F93" w:rsidRPr="00972EC7" w14:paraId="64CB6A30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7BA7B6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Irregular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/</w:t>
            </w: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No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fibrin</w:t>
            </w:r>
            <w:proofErr w:type="spellEnd"/>
          </w:p>
          <w:p w14:paraId="681C681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22826165" wp14:editId="7EDF2752">
                  <wp:extent cx="101600" cy="118745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204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4D2467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51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1E65D0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153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D8CDEC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96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04AE8A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108</w:t>
            </w:r>
          </w:p>
        </w:tc>
      </w:tr>
      <w:tr w:rsidR="00476F93" w:rsidRPr="00972EC7" w14:paraId="2E17E7B3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AB59D62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463B2A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31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FC9D31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20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B4D19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FD916F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88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654149E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2A7E562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73C2CC2A" w14:textId="77777777" w:rsidTr="00BB33F9">
        <w:tblPrEx>
          <w:tblBorders>
            <w:top w:val="none" w:sz="0" w:space="0" w:color="auto"/>
          </w:tblBorders>
        </w:tblPrEx>
        <w:tc>
          <w:tcPr>
            <w:tcW w:w="888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62084AF" w14:textId="6600BF83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Regular fibrin distribution: Chandler </w:t>
            </w:r>
            <w:r w:rsidR="000A7236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l</w:t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oop vs. </w:t>
            </w:r>
            <w:r w:rsidR="000A7236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Static</w:t>
            </w:r>
            <w:r w:rsidR="007F05F5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 preparation</w:t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 xml:space="preserve">, respectively </w:t>
            </w:r>
          </w:p>
          <w:p w14:paraId="088F126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sz w:val="16"/>
                <w:szCs w:val="16"/>
                <w:lang w:val="en-US"/>
              </w:rPr>
              <w:t>56/107 vs. 20/173; OR, 8.4; 95% CI, 4.606 to 15.320; P &lt; 0.05</w:t>
            </w:r>
          </w:p>
        </w:tc>
      </w:tr>
      <w:tr w:rsidR="00476F93" w:rsidRPr="00972EC7" w14:paraId="37F33E7A" w14:textId="77777777" w:rsidTr="00BB33F9">
        <w:tblPrEx>
          <w:tblBorders>
            <w:top w:val="none" w:sz="0" w:space="0" w:color="auto"/>
          </w:tblBorders>
        </w:tblPrEx>
        <w:tc>
          <w:tcPr>
            <w:tcW w:w="888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31F6F0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Outer</w:t>
            </w:r>
            <w:proofErr w:type="spellEnd"/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Circumference</w:t>
            </w:r>
            <w:proofErr w:type="spellEnd"/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of</w:t>
            </w:r>
            <w:proofErr w:type="spellEnd"/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 xml:space="preserve"> Fibrin</w:t>
            </w:r>
          </w:p>
        </w:tc>
      </w:tr>
      <w:tr w:rsidR="00476F93" w:rsidRPr="00972EC7" w14:paraId="52C8CEF5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9B0AD7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Total</w:t>
            </w:r>
          </w:p>
          <w:p w14:paraId="59FC156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51F46781" wp14:editId="28339D4D">
                  <wp:extent cx="101600" cy="11874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69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6CD384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19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9F5CACB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50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571D25E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AA04D7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59</w:t>
            </w:r>
          </w:p>
        </w:tc>
      </w:tr>
      <w:tr w:rsidR="00476F93" w:rsidRPr="00972EC7" w14:paraId="4CA388E4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CB86916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9A47A4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9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5F32D3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D1963E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21A6A1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49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A65A22A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80B17FA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7E6CFCF2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8C78013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Focal</w:t>
            </w:r>
            <w:proofErr w:type="spellEnd"/>
          </w:p>
          <w:p w14:paraId="58892C4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5F2659DA" wp14:editId="5D51F9F4">
                  <wp:extent cx="101600" cy="11874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26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1753FD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17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A1E177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9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F76B7D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11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878D41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15</w:t>
            </w:r>
          </w:p>
        </w:tc>
      </w:tr>
      <w:tr w:rsidR="00476F93" w:rsidRPr="00972EC7" w14:paraId="5BC1DAA3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630CF85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995E1A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5FFAB2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7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56A47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2EFDE7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8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73568E5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705FCD9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</w:tr>
      <w:tr w:rsidR="00476F93" w:rsidRPr="00972EC7" w14:paraId="487211FD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6ED75D5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Circumference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(</w:t>
            </w: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focal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+ total)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ECE455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36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A46259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59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01C1027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21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FA4984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color="000000"/>
              </w:rPr>
              <w:t>74</w:t>
            </w:r>
          </w:p>
        </w:tc>
      </w:tr>
      <w:tr w:rsidR="00476F93" w:rsidRPr="00972EC7" w14:paraId="323938DA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B28F3F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D2461DC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19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B1CE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6216812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2485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57</w:t>
            </w:r>
          </w:p>
        </w:tc>
        <w:tc>
          <w:tcPr>
            <w:tcW w:w="149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EBD13BB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6AAD1A4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</w:p>
        </w:tc>
      </w:tr>
      <w:tr w:rsidR="00476F93" w:rsidRPr="00972EC7" w14:paraId="289CFFA2" w14:textId="77777777" w:rsidTr="00BB33F9">
        <w:tblPrEx>
          <w:tblBorders>
            <w:top w:val="none" w:sz="0" w:space="0" w:color="auto"/>
          </w:tblBorders>
        </w:tblPrEx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846C67B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No</w:t>
            </w:r>
            <w:proofErr w:type="spellEnd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</w:t>
            </w:r>
            <w:proofErr w:type="spellStart"/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Rim</w:t>
            </w:r>
            <w:proofErr w:type="spellEnd"/>
          </w:p>
          <w:p w14:paraId="2E393AD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noProof/>
                <w:color w:val="000000"/>
                <w:position w:val="-5"/>
                <w:sz w:val="16"/>
                <w:szCs w:val="16"/>
                <w:u w:color="000000"/>
                <w:lang w:eastAsia="de-DE"/>
              </w:rPr>
              <w:drawing>
                <wp:inline distT="0" distB="0" distL="0" distR="0" wp14:anchorId="2CEEE5DA" wp14:editId="63F4985C">
                  <wp:extent cx="101600" cy="118745"/>
                  <wp:effectExtent l="0" t="0" r="0" b="0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 xml:space="preserve"> = 185</w:t>
            </w:r>
          </w:p>
        </w:tc>
        <w:tc>
          <w:tcPr>
            <w:tcW w:w="23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4943CD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71</w:t>
            </w:r>
          </w:p>
        </w:tc>
        <w:tc>
          <w:tcPr>
            <w:tcW w:w="19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5EF47BF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114</w:t>
            </w:r>
          </w:p>
        </w:tc>
        <w:tc>
          <w:tcPr>
            <w:tcW w:w="1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7A027FA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104</w:t>
            </w:r>
          </w:p>
        </w:tc>
        <w:tc>
          <w:tcPr>
            <w:tcW w:w="14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62A878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81</w:t>
            </w:r>
          </w:p>
        </w:tc>
      </w:tr>
      <w:tr w:rsidR="00476F93" w:rsidRPr="00972EC7" w14:paraId="3BF44150" w14:textId="77777777" w:rsidTr="00BB33F9">
        <w:tc>
          <w:tcPr>
            <w:tcW w:w="16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A07C44B" w14:textId="77777777" w:rsidR="00476F93" w:rsidRPr="00972EC7" w:rsidRDefault="00476F93" w:rsidP="00BB33F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  <w:u w:color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7022DF1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38</w:t>
            </w:r>
          </w:p>
        </w:tc>
        <w:tc>
          <w:tcPr>
            <w:tcW w:w="13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9A92EF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33</w:t>
            </w: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A7BD7AD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66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C0E0428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  <w:t>48</w:t>
            </w:r>
          </w:p>
        </w:tc>
        <w:tc>
          <w:tcPr>
            <w:tcW w:w="14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0C2331F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</w:p>
        </w:tc>
        <w:tc>
          <w:tcPr>
            <w:tcW w:w="14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52FF5C5" w14:textId="77777777" w:rsidR="00476F93" w:rsidRPr="00972EC7" w:rsidRDefault="00476F93" w:rsidP="00BB33F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  <w:u w:color="000000"/>
              </w:rPr>
            </w:pPr>
          </w:p>
        </w:tc>
      </w:tr>
      <w:tr w:rsidR="00476F93" w:rsidRPr="000A7236" w14:paraId="6A46597B" w14:textId="77777777" w:rsidTr="00BB33F9">
        <w:tc>
          <w:tcPr>
            <w:tcW w:w="888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47A5D20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sz w:val="16"/>
                <w:szCs w:val="16"/>
                <w:lang w:val="en-US"/>
              </w:rPr>
              <w:t xml:space="preserve">Circumference: </w:t>
            </w:r>
            <w:r w:rsidRPr="00972EC7"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  <w:t>0h vs. 72h, respectively</w:t>
            </w:r>
          </w:p>
          <w:p w14:paraId="05535DE9" w14:textId="77777777" w:rsidR="00476F93" w:rsidRPr="00972EC7" w:rsidRDefault="00476F93" w:rsidP="00BB33F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u w:color="000000"/>
                <w:lang w:val="en-US"/>
              </w:rPr>
            </w:pPr>
            <w:r w:rsidRPr="00972EC7">
              <w:rPr>
                <w:rFonts w:ascii="Arial" w:hAnsi="Arial" w:cs="Arial"/>
                <w:sz w:val="16"/>
                <w:szCs w:val="16"/>
                <w:lang w:val="en-US"/>
              </w:rPr>
              <w:t>21/125 vs. 74/155; OR, 4.524; 95% CI, 2.572 to 7.960; P &lt; 0.05</w:t>
            </w:r>
          </w:p>
        </w:tc>
      </w:tr>
    </w:tbl>
    <w:p w14:paraId="3C8E1A4C" w14:textId="77777777" w:rsidR="00214AA0" w:rsidRDefault="00214AA0" w:rsidP="00476F9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u w:color="000000"/>
          <w:lang w:val="en-US"/>
        </w:rPr>
      </w:pPr>
    </w:p>
    <w:p w14:paraId="664F1F1C" w14:textId="13B6DC94" w:rsidR="00476F93" w:rsidRPr="00972EC7" w:rsidRDefault="00476F93" w:rsidP="00476F9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i/>
          <w:iCs/>
          <w:color w:val="000000"/>
          <w:sz w:val="16"/>
          <w:szCs w:val="16"/>
          <w:u w:color="000000"/>
          <w:lang w:val="en-US"/>
        </w:rPr>
      </w:pPr>
      <w:r w:rsidRPr="00214AA0">
        <w:rPr>
          <w:rFonts w:ascii="Arial" w:hAnsi="Arial" w:cs="Arial"/>
          <w:b/>
          <w:bCs/>
          <w:i/>
          <w:iCs/>
          <w:color w:val="000000"/>
          <w:sz w:val="16"/>
          <w:szCs w:val="16"/>
          <w:u w:color="000000"/>
          <w:lang w:val="en-US"/>
        </w:rPr>
        <w:t>Table 6.</w:t>
      </w:r>
      <w:r w:rsidRPr="00972EC7">
        <w:rPr>
          <w:rFonts w:ascii="Arial" w:hAnsi="Arial" w:cs="Arial"/>
          <w:i/>
          <w:iCs/>
          <w:color w:val="000000"/>
          <w:sz w:val="16"/>
          <w:szCs w:val="16"/>
          <w:u w:color="000000"/>
          <w:lang w:val="en-US"/>
        </w:rPr>
        <w:t xml:space="preserve"> Histopathological Analyses. Absolute Number of thromb</w:t>
      </w:r>
      <w:r w:rsidR="000A7236">
        <w:rPr>
          <w:rFonts w:ascii="Arial" w:hAnsi="Arial" w:cs="Arial"/>
          <w:i/>
          <w:iCs/>
          <w:color w:val="000000"/>
          <w:sz w:val="16"/>
          <w:szCs w:val="16"/>
          <w:u w:color="000000"/>
          <w:lang w:val="en-US"/>
        </w:rPr>
        <w:t>us</w:t>
      </w:r>
      <w:r w:rsidRPr="00972EC7">
        <w:rPr>
          <w:rFonts w:ascii="Arial" w:hAnsi="Arial" w:cs="Arial"/>
          <w:i/>
          <w:iCs/>
          <w:color w:val="000000"/>
          <w:sz w:val="16"/>
          <w:szCs w:val="16"/>
          <w:u w:color="000000"/>
          <w:lang w:val="en-US"/>
        </w:rPr>
        <w:t xml:space="preserve"> segments in reference to fibrin pattern, distribution and circumference.</w:t>
      </w:r>
    </w:p>
    <w:p w14:paraId="5A20451A" w14:textId="77777777" w:rsidR="000F455E" w:rsidRPr="00476F93" w:rsidRDefault="004C163D">
      <w:pPr>
        <w:rPr>
          <w:lang w:val="en-US"/>
        </w:rPr>
      </w:pPr>
    </w:p>
    <w:sectPr w:rsidR="000F455E" w:rsidRPr="00476F93" w:rsidSect="001C752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949"/>
    <w:rsid w:val="0003330E"/>
    <w:rsid w:val="00052BDA"/>
    <w:rsid w:val="00070992"/>
    <w:rsid w:val="0009350F"/>
    <w:rsid w:val="000A7236"/>
    <w:rsid w:val="000C4558"/>
    <w:rsid w:val="00135640"/>
    <w:rsid w:val="001C7528"/>
    <w:rsid w:val="001D01D1"/>
    <w:rsid w:val="00214AA0"/>
    <w:rsid w:val="00263D70"/>
    <w:rsid w:val="00282BB1"/>
    <w:rsid w:val="002D16E5"/>
    <w:rsid w:val="00312D60"/>
    <w:rsid w:val="00355229"/>
    <w:rsid w:val="0037287B"/>
    <w:rsid w:val="003B7074"/>
    <w:rsid w:val="003E0F6E"/>
    <w:rsid w:val="00476F93"/>
    <w:rsid w:val="004C163D"/>
    <w:rsid w:val="004D08FD"/>
    <w:rsid w:val="004F5DAF"/>
    <w:rsid w:val="00520A34"/>
    <w:rsid w:val="005A7F0F"/>
    <w:rsid w:val="005C0B18"/>
    <w:rsid w:val="005F21C8"/>
    <w:rsid w:val="00607380"/>
    <w:rsid w:val="0068057B"/>
    <w:rsid w:val="006917A6"/>
    <w:rsid w:val="00713B34"/>
    <w:rsid w:val="00786163"/>
    <w:rsid w:val="007A6D38"/>
    <w:rsid w:val="007F05F5"/>
    <w:rsid w:val="00827DDB"/>
    <w:rsid w:val="00864DE2"/>
    <w:rsid w:val="008A0D2D"/>
    <w:rsid w:val="008F3B8F"/>
    <w:rsid w:val="00901DA2"/>
    <w:rsid w:val="00972EC7"/>
    <w:rsid w:val="00991565"/>
    <w:rsid w:val="009D5D2D"/>
    <w:rsid w:val="009D61FA"/>
    <w:rsid w:val="009F3C75"/>
    <w:rsid w:val="00A66F79"/>
    <w:rsid w:val="00A95645"/>
    <w:rsid w:val="00AD55AB"/>
    <w:rsid w:val="00B37298"/>
    <w:rsid w:val="00B91D65"/>
    <w:rsid w:val="00BA0949"/>
    <w:rsid w:val="00BE331D"/>
    <w:rsid w:val="00BF7B6B"/>
    <w:rsid w:val="00C0518E"/>
    <w:rsid w:val="00C13270"/>
    <w:rsid w:val="00CA1DEE"/>
    <w:rsid w:val="00CA6D5B"/>
    <w:rsid w:val="00E07D58"/>
    <w:rsid w:val="00E3774F"/>
    <w:rsid w:val="00ED023B"/>
    <w:rsid w:val="00F857EC"/>
    <w:rsid w:val="00FD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AE5C97"/>
  <w15:chartTrackingRefBased/>
  <w15:docId w15:val="{54FA2691-29F9-EA42-A56D-F71248A7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76F9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 Payne</dc:creator>
  <cp:keywords/>
  <dc:description/>
  <cp:lastModifiedBy>Em Payne</cp:lastModifiedBy>
  <cp:revision>2</cp:revision>
  <dcterms:created xsi:type="dcterms:W3CDTF">2021-01-24T00:37:00Z</dcterms:created>
  <dcterms:modified xsi:type="dcterms:W3CDTF">2021-01-24T00:37:00Z</dcterms:modified>
</cp:coreProperties>
</file>