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B3ABED" w14:textId="762CB7CB" w:rsidR="00016506" w:rsidRPr="005A1228" w:rsidRDefault="002F7AF0" w:rsidP="00016506">
      <w:pPr>
        <w:pStyle w:val="Avanodecorpodetexto"/>
        <w:spacing w:line="240" w:lineRule="auto"/>
        <w:ind w:firstLine="0"/>
        <w:rPr>
          <w:sz w:val="20"/>
          <w:lang w:val="en-GB"/>
        </w:rPr>
      </w:pPr>
      <w:bookmarkStart w:id="0" w:name="_GoBack"/>
      <w:r w:rsidRPr="005A1228">
        <w:rPr>
          <w:b/>
          <w:sz w:val="20"/>
          <w:lang w:val="en-GB"/>
        </w:rPr>
        <w:t>Table</w:t>
      </w:r>
      <w:r w:rsidR="00C608AC" w:rsidRPr="005A1228">
        <w:rPr>
          <w:sz w:val="20"/>
          <w:lang w:val="en-GB"/>
        </w:rPr>
        <w:t xml:space="preserve"> </w:t>
      </w:r>
      <w:r w:rsidR="00C608AC" w:rsidRPr="005A1228">
        <w:rPr>
          <w:b/>
          <w:sz w:val="20"/>
          <w:lang w:val="en-GB"/>
        </w:rPr>
        <w:t>S1</w:t>
      </w:r>
      <w:r w:rsidR="00C608AC" w:rsidRPr="005A1228">
        <w:rPr>
          <w:sz w:val="20"/>
          <w:lang w:val="en-GB"/>
        </w:rPr>
        <w:t xml:space="preserve"> </w:t>
      </w:r>
      <w:r w:rsidR="000F6AE2" w:rsidRPr="005A1228">
        <w:rPr>
          <w:sz w:val="20"/>
          <w:lang w:val="en-GB"/>
        </w:rPr>
        <w:t>Report i</w:t>
      </w:r>
      <w:r w:rsidR="00947EE2" w:rsidRPr="005A1228">
        <w:rPr>
          <w:sz w:val="20"/>
          <w:lang w:val="en-GB"/>
        </w:rPr>
        <w:t>n accordance with the COREQ guidelines – checklist fo</w:t>
      </w:r>
      <w:r w:rsidR="00016506" w:rsidRPr="005A1228">
        <w:rPr>
          <w:sz w:val="20"/>
          <w:lang w:val="en-GB"/>
        </w:rPr>
        <w:t>r reporting qualitative research</w:t>
      </w:r>
    </w:p>
    <w:tbl>
      <w:tblPr>
        <w:tblStyle w:val="Tabelacomgrelha"/>
        <w:tblW w:w="5000" w:type="pct"/>
        <w:tblLook w:val="04A0" w:firstRow="1" w:lastRow="0" w:firstColumn="1" w:lastColumn="0" w:noHBand="0" w:noVBand="1"/>
      </w:tblPr>
      <w:tblGrid>
        <w:gridCol w:w="3020"/>
        <w:gridCol w:w="10632"/>
      </w:tblGrid>
      <w:tr w:rsidR="002F7AF0" w:rsidRPr="005A1228" w14:paraId="50D23F9F" w14:textId="77777777" w:rsidTr="002F7AF0">
        <w:trPr>
          <w:trHeight w:val="592"/>
        </w:trPr>
        <w:tc>
          <w:tcPr>
            <w:tcW w:w="1106" w:type="pct"/>
            <w:tcBorders>
              <w:top w:val="single" w:sz="4" w:space="0" w:color="auto"/>
              <w:left w:val="nil"/>
              <w:bottom w:val="single" w:sz="4" w:space="0" w:color="auto"/>
              <w:right w:val="nil"/>
            </w:tcBorders>
            <w:vAlign w:val="center"/>
          </w:tcPr>
          <w:p w14:paraId="1416557D" w14:textId="77777777" w:rsidR="002F7AF0" w:rsidRPr="005A1228" w:rsidRDefault="002F7AF0" w:rsidP="00D57C5D">
            <w:pPr>
              <w:pStyle w:val="Avanodecorpodetexto"/>
              <w:rPr>
                <w:b/>
              </w:rPr>
            </w:pPr>
            <w:r w:rsidRPr="005A1228">
              <w:rPr>
                <w:b/>
              </w:rPr>
              <w:t>No item</w:t>
            </w:r>
          </w:p>
        </w:tc>
        <w:tc>
          <w:tcPr>
            <w:tcW w:w="3894" w:type="pct"/>
            <w:tcBorders>
              <w:top w:val="single" w:sz="4" w:space="0" w:color="auto"/>
              <w:left w:val="nil"/>
              <w:bottom w:val="single" w:sz="4" w:space="0" w:color="auto"/>
              <w:right w:val="nil"/>
            </w:tcBorders>
            <w:vAlign w:val="center"/>
          </w:tcPr>
          <w:p w14:paraId="37DA67F0" w14:textId="77777777" w:rsidR="002F7AF0" w:rsidRPr="005A1228" w:rsidRDefault="002F7AF0" w:rsidP="00D57C5D">
            <w:pPr>
              <w:pStyle w:val="Avanodecorpodetexto"/>
              <w:rPr>
                <w:b/>
              </w:rPr>
            </w:pPr>
            <w:r w:rsidRPr="005A1228">
              <w:rPr>
                <w:b/>
              </w:rPr>
              <w:t>Description</w:t>
            </w:r>
          </w:p>
        </w:tc>
      </w:tr>
      <w:tr w:rsidR="002F7AF0" w:rsidRPr="005A1228" w14:paraId="1541E979" w14:textId="77777777" w:rsidTr="002F7AF0">
        <w:trPr>
          <w:trHeight w:val="645"/>
        </w:trPr>
        <w:tc>
          <w:tcPr>
            <w:tcW w:w="1106" w:type="pct"/>
            <w:tcBorders>
              <w:top w:val="single" w:sz="4" w:space="0" w:color="auto"/>
              <w:left w:val="nil"/>
              <w:bottom w:val="nil"/>
              <w:right w:val="nil"/>
            </w:tcBorders>
            <w:vAlign w:val="center"/>
          </w:tcPr>
          <w:p w14:paraId="2CDFA402" w14:textId="77777777" w:rsidR="002F7AF0" w:rsidRPr="005A1228" w:rsidRDefault="002F7AF0" w:rsidP="00D57C5D">
            <w:pPr>
              <w:pStyle w:val="Avanodecorpodetexto"/>
              <w:rPr>
                <w:b/>
                <w:i/>
              </w:rPr>
            </w:pPr>
            <w:r w:rsidRPr="005A1228">
              <w:rPr>
                <w:b/>
                <w:i/>
              </w:rPr>
              <w:t>Domain I: research team and reflexivity</w:t>
            </w:r>
          </w:p>
        </w:tc>
        <w:tc>
          <w:tcPr>
            <w:tcW w:w="3894" w:type="pct"/>
            <w:tcBorders>
              <w:top w:val="single" w:sz="4" w:space="0" w:color="auto"/>
              <w:left w:val="nil"/>
              <w:bottom w:val="nil"/>
              <w:right w:val="nil"/>
            </w:tcBorders>
            <w:vAlign w:val="center"/>
          </w:tcPr>
          <w:p w14:paraId="1AA3B420" w14:textId="77777777" w:rsidR="002F7AF0" w:rsidRPr="005A1228" w:rsidRDefault="002F7AF0" w:rsidP="00D57C5D">
            <w:pPr>
              <w:pStyle w:val="Avanodecorpodetexto"/>
            </w:pPr>
          </w:p>
        </w:tc>
      </w:tr>
      <w:tr w:rsidR="002F7AF0" w:rsidRPr="005A1228" w14:paraId="38A79C58" w14:textId="77777777" w:rsidTr="002F7AF0">
        <w:trPr>
          <w:trHeight w:val="444"/>
        </w:trPr>
        <w:tc>
          <w:tcPr>
            <w:tcW w:w="1106" w:type="pct"/>
            <w:tcBorders>
              <w:top w:val="nil"/>
              <w:left w:val="nil"/>
              <w:bottom w:val="nil"/>
              <w:right w:val="nil"/>
            </w:tcBorders>
            <w:vAlign w:val="center"/>
          </w:tcPr>
          <w:p w14:paraId="1CA68320" w14:textId="609539D2" w:rsidR="002F7AF0" w:rsidRPr="005A1228" w:rsidRDefault="00802B13" w:rsidP="00D57C5D">
            <w:pPr>
              <w:pStyle w:val="Avanodecorpodetexto"/>
              <w:rPr>
                <w:b/>
              </w:rPr>
            </w:pPr>
            <w:r w:rsidRPr="005A1228">
              <w:rPr>
                <w:b/>
              </w:rPr>
              <w:t>Personal characteristics</w:t>
            </w:r>
          </w:p>
        </w:tc>
        <w:tc>
          <w:tcPr>
            <w:tcW w:w="3894" w:type="pct"/>
            <w:tcBorders>
              <w:top w:val="nil"/>
              <w:left w:val="nil"/>
              <w:bottom w:val="nil"/>
              <w:right w:val="nil"/>
            </w:tcBorders>
            <w:vAlign w:val="center"/>
          </w:tcPr>
          <w:p w14:paraId="3B0136FF" w14:textId="77777777" w:rsidR="002F7AF0" w:rsidRPr="005A1228" w:rsidRDefault="002F7AF0" w:rsidP="00D57C5D">
            <w:pPr>
              <w:pStyle w:val="Avanodecorpodetexto"/>
            </w:pPr>
          </w:p>
        </w:tc>
      </w:tr>
      <w:tr w:rsidR="002F7AF0" w:rsidRPr="005A1228" w14:paraId="5A2D22EA" w14:textId="77777777" w:rsidTr="002F7AF0">
        <w:tc>
          <w:tcPr>
            <w:tcW w:w="1106" w:type="pct"/>
            <w:tcBorders>
              <w:top w:val="nil"/>
              <w:left w:val="nil"/>
              <w:bottom w:val="nil"/>
              <w:right w:val="nil"/>
            </w:tcBorders>
            <w:vAlign w:val="center"/>
          </w:tcPr>
          <w:p w14:paraId="1125AF4B" w14:textId="77777777" w:rsidR="002F7AF0" w:rsidRPr="005A1228" w:rsidRDefault="002F7AF0" w:rsidP="00D57C5D">
            <w:pPr>
              <w:pStyle w:val="Avanodecorpodetexto"/>
            </w:pPr>
            <w:r w:rsidRPr="005A1228">
              <w:t>1. Interviewer/ facilitator</w:t>
            </w:r>
          </w:p>
        </w:tc>
        <w:tc>
          <w:tcPr>
            <w:tcW w:w="3894" w:type="pct"/>
            <w:tcBorders>
              <w:top w:val="nil"/>
              <w:left w:val="nil"/>
              <w:bottom w:val="nil"/>
              <w:right w:val="nil"/>
            </w:tcBorders>
            <w:vAlign w:val="center"/>
          </w:tcPr>
          <w:p w14:paraId="6DC2831F" w14:textId="77777777" w:rsidR="002F7AF0" w:rsidRPr="005A1228" w:rsidRDefault="002F7AF0" w:rsidP="00D57C5D">
            <w:pPr>
              <w:pStyle w:val="Avanodecorpodetexto"/>
            </w:pPr>
            <w:r w:rsidRPr="005A1228">
              <w:t>M.J.T. conducted all interviews and observations.</w:t>
            </w:r>
          </w:p>
        </w:tc>
      </w:tr>
      <w:tr w:rsidR="002F7AF0" w:rsidRPr="005A1228" w14:paraId="75BA8CC7" w14:textId="77777777" w:rsidTr="002F7AF0">
        <w:tc>
          <w:tcPr>
            <w:tcW w:w="1106" w:type="pct"/>
            <w:tcBorders>
              <w:top w:val="nil"/>
              <w:left w:val="nil"/>
              <w:bottom w:val="nil"/>
              <w:right w:val="nil"/>
            </w:tcBorders>
            <w:vAlign w:val="center"/>
          </w:tcPr>
          <w:p w14:paraId="10A13F01" w14:textId="77777777" w:rsidR="002F7AF0" w:rsidRPr="005A1228" w:rsidRDefault="002F7AF0" w:rsidP="00D57C5D">
            <w:pPr>
              <w:pStyle w:val="Avanodecorpodetexto"/>
            </w:pPr>
            <w:r w:rsidRPr="005A1228">
              <w:t>2. Credentials</w:t>
            </w:r>
          </w:p>
        </w:tc>
        <w:tc>
          <w:tcPr>
            <w:tcW w:w="3894" w:type="pct"/>
            <w:tcBorders>
              <w:top w:val="nil"/>
              <w:left w:val="nil"/>
              <w:bottom w:val="nil"/>
              <w:right w:val="nil"/>
            </w:tcBorders>
            <w:vAlign w:val="center"/>
          </w:tcPr>
          <w:p w14:paraId="14FAD498" w14:textId="4E208939" w:rsidR="002F7AF0" w:rsidRPr="005A1228" w:rsidRDefault="002F7AF0" w:rsidP="00D57C5D">
            <w:pPr>
              <w:pStyle w:val="Avanodecorpodetexto"/>
            </w:pPr>
            <w:r w:rsidRPr="005A1228">
              <w:t xml:space="preserve">The first author is a nurse and got a PhD in Education and a Master in Bioethics. She is a clinical nurse specialist in Medical Surgery; W.A. and N.C. hold both a PhD and work as full professors at the Porto School of Nursing and University of Aveiro, Portugal, respectively. </w:t>
            </w:r>
            <w:r w:rsidR="00343267" w:rsidRPr="005A1228">
              <w:t>M.M. is a Senior Lecturer in Health Services Research and Specialist Physiotherapist in Palliative and End of Life Care.</w:t>
            </w:r>
          </w:p>
        </w:tc>
      </w:tr>
      <w:tr w:rsidR="002F7AF0" w:rsidRPr="005A1228" w14:paraId="068DAB33" w14:textId="77777777" w:rsidTr="002F7AF0">
        <w:tc>
          <w:tcPr>
            <w:tcW w:w="1106" w:type="pct"/>
            <w:tcBorders>
              <w:top w:val="nil"/>
              <w:left w:val="nil"/>
              <w:bottom w:val="nil"/>
              <w:right w:val="nil"/>
            </w:tcBorders>
            <w:vAlign w:val="center"/>
          </w:tcPr>
          <w:p w14:paraId="10B7AC07" w14:textId="77777777" w:rsidR="002F7AF0" w:rsidRPr="005A1228" w:rsidRDefault="002F7AF0" w:rsidP="00D57C5D">
            <w:pPr>
              <w:pStyle w:val="Avanodecorpodetexto"/>
            </w:pPr>
            <w:r w:rsidRPr="005A1228">
              <w:t>3. Occupation</w:t>
            </w:r>
          </w:p>
        </w:tc>
        <w:tc>
          <w:tcPr>
            <w:tcW w:w="3894" w:type="pct"/>
            <w:tcBorders>
              <w:top w:val="nil"/>
              <w:left w:val="nil"/>
              <w:bottom w:val="nil"/>
              <w:right w:val="nil"/>
            </w:tcBorders>
            <w:vAlign w:val="center"/>
          </w:tcPr>
          <w:p w14:paraId="714F3413" w14:textId="385A182C" w:rsidR="002F7AF0" w:rsidRPr="005A1228" w:rsidRDefault="002F7AF0" w:rsidP="00D57C5D">
            <w:pPr>
              <w:pStyle w:val="Avanodecorpodetexto"/>
            </w:pPr>
            <w:r w:rsidRPr="005A1228">
              <w:t xml:space="preserve">M.J.T. worked with Health Computer Systems in the Hospital São </w:t>
            </w:r>
            <w:proofErr w:type="spellStart"/>
            <w:r w:rsidRPr="005A1228">
              <w:t>João</w:t>
            </w:r>
            <w:proofErr w:type="spellEnd"/>
            <w:r w:rsidRPr="005A1228">
              <w:t xml:space="preserve"> – Porto, Portugal and currently works as a research nurse</w:t>
            </w:r>
            <w:r w:rsidR="00343267" w:rsidRPr="005A1228">
              <w:t>, and M.M as a Senior Lecturer</w:t>
            </w:r>
            <w:r w:rsidRPr="005A1228">
              <w:t xml:space="preserve"> at the Cicely Saunders Institute, King</w:t>
            </w:r>
            <w:r w:rsidR="00343267" w:rsidRPr="005A1228">
              <w:t>’</w:t>
            </w:r>
            <w:r w:rsidRPr="005A1228">
              <w:t xml:space="preserve">s College London, United Kingdom. </w:t>
            </w:r>
          </w:p>
        </w:tc>
      </w:tr>
      <w:tr w:rsidR="002F7AF0" w:rsidRPr="005A1228" w14:paraId="3FB124AB" w14:textId="77777777" w:rsidTr="002F7AF0">
        <w:tc>
          <w:tcPr>
            <w:tcW w:w="1106" w:type="pct"/>
            <w:tcBorders>
              <w:top w:val="nil"/>
              <w:left w:val="nil"/>
              <w:bottom w:val="nil"/>
              <w:right w:val="nil"/>
            </w:tcBorders>
            <w:vAlign w:val="center"/>
          </w:tcPr>
          <w:p w14:paraId="03ED8565" w14:textId="77777777" w:rsidR="002F7AF0" w:rsidRPr="005A1228" w:rsidRDefault="002F7AF0" w:rsidP="00D57C5D">
            <w:pPr>
              <w:pStyle w:val="Avanodecorpodetexto"/>
            </w:pPr>
            <w:r w:rsidRPr="005A1228">
              <w:t>4. Gender</w:t>
            </w:r>
          </w:p>
        </w:tc>
        <w:tc>
          <w:tcPr>
            <w:tcW w:w="3894" w:type="pct"/>
            <w:tcBorders>
              <w:top w:val="nil"/>
              <w:left w:val="nil"/>
              <w:bottom w:val="nil"/>
              <w:right w:val="nil"/>
            </w:tcBorders>
            <w:vAlign w:val="center"/>
          </w:tcPr>
          <w:p w14:paraId="4A231A34" w14:textId="001542B5" w:rsidR="002F7AF0" w:rsidRPr="005A1228" w:rsidRDefault="002F7AF0">
            <w:pPr>
              <w:pStyle w:val="Avanodecorpodetexto"/>
            </w:pPr>
            <w:r w:rsidRPr="005A1228">
              <w:t xml:space="preserve">M.J.T. and N. C. are female and W. A. </w:t>
            </w:r>
            <w:r w:rsidR="00343267" w:rsidRPr="005A1228">
              <w:t>and M.M. are</w:t>
            </w:r>
            <w:r w:rsidRPr="005A1228">
              <w:t xml:space="preserve"> male.</w:t>
            </w:r>
          </w:p>
        </w:tc>
      </w:tr>
      <w:tr w:rsidR="002F7AF0" w:rsidRPr="005A1228" w14:paraId="53F80AF7" w14:textId="77777777" w:rsidTr="002F7AF0">
        <w:tc>
          <w:tcPr>
            <w:tcW w:w="1106" w:type="pct"/>
            <w:tcBorders>
              <w:top w:val="nil"/>
              <w:left w:val="nil"/>
              <w:bottom w:val="nil"/>
              <w:right w:val="nil"/>
            </w:tcBorders>
            <w:vAlign w:val="center"/>
          </w:tcPr>
          <w:p w14:paraId="09D87D8E" w14:textId="77777777" w:rsidR="002F7AF0" w:rsidRPr="005A1228" w:rsidRDefault="002F7AF0" w:rsidP="00D57C5D">
            <w:pPr>
              <w:pStyle w:val="Avanodecorpodetexto"/>
            </w:pPr>
            <w:r w:rsidRPr="005A1228">
              <w:t>5. Experience and training</w:t>
            </w:r>
          </w:p>
        </w:tc>
        <w:tc>
          <w:tcPr>
            <w:tcW w:w="3894" w:type="pct"/>
            <w:tcBorders>
              <w:top w:val="nil"/>
              <w:left w:val="nil"/>
              <w:bottom w:val="nil"/>
              <w:right w:val="nil"/>
            </w:tcBorders>
            <w:vAlign w:val="center"/>
          </w:tcPr>
          <w:p w14:paraId="5155645C" w14:textId="01217F61" w:rsidR="002F7AF0" w:rsidRPr="005A1228" w:rsidRDefault="002F7AF0" w:rsidP="00D57C5D">
            <w:pPr>
              <w:pStyle w:val="Avanodecorpodetexto"/>
            </w:pPr>
            <w:r w:rsidRPr="005A1228">
              <w:t xml:space="preserve">The main investigator M.J.T. is an expert in International Classification for Nursing Practice, advanced nursing and medical surgery and has experience in research in different areas including quantitative and qualitative research. She concluded a Master degree (MSc) in the Catholic University of Portugal in 2006. In addition, she underwent formal PhD Education in qualitative research with specialization in supervision and assessment in 2016. W.A. and N.C. are University Full Professors and have experience on advising research related to family caregivers of dependent people at home. W.A. is an expert on palliative care </w:t>
            </w:r>
            <w:r w:rsidRPr="005A1228">
              <w:lastRenderedPageBreak/>
              <w:t xml:space="preserve">and dementia issues. Currently, he is working on Best Practice Statements for people with advanced dementia. </w:t>
            </w:r>
            <w:r w:rsidR="00343267" w:rsidRPr="005A1228">
              <w:t>M.M is an expert in function and rehabilitation in palliative care.</w:t>
            </w:r>
          </w:p>
        </w:tc>
      </w:tr>
      <w:tr w:rsidR="002F7AF0" w:rsidRPr="005A1228" w14:paraId="06D0CD3D" w14:textId="77777777" w:rsidTr="002F7AF0">
        <w:tc>
          <w:tcPr>
            <w:tcW w:w="1106" w:type="pct"/>
            <w:tcBorders>
              <w:top w:val="nil"/>
              <w:left w:val="nil"/>
              <w:bottom w:val="nil"/>
              <w:right w:val="nil"/>
            </w:tcBorders>
            <w:vAlign w:val="center"/>
          </w:tcPr>
          <w:p w14:paraId="6DC994FF" w14:textId="77777777" w:rsidR="002F7AF0" w:rsidRPr="005A1228" w:rsidRDefault="002F7AF0" w:rsidP="00D57C5D">
            <w:pPr>
              <w:pStyle w:val="Avanodecorpodetexto"/>
              <w:rPr>
                <w:b/>
              </w:rPr>
            </w:pPr>
            <w:r w:rsidRPr="005A1228">
              <w:rPr>
                <w:b/>
              </w:rPr>
              <w:lastRenderedPageBreak/>
              <w:t>Relationship with participants</w:t>
            </w:r>
          </w:p>
        </w:tc>
        <w:tc>
          <w:tcPr>
            <w:tcW w:w="3894" w:type="pct"/>
            <w:tcBorders>
              <w:top w:val="nil"/>
              <w:left w:val="nil"/>
              <w:bottom w:val="nil"/>
              <w:right w:val="nil"/>
            </w:tcBorders>
            <w:vAlign w:val="center"/>
          </w:tcPr>
          <w:p w14:paraId="6965F0B9" w14:textId="77777777" w:rsidR="002F7AF0" w:rsidRPr="005A1228" w:rsidRDefault="002F7AF0" w:rsidP="00D57C5D">
            <w:pPr>
              <w:pStyle w:val="Avanodecorpodetexto"/>
            </w:pPr>
          </w:p>
        </w:tc>
      </w:tr>
      <w:tr w:rsidR="002F7AF0" w:rsidRPr="005A1228" w14:paraId="2411066A" w14:textId="77777777" w:rsidTr="002F7AF0">
        <w:tc>
          <w:tcPr>
            <w:tcW w:w="1106" w:type="pct"/>
            <w:tcBorders>
              <w:top w:val="nil"/>
              <w:left w:val="nil"/>
              <w:bottom w:val="nil"/>
              <w:right w:val="nil"/>
            </w:tcBorders>
            <w:vAlign w:val="center"/>
          </w:tcPr>
          <w:p w14:paraId="135E6372" w14:textId="77777777" w:rsidR="002F7AF0" w:rsidRPr="005A1228" w:rsidRDefault="002F7AF0" w:rsidP="00D57C5D">
            <w:pPr>
              <w:pStyle w:val="Avanodecorpodetexto"/>
            </w:pPr>
            <w:r w:rsidRPr="005A1228">
              <w:t>6. Relationship established</w:t>
            </w:r>
          </w:p>
        </w:tc>
        <w:tc>
          <w:tcPr>
            <w:tcW w:w="3894" w:type="pct"/>
            <w:tcBorders>
              <w:top w:val="nil"/>
              <w:left w:val="nil"/>
              <w:bottom w:val="nil"/>
              <w:right w:val="nil"/>
            </w:tcBorders>
            <w:vAlign w:val="center"/>
          </w:tcPr>
          <w:p w14:paraId="2719CE6E" w14:textId="77777777" w:rsidR="002F7AF0" w:rsidRPr="005A1228" w:rsidRDefault="002F7AF0" w:rsidP="00D57C5D">
            <w:pPr>
              <w:pStyle w:val="Avanodecorpodetexto"/>
            </w:pPr>
            <w:r w:rsidRPr="005A1228">
              <w:t xml:space="preserve">There was no relationship between the research / interviewer and participants. No participants were recruited from the hospital where M.J.T. was working as a nurse to avoid ethical problems and bias grounded on dependence issues. </w:t>
            </w:r>
          </w:p>
        </w:tc>
      </w:tr>
      <w:tr w:rsidR="002F7AF0" w:rsidRPr="005A1228" w14:paraId="3CF1E96D" w14:textId="77777777" w:rsidTr="002F7AF0">
        <w:tc>
          <w:tcPr>
            <w:tcW w:w="1106" w:type="pct"/>
            <w:tcBorders>
              <w:top w:val="nil"/>
              <w:left w:val="nil"/>
              <w:bottom w:val="nil"/>
              <w:right w:val="nil"/>
            </w:tcBorders>
            <w:vAlign w:val="center"/>
          </w:tcPr>
          <w:p w14:paraId="3C2FC9AE" w14:textId="77777777" w:rsidR="002F7AF0" w:rsidRPr="005A1228" w:rsidRDefault="002F7AF0" w:rsidP="00D57C5D">
            <w:pPr>
              <w:pStyle w:val="Avanodecorpodetexto"/>
            </w:pPr>
            <w:r w:rsidRPr="005A1228">
              <w:t>7. Participant’s knowledge of the interviewer</w:t>
            </w:r>
          </w:p>
        </w:tc>
        <w:tc>
          <w:tcPr>
            <w:tcW w:w="3894" w:type="pct"/>
            <w:tcBorders>
              <w:top w:val="nil"/>
              <w:left w:val="nil"/>
              <w:bottom w:val="nil"/>
              <w:right w:val="nil"/>
            </w:tcBorders>
            <w:vAlign w:val="center"/>
          </w:tcPr>
          <w:p w14:paraId="1058E265" w14:textId="77777777" w:rsidR="002F7AF0" w:rsidRPr="005A1228" w:rsidRDefault="002F7AF0" w:rsidP="00D57C5D">
            <w:pPr>
              <w:pStyle w:val="Avanodecorpodetexto"/>
            </w:pPr>
            <w:r w:rsidRPr="005A1228">
              <w:t>Participants were informed that the interviewer was a researcher in the University of Aveiro and that the goal of the research was the investigation of family caregivers of person cared at home, including observation of their tasks, their opinion about perceived needs, support and unmet needs according to the condition of people receiving care. When the family caregivers asked, M.J.T. explained more about her background as a researcher and a nurse.</w:t>
            </w:r>
          </w:p>
        </w:tc>
      </w:tr>
      <w:tr w:rsidR="002F7AF0" w:rsidRPr="005A1228" w14:paraId="59255231" w14:textId="77777777" w:rsidTr="002F7AF0">
        <w:tc>
          <w:tcPr>
            <w:tcW w:w="1106" w:type="pct"/>
            <w:tcBorders>
              <w:top w:val="nil"/>
              <w:left w:val="nil"/>
              <w:bottom w:val="nil"/>
              <w:right w:val="nil"/>
            </w:tcBorders>
            <w:vAlign w:val="center"/>
          </w:tcPr>
          <w:p w14:paraId="2794BEEF" w14:textId="77777777" w:rsidR="002F7AF0" w:rsidRPr="005A1228" w:rsidRDefault="002F7AF0" w:rsidP="00D57C5D">
            <w:pPr>
              <w:pStyle w:val="Avanodecorpodetexto"/>
            </w:pPr>
            <w:r w:rsidRPr="005A1228">
              <w:t>8. Interviewer characteristics</w:t>
            </w:r>
          </w:p>
        </w:tc>
        <w:tc>
          <w:tcPr>
            <w:tcW w:w="3894" w:type="pct"/>
            <w:tcBorders>
              <w:top w:val="nil"/>
              <w:left w:val="nil"/>
              <w:bottom w:val="nil"/>
              <w:right w:val="nil"/>
            </w:tcBorders>
            <w:vAlign w:val="center"/>
          </w:tcPr>
          <w:p w14:paraId="106DA37B" w14:textId="725AEC31" w:rsidR="002F7AF0" w:rsidRPr="005A1228" w:rsidRDefault="006C40B0" w:rsidP="00D57C5D">
            <w:pPr>
              <w:pStyle w:val="Avanodecorpodetexto"/>
            </w:pPr>
            <w:r w:rsidRPr="005A1228">
              <w:t xml:space="preserve">The main interest of </w:t>
            </w:r>
            <w:r w:rsidR="002F7AF0" w:rsidRPr="005A1228">
              <w:t xml:space="preserve">M.J.T. in the topic was grounded in her daily work and experience in a hospital where the challenges related to family caregivers and end-of-life </w:t>
            </w:r>
            <w:r w:rsidRPr="005A1228">
              <w:t>care after discharge emerges</w:t>
            </w:r>
            <w:r w:rsidR="002F7AF0" w:rsidRPr="005A1228">
              <w:t xml:space="preserve"> every day.</w:t>
            </w:r>
          </w:p>
        </w:tc>
      </w:tr>
      <w:tr w:rsidR="002F7AF0" w:rsidRPr="005A1228" w14:paraId="17E35ADB" w14:textId="77777777" w:rsidTr="002F7AF0">
        <w:tc>
          <w:tcPr>
            <w:tcW w:w="1106" w:type="pct"/>
            <w:tcBorders>
              <w:top w:val="nil"/>
              <w:left w:val="nil"/>
              <w:bottom w:val="nil"/>
              <w:right w:val="nil"/>
            </w:tcBorders>
            <w:vAlign w:val="center"/>
          </w:tcPr>
          <w:p w14:paraId="07CEF799" w14:textId="77777777" w:rsidR="002F7AF0" w:rsidRPr="005A1228" w:rsidRDefault="002F7AF0" w:rsidP="00D57C5D">
            <w:pPr>
              <w:pStyle w:val="Avanodecorpodetexto"/>
              <w:rPr>
                <w:b/>
                <w:i/>
              </w:rPr>
            </w:pPr>
            <w:r w:rsidRPr="005A1228">
              <w:rPr>
                <w:b/>
                <w:i/>
              </w:rPr>
              <w:t>Domain 2: study design</w:t>
            </w:r>
          </w:p>
          <w:p w14:paraId="29FD5B3C" w14:textId="77777777" w:rsidR="002F7AF0" w:rsidRPr="005A1228" w:rsidRDefault="002F7AF0" w:rsidP="00D57C5D">
            <w:pPr>
              <w:pStyle w:val="Avanodecorpodetexto"/>
            </w:pPr>
            <w:r w:rsidRPr="005A1228">
              <w:rPr>
                <w:b/>
              </w:rPr>
              <w:t>Theoretical framework</w:t>
            </w:r>
          </w:p>
        </w:tc>
        <w:tc>
          <w:tcPr>
            <w:tcW w:w="3894" w:type="pct"/>
            <w:tcBorders>
              <w:top w:val="nil"/>
              <w:left w:val="nil"/>
              <w:bottom w:val="nil"/>
              <w:right w:val="nil"/>
            </w:tcBorders>
            <w:vAlign w:val="center"/>
          </w:tcPr>
          <w:p w14:paraId="77A1DE8A" w14:textId="77777777" w:rsidR="002F7AF0" w:rsidRPr="005A1228" w:rsidRDefault="002F7AF0" w:rsidP="00D57C5D">
            <w:pPr>
              <w:pStyle w:val="Avanodecorpodetexto"/>
            </w:pPr>
          </w:p>
        </w:tc>
      </w:tr>
      <w:tr w:rsidR="002F7AF0" w:rsidRPr="005A1228" w14:paraId="115252EC" w14:textId="77777777" w:rsidTr="002F7AF0">
        <w:tc>
          <w:tcPr>
            <w:tcW w:w="1106" w:type="pct"/>
            <w:tcBorders>
              <w:top w:val="nil"/>
              <w:left w:val="nil"/>
              <w:bottom w:val="nil"/>
              <w:right w:val="nil"/>
            </w:tcBorders>
            <w:vAlign w:val="center"/>
          </w:tcPr>
          <w:p w14:paraId="08214DAB" w14:textId="77777777" w:rsidR="002F7AF0" w:rsidRPr="005A1228" w:rsidRDefault="002F7AF0" w:rsidP="00D57C5D">
            <w:pPr>
              <w:pStyle w:val="Avanodecorpodetexto"/>
            </w:pPr>
            <w:r w:rsidRPr="005A1228">
              <w:t>9. Methodological</w:t>
            </w:r>
          </w:p>
        </w:tc>
        <w:tc>
          <w:tcPr>
            <w:tcW w:w="3894" w:type="pct"/>
            <w:tcBorders>
              <w:top w:val="nil"/>
              <w:left w:val="nil"/>
              <w:bottom w:val="nil"/>
              <w:right w:val="nil"/>
            </w:tcBorders>
            <w:vAlign w:val="center"/>
          </w:tcPr>
          <w:p w14:paraId="00AD3EE4" w14:textId="77777777" w:rsidR="002F7AF0" w:rsidRPr="005A1228" w:rsidRDefault="002F7AF0" w:rsidP="00D57C5D">
            <w:pPr>
              <w:pStyle w:val="Avanodecorpodetexto"/>
            </w:pPr>
            <w:r w:rsidRPr="005A1228">
              <w:t>A qualitative approach guided by the Spradley participant observation perspective. The first part of this study focused on exploring what kind of care was provided by family caregivers, what have been their perceived needs and what elements should be included into psychoeducational programs. In-depth observations and interviews were undertaken between December 2012 and August 2013, with family caregivers of people who were receiving care at home.</w:t>
            </w:r>
          </w:p>
        </w:tc>
      </w:tr>
      <w:tr w:rsidR="002F7AF0" w:rsidRPr="005A1228" w14:paraId="6400AE3A" w14:textId="77777777" w:rsidTr="002F7AF0">
        <w:tc>
          <w:tcPr>
            <w:tcW w:w="1106" w:type="pct"/>
            <w:tcBorders>
              <w:top w:val="nil"/>
              <w:left w:val="nil"/>
              <w:bottom w:val="nil"/>
              <w:right w:val="nil"/>
            </w:tcBorders>
            <w:vAlign w:val="center"/>
          </w:tcPr>
          <w:p w14:paraId="1E43F404" w14:textId="77777777" w:rsidR="002F7AF0" w:rsidRPr="005A1228" w:rsidRDefault="002F7AF0" w:rsidP="00D57C5D">
            <w:pPr>
              <w:pStyle w:val="Avanodecorpodetexto"/>
              <w:rPr>
                <w:b/>
              </w:rPr>
            </w:pPr>
            <w:r w:rsidRPr="005A1228">
              <w:rPr>
                <w:b/>
              </w:rPr>
              <w:t>Participants selection</w:t>
            </w:r>
          </w:p>
        </w:tc>
        <w:tc>
          <w:tcPr>
            <w:tcW w:w="3894" w:type="pct"/>
            <w:tcBorders>
              <w:top w:val="nil"/>
              <w:left w:val="nil"/>
              <w:bottom w:val="nil"/>
              <w:right w:val="nil"/>
            </w:tcBorders>
            <w:vAlign w:val="center"/>
          </w:tcPr>
          <w:p w14:paraId="2FF4F8FC" w14:textId="77777777" w:rsidR="002F7AF0" w:rsidRPr="005A1228" w:rsidRDefault="002F7AF0" w:rsidP="00D57C5D">
            <w:pPr>
              <w:pStyle w:val="Avanodecorpodetexto"/>
            </w:pPr>
          </w:p>
        </w:tc>
      </w:tr>
      <w:tr w:rsidR="002F7AF0" w:rsidRPr="005A1228" w14:paraId="0188A31C" w14:textId="77777777" w:rsidTr="002F7AF0">
        <w:tc>
          <w:tcPr>
            <w:tcW w:w="1106" w:type="pct"/>
            <w:tcBorders>
              <w:top w:val="nil"/>
              <w:left w:val="nil"/>
              <w:bottom w:val="nil"/>
              <w:right w:val="nil"/>
            </w:tcBorders>
            <w:vAlign w:val="center"/>
          </w:tcPr>
          <w:p w14:paraId="0928E4FE" w14:textId="77777777" w:rsidR="002F7AF0" w:rsidRPr="005A1228" w:rsidRDefault="002F7AF0" w:rsidP="00D57C5D">
            <w:pPr>
              <w:pStyle w:val="Avanodecorpodetexto"/>
            </w:pPr>
            <w:r w:rsidRPr="005A1228">
              <w:lastRenderedPageBreak/>
              <w:t>10. Sampling</w:t>
            </w:r>
          </w:p>
        </w:tc>
        <w:tc>
          <w:tcPr>
            <w:tcW w:w="3894" w:type="pct"/>
            <w:tcBorders>
              <w:top w:val="nil"/>
              <w:left w:val="nil"/>
              <w:bottom w:val="nil"/>
              <w:right w:val="nil"/>
            </w:tcBorders>
            <w:vAlign w:val="center"/>
          </w:tcPr>
          <w:p w14:paraId="00E58E16" w14:textId="77777777" w:rsidR="002F7AF0" w:rsidRPr="005A1228" w:rsidRDefault="002F7AF0" w:rsidP="00D57C5D">
            <w:pPr>
              <w:pStyle w:val="Avanodecorpodetexto"/>
            </w:pPr>
            <w:r w:rsidRPr="005A1228">
              <w:t>Convenience sampling on a rural area was used in this study. All approached family caregivers agreed to participate.</w:t>
            </w:r>
          </w:p>
        </w:tc>
      </w:tr>
      <w:tr w:rsidR="002F7AF0" w:rsidRPr="005A1228" w14:paraId="3E801108" w14:textId="77777777" w:rsidTr="002F7AF0">
        <w:tc>
          <w:tcPr>
            <w:tcW w:w="1106" w:type="pct"/>
            <w:tcBorders>
              <w:top w:val="nil"/>
              <w:left w:val="nil"/>
              <w:bottom w:val="nil"/>
              <w:right w:val="nil"/>
            </w:tcBorders>
            <w:vAlign w:val="center"/>
          </w:tcPr>
          <w:p w14:paraId="71E616BA" w14:textId="77777777" w:rsidR="002F7AF0" w:rsidRPr="005A1228" w:rsidRDefault="002F7AF0" w:rsidP="00D57C5D">
            <w:pPr>
              <w:pStyle w:val="Avanodecorpodetexto"/>
            </w:pPr>
            <w:r w:rsidRPr="005A1228">
              <w:t xml:space="preserve"> 11. Method of approach</w:t>
            </w:r>
          </w:p>
        </w:tc>
        <w:tc>
          <w:tcPr>
            <w:tcW w:w="3894" w:type="pct"/>
            <w:tcBorders>
              <w:top w:val="nil"/>
              <w:left w:val="nil"/>
              <w:bottom w:val="nil"/>
              <w:right w:val="nil"/>
            </w:tcBorders>
            <w:vAlign w:val="center"/>
          </w:tcPr>
          <w:p w14:paraId="2302D3B2" w14:textId="77777777" w:rsidR="002F7AF0" w:rsidRPr="005A1228" w:rsidRDefault="002F7AF0" w:rsidP="00D57C5D">
            <w:pPr>
              <w:pStyle w:val="Avanodecorpodetexto"/>
              <w:spacing w:before="0" w:after="0"/>
            </w:pPr>
            <w:r w:rsidRPr="005A1228">
              <w:t>The Unit indicated two key informants who gave the basic information about the participants, prepared the visits on their homes and facilitated the interactions.</w:t>
            </w:r>
            <w:r w:rsidRPr="005A1228">
              <w:rPr>
                <w:bCs/>
              </w:rPr>
              <w:t xml:space="preserve"> Moreover, the key informants were crucial to explain the caregivers what role the research would play in the field, to ensure the confidentiality of the collected information and to discuss with the researcher the study findings.</w:t>
            </w:r>
          </w:p>
        </w:tc>
      </w:tr>
      <w:tr w:rsidR="002F7AF0" w:rsidRPr="005A1228" w14:paraId="5A46DA11" w14:textId="77777777" w:rsidTr="002F7AF0">
        <w:tc>
          <w:tcPr>
            <w:tcW w:w="1106" w:type="pct"/>
            <w:tcBorders>
              <w:top w:val="nil"/>
              <w:left w:val="nil"/>
              <w:bottom w:val="nil"/>
              <w:right w:val="nil"/>
            </w:tcBorders>
            <w:vAlign w:val="center"/>
          </w:tcPr>
          <w:p w14:paraId="521A30AE" w14:textId="77777777" w:rsidR="002F7AF0" w:rsidRPr="005A1228" w:rsidRDefault="002F7AF0" w:rsidP="00D57C5D">
            <w:pPr>
              <w:pStyle w:val="Avanodecorpodetexto"/>
            </w:pPr>
            <w:r w:rsidRPr="005A1228">
              <w:t>12. Sample size</w:t>
            </w:r>
          </w:p>
        </w:tc>
        <w:tc>
          <w:tcPr>
            <w:tcW w:w="3894" w:type="pct"/>
            <w:tcBorders>
              <w:top w:val="nil"/>
              <w:left w:val="nil"/>
              <w:bottom w:val="nil"/>
              <w:right w:val="nil"/>
            </w:tcBorders>
            <w:vAlign w:val="center"/>
          </w:tcPr>
          <w:p w14:paraId="51CA55B5" w14:textId="77777777" w:rsidR="002F7AF0" w:rsidRPr="005A1228" w:rsidRDefault="002F7AF0" w:rsidP="00D57C5D">
            <w:pPr>
              <w:pStyle w:val="Avanodecorpodetexto"/>
            </w:pPr>
            <w:r w:rsidRPr="005A1228">
              <w:t xml:space="preserve">In total 10 family caregivers participated in the study. A convenience sample was used. </w:t>
            </w:r>
          </w:p>
        </w:tc>
      </w:tr>
      <w:tr w:rsidR="002F7AF0" w:rsidRPr="005A1228" w14:paraId="28880F27" w14:textId="77777777" w:rsidTr="002F7AF0">
        <w:tc>
          <w:tcPr>
            <w:tcW w:w="1106" w:type="pct"/>
            <w:tcBorders>
              <w:top w:val="nil"/>
              <w:left w:val="nil"/>
              <w:bottom w:val="nil"/>
              <w:right w:val="nil"/>
            </w:tcBorders>
            <w:vAlign w:val="center"/>
          </w:tcPr>
          <w:p w14:paraId="6B28ABCB" w14:textId="77777777" w:rsidR="002F7AF0" w:rsidRPr="005A1228" w:rsidRDefault="002F7AF0" w:rsidP="00D57C5D">
            <w:pPr>
              <w:pStyle w:val="Avanodecorpodetexto"/>
            </w:pPr>
            <w:r w:rsidRPr="005A1228">
              <w:t>13. Non-participation</w:t>
            </w:r>
          </w:p>
        </w:tc>
        <w:tc>
          <w:tcPr>
            <w:tcW w:w="3894" w:type="pct"/>
            <w:tcBorders>
              <w:top w:val="nil"/>
              <w:left w:val="nil"/>
              <w:bottom w:val="nil"/>
              <w:right w:val="nil"/>
            </w:tcBorders>
            <w:vAlign w:val="center"/>
          </w:tcPr>
          <w:p w14:paraId="125380FC" w14:textId="77777777" w:rsidR="002F7AF0" w:rsidRPr="005A1228" w:rsidRDefault="002F7AF0" w:rsidP="00D57C5D">
            <w:pPr>
              <w:pStyle w:val="Avanodecorpodetexto"/>
            </w:pPr>
            <w:r w:rsidRPr="005A1228">
              <w:t xml:space="preserve">None of the participants refused or withdrew from the study.  2 </w:t>
            </w:r>
            <w:proofErr w:type="gramStart"/>
            <w:r w:rsidRPr="005A1228">
              <w:t>participant</w:t>
            </w:r>
            <w:proofErr w:type="gramEnd"/>
            <w:r w:rsidRPr="005A1228">
              <w:t xml:space="preserve"> passed away during the study.</w:t>
            </w:r>
          </w:p>
        </w:tc>
      </w:tr>
      <w:tr w:rsidR="002F7AF0" w:rsidRPr="005A1228" w14:paraId="61C0A002" w14:textId="77777777" w:rsidTr="002F7AF0">
        <w:tc>
          <w:tcPr>
            <w:tcW w:w="1106" w:type="pct"/>
            <w:tcBorders>
              <w:top w:val="nil"/>
              <w:left w:val="nil"/>
              <w:bottom w:val="nil"/>
              <w:right w:val="nil"/>
            </w:tcBorders>
            <w:vAlign w:val="center"/>
          </w:tcPr>
          <w:p w14:paraId="06BA0936" w14:textId="77777777" w:rsidR="002F7AF0" w:rsidRPr="005A1228" w:rsidRDefault="002F7AF0" w:rsidP="00D57C5D">
            <w:pPr>
              <w:pStyle w:val="Avanodecorpodetexto"/>
              <w:rPr>
                <w:b/>
              </w:rPr>
            </w:pPr>
            <w:r w:rsidRPr="005A1228">
              <w:rPr>
                <w:b/>
              </w:rPr>
              <w:t>Setting</w:t>
            </w:r>
          </w:p>
        </w:tc>
        <w:tc>
          <w:tcPr>
            <w:tcW w:w="3894" w:type="pct"/>
            <w:tcBorders>
              <w:top w:val="nil"/>
              <w:left w:val="nil"/>
              <w:bottom w:val="nil"/>
              <w:right w:val="nil"/>
            </w:tcBorders>
            <w:vAlign w:val="center"/>
          </w:tcPr>
          <w:p w14:paraId="2A001F61" w14:textId="77777777" w:rsidR="002F7AF0" w:rsidRPr="005A1228" w:rsidRDefault="002F7AF0" w:rsidP="00D57C5D">
            <w:pPr>
              <w:pStyle w:val="Avanodecorpodetexto"/>
            </w:pPr>
          </w:p>
        </w:tc>
      </w:tr>
      <w:tr w:rsidR="002F7AF0" w:rsidRPr="005A1228" w14:paraId="0806B992" w14:textId="77777777" w:rsidTr="002F7AF0">
        <w:tc>
          <w:tcPr>
            <w:tcW w:w="1106" w:type="pct"/>
            <w:tcBorders>
              <w:top w:val="nil"/>
              <w:left w:val="nil"/>
              <w:bottom w:val="nil"/>
              <w:right w:val="nil"/>
            </w:tcBorders>
            <w:vAlign w:val="center"/>
          </w:tcPr>
          <w:p w14:paraId="35C7496A" w14:textId="77777777" w:rsidR="002F7AF0" w:rsidRPr="005A1228" w:rsidRDefault="002F7AF0" w:rsidP="00D57C5D">
            <w:pPr>
              <w:pStyle w:val="Avanodecorpodetexto"/>
            </w:pPr>
            <w:r w:rsidRPr="005A1228">
              <w:t xml:space="preserve">14. Setting of data collection </w:t>
            </w:r>
          </w:p>
        </w:tc>
        <w:tc>
          <w:tcPr>
            <w:tcW w:w="3894" w:type="pct"/>
            <w:tcBorders>
              <w:top w:val="nil"/>
              <w:left w:val="nil"/>
              <w:bottom w:val="nil"/>
              <w:right w:val="nil"/>
            </w:tcBorders>
            <w:vAlign w:val="center"/>
          </w:tcPr>
          <w:p w14:paraId="3958356F" w14:textId="71827A2A" w:rsidR="002F7AF0" w:rsidRPr="005A1228" w:rsidRDefault="002F7AF0">
            <w:pPr>
              <w:pStyle w:val="Avanodecorpodetexto"/>
            </w:pPr>
            <w:r w:rsidRPr="005A1228">
              <w:t xml:space="preserve">Data were collected </w:t>
            </w:r>
            <w:r w:rsidR="00343267" w:rsidRPr="005A1228">
              <w:t xml:space="preserve">in the </w:t>
            </w:r>
            <w:r w:rsidRPr="005A1228">
              <w:t>home</w:t>
            </w:r>
            <w:r w:rsidR="00343267" w:rsidRPr="005A1228">
              <w:t xml:space="preserve">s of people receiving palliative and </w:t>
            </w:r>
            <w:r w:rsidRPr="005A1228">
              <w:t xml:space="preserve">end-of-life care. All interviews were conducted in private without participation of staff, patients or other family members. All the observations were conducted also at home of the person in palliative care pathway, with the consent of family caregiver. Data collection was terminated due to data saturation. </w:t>
            </w:r>
          </w:p>
        </w:tc>
      </w:tr>
      <w:tr w:rsidR="002F7AF0" w:rsidRPr="005A1228" w14:paraId="0566B3B1" w14:textId="77777777" w:rsidTr="002F7AF0">
        <w:tc>
          <w:tcPr>
            <w:tcW w:w="1106" w:type="pct"/>
            <w:tcBorders>
              <w:top w:val="nil"/>
              <w:left w:val="nil"/>
              <w:bottom w:val="nil"/>
              <w:right w:val="nil"/>
            </w:tcBorders>
            <w:vAlign w:val="center"/>
          </w:tcPr>
          <w:p w14:paraId="0509CC24" w14:textId="77777777" w:rsidR="002F7AF0" w:rsidRPr="005A1228" w:rsidRDefault="002F7AF0" w:rsidP="00D57C5D">
            <w:pPr>
              <w:pStyle w:val="Avanodecorpodetexto"/>
            </w:pPr>
            <w:r w:rsidRPr="005A1228">
              <w:t>15. Presence of non-participants</w:t>
            </w:r>
          </w:p>
        </w:tc>
        <w:tc>
          <w:tcPr>
            <w:tcW w:w="3894" w:type="pct"/>
            <w:tcBorders>
              <w:top w:val="nil"/>
              <w:left w:val="nil"/>
              <w:bottom w:val="nil"/>
              <w:right w:val="nil"/>
            </w:tcBorders>
            <w:vAlign w:val="center"/>
          </w:tcPr>
          <w:p w14:paraId="63E93A19" w14:textId="77777777" w:rsidR="002F7AF0" w:rsidRPr="005A1228" w:rsidRDefault="002F7AF0" w:rsidP="00D57C5D">
            <w:pPr>
              <w:pStyle w:val="Avanodecorpodetexto"/>
            </w:pPr>
            <w:r w:rsidRPr="005A1228">
              <w:t>No one else was present besides the participants and the researcher.</w:t>
            </w:r>
          </w:p>
        </w:tc>
      </w:tr>
      <w:tr w:rsidR="002F7AF0" w:rsidRPr="005A1228" w14:paraId="191B99F0" w14:textId="77777777" w:rsidTr="002F7AF0">
        <w:tc>
          <w:tcPr>
            <w:tcW w:w="1106" w:type="pct"/>
            <w:tcBorders>
              <w:top w:val="nil"/>
              <w:left w:val="nil"/>
              <w:bottom w:val="nil"/>
              <w:right w:val="nil"/>
            </w:tcBorders>
            <w:vAlign w:val="center"/>
          </w:tcPr>
          <w:p w14:paraId="50084246" w14:textId="77777777" w:rsidR="002F7AF0" w:rsidRPr="005A1228" w:rsidRDefault="002F7AF0" w:rsidP="00D57C5D">
            <w:pPr>
              <w:pStyle w:val="Avanodecorpodetexto"/>
            </w:pPr>
            <w:r w:rsidRPr="005A1228">
              <w:t>16. Description of sample</w:t>
            </w:r>
          </w:p>
        </w:tc>
        <w:tc>
          <w:tcPr>
            <w:tcW w:w="3894" w:type="pct"/>
            <w:tcBorders>
              <w:top w:val="nil"/>
              <w:left w:val="nil"/>
              <w:bottom w:val="nil"/>
              <w:right w:val="nil"/>
            </w:tcBorders>
            <w:vAlign w:val="center"/>
          </w:tcPr>
          <w:p w14:paraId="67E36160" w14:textId="47E06860" w:rsidR="002F7AF0" w:rsidRPr="005A1228" w:rsidRDefault="002F7AF0">
            <w:pPr>
              <w:pStyle w:val="Avanodecorpodetexto"/>
            </w:pPr>
            <w:r w:rsidRPr="005A1228">
              <w:t xml:space="preserve"> </w:t>
            </w:r>
            <w:r w:rsidR="00343267" w:rsidRPr="005A1228">
              <w:t>Our s</w:t>
            </w:r>
            <w:r w:rsidRPr="005A1228">
              <w:t>ample is described in the ‘Methods’ section. Table 2 shows participant characteristics.</w:t>
            </w:r>
          </w:p>
        </w:tc>
      </w:tr>
      <w:tr w:rsidR="002F7AF0" w:rsidRPr="005A1228" w14:paraId="3AD14B5D" w14:textId="77777777" w:rsidTr="002F7AF0">
        <w:tc>
          <w:tcPr>
            <w:tcW w:w="1106" w:type="pct"/>
            <w:tcBorders>
              <w:top w:val="nil"/>
              <w:left w:val="nil"/>
              <w:bottom w:val="nil"/>
              <w:right w:val="nil"/>
            </w:tcBorders>
            <w:vAlign w:val="center"/>
          </w:tcPr>
          <w:p w14:paraId="3AF2E805" w14:textId="77777777" w:rsidR="002F7AF0" w:rsidRPr="005A1228" w:rsidRDefault="002F7AF0" w:rsidP="00D57C5D">
            <w:pPr>
              <w:pStyle w:val="Avanodecorpodetexto"/>
              <w:rPr>
                <w:b/>
              </w:rPr>
            </w:pPr>
          </w:p>
          <w:p w14:paraId="52ED3B8B" w14:textId="77777777" w:rsidR="002F7AF0" w:rsidRPr="005A1228" w:rsidRDefault="002F7AF0" w:rsidP="00D57C5D">
            <w:pPr>
              <w:pStyle w:val="Avanodecorpodetexto"/>
              <w:rPr>
                <w:b/>
              </w:rPr>
            </w:pPr>
            <w:r w:rsidRPr="005A1228">
              <w:rPr>
                <w:b/>
              </w:rPr>
              <w:t>Data collection</w:t>
            </w:r>
          </w:p>
        </w:tc>
        <w:tc>
          <w:tcPr>
            <w:tcW w:w="3894" w:type="pct"/>
            <w:tcBorders>
              <w:top w:val="nil"/>
              <w:left w:val="nil"/>
              <w:bottom w:val="nil"/>
              <w:right w:val="nil"/>
            </w:tcBorders>
            <w:vAlign w:val="center"/>
          </w:tcPr>
          <w:p w14:paraId="7212158A" w14:textId="77777777" w:rsidR="002F7AF0" w:rsidRPr="005A1228" w:rsidRDefault="002F7AF0" w:rsidP="00D57C5D">
            <w:pPr>
              <w:pStyle w:val="Avanodecorpodetexto"/>
            </w:pPr>
          </w:p>
        </w:tc>
      </w:tr>
      <w:tr w:rsidR="002F7AF0" w:rsidRPr="005A1228" w14:paraId="3F545D89" w14:textId="77777777" w:rsidTr="002F7AF0">
        <w:tc>
          <w:tcPr>
            <w:tcW w:w="1106" w:type="pct"/>
            <w:tcBorders>
              <w:top w:val="nil"/>
              <w:left w:val="nil"/>
              <w:bottom w:val="nil"/>
              <w:right w:val="nil"/>
            </w:tcBorders>
            <w:vAlign w:val="center"/>
          </w:tcPr>
          <w:p w14:paraId="0A450EC6" w14:textId="77777777" w:rsidR="002F7AF0" w:rsidRPr="005A1228" w:rsidRDefault="002F7AF0" w:rsidP="00D57C5D">
            <w:pPr>
              <w:pStyle w:val="Avanodecorpodetexto"/>
            </w:pPr>
            <w:r w:rsidRPr="005A1228">
              <w:t>17. Interview guide</w:t>
            </w:r>
          </w:p>
        </w:tc>
        <w:tc>
          <w:tcPr>
            <w:tcW w:w="3894" w:type="pct"/>
            <w:tcBorders>
              <w:top w:val="nil"/>
              <w:left w:val="nil"/>
              <w:bottom w:val="nil"/>
              <w:right w:val="nil"/>
            </w:tcBorders>
            <w:vAlign w:val="center"/>
          </w:tcPr>
          <w:p w14:paraId="16546932" w14:textId="77777777" w:rsidR="002F7AF0" w:rsidRPr="005A1228" w:rsidRDefault="002F7AF0" w:rsidP="00D57C5D">
            <w:pPr>
              <w:pStyle w:val="Avanodecorpodetexto"/>
              <w:spacing w:before="0" w:after="0"/>
            </w:pPr>
            <w:r w:rsidRPr="005A1228">
              <w:t xml:space="preserve">Semi-structured interviews were conducted in the second phase and schedule was developed using a literature review. Table 1 </w:t>
            </w:r>
            <w:proofErr w:type="gramStart"/>
            <w:r w:rsidRPr="005A1228">
              <w:t>shows</w:t>
            </w:r>
            <w:proofErr w:type="gramEnd"/>
            <w:r w:rsidRPr="005A1228">
              <w:t xml:space="preserve"> the topics included in the interview guide.</w:t>
            </w:r>
          </w:p>
        </w:tc>
      </w:tr>
      <w:tr w:rsidR="002F7AF0" w:rsidRPr="005A1228" w14:paraId="3F1BDF75" w14:textId="77777777" w:rsidTr="002F7AF0">
        <w:tc>
          <w:tcPr>
            <w:tcW w:w="1106" w:type="pct"/>
            <w:tcBorders>
              <w:top w:val="nil"/>
              <w:left w:val="nil"/>
              <w:bottom w:val="nil"/>
              <w:right w:val="nil"/>
            </w:tcBorders>
            <w:vAlign w:val="center"/>
          </w:tcPr>
          <w:p w14:paraId="2295175B" w14:textId="77777777" w:rsidR="002F7AF0" w:rsidRPr="005A1228" w:rsidRDefault="002F7AF0" w:rsidP="00D57C5D">
            <w:pPr>
              <w:pStyle w:val="Avanodecorpodetexto"/>
            </w:pPr>
            <w:r w:rsidRPr="005A1228">
              <w:lastRenderedPageBreak/>
              <w:t>18. Repeat interviews</w:t>
            </w:r>
          </w:p>
        </w:tc>
        <w:tc>
          <w:tcPr>
            <w:tcW w:w="3894" w:type="pct"/>
            <w:tcBorders>
              <w:top w:val="nil"/>
              <w:left w:val="nil"/>
              <w:bottom w:val="nil"/>
              <w:right w:val="nil"/>
            </w:tcBorders>
            <w:vAlign w:val="center"/>
          </w:tcPr>
          <w:p w14:paraId="4CADB594" w14:textId="77777777" w:rsidR="002F7AF0" w:rsidRPr="005A1228" w:rsidRDefault="002F7AF0" w:rsidP="00D57C5D">
            <w:pPr>
              <w:pStyle w:val="Avanodecorpodetexto"/>
            </w:pPr>
            <w:r w:rsidRPr="005A1228">
              <w:t>Only one interview was repeated because the participant suggested continuing in another day.</w:t>
            </w:r>
          </w:p>
        </w:tc>
      </w:tr>
      <w:tr w:rsidR="002F7AF0" w:rsidRPr="005A1228" w14:paraId="501DCC78" w14:textId="77777777" w:rsidTr="002F7AF0">
        <w:tc>
          <w:tcPr>
            <w:tcW w:w="1106" w:type="pct"/>
            <w:tcBorders>
              <w:top w:val="nil"/>
              <w:left w:val="nil"/>
              <w:bottom w:val="nil"/>
              <w:right w:val="nil"/>
            </w:tcBorders>
            <w:vAlign w:val="center"/>
          </w:tcPr>
          <w:p w14:paraId="2B586C8A" w14:textId="77777777" w:rsidR="002F7AF0" w:rsidRPr="005A1228" w:rsidRDefault="002F7AF0" w:rsidP="00D57C5D">
            <w:pPr>
              <w:pStyle w:val="Avanodecorpodetexto"/>
            </w:pPr>
            <w:r w:rsidRPr="005A1228">
              <w:t>19. Audio/visual recordings</w:t>
            </w:r>
          </w:p>
        </w:tc>
        <w:tc>
          <w:tcPr>
            <w:tcW w:w="3894" w:type="pct"/>
            <w:tcBorders>
              <w:top w:val="nil"/>
              <w:left w:val="nil"/>
              <w:bottom w:val="nil"/>
              <w:right w:val="nil"/>
            </w:tcBorders>
            <w:vAlign w:val="center"/>
          </w:tcPr>
          <w:p w14:paraId="7A48A639" w14:textId="77777777" w:rsidR="002F7AF0" w:rsidRPr="005A1228" w:rsidRDefault="002F7AF0" w:rsidP="00D57C5D">
            <w:pPr>
              <w:pStyle w:val="Avanodecorpodetexto"/>
            </w:pPr>
            <w:r w:rsidRPr="005A1228">
              <w:t>All interviews were digitally recorded and stored on a computer according to the rules, regulations, and recommendations of the regional ethics committee.</w:t>
            </w:r>
          </w:p>
        </w:tc>
      </w:tr>
      <w:tr w:rsidR="002F7AF0" w:rsidRPr="005A1228" w14:paraId="370DE862" w14:textId="77777777" w:rsidTr="002F7AF0">
        <w:tc>
          <w:tcPr>
            <w:tcW w:w="1106" w:type="pct"/>
            <w:tcBorders>
              <w:top w:val="nil"/>
              <w:left w:val="nil"/>
              <w:bottom w:val="nil"/>
              <w:right w:val="nil"/>
            </w:tcBorders>
            <w:vAlign w:val="center"/>
          </w:tcPr>
          <w:p w14:paraId="223A09DD" w14:textId="77777777" w:rsidR="002F7AF0" w:rsidRPr="005A1228" w:rsidRDefault="002F7AF0" w:rsidP="00D57C5D">
            <w:pPr>
              <w:pStyle w:val="Avanodecorpodetexto"/>
            </w:pPr>
            <w:r w:rsidRPr="005A1228">
              <w:t>20. Field notes</w:t>
            </w:r>
          </w:p>
        </w:tc>
        <w:tc>
          <w:tcPr>
            <w:tcW w:w="3894" w:type="pct"/>
            <w:tcBorders>
              <w:top w:val="nil"/>
              <w:left w:val="nil"/>
              <w:bottom w:val="nil"/>
              <w:right w:val="nil"/>
            </w:tcBorders>
            <w:vAlign w:val="center"/>
          </w:tcPr>
          <w:p w14:paraId="279916D6" w14:textId="77777777" w:rsidR="002F7AF0" w:rsidRPr="005A1228" w:rsidRDefault="002F7AF0" w:rsidP="00D57C5D">
            <w:pPr>
              <w:pStyle w:val="Avanodecorpodetexto"/>
            </w:pPr>
            <w:r w:rsidRPr="005A1228">
              <w:t xml:space="preserve">Researcher M.J.T. made field notes during the interviews and observations. These include personal impressions and other observations that were not recorded. Field notes were used in the analysis of the questions and prove the findings. </w:t>
            </w:r>
          </w:p>
        </w:tc>
      </w:tr>
      <w:tr w:rsidR="002F7AF0" w:rsidRPr="005A1228" w14:paraId="14F93045" w14:textId="77777777" w:rsidTr="002F7AF0">
        <w:tc>
          <w:tcPr>
            <w:tcW w:w="1106" w:type="pct"/>
            <w:tcBorders>
              <w:top w:val="nil"/>
              <w:left w:val="nil"/>
              <w:bottom w:val="nil"/>
              <w:right w:val="nil"/>
            </w:tcBorders>
            <w:vAlign w:val="center"/>
          </w:tcPr>
          <w:p w14:paraId="2B98CCDF" w14:textId="77777777" w:rsidR="002F7AF0" w:rsidRPr="005A1228" w:rsidRDefault="002F7AF0" w:rsidP="00D57C5D">
            <w:pPr>
              <w:pStyle w:val="Avanodecorpodetexto"/>
            </w:pPr>
            <w:r w:rsidRPr="005A1228">
              <w:t>21. Duration</w:t>
            </w:r>
          </w:p>
        </w:tc>
        <w:tc>
          <w:tcPr>
            <w:tcW w:w="3894" w:type="pct"/>
            <w:tcBorders>
              <w:top w:val="nil"/>
              <w:left w:val="nil"/>
              <w:bottom w:val="nil"/>
              <w:right w:val="nil"/>
            </w:tcBorders>
            <w:vAlign w:val="center"/>
          </w:tcPr>
          <w:p w14:paraId="1FF8559D" w14:textId="77777777" w:rsidR="002F7AF0" w:rsidRPr="005A1228" w:rsidRDefault="002F7AF0" w:rsidP="00D57C5D">
            <w:pPr>
              <w:pStyle w:val="Avanodecorpodetexto"/>
              <w:spacing w:before="0" w:after="0"/>
            </w:pPr>
            <w:r w:rsidRPr="005A1228">
              <w:t xml:space="preserve">The duration of interviews and observations varied from 30 to 60 minutes. </w:t>
            </w:r>
          </w:p>
        </w:tc>
      </w:tr>
      <w:tr w:rsidR="002F7AF0" w:rsidRPr="005A1228" w14:paraId="3F14E553" w14:textId="77777777" w:rsidTr="002F7AF0">
        <w:tc>
          <w:tcPr>
            <w:tcW w:w="1106" w:type="pct"/>
            <w:tcBorders>
              <w:top w:val="nil"/>
              <w:left w:val="nil"/>
              <w:bottom w:val="nil"/>
              <w:right w:val="nil"/>
            </w:tcBorders>
            <w:vAlign w:val="center"/>
          </w:tcPr>
          <w:p w14:paraId="36BD7E70" w14:textId="77777777" w:rsidR="002F7AF0" w:rsidRPr="005A1228" w:rsidRDefault="002F7AF0" w:rsidP="00D57C5D">
            <w:pPr>
              <w:pStyle w:val="Avanodecorpodetexto"/>
            </w:pPr>
            <w:r w:rsidRPr="005A1228">
              <w:t>22. Data Saturation</w:t>
            </w:r>
          </w:p>
        </w:tc>
        <w:tc>
          <w:tcPr>
            <w:tcW w:w="3894" w:type="pct"/>
            <w:tcBorders>
              <w:top w:val="nil"/>
              <w:left w:val="nil"/>
              <w:bottom w:val="nil"/>
              <w:right w:val="nil"/>
            </w:tcBorders>
            <w:vAlign w:val="center"/>
          </w:tcPr>
          <w:p w14:paraId="1EA87172" w14:textId="77777777" w:rsidR="002F7AF0" w:rsidRPr="005A1228" w:rsidRDefault="002F7AF0" w:rsidP="00D57C5D">
            <w:pPr>
              <w:pStyle w:val="Avanodecorpodetexto"/>
            </w:pPr>
            <w:r w:rsidRPr="005A1228">
              <w:t xml:space="preserve">Data saturation was reached from family caregivers’ interviews and observations. </w:t>
            </w:r>
          </w:p>
        </w:tc>
      </w:tr>
      <w:tr w:rsidR="002F7AF0" w:rsidRPr="005A1228" w14:paraId="7B0412D2" w14:textId="77777777" w:rsidTr="002F7AF0">
        <w:tc>
          <w:tcPr>
            <w:tcW w:w="1106" w:type="pct"/>
            <w:tcBorders>
              <w:top w:val="nil"/>
              <w:left w:val="nil"/>
              <w:bottom w:val="nil"/>
              <w:right w:val="nil"/>
            </w:tcBorders>
            <w:vAlign w:val="center"/>
          </w:tcPr>
          <w:p w14:paraId="1FAE82DC" w14:textId="77777777" w:rsidR="002F7AF0" w:rsidRPr="005A1228" w:rsidRDefault="002F7AF0" w:rsidP="00D57C5D">
            <w:pPr>
              <w:pStyle w:val="Avanodecorpodetexto"/>
            </w:pPr>
            <w:r w:rsidRPr="005A1228">
              <w:t>23. Transcripts returned</w:t>
            </w:r>
          </w:p>
        </w:tc>
        <w:tc>
          <w:tcPr>
            <w:tcW w:w="3894" w:type="pct"/>
            <w:tcBorders>
              <w:top w:val="nil"/>
              <w:left w:val="nil"/>
              <w:bottom w:val="nil"/>
              <w:right w:val="nil"/>
            </w:tcBorders>
            <w:vAlign w:val="center"/>
          </w:tcPr>
          <w:p w14:paraId="04DF065F" w14:textId="77777777" w:rsidR="002F7AF0" w:rsidRPr="005A1228" w:rsidRDefault="002F7AF0" w:rsidP="00D57C5D">
            <w:pPr>
              <w:pStyle w:val="Avanodecorpodetexto"/>
            </w:pPr>
            <w:r w:rsidRPr="005A1228">
              <w:t>Due to practical reasons (functional illiteracy of some participants), transcripts were not returned to them to comment.</w:t>
            </w:r>
          </w:p>
        </w:tc>
      </w:tr>
      <w:tr w:rsidR="002F7AF0" w:rsidRPr="005A1228" w14:paraId="1CCEAB34" w14:textId="77777777" w:rsidTr="002F7AF0">
        <w:tc>
          <w:tcPr>
            <w:tcW w:w="1106" w:type="pct"/>
            <w:tcBorders>
              <w:top w:val="nil"/>
              <w:left w:val="nil"/>
              <w:bottom w:val="nil"/>
              <w:right w:val="nil"/>
            </w:tcBorders>
            <w:vAlign w:val="center"/>
          </w:tcPr>
          <w:p w14:paraId="6652F7D9" w14:textId="77777777" w:rsidR="002F7AF0" w:rsidRPr="005A1228" w:rsidRDefault="002F7AF0" w:rsidP="00D57C5D">
            <w:pPr>
              <w:pStyle w:val="Avanodecorpodetexto"/>
              <w:rPr>
                <w:b/>
                <w:i/>
              </w:rPr>
            </w:pPr>
            <w:r w:rsidRPr="005A1228">
              <w:rPr>
                <w:b/>
                <w:i/>
              </w:rPr>
              <w:t>Domain 3: analysis and findings</w:t>
            </w:r>
          </w:p>
        </w:tc>
        <w:tc>
          <w:tcPr>
            <w:tcW w:w="3894" w:type="pct"/>
            <w:tcBorders>
              <w:top w:val="nil"/>
              <w:left w:val="nil"/>
              <w:bottom w:val="nil"/>
              <w:right w:val="nil"/>
            </w:tcBorders>
            <w:vAlign w:val="center"/>
          </w:tcPr>
          <w:p w14:paraId="17FB3FE3" w14:textId="77777777" w:rsidR="002F7AF0" w:rsidRPr="005A1228" w:rsidRDefault="002F7AF0" w:rsidP="00D57C5D">
            <w:pPr>
              <w:pStyle w:val="Avanodecorpodetexto"/>
            </w:pPr>
          </w:p>
        </w:tc>
      </w:tr>
      <w:tr w:rsidR="002F7AF0" w:rsidRPr="005A1228" w14:paraId="1B95864F" w14:textId="77777777" w:rsidTr="002F7AF0">
        <w:tc>
          <w:tcPr>
            <w:tcW w:w="1106" w:type="pct"/>
            <w:tcBorders>
              <w:top w:val="nil"/>
              <w:left w:val="nil"/>
              <w:bottom w:val="nil"/>
              <w:right w:val="nil"/>
            </w:tcBorders>
            <w:vAlign w:val="center"/>
          </w:tcPr>
          <w:p w14:paraId="3F8AA529" w14:textId="77777777" w:rsidR="002F7AF0" w:rsidRPr="005A1228" w:rsidRDefault="002F7AF0" w:rsidP="00D57C5D">
            <w:pPr>
              <w:pStyle w:val="Avanodecorpodetexto"/>
            </w:pPr>
            <w:r w:rsidRPr="005A1228">
              <w:t>24. Data analysis</w:t>
            </w:r>
          </w:p>
        </w:tc>
        <w:tc>
          <w:tcPr>
            <w:tcW w:w="3894" w:type="pct"/>
            <w:tcBorders>
              <w:top w:val="nil"/>
              <w:left w:val="nil"/>
              <w:bottom w:val="nil"/>
              <w:right w:val="nil"/>
            </w:tcBorders>
            <w:vAlign w:val="center"/>
          </w:tcPr>
          <w:p w14:paraId="44EEE35F" w14:textId="77777777" w:rsidR="002F7AF0" w:rsidRPr="005A1228" w:rsidRDefault="002F7AF0" w:rsidP="00D57C5D">
            <w:pPr>
              <w:pStyle w:val="Avanodecorpodetexto"/>
            </w:pPr>
            <w:r w:rsidRPr="005A1228">
              <w:t xml:space="preserve">M.J.T.  </w:t>
            </w:r>
            <w:proofErr w:type="gramStart"/>
            <w:r w:rsidRPr="005A1228">
              <w:t>performed</w:t>
            </w:r>
            <w:proofErr w:type="gramEnd"/>
            <w:r w:rsidRPr="005A1228">
              <w:t xml:space="preserve"> data codification. W.A. and N.C. validated the process.</w:t>
            </w:r>
          </w:p>
        </w:tc>
      </w:tr>
      <w:tr w:rsidR="002F7AF0" w:rsidRPr="005A1228" w14:paraId="39AFDB4C" w14:textId="77777777" w:rsidTr="002F7AF0">
        <w:tc>
          <w:tcPr>
            <w:tcW w:w="1106" w:type="pct"/>
            <w:tcBorders>
              <w:top w:val="nil"/>
              <w:left w:val="nil"/>
              <w:bottom w:val="nil"/>
              <w:right w:val="nil"/>
            </w:tcBorders>
            <w:vAlign w:val="center"/>
          </w:tcPr>
          <w:p w14:paraId="524E5386" w14:textId="77777777" w:rsidR="002F7AF0" w:rsidRPr="005A1228" w:rsidRDefault="002F7AF0" w:rsidP="00D57C5D">
            <w:pPr>
              <w:pStyle w:val="Avanodecorpodetexto"/>
            </w:pPr>
            <w:r w:rsidRPr="005A1228">
              <w:t>25. Description of the coding tree</w:t>
            </w:r>
          </w:p>
        </w:tc>
        <w:tc>
          <w:tcPr>
            <w:tcW w:w="3894" w:type="pct"/>
            <w:tcBorders>
              <w:top w:val="nil"/>
              <w:left w:val="nil"/>
              <w:bottom w:val="nil"/>
              <w:right w:val="nil"/>
            </w:tcBorders>
            <w:vAlign w:val="center"/>
          </w:tcPr>
          <w:p w14:paraId="21E718D1" w14:textId="77777777" w:rsidR="002F7AF0" w:rsidRPr="005A1228" w:rsidRDefault="002F7AF0" w:rsidP="00D57C5D">
            <w:pPr>
              <w:pStyle w:val="Avanodecorpodetexto"/>
            </w:pPr>
            <w:r w:rsidRPr="005A1228">
              <w:t>Themes derived from data. A coding tree was defined.</w:t>
            </w:r>
          </w:p>
        </w:tc>
      </w:tr>
      <w:tr w:rsidR="002F7AF0" w:rsidRPr="005A1228" w14:paraId="566A6784" w14:textId="77777777" w:rsidTr="002F7AF0">
        <w:tc>
          <w:tcPr>
            <w:tcW w:w="1106" w:type="pct"/>
            <w:tcBorders>
              <w:top w:val="nil"/>
              <w:left w:val="nil"/>
              <w:bottom w:val="nil"/>
              <w:right w:val="nil"/>
            </w:tcBorders>
            <w:vAlign w:val="center"/>
          </w:tcPr>
          <w:p w14:paraId="2A7CD67E" w14:textId="77777777" w:rsidR="002F7AF0" w:rsidRPr="005A1228" w:rsidRDefault="002F7AF0" w:rsidP="00D57C5D">
            <w:pPr>
              <w:pStyle w:val="Avanodecorpodetexto"/>
            </w:pPr>
            <w:r w:rsidRPr="005A1228">
              <w:t>26. Derivation of themes</w:t>
            </w:r>
          </w:p>
        </w:tc>
        <w:tc>
          <w:tcPr>
            <w:tcW w:w="3894" w:type="pct"/>
            <w:tcBorders>
              <w:top w:val="nil"/>
              <w:left w:val="nil"/>
              <w:bottom w:val="nil"/>
              <w:right w:val="nil"/>
            </w:tcBorders>
            <w:vAlign w:val="center"/>
          </w:tcPr>
          <w:p w14:paraId="123D581F" w14:textId="77777777" w:rsidR="002F7AF0" w:rsidRPr="005A1228" w:rsidRDefault="002F7AF0" w:rsidP="00D57C5D">
            <w:pPr>
              <w:pStyle w:val="Avanodecorpodetexto"/>
            </w:pPr>
            <w:r w:rsidRPr="005A1228">
              <w:t>Themes emerged from data and were discussed and agreed on by M.J.T. and W.A.</w:t>
            </w:r>
          </w:p>
        </w:tc>
      </w:tr>
      <w:tr w:rsidR="002F7AF0" w:rsidRPr="005A1228" w14:paraId="67BAB4EE" w14:textId="77777777" w:rsidTr="002F7AF0">
        <w:tc>
          <w:tcPr>
            <w:tcW w:w="1106" w:type="pct"/>
            <w:tcBorders>
              <w:top w:val="nil"/>
              <w:left w:val="nil"/>
              <w:bottom w:val="nil"/>
              <w:right w:val="nil"/>
            </w:tcBorders>
            <w:vAlign w:val="center"/>
          </w:tcPr>
          <w:p w14:paraId="4B120D04" w14:textId="77777777" w:rsidR="002F7AF0" w:rsidRPr="005A1228" w:rsidRDefault="002F7AF0" w:rsidP="00D57C5D">
            <w:pPr>
              <w:pStyle w:val="Avanodecorpodetexto"/>
            </w:pPr>
            <w:r w:rsidRPr="005A1228">
              <w:lastRenderedPageBreak/>
              <w:t>27. Software</w:t>
            </w:r>
          </w:p>
        </w:tc>
        <w:tc>
          <w:tcPr>
            <w:tcW w:w="3894" w:type="pct"/>
            <w:tcBorders>
              <w:top w:val="nil"/>
              <w:left w:val="nil"/>
              <w:bottom w:val="nil"/>
              <w:right w:val="nil"/>
            </w:tcBorders>
            <w:vAlign w:val="center"/>
          </w:tcPr>
          <w:p w14:paraId="0E8A3909" w14:textId="77777777" w:rsidR="002F7AF0" w:rsidRPr="005A1228" w:rsidRDefault="002F7AF0" w:rsidP="00D57C5D">
            <w:pPr>
              <w:pStyle w:val="Avanodecorpodetexto"/>
            </w:pPr>
            <w:r w:rsidRPr="005A1228">
              <w:t>Verbatim transcription of the digital interview recordings was done by M.J.T. Analysis and coding of the transcripts was supported by the software WebQDA (developed by the University of Aveiro).</w:t>
            </w:r>
          </w:p>
        </w:tc>
      </w:tr>
      <w:tr w:rsidR="002F7AF0" w:rsidRPr="005A1228" w14:paraId="34A3A9A9" w14:textId="77777777" w:rsidTr="002F7AF0">
        <w:tc>
          <w:tcPr>
            <w:tcW w:w="1106" w:type="pct"/>
            <w:tcBorders>
              <w:top w:val="nil"/>
              <w:left w:val="nil"/>
              <w:bottom w:val="nil"/>
              <w:right w:val="nil"/>
            </w:tcBorders>
            <w:vAlign w:val="center"/>
          </w:tcPr>
          <w:p w14:paraId="00BC042D" w14:textId="77777777" w:rsidR="002F7AF0" w:rsidRPr="005A1228" w:rsidRDefault="002F7AF0" w:rsidP="00D57C5D">
            <w:pPr>
              <w:pStyle w:val="Avanodecorpodetexto"/>
            </w:pPr>
            <w:r w:rsidRPr="005A1228">
              <w:t xml:space="preserve"> 28. Participants checking</w:t>
            </w:r>
          </w:p>
        </w:tc>
        <w:tc>
          <w:tcPr>
            <w:tcW w:w="3894" w:type="pct"/>
            <w:tcBorders>
              <w:top w:val="nil"/>
              <w:left w:val="nil"/>
              <w:bottom w:val="nil"/>
              <w:right w:val="nil"/>
            </w:tcBorders>
            <w:vAlign w:val="center"/>
          </w:tcPr>
          <w:p w14:paraId="47F8F389" w14:textId="7E588FE1" w:rsidR="002F7AF0" w:rsidRPr="005A1228" w:rsidRDefault="002F7AF0" w:rsidP="00D57C5D">
            <w:pPr>
              <w:pStyle w:val="Avanodecorpodetexto"/>
            </w:pPr>
            <w:r w:rsidRPr="005A1228">
              <w:t xml:space="preserve">There was no feedback from the participants on the findings (due to practical reasons as explained above). At the end of the interviews and observations, the researcher gave a short summary of the interview/ observations content and asked for clarifying questions. This enabled the informant to check whether the researcher had </w:t>
            </w:r>
            <w:r w:rsidR="00E87C25" w:rsidRPr="005A1228">
              <w:t>understood the</w:t>
            </w:r>
            <w:r w:rsidRPr="005A1228">
              <w:t xml:space="preserve"> main content right.</w:t>
            </w:r>
          </w:p>
        </w:tc>
      </w:tr>
      <w:tr w:rsidR="002F7AF0" w:rsidRPr="005A1228" w14:paraId="17EF12C3" w14:textId="77777777" w:rsidTr="002F7AF0">
        <w:tc>
          <w:tcPr>
            <w:tcW w:w="1106" w:type="pct"/>
            <w:tcBorders>
              <w:top w:val="nil"/>
              <w:left w:val="nil"/>
              <w:bottom w:val="nil"/>
              <w:right w:val="nil"/>
            </w:tcBorders>
            <w:vAlign w:val="center"/>
          </w:tcPr>
          <w:p w14:paraId="05B08400" w14:textId="77777777" w:rsidR="002F7AF0" w:rsidRPr="005A1228" w:rsidRDefault="002F7AF0" w:rsidP="00D57C5D">
            <w:pPr>
              <w:pStyle w:val="Avanodecorpodetexto"/>
              <w:rPr>
                <w:b/>
              </w:rPr>
            </w:pPr>
            <w:r w:rsidRPr="005A1228">
              <w:rPr>
                <w:b/>
              </w:rPr>
              <w:t>Reporting</w:t>
            </w:r>
          </w:p>
        </w:tc>
        <w:tc>
          <w:tcPr>
            <w:tcW w:w="3894" w:type="pct"/>
            <w:tcBorders>
              <w:top w:val="nil"/>
              <w:left w:val="nil"/>
              <w:bottom w:val="nil"/>
              <w:right w:val="nil"/>
            </w:tcBorders>
            <w:vAlign w:val="center"/>
          </w:tcPr>
          <w:p w14:paraId="5FC4B20A" w14:textId="77777777" w:rsidR="002F7AF0" w:rsidRPr="005A1228" w:rsidRDefault="002F7AF0" w:rsidP="00D57C5D">
            <w:pPr>
              <w:pStyle w:val="Avanodecorpodetexto"/>
            </w:pPr>
          </w:p>
        </w:tc>
      </w:tr>
      <w:tr w:rsidR="002F7AF0" w:rsidRPr="005A1228" w14:paraId="3219BE54" w14:textId="77777777" w:rsidTr="002F7AF0">
        <w:tc>
          <w:tcPr>
            <w:tcW w:w="1106" w:type="pct"/>
            <w:tcBorders>
              <w:top w:val="nil"/>
              <w:left w:val="nil"/>
              <w:bottom w:val="nil"/>
              <w:right w:val="nil"/>
            </w:tcBorders>
            <w:vAlign w:val="center"/>
          </w:tcPr>
          <w:p w14:paraId="49AF703F" w14:textId="77777777" w:rsidR="002F7AF0" w:rsidRPr="005A1228" w:rsidRDefault="002F7AF0" w:rsidP="00D57C5D">
            <w:pPr>
              <w:pStyle w:val="Avanodecorpodetexto"/>
            </w:pPr>
            <w:r w:rsidRPr="005A1228">
              <w:t>29. Quotations presented</w:t>
            </w:r>
          </w:p>
        </w:tc>
        <w:tc>
          <w:tcPr>
            <w:tcW w:w="3894" w:type="pct"/>
            <w:tcBorders>
              <w:top w:val="nil"/>
              <w:left w:val="nil"/>
              <w:bottom w:val="nil"/>
              <w:right w:val="nil"/>
            </w:tcBorders>
            <w:vAlign w:val="center"/>
          </w:tcPr>
          <w:p w14:paraId="6A71FD92" w14:textId="77777777" w:rsidR="002F7AF0" w:rsidRPr="005A1228" w:rsidRDefault="002F7AF0" w:rsidP="00D57C5D">
            <w:pPr>
              <w:pStyle w:val="Avanodecorpodetexto"/>
            </w:pPr>
            <w:r w:rsidRPr="005A1228">
              <w:t>Themes are presented and illustrated by participant quotations that are identified by a participant number as well an observation or interview number. Participant number does not correspond to the number displayed in Table 2 to protect participants and ensure confidentiality.</w:t>
            </w:r>
          </w:p>
        </w:tc>
      </w:tr>
      <w:tr w:rsidR="002F7AF0" w:rsidRPr="005A1228" w14:paraId="0362CE93" w14:textId="77777777" w:rsidTr="002F7AF0">
        <w:tc>
          <w:tcPr>
            <w:tcW w:w="1106" w:type="pct"/>
            <w:tcBorders>
              <w:top w:val="nil"/>
              <w:left w:val="nil"/>
              <w:bottom w:val="nil"/>
              <w:right w:val="nil"/>
            </w:tcBorders>
            <w:vAlign w:val="center"/>
          </w:tcPr>
          <w:p w14:paraId="20A772C3" w14:textId="77777777" w:rsidR="002F7AF0" w:rsidRPr="005A1228" w:rsidRDefault="002F7AF0" w:rsidP="00D57C5D">
            <w:pPr>
              <w:pStyle w:val="Avanodecorpodetexto"/>
            </w:pPr>
            <w:r w:rsidRPr="005A1228">
              <w:t>30. Data and findings consistent</w:t>
            </w:r>
          </w:p>
        </w:tc>
        <w:tc>
          <w:tcPr>
            <w:tcW w:w="3894" w:type="pct"/>
            <w:tcBorders>
              <w:top w:val="nil"/>
              <w:left w:val="nil"/>
              <w:bottom w:val="nil"/>
              <w:right w:val="nil"/>
            </w:tcBorders>
            <w:vAlign w:val="center"/>
          </w:tcPr>
          <w:p w14:paraId="52EA58F0" w14:textId="77777777" w:rsidR="002F7AF0" w:rsidRPr="005A1228" w:rsidRDefault="002F7AF0" w:rsidP="00D57C5D">
            <w:pPr>
              <w:pStyle w:val="Avanodecorpodetexto"/>
              <w:spacing w:before="0" w:after="0"/>
            </w:pPr>
            <w:r w:rsidRPr="005A1228">
              <w:t xml:space="preserve">Data and findings herewith are consistent with our point of view, especially when we used the triangulation of methods to collect them. </w:t>
            </w:r>
          </w:p>
        </w:tc>
      </w:tr>
      <w:tr w:rsidR="002F7AF0" w:rsidRPr="005A1228" w14:paraId="0CFCCFBF" w14:textId="77777777" w:rsidTr="002F7AF0">
        <w:tc>
          <w:tcPr>
            <w:tcW w:w="1106" w:type="pct"/>
            <w:tcBorders>
              <w:top w:val="nil"/>
              <w:left w:val="nil"/>
              <w:bottom w:val="nil"/>
              <w:right w:val="nil"/>
            </w:tcBorders>
            <w:vAlign w:val="center"/>
          </w:tcPr>
          <w:p w14:paraId="009B99A6" w14:textId="77777777" w:rsidR="002F7AF0" w:rsidRPr="005A1228" w:rsidRDefault="002F7AF0" w:rsidP="00D57C5D">
            <w:pPr>
              <w:pStyle w:val="Avanodecorpodetexto"/>
            </w:pPr>
            <w:r w:rsidRPr="005A1228">
              <w:t>31. Clarity of major themes</w:t>
            </w:r>
          </w:p>
        </w:tc>
        <w:tc>
          <w:tcPr>
            <w:tcW w:w="3894" w:type="pct"/>
            <w:tcBorders>
              <w:top w:val="nil"/>
              <w:left w:val="nil"/>
              <w:bottom w:val="nil"/>
              <w:right w:val="nil"/>
            </w:tcBorders>
            <w:vAlign w:val="center"/>
          </w:tcPr>
          <w:p w14:paraId="6C622A47" w14:textId="77777777" w:rsidR="002F7AF0" w:rsidRPr="005A1228" w:rsidRDefault="002F7AF0" w:rsidP="00D57C5D">
            <w:pPr>
              <w:pStyle w:val="Avanodecorpodetexto"/>
            </w:pPr>
            <w:r w:rsidRPr="005A1228">
              <w:t xml:space="preserve">The major themes are presented in the results/ findings and illustrated in table 3. </w:t>
            </w:r>
          </w:p>
        </w:tc>
      </w:tr>
      <w:tr w:rsidR="002F7AF0" w:rsidRPr="005A1228" w14:paraId="32CC9886" w14:textId="77777777" w:rsidTr="002F7AF0">
        <w:tc>
          <w:tcPr>
            <w:tcW w:w="1106" w:type="pct"/>
            <w:tcBorders>
              <w:top w:val="nil"/>
              <w:left w:val="nil"/>
              <w:bottom w:val="single" w:sz="4" w:space="0" w:color="auto"/>
              <w:right w:val="nil"/>
            </w:tcBorders>
            <w:vAlign w:val="center"/>
          </w:tcPr>
          <w:p w14:paraId="59BA8B42" w14:textId="77777777" w:rsidR="002F7AF0" w:rsidRPr="005A1228" w:rsidRDefault="002F7AF0" w:rsidP="00D57C5D">
            <w:pPr>
              <w:pStyle w:val="Avanodecorpodetexto"/>
            </w:pPr>
            <w:r w:rsidRPr="005A1228">
              <w:t xml:space="preserve">32. Clarity of minor themes </w:t>
            </w:r>
          </w:p>
        </w:tc>
        <w:tc>
          <w:tcPr>
            <w:tcW w:w="3894" w:type="pct"/>
            <w:tcBorders>
              <w:top w:val="nil"/>
              <w:left w:val="nil"/>
              <w:bottom w:val="single" w:sz="4" w:space="0" w:color="auto"/>
              <w:right w:val="nil"/>
            </w:tcBorders>
            <w:vAlign w:val="center"/>
          </w:tcPr>
          <w:p w14:paraId="647D37A5" w14:textId="77777777" w:rsidR="002F7AF0" w:rsidRPr="005A1228" w:rsidRDefault="002F7AF0" w:rsidP="00D57C5D">
            <w:pPr>
              <w:pStyle w:val="Avanodecorpodetexto"/>
            </w:pPr>
            <w:r w:rsidRPr="005A1228">
              <w:t>Minor themes are described in the result chapter.</w:t>
            </w:r>
          </w:p>
        </w:tc>
      </w:tr>
      <w:bookmarkEnd w:id="0"/>
    </w:tbl>
    <w:p w14:paraId="41487752" w14:textId="77777777" w:rsidR="002F7AF0" w:rsidRPr="005A1228" w:rsidRDefault="002F7AF0" w:rsidP="00016506">
      <w:pPr>
        <w:pStyle w:val="Avanodecorpodetexto"/>
        <w:spacing w:line="240" w:lineRule="auto"/>
        <w:ind w:firstLine="0"/>
        <w:rPr>
          <w:sz w:val="20"/>
          <w:lang w:val="en-GB"/>
        </w:rPr>
      </w:pPr>
    </w:p>
    <w:sectPr w:rsidR="002F7AF0" w:rsidRPr="005A1228" w:rsidSect="00F169DD">
      <w:footerReference w:type="default" r:id="rId8"/>
      <w:pgSz w:w="16838" w:h="11906" w:orient="landscape"/>
      <w:pgMar w:top="1417" w:right="1701" w:bottom="1417" w:left="1701" w:header="720" w:footer="51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17E593" w14:textId="77777777" w:rsidR="001B1114" w:rsidRDefault="001B1114">
      <w:pPr>
        <w:spacing w:before="0" w:after="0" w:line="240" w:lineRule="auto"/>
      </w:pPr>
      <w:r>
        <w:separator/>
      </w:r>
    </w:p>
  </w:endnote>
  <w:endnote w:type="continuationSeparator" w:id="0">
    <w:p w14:paraId="5247BEE9" w14:textId="77777777" w:rsidR="001B1114" w:rsidRDefault="001B1114">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DejaVu Sans">
    <w:altName w:val="Arial"/>
    <w:panose1 w:val="00000000000000000000"/>
    <w:charset w:val="00"/>
    <w:family w:val="roman"/>
    <w:notTrueType/>
    <w:pitch w:val="default"/>
  </w:font>
  <w:font w:name="DejaVu Sans Mono">
    <w:charset w:val="80"/>
    <w:family w:val="moder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15617261"/>
      <w:docPartObj>
        <w:docPartGallery w:val="Page Numbers (Bottom of Page)"/>
        <w:docPartUnique/>
      </w:docPartObj>
    </w:sdtPr>
    <w:sdtEndPr/>
    <w:sdtContent>
      <w:p w14:paraId="0E6C55CA" w14:textId="31944CF4" w:rsidR="008A4285" w:rsidRDefault="008A4285">
        <w:pPr>
          <w:pStyle w:val="Rodap"/>
          <w:jc w:val="right"/>
        </w:pPr>
        <w:r>
          <w:fldChar w:fldCharType="begin"/>
        </w:r>
        <w:r>
          <w:instrText>PAGE   \* MERGEFORMAT</w:instrText>
        </w:r>
        <w:r>
          <w:fldChar w:fldCharType="separate"/>
        </w:r>
        <w:r w:rsidR="005A1228">
          <w:rPr>
            <w:noProof/>
          </w:rPr>
          <w:t>5</w:t>
        </w:r>
        <w:r>
          <w:fldChar w:fldCharType="end"/>
        </w:r>
      </w:p>
    </w:sdtContent>
  </w:sdt>
  <w:p w14:paraId="5E67C25A" w14:textId="77777777" w:rsidR="008A4285" w:rsidRDefault="008A4285">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CE8044" w14:textId="77777777" w:rsidR="001B1114" w:rsidRDefault="001B1114">
      <w:pPr>
        <w:spacing w:before="0" w:after="0" w:line="240" w:lineRule="auto"/>
      </w:pPr>
      <w:r>
        <w:separator/>
      </w:r>
    </w:p>
  </w:footnote>
  <w:footnote w:type="continuationSeparator" w:id="0">
    <w:p w14:paraId="6BE5F6E4" w14:textId="77777777" w:rsidR="001B1114" w:rsidRDefault="001B1114">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Cabealho1"/>
      <w:suff w:val="nothing"/>
      <w:lvlText w:val=""/>
      <w:lvlJc w:val="left"/>
      <w:pPr>
        <w:tabs>
          <w:tab w:val="num" w:pos="0"/>
        </w:tabs>
        <w:ind w:left="432" w:hanging="432"/>
      </w:pPr>
    </w:lvl>
    <w:lvl w:ilvl="1">
      <w:start w:val="1"/>
      <w:numFmt w:val="none"/>
      <w:pStyle w:val="Cabealho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singleLevel"/>
    <w:tmpl w:val="00000002"/>
    <w:name w:val="WW8Num2"/>
    <w:lvl w:ilvl="0">
      <w:numFmt w:val="bullet"/>
      <w:lvlText w:val="-"/>
      <w:lvlJc w:val="left"/>
      <w:pPr>
        <w:tabs>
          <w:tab w:val="num" w:pos="0"/>
        </w:tabs>
        <w:ind w:left="720" w:hanging="360"/>
      </w:pPr>
      <w:rPr>
        <w:rFonts w:ascii="Times New Roman" w:hAnsi="Times New Roman" w:cs="Times New Roman"/>
      </w:rPr>
    </w:lvl>
  </w:abstractNum>
  <w:abstractNum w:abstractNumId="2">
    <w:nsid w:val="15AC2ACC"/>
    <w:multiLevelType w:val="hybridMultilevel"/>
    <w:tmpl w:val="A9ACD86E"/>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3">
    <w:nsid w:val="2BD70BCB"/>
    <w:multiLevelType w:val="hybridMultilevel"/>
    <w:tmpl w:val="2796FED4"/>
    <w:lvl w:ilvl="0" w:tplc="09B6EA38">
      <w:start w:val="1"/>
      <w:numFmt w:val="decimal"/>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4">
    <w:nsid w:val="50410F48"/>
    <w:multiLevelType w:val="multilevel"/>
    <w:tmpl w:val="1632E33C"/>
    <w:lvl w:ilvl="0">
      <w:start w:val="1"/>
      <w:numFmt w:val="decimal"/>
      <w:lvlText w:val="%1."/>
      <w:lvlJc w:val="left"/>
      <w:pPr>
        <w:ind w:left="360" w:hanging="360"/>
      </w:pPr>
      <w:rPr>
        <w:rFonts w:hint="default"/>
      </w:rPr>
    </w:lvl>
    <w:lvl w:ilvl="1">
      <w:start w:val="1"/>
      <w:numFmt w:val="decimal"/>
      <w:lvlText w:val="%1.%2."/>
      <w:lvlJc w:val="left"/>
      <w:pPr>
        <w:ind w:left="5111"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nsid w:val="5BF05B36"/>
    <w:multiLevelType w:val="hybridMultilevel"/>
    <w:tmpl w:val="E91A0996"/>
    <w:lvl w:ilvl="0" w:tplc="0F522F86">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6">
    <w:nsid w:val="5DEA27C3"/>
    <w:multiLevelType w:val="hybridMultilevel"/>
    <w:tmpl w:val="5E0E9418"/>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num w:numId="1">
    <w:abstractNumId w:val="5"/>
  </w:num>
  <w:num w:numId="2">
    <w:abstractNumId w:val="4"/>
  </w:num>
  <w:num w:numId="3">
    <w:abstractNumId w:val="4"/>
  </w:num>
  <w:num w:numId="4">
    <w:abstractNumId w:val="4"/>
  </w:num>
  <w:num w:numId="5">
    <w:abstractNumId w:val="0"/>
  </w:num>
  <w:num w:numId="6">
    <w:abstractNumId w:val="1"/>
  </w:num>
  <w:num w:numId="7">
    <w:abstractNumId w:val="6"/>
  </w:num>
  <w:num w:numId="8">
    <w:abstractNumId w:val="2"/>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CB3B66"/>
    <w:rsid w:val="00016506"/>
    <w:rsid w:val="000351A2"/>
    <w:rsid w:val="0003579D"/>
    <w:rsid w:val="00045A38"/>
    <w:rsid w:val="00050EC0"/>
    <w:rsid w:val="00057356"/>
    <w:rsid w:val="00061EDE"/>
    <w:rsid w:val="00077B62"/>
    <w:rsid w:val="000B339C"/>
    <w:rsid w:val="000E1CEB"/>
    <w:rsid w:val="000F6AE2"/>
    <w:rsid w:val="0013420E"/>
    <w:rsid w:val="00141A09"/>
    <w:rsid w:val="00147039"/>
    <w:rsid w:val="001773CD"/>
    <w:rsid w:val="00191401"/>
    <w:rsid w:val="001A6A40"/>
    <w:rsid w:val="001B096F"/>
    <w:rsid w:val="001B1114"/>
    <w:rsid w:val="001C1677"/>
    <w:rsid w:val="001D0976"/>
    <w:rsid w:val="001D3F2C"/>
    <w:rsid w:val="001F35E0"/>
    <w:rsid w:val="001F7E19"/>
    <w:rsid w:val="00222507"/>
    <w:rsid w:val="002349B4"/>
    <w:rsid w:val="0024361D"/>
    <w:rsid w:val="00246F69"/>
    <w:rsid w:val="002618CE"/>
    <w:rsid w:val="0027423C"/>
    <w:rsid w:val="00292D0C"/>
    <w:rsid w:val="002A78D1"/>
    <w:rsid w:val="002B4D31"/>
    <w:rsid w:val="002E62FF"/>
    <w:rsid w:val="002F27FA"/>
    <w:rsid w:val="002F7AF0"/>
    <w:rsid w:val="00316B79"/>
    <w:rsid w:val="00325E79"/>
    <w:rsid w:val="00343267"/>
    <w:rsid w:val="00344B98"/>
    <w:rsid w:val="00351A61"/>
    <w:rsid w:val="00376393"/>
    <w:rsid w:val="003763CD"/>
    <w:rsid w:val="00384B7A"/>
    <w:rsid w:val="003B0208"/>
    <w:rsid w:val="003B317A"/>
    <w:rsid w:val="003C7831"/>
    <w:rsid w:val="003F5BBB"/>
    <w:rsid w:val="00403BBE"/>
    <w:rsid w:val="004057B9"/>
    <w:rsid w:val="004A1440"/>
    <w:rsid w:val="004D1490"/>
    <w:rsid w:val="005023FE"/>
    <w:rsid w:val="005238EC"/>
    <w:rsid w:val="0055277F"/>
    <w:rsid w:val="005618EB"/>
    <w:rsid w:val="0056467F"/>
    <w:rsid w:val="0059219C"/>
    <w:rsid w:val="005A1228"/>
    <w:rsid w:val="005C5CC9"/>
    <w:rsid w:val="006061A9"/>
    <w:rsid w:val="006256AA"/>
    <w:rsid w:val="00632E5E"/>
    <w:rsid w:val="00652F8A"/>
    <w:rsid w:val="00660D8E"/>
    <w:rsid w:val="006626E9"/>
    <w:rsid w:val="00672F5A"/>
    <w:rsid w:val="00682CFD"/>
    <w:rsid w:val="006842AF"/>
    <w:rsid w:val="006952F6"/>
    <w:rsid w:val="00697995"/>
    <w:rsid w:val="006A0AA4"/>
    <w:rsid w:val="006A35AB"/>
    <w:rsid w:val="006B26E2"/>
    <w:rsid w:val="006B4C71"/>
    <w:rsid w:val="006C0C48"/>
    <w:rsid w:val="006C40B0"/>
    <w:rsid w:val="006D6A32"/>
    <w:rsid w:val="006E0E28"/>
    <w:rsid w:val="006E5F39"/>
    <w:rsid w:val="006E7395"/>
    <w:rsid w:val="006F7FD8"/>
    <w:rsid w:val="007554D0"/>
    <w:rsid w:val="00775548"/>
    <w:rsid w:val="00775C72"/>
    <w:rsid w:val="0079153A"/>
    <w:rsid w:val="0079269D"/>
    <w:rsid w:val="007B07D0"/>
    <w:rsid w:val="007B6150"/>
    <w:rsid w:val="007B673E"/>
    <w:rsid w:val="007B72D3"/>
    <w:rsid w:val="007D7A26"/>
    <w:rsid w:val="00802B13"/>
    <w:rsid w:val="00825D73"/>
    <w:rsid w:val="00830C7D"/>
    <w:rsid w:val="00833A9A"/>
    <w:rsid w:val="008A4285"/>
    <w:rsid w:val="008A4AEC"/>
    <w:rsid w:val="008C4834"/>
    <w:rsid w:val="008C60A3"/>
    <w:rsid w:val="008F7D55"/>
    <w:rsid w:val="009014C7"/>
    <w:rsid w:val="00911D76"/>
    <w:rsid w:val="009259F2"/>
    <w:rsid w:val="00945A41"/>
    <w:rsid w:val="00947EE2"/>
    <w:rsid w:val="00980560"/>
    <w:rsid w:val="00996257"/>
    <w:rsid w:val="009B17F2"/>
    <w:rsid w:val="009B19D7"/>
    <w:rsid w:val="009C619E"/>
    <w:rsid w:val="009E3CC3"/>
    <w:rsid w:val="009E6417"/>
    <w:rsid w:val="009F0FF4"/>
    <w:rsid w:val="009F1D2F"/>
    <w:rsid w:val="009F7F0F"/>
    <w:rsid w:val="00A03714"/>
    <w:rsid w:val="00A16013"/>
    <w:rsid w:val="00A2194D"/>
    <w:rsid w:val="00A244C9"/>
    <w:rsid w:val="00A27A8E"/>
    <w:rsid w:val="00A4016E"/>
    <w:rsid w:val="00A66D1E"/>
    <w:rsid w:val="00A71E34"/>
    <w:rsid w:val="00A87445"/>
    <w:rsid w:val="00AC0536"/>
    <w:rsid w:val="00B07434"/>
    <w:rsid w:val="00B120FC"/>
    <w:rsid w:val="00B21CAA"/>
    <w:rsid w:val="00B41816"/>
    <w:rsid w:val="00B522D4"/>
    <w:rsid w:val="00B55A44"/>
    <w:rsid w:val="00B64B43"/>
    <w:rsid w:val="00BA0C24"/>
    <w:rsid w:val="00BB4CE4"/>
    <w:rsid w:val="00BB56AF"/>
    <w:rsid w:val="00BB78EB"/>
    <w:rsid w:val="00BC2707"/>
    <w:rsid w:val="00BD7E97"/>
    <w:rsid w:val="00C03D34"/>
    <w:rsid w:val="00C608AC"/>
    <w:rsid w:val="00C744BB"/>
    <w:rsid w:val="00C760E6"/>
    <w:rsid w:val="00C87953"/>
    <w:rsid w:val="00C90545"/>
    <w:rsid w:val="00C920ED"/>
    <w:rsid w:val="00C96D1B"/>
    <w:rsid w:val="00CA17EE"/>
    <w:rsid w:val="00CB2237"/>
    <w:rsid w:val="00CB3B66"/>
    <w:rsid w:val="00CE147D"/>
    <w:rsid w:val="00D2196B"/>
    <w:rsid w:val="00D26550"/>
    <w:rsid w:val="00D37B43"/>
    <w:rsid w:val="00D40618"/>
    <w:rsid w:val="00D41496"/>
    <w:rsid w:val="00D95A72"/>
    <w:rsid w:val="00DA3151"/>
    <w:rsid w:val="00DB4C71"/>
    <w:rsid w:val="00DC5359"/>
    <w:rsid w:val="00DF12CD"/>
    <w:rsid w:val="00E0078A"/>
    <w:rsid w:val="00E0249A"/>
    <w:rsid w:val="00E04A3F"/>
    <w:rsid w:val="00E33FDA"/>
    <w:rsid w:val="00E341C7"/>
    <w:rsid w:val="00E358EE"/>
    <w:rsid w:val="00E46265"/>
    <w:rsid w:val="00E46779"/>
    <w:rsid w:val="00E604B8"/>
    <w:rsid w:val="00E61C40"/>
    <w:rsid w:val="00E87C25"/>
    <w:rsid w:val="00E93859"/>
    <w:rsid w:val="00E9582D"/>
    <w:rsid w:val="00EE1DF3"/>
    <w:rsid w:val="00EE1DF9"/>
    <w:rsid w:val="00EE3B5A"/>
    <w:rsid w:val="00EF2A87"/>
    <w:rsid w:val="00F0305D"/>
    <w:rsid w:val="00F169DD"/>
    <w:rsid w:val="00F2107D"/>
    <w:rsid w:val="00F37F44"/>
    <w:rsid w:val="00F6444C"/>
    <w:rsid w:val="00F739F6"/>
    <w:rsid w:val="00F95803"/>
    <w:rsid w:val="00FE5C86"/>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E3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pt-PT" w:eastAsia="en-US" w:bidi="ar-SA"/>
      </w:rPr>
    </w:rPrDefault>
    <w:pPrDefault>
      <w:pPr>
        <w:spacing w:before="100" w:beforeAutospacing="1" w:after="100" w:afterAutospacing="1" w:line="360" w:lineRule="auto"/>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qFormat="1"/>
    <w:lsdException w:name="toc 2" w:uiPriority="0" w:qFormat="1"/>
    <w:lsdException w:name="toc 3" w:uiPriority="0"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3B66"/>
    <w:pPr>
      <w:suppressAutoHyphens/>
      <w:spacing w:before="280" w:beforeAutospacing="0" w:after="280" w:afterAutospacing="0"/>
    </w:pPr>
    <w:rPr>
      <w:rFonts w:eastAsia="Calibri"/>
      <w:lang w:eastAsia="ar-SA"/>
    </w:rPr>
  </w:style>
  <w:style w:type="paragraph" w:styleId="Cabealho1">
    <w:name w:val="heading 1"/>
    <w:aliases w:val="Título 1"/>
    <w:basedOn w:val="Normal"/>
    <w:next w:val="Normal"/>
    <w:link w:val="Cabealho1Carcter"/>
    <w:qFormat/>
    <w:rsid w:val="00CB3B66"/>
    <w:pPr>
      <w:keepNext/>
      <w:numPr>
        <w:numId w:val="5"/>
      </w:numPr>
      <w:spacing w:before="1440" w:after="600"/>
      <w:ind w:left="0" w:firstLine="0"/>
      <w:outlineLvl w:val="0"/>
    </w:pPr>
    <w:rPr>
      <w:rFonts w:eastAsia="Times New Roman" w:cs="Arial"/>
      <w:b/>
      <w:bCs/>
      <w:kern w:val="1"/>
      <w:szCs w:val="32"/>
    </w:rPr>
  </w:style>
  <w:style w:type="paragraph" w:styleId="Cabealho2">
    <w:name w:val="heading 2"/>
    <w:aliases w:val="Título 2"/>
    <w:basedOn w:val="Normal"/>
    <w:next w:val="Normal"/>
    <w:link w:val="Cabealho2Carcter"/>
    <w:qFormat/>
    <w:rsid w:val="00CB3B66"/>
    <w:pPr>
      <w:keepNext/>
      <w:numPr>
        <w:ilvl w:val="1"/>
        <w:numId w:val="5"/>
      </w:numPr>
      <w:spacing w:before="800" w:after="600"/>
      <w:outlineLvl w:val="1"/>
    </w:pPr>
    <w:rPr>
      <w:rFonts w:eastAsia="Times New Roman" w:cs="Arial"/>
      <w:b/>
      <w:bCs/>
      <w:iCs/>
      <w:szCs w:val="28"/>
    </w:rPr>
  </w:style>
  <w:style w:type="paragraph" w:styleId="Cabealho3">
    <w:name w:val="heading 3"/>
    <w:aliases w:val="Fluxograma"/>
    <w:basedOn w:val="Normal"/>
    <w:next w:val="Normal"/>
    <w:link w:val="Cabealho3Carcter"/>
    <w:uiPriority w:val="9"/>
    <w:unhideWhenUsed/>
    <w:qFormat/>
    <w:rsid w:val="00CB3B66"/>
    <w:pPr>
      <w:keepNext/>
      <w:suppressAutoHyphens w:val="0"/>
      <w:spacing w:before="0" w:after="0"/>
      <w:ind w:firstLine="0"/>
      <w:jc w:val="left"/>
      <w:outlineLvl w:val="2"/>
    </w:pPr>
    <w:rPr>
      <w:b/>
      <w:szCs w:val="24"/>
      <w:lang w:val="en-GB"/>
    </w:rPr>
  </w:style>
  <w:style w:type="paragraph" w:styleId="Cabealho4">
    <w:name w:val="heading 4"/>
    <w:basedOn w:val="Normal"/>
    <w:next w:val="Normal"/>
    <w:link w:val="Cabealho4Carcter"/>
    <w:uiPriority w:val="9"/>
    <w:semiHidden/>
    <w:unhideWhenUsed/>
    <w:qFormat/>
    <w:rsid w:val="00CB3B66"/>
    <w:pPr>
      <w:keepNext/>
      <w:keepLines/>
      <w:spacing w:before="200" w:after="0"/>
      <w:outlineLvl w:val="3"/>
    </w:pPr>
    <w:rPr>
      <w:rFonts w:asciiTheme="majorHAnsi" w:eastAsiaTheme="majorEastAsia" w:hAnsiTheme="majorHAnsi" w:cstheme="majorBidi"/>
      <w:b/>
      <w:bCs/>
      <w:i/>
      <w:iCs/>
      <w:color w:val="4F81BD" w:themeColor="accent1"/>
    </w:rPr>
  </w:style>
  <w:style w:type="paragraph" w:styleId="Cabealho5">
    <w:name w:val="heading 5"/>
    <w:basedOn w:val="Normal"/>
    <w:next w:val="Normal"/>
    <w:link w:val="Cabealho5Carcter"/>
    <w:uiPriority w:val="9"/>
    <w:unhideWhenUsed/>
    <w:qFormat/>
    <w:rsid w:val="00CB3B66"/>
    <w:pPr>
      <w:keepNext/>
      <w:suppressAutoHyphens w:val="0"/>
      <w:spacing w:before="0" w:beforeAutospacing="1" w:after="0" w:afterAutospacing="1" w:line="240" w:lineRule="auto"/>
      <w:ind w:firstLine="0"/>
      <w:jc w:val="center"/>
      <w:outlineLvl w:val="4"/>
    </w:pPr>
    <w:rPr>
      <w:b/>
      <w:sz w:val="20"/>
      <w:lang w:val="en-GB" w:eastAsia="en-US"/>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Subttulo"/>
    <w:link w:val="TtuloCarcter"/>
    <w:qFormat/>
    <w:rsid w:val="00CB3B66"/>
    <w:pPr>
      <w:ind w:firstLine="0"/>
    </w:pPr>
    <w:rPr>
      <w:rFonts w:eastAsia="Times New Roman"/>
      <w:b/>
      <w:bCs/>
      <w:kern w:val="1"/>
      <w:szCs w:val="32"/>
      <w:lang w:eastAsia="en-US"/>
    </w:rPr>
  </w:style>
  <w:style w:type="character" w:customStyle="1" w:styleId="TtuloCarcter">
    <w:name w:val="Título Carácter"/>
    <w:link w:val="Ttulo"/>
    <w:rsid w:val="00CB3B66"/>
    <w:rPr>
      <w:b/>
      <w:bCs/>
      <w:kern w:val="1"/>
      <w:szCs w:val="32"/>
    </w:rPr>
  </w:style>
  <w:style w:type="paragraph" w:styleId="Subttulo">
    <w:name w:val="Subtitle"/>
    <w:aliases w:val="título 2"/>
    <w:basedOn w:val="Normal"/>
    <w:next w:val="Normal"/>
    <w:link w:val="SubttuloCarcter"/>
    <w:qFormat/>
    <w:rsid w:val="00CB3B66"/>
    <w:pPr>
      <w:spacing w:before="1400" w:after="600" w:line="240" w:lineRule="auto"/>
      <w:jc w:val="left"/>
    </w:pPr>
    <w:rPr>
      <w:rFonts w:eastAsia="Times New Roman"/>
      <w:szCs w:val="24"/>
      <w:lang w:eastAsia="en-US"/>
    </w:rPr>
  </w:style>
  <w:style w:type="character" w:customStyle="1" w:styleId="SubttuloCarcter">
    <w:name w:val="Subtítulo Carácter"/>
    <w:aliases w:val="título 2 Carácter"/>
    <w:link w:val="Subttulo"/>
    <w:rsid w:val="00CB3B66"/>
    <w:rPr>
      <w:szCs w:val="24"/>
    </w:rPr>
  </w:style>
  <w:style w:type="character" w:customStyle="1" w:styleId="Cabealho2Carcter">
    <w:name w:val="Cabeçalho 2 Carácter"/>
    <w:aliases w:val="Título 2 Carácter"/>
    <w:link w:val="Cabealho2"/>
    <w:rsid w:val="00CB3B66"/>
    <w:rPr>
      <w:rFonts w:cs="Arial"/>
      <w:b/>
      <w:bCs/>
      <w:iCs/>
      <w:szCs w:val="28"/>
      <w:lang w:eastAsia="ar-SA"/>
    </w:rPr>
  </w:style>
  <w:style w:type="paragraph" w:styleId="ndice1">
    <w:name w:val="toc 1"/>
    <w:basedOn w:val="Normal"/>
    <w:next w:val="Normal"/>
    <w:link w:val="ndice1Carcter"/>
    <w:rsid w:val="00CB3B66"/>
    <w:pPr>
      <w:jc w:val="left"/>
    </w:pPr>
    <w:rPr>
      <w:rFonts w:eastAsia="Times New Roman"/>
      <w:bCs/>
      <w:szCs w:val="24"/>
      <w:lang w:val="en-GB" w:eastAsia="en-US"/>
    </w:rPr>
  </w:style>
  <w:style w:type="character" w:customStyle="1" w:styleId="Cabealho1Carcter">
    <w:name w:val="Cabeçalho 1 Carácter"/>
    <w:aliases w:val="Título 1 Carácter"/>
    <w:link w:val="Cabealho1"/>
    <w:rsid w:val="00CB3B66"/>
    <w:rPr>
      <w:rFonts w:cs="Arial"/>
      <w:b/>
      <w:bCs/>
      <w:kern w:val="1"/>
      <w:szCs w:val="32"/>
      <w:lang w:eastAsia="ar-SA"/>
    </w:rPr>
  </w:style>
  <w:style w:type="character" w:customStyle="1" w:styleId="ndice1Carcter">
    <w:name w:val="Índice 1 Carácter"/>
    <w:link w:val="ndice1"/>
    <w:rsid w:val="00CB3B66"/>
    <w:rPr>
      <w:bCs/>
      <w:szCs w:val="24"/>
      <w:lang w:val="en-GB"/>
    </w:rPr>
  </w:style>
  <w:style w:type="paragraph" w:styleId="ndice2">
    <w:name w:val="toc 2"/>
    <w:aliases w:val="Quadros"/>
    <w:basedOn w:val="Normal"/>
    <w:next w:val="Normal"/>
    <w:rsid w:val="00CB3B66"/>
    <w:pPr>
      <w:spacing w:before="0" w:after="200"/>
      <w:ind w:left="240" w:firstLine="0"/>
    </w:pPr>
    <w:rPr>
      <w:rFonts w:eastAsia="Times New Roman"/>
      <w:szCs w:val="24"/>
    </w:rPr>
  </w:style>
  <w:style w:type="paragraph" w:styleId="ndice3">
    <w:name w:val="toc 3"/>
    <w:aliases w:val="Gráficos"/>
    <w:basedOn w:val="Normal"/>
    <w:next w:val="Normal"/>
    <w:rsid w:val="00CB3B66"/>
    <w:pPr>
      <w:spacing w:before="120" w:after="320"/>
      <w:ind w:left="480" w:firstLine="0"/>
    </w:pPr>
    <w:rPr>
      <w:rFonts w:eastAsia="Times New Roman"/>
      <w:szCs w:val="24"/>
    </w:rPr>
  </w:style>
  <w:style w:type="paragraph" w:styleId="Legenda">
    <w:name w:val="caption"/>
    <w:aliases w:val="Lista figura"/>
    <w:basedOn w:val="Normal"/>
    <w:next w:val="Normal"/>
    <w:autoRedefine/>
    <w:unhideWhenUsed/>
    <w:qFormat/>
    <w:rsid w:val="00050EC0"/>
    <w:pPr>
      <w:spacing w:after="200"/>
      <w:jc w:val="center"/>
    </w:pPr>
    <w:rPr>
      <w:b/>
    </w:rPr>
  </w:style>
  <w:style w:type="character" w:customStyle="1" w:styleId="Cabealho3Carcter">
    <w:name w:val="Cabeçalho 3 Carácter"/>
    <w:aliases w:val="Fluxograma Carácter"/>
    <w:basedOn w:val="Tipodeletrapredefinidodopargrafo"/>
    <w:link w:val="Cabealho3"/>
    <w:uiPriority w:val="9"/>
    <w:rsid w:val="00CB3B66"/>
    <w:rPr>
      <w:rFonts w:eastAsia="Calibri"/>
      <w:b/>
      <w:szCs w:val="24"/>
      <w:lang w:val="en-GB" w:eastAsia="ar-SA"/>
    </w:rPr>
  </w:style>
  <w:style w:type="character" w:customStyle="1" w:styleId="Cabealho4Carcter">
    <w:name w:val="Cabeçalho 4 Carácter"/>
    <w:basedOn w:val="Tipodeletrapredefinidodopargrafo"/>
    <w:link w:val="Cabealho4"/>
    <w:uiPriority w:val="9"/>
    <w:semiHidden/>
    <w:rsid w:val="00CB3B66"/>
    <w:rPr>
      <w:rFonts w:asciiTheme="majorHAnsi" w:eastAsiaTheme="majorEastAsia" w:hAnsiTheme="majorHAnsi" w:cstheme="majorBidi"/>
      <w:b/>
      <w:bCs/>
      <w:i/>
      <w:iCs/>
      <w:color w:val="4F81BD" w:themeColor="accent1"/>
      <w:lang w:eastAsia="ar-SA"/>
    </w:rPr>
  </w:style>
  <w:style w:type="character" w:customStyle="1" w:styleId="Cabealho5Carcter">
    <w:name w:val="Cabeçalho 5 Carácter"/>
    <w:basedOn w:val="Tipodeletrapredefinidodopargrafo"/>
    <w:link w:val="Cabealho5"/>
    <w:uiPriority w:val="9"/>
    <w:rsid w:val="00CB3B66"/>
    <w:rPr>
      <w:rFonts w:eastAsia="Calibri"/>
      <w:b/>
      <w:sz w:val="20"/>
      <w:lang w:val="en-GB"/>
    </w:rPr>
  </w:style>
  <w:style w:type="character" w:customStyle="1" w:styleId="WW8Num2z0">
    <w:name w:val="WW8Num2z0"/>
    <w:rsid w:val="00CB3B66"/>
    <w:rPr>
      <w:rFonts w:ascii="Times New Roman" w:eastAsia="Calibri" w:hAnsi="Times New Roman" w:cs="Times New Roman"/>
    </w:rPr>
  </w:style>
  <w:style w:type="character" w:customStyle="1" w:styleId="Absatz-Standardschriftart">
    <w:name w:val="Absatz-Standardschriftart"/>
    <w:rsid w:val="00CB3B66"/>
  </w:style>
  <w:style w:type="character" w:customStyle="1" w:styleId="WW8Num2z1">
    <w:name w:val="WW8Num2z1"/>
    <w:rsid w:val="00CB3B66"/>
    <w:rPr>
      <w:rFonts w:ascii="Courier New" w:hAnsi="Courier New" w:cs="Courier New"/>
    </w:rPr>
  </w:style>
  <w:style w:type="character" w:customStyle="1" w:styleId="WW8Num2z2">
    <w:name w:val="WW8Num2z2"/>
    <w:rsid w:val="00CB3B66"/>
    <w:rPr>
      <w:rFonts w:ascii="Wingdings" w:hAnsi="Wingdings"/>
    </w:rPr>
  </w:style>
  <w:style w:type="character" w:customStyle="1" w:styleId="WW8Num2z3">
    <w:name w:val="WW8Num2z3"/>
    <w:rsid w:val="00CB3B66"/>
    <w:rPr>
      <w:rFonts w:ascii="Symbol" w:hAnsi="Symbol"/>
    </w:rPr>
  </w:style>
  <w:style w:type="character" w:customStyle="1" w:styleId="WW8Num3z0">
    <w:name w:val="WW8Num3z0"/>
    <w:rsid w:val="00CB3B66"/>
    <w:rPr>
      <w:rFonts w:ascii="Times New Roman" w:hAnsi="Times New Roman"/>
      <w:b w:val="0"/>
      <w:i w:val="0"/>
      <w:color w:val="auto"/>
      <w:sz w:val="20"/>
      <w:u w:val="none"/>
    </w:rPr>
  </w:style>
  <w:style w:type="character" w:customStyle="1" w:styleId="WW8Num4z0">
    <w:name w:val="WW8Num4z0"/>
    <w:rsid w:val="00CB3B66"/>
    <w:rPr>
      <w:rFonts w:ascii="Times New Roman" w:hAnsi="Times New Roman"/>
      <w:b w:val="0"/>
      <w:i w:val="0"/>
      <w:color w:val="auto"/>
      <w:sz w:val="20"/>
      <w:u w:val="none"/>
    </w:rPr>
  </w:style>
  <w:style w:type="character" w:customStyle="1" w:styleId="WW8Num7z0">
    <w:name w:val="WW8Num7z0"/>
    <w:rsid w:val="00CB3B66"/>
    <w:rPr>
      <w:rFonts w:ascii="Times New Roman" w:hAnsi="Times New Roman"/>
      <w:b w:val="0"/>
      <w:i w:val="0"/>
      <w:color w:val="auto"/>
      <w:sz w:val="20"/>
      <w:u w:val="none"/>
    </w:rPr>
  </w:style>
  <w:style w:type="character" w:customStyle="1" w:styleId="WW8Num14z0">
    <w:name w:val="WW8Num14z0"/>
    <w:rsid w:val="00CB3B66"/>
    <w:rPr>
      <w:rFonts w:ascii="Times New Roman" w:hAnsi="Times New Roman"/>
      <w:b w:val="0"/>
      <w:i w:val="0"/>
      <w:color w:val="auto"/>
      <w:sz w:val="20"/>
      <w:u w:val="none"/>
    </w:rPr>
  </w:style>
  <w:style w:type="character" w:customStyle="1" w:styleId="WW8Num15z0">
    <w:name w:val="WW8Num15z0"/>
    <w:rsid w:val="00CB3B66"/>
    <w:rPr>
      <w:rFonts w:ascii="Times New Roman" w:hAnsi="Times New Roman"/>
      <w:b w:val="0"/>
      <w:i w:val="0"/>
      <w:color w:val="auto"/>
      <w:sz w:val="20"/>
      <w:u w:val="none"/>
    </w:rPr>
  </w:style>
  <w:style w:type="character" w:customStyle="1" w:styleId="Tipodeletrapredefinidodopargrafo1">
    <w:name w:val="Tipo de letra predefinido do parágrafo1"/>
    <w:rsid w:val="00CB3B66"/>
  </w:style>
  <w:style w:type="character" w:customStyle="1" w:styleId="AvanodecorpodetextoCarcter">
    <w:name w:val="Avanço de corpo de texto Carácter"/>
    <w:basedOn w:val="Tipodeletrapredefinidodopargrafo1"/>
    <w:rsid w:val="00CB3B66"/>
  </w:style>
  <w:style w:type="character" w:styleId="Hiperligao">
    <w:name w:val="Hyperlink"/>
    <w:uiPriority w:val="99"/>
    <w:rsid w:val="00CB3B66"/>
    <w:rPr>
      <w:color w:val="0000FF"/>
      <w:u w:val="single"/>
    </w:rPr>
  </w:style>
  <w:style w:type="character" w:customStyle="1" w:styleId="CabealhoCarcter">
    <w:name w:val="Cabeçalho Carácter"/>
    <w:basedOn w:val="Tipodeletrapredefinidodopargrafo1"/>
    <w:rsid w:val="00CB3B66"/>
  </w:style>
  <w:style w:type="character" w:customStyle="1" w:styleId="RodapCarcter">
    <w:name w:val="Rodapé Carácter"/>
    <w:basedOn w:val="Tipodeletrapredefinidodopargrafo1"/>
    <w:uiPriority w:val="99"/>
    <w:rsid w:val="00CB3B66"/>
  </w:style>
  <w:style w:type="character" w:customStyle="1" w:styleId="TextodebaloCarcter">
    <w:name w:val="Texto de balão Carácter"/>
    <w:rsid w:val="00CB3B66"/>
    <w:rPr>
      <w:rFonts w:ascii="Tahoma" w:hAnsi="Tahoma" w:cs="Tahoma"/>
      <w:sz w:val="16"/>
      <w:szCs w:val="16"/>
    </w:rPr>
  </w:style>
  <w:style w:type="character" w:customStyle="1" w:styleId="apple-converted-space">
    <w:name w:val="apple-converted-space"/>
    <w:basedOn w:val="Tipodeletrapredefinidodopargrafo1"/>
    <w:rsid w:val="00CB3B66"/>
  </w:style>
  <w:style w:type="character" w:customStyle="1" w:styleId="current-selection">
    <w:name w:val="current-selection"/>
    <w:basedOn w:val="Tipodeletrapredefinidodopargrafo1"/>
    <w:rsid w:val="00CB3B66"/>
  </w:style>
  <w:style w:type="character" w:customStyle="1" w:styleId="a">
    <w:name w:val="_"/>
    <w:basedOn w:val="Tipodeletrapredefinidodopargrafo1"/>
    <w:rsid w:val="00CB3B66"/>
  </w:style>
  <w:style w:type="character" w:customStyle="1" w:styleId="CorpodetextoCarcter">
    <w:name w:val="Corpo de texto Carácter"/>
    <w:basedOn w:val="Tipodeletrapredefinidodopargrafo1"/>
    <w:rsid w:val="00CB3B66"/>
  </w:style>
  <w:style w:type="paragraph" w:customStyle="1" w:styleId="Heading">
    <w:name w:val="Heading"/>
    <w:basedOn w:val="Normal"/>
    <w:next w:val="Corpodetexto"/>
    <w:rsid w:val="00CB3B66"/>
    <w:pPr>
      <w:keepNext/>
      <w:spacing w:before="240" w:after="120"/>
    </w:pPr>
    <w:rPr>
      <w:rFonts w:ascii="Arial" w:eastAsia="DejaVu Sans" w:hAnsi="Arial" w:cs="DejaVu Sans"/>
      <w:sz w:val="28"/>
      <w:szCs w:val="28"/>
    </w:rPr>
  </w:style>
  <w:style w:type="paragraph" w:styleId="Corpodetexto">
    <w:name w:val="Body Text"/>
    <w:basedOn w:val="Normal"/>
    <w:link w:val="CorpodetextoCarcter1"/>
    <w:rsid w:val="00CB3B66"/>
    <w:pPr>
      <w:spacing w:after="120"/>
    </w:pPr>
  </w:style>
  <w:style w:type="character" w:customStyle="1" w:styleId="CorpodetextoCarcter1">
    <w:name w:val="Corpo de texto Carácter1"/>
    <w:basedOn w:val="Tipodeletrapredefinidodopargrafo"/>
    <w:link w:val="Corpodetexto"/>
    <w:rsid w:val="00CB3B66"/>
    <w:rPr>
      <w:rFonts w:eastAsia="Calibri"/>
      <w:lang w:eastAsia="ar-SA"/>
    </w:rPr>
  </w:style>
  <w:style w:type="paragraph" w:styleId="Lista">
    <w:name w:val="List"/>
    <w:basedOn w:val="Corpodetexto"/>
    <w:rsid w:val="00CB3B66"/>
  </w:style>
  <w:style w:type="paragraph" w:customStyle="1" w:styleId="Caption1">
    <w:name w:val="Caption1"/>
    <w:basedOn w:val="Normal"/>
    <w:rsid w:val="00CB3B66"/>
    <w:pPr>
      <w:suppressLineNumbers/>
      <w:spacing w:before="120" w:after="120"/>
    </w:pPr>
    <w:rPr>
      <w:i/>
      <w:iCs/>
      <w:szCs w:val="24"/>
    </w:rPr>
  </w:style>
  <w:style w:type="paragraph" w:customStyle="1" w:styleId="Index">
    <w:name w:val="Index"/>
    <w:basedOn w:val="Normal"/>
    <w:rsid w:val="00CB3B66"/>
    <w:pPr>
      <w:suppressLineNumbers/>
    </w:pPr>
  </w:style>
  <w:style w:type="paragraph" w:styleId="Avanodecorpodetexto">
    <w:name w:val="Body Text Indent"/>
    <w:basedOn w:val="Normal"/>
    <w:link w:val="AvanodecorpodetextoCarcter1"/>
    <w:rsid w:val="00CB3B66"/>
  </w:style>
  <w:style w:type="character" w:customStyle="1" w:styleId="AvanodecorpodetextoCarcter1">
    <w:name w:val="Avanço de corpo de texto Carácter1"/>
    <w:basedOn w:val="Tipodeletrapredefinidodopargrafo"/>
    <w:link w:val="Avanodecorpodetexto"/>
    <w:rsid w:val="00CB3B66"/>
    <w:rPr>
      <w:rFonts w:eastAsia="Calibri"/>
      <w:lang w:eastAsia="ar-SA"/>
    </w:rPr>
  </w:style>
  <w:style w:type="paragraph" w:styleId="Cabealho">
    <w:name w:val="header"/>
    <w:basedOn w:val="Normal"/>
    <w:link w:val="CabealhoCarcter1"/>
    <w:rsid w:val="00CB3B66"/>
    <w:pPr>
      <w:spacing w:before="0" w:after="0" w:line="240" w:lineRule="auto"/>
    </w:pPr>
  </w:style>
  <w:style w:type="character" w:customStyle="1" w:styleId="CabealhoCarcter1">
    <w:name w:val="Cabeçalho Carácter1"/>
    <w:basedOn w:val="Tipodeletrapredefinidodopargrafo"/>
    <w:link w:val="Cabealho"/>
    <w:rsid w:val="00CB3B66"/>
    <w:rPr>
      <w:rFonts w:eastAsia="Calibri"/>
      <w:lang w:eastAsia="ar-SA"/>
    </w:rPr>
  </w:style>
  <w:style w:type="paragraph" w:styleId="Rodap">
    <w:name w:val="footer"/>
    <w:basedOn w:val="Normal"/>
    <w:link w:val="RodapCarcter1"/>
    <w:uiPriority w:val="99"/>
    <w:rsid w:val="00CB3B66"/>
    <w:pPr>
      <w:spacing w:before="0" w:after="0" w:line="240" w:lineRule="auto"/>
    </w:pPr>
  </w:style>
  <w:style w:type="character" w:customStyle="1" w:styleId="RodapCarcter1">
    <w:name w:val="Rodapé Carácter1"/>
    <w:basedOn w:val="Tipodeletrapredefinidodopargrafo"/>
    <w:link w:val="Rodap"/>
    <w:rsid w:val="00CB3B66"/>
    <w:rPr>
      <w:rFonts w:eastAsia="Calibri"/>
      <w:lang w:eastAsia="ar-SA"/>
    </w:rPr>
  </w:style>
  <w:style w:type="paragraph" w:styleId="Textodebalo">
    <w:name w:val="Balloon Text"/>
    <w:basedOn w:val="Normal"/>
    <w:link w:val="TextodebaloCarcter1"/>
    <w:rsid w:val="00CB3B66"/>
    <w:pPr>
      <w:spacing w:before="0" w:after="0" w:line="240" w:lineRule="auto"/>
    </w:pPr>
    <w:rPr>
      <w:rFonts w:ascii="Tahoma" w:hAnsi="Tahoma" w:cs="Tahoma"/>
      <w:sz w:val="16"/>
      <w:szCs w:val="16"/>
    </w:rPr>
  </w:style>
  <w:style w:type="character" w:customStyle="1" w:styleId="TextodebaloCarcter1">
    <w:name w:val="Texto de balão Carácter1"/>
    <w:basedOn w:val="Tipodeletrapredefinidodopargrafo"/>
    <w:link w:val="Textodebalo"/>
    <w:rsid w:val="00CB3B66"/>
    <w:rPr>
      <w:rFonts w:ascii="Tahoma" w:eastAsia="Calibri" w:hAnsi="Tahoma" w:cs="Tahoma"/>
      <w:sz w:val="16"/>
      <w:szCs w:val="16"/>
      <w:lang w:eastAsia="ar-SA"/>
    </w:rPr>
  </w:style>
  <w:style w:type="paragraph" w:customStyle="1" w:styleId="PreformattedText">
    <w:name w:val="Preformatted Text"/>
    <w:basedOn w:val="Normal"/>
    <w:rsid w:val="00CB3B66"/>
    <w:pPr>
      <w:spacing w:after="0"/>
    </w:pPr>
    <w:rPr>
      <w:rFonts w:ascii="DejaVu Sans Mono" w:eastAsia="DejaVu Sans" w:hAnsi="DejaVu Sans Mono" w:cs="DejaVu Sans Mono"/>
      <w:sz w:val="20"/>
    </w:rPr>
  </w:style>
  <w:style w:type="character" w:styleId="Refdecomentrio">
    <w:name w:val="annotation reference"/>
    <w:basedOn w:val="Tipodeletrapredefinidodopargrafo"/>
    <w:uiPriority w:val="99"/>
    <w:semiHidden/>
    <w:unhideWhenUsed/>
    <w:rsid w:val="00CB3B66"/>
    <w:rPr>
      <w:sz w:val="16"/>
      <w:szCs w:val="16"/>
    </w:rPr>
  </w:style>
  <w:style w:type="paragraph" w:styleId="Textodecomentrio">
    <w:name w:val="annotation text"/>
    <w:basedOn w:val="Normal"/>
    <w:link w:val="TextodecomentrioCarcter"/>
    <w:uiPriority w:val="99"/>
    <w:semiHidden/>
    <w:unhideWhenUsed/>
    <w:rsid w:val="00CB3B66"/>
    <w:rPr>
      <w:sz w:val="20"/>
    </w:rPr>
  </w:style>
  <w:style w:type="character" w:customStyle="1" w:styleId="TextodecomentrioCarcter">
    <w:name w:val="Texto de comentário Carácter"/>
    <w:basedOn w:val="Tipodeletrapredefinidodopargrafo"/>
    <w:link w:val="Textodecomentrio"/>
    <w:uiPriority w:val="99"/>
    <w:semiHidden/>
    <w:rsid w:val="00CB3B66"/>
    <w:rPr>
      <w:rFonts w:eastAsia="Calibri"/>
      <w:sz w:val="20"/>
      <w:lang w:eastAsia="ar-SA"/>
    </w:rPr>
  </w:style>
  <w:style w:type="paragraph" w:styleId="Assuntodecomentrio">
    <w:name w:val="annotation subject"/>
    <w:basedOn w:val="Textodecomentrio"/>
    <w:next w:val="Textodecomentrio"/>
    <w:link w:val="AssuntodecomentrioCarcter"/>
    <w:uiPriority w:val="99"/>
    <w:semiHidden/>
    <w:unhideWhenUsed/>
    <w:rsid w:val="00CB3B66"/>
    <w:rPr>
      <w:b/>
      <w:bCs/>
    </w:rPr>
  </w:style>
  <w:style w:type="character" w:customStyle="1" w:styleId="AssuntodecomentrioCarcter">
    <w:name w:val="Assunto de comentário Carácter"/>
    <w:basedOn w:val="TextodecomentrioCarcter"/>
    <w:link w:val="Assuntodecomentrio"/>
    <w:uiPriority w:val="99"/>
    <w:semiHidden/>
    <w:rsid w:val="00CB3B66"/>
    <w:rPr>
      <w:rFonts w:eastAsia="Calibri"/>
      <w:b/>
      <w:bCs/>
      <w:sz w:val="20"/>
      <w:lang w:eastAsia="ar-SA"/>
    </w:rPr>
  </w:style>
  <w:style w:type="paragraph" w:styleId="Reviso">
    <w:name w:val="Revision"/>
    <w:hidden/>
    <w:uiPriority w:val="99"/>
    <w:semiHidden/>
    <w:rsid w:val="00CB3B66"/>
    <w:pPr>
      <w:spacing w:before="0" w:beforeAutospacing="0" w:after="0" w:afterAutospacing="0" w:line="240" w:lineRule="auto"/>
      <w:ind w:firstLine="0"/>
      <w:jc w:val="left"/>
    </w:pPr>
    <w:rPr>
      <w:rFonts w:eastAsia="Calibri"/>
      <w:lang w:eastAsia="ar-SA"/>
    </w:rPr>
  </w:style>
  <w:style w:type="character" w:styleId="nfase">
    <w:name w:val="Emphasis"/>
    <w:basedOn w:val="Tipodeletrapredefinidodopargrafo"/>
    <w:uiPriority w:val="20"/>
    <w:qFormat/>
    <w:rsid w:val="00CB3B66"/>
    <w:rPr>
      <w:b/>
      <w:bCs/>
      <w:i w:val="0"/>
      <w:iCs w:val="0"/>
    </w:rPr>
  </w:style>
  <w:style w:type="character" w:customStyle="1" w:styleId="st1">
    <w:name w:val="st1"/>
    <w:basedOn w:val="Tipodeletrapredefinidodopargrafo"/>
    <w:rsid w:val="00CB3B66"/>
  </w:style>
  <w:style w:type="character" w:customStyle="1" w:styleId="hps">
    <w:name w:val="hps"/>
    <w:basedOn w:val="Tipodeletrapredefinidodopargrafo"/>
    <w:rsid w:val="00CB3B66"/>
  </w:style>
  <w:style w:type="character" w:customStyle="1" w:styleId="shorttext">
    <w:name w:val="short_text"/>
    <w:basedOn w:val="Tipodeletrapredefinidodopargrafo"/>
    <w:rsid w:val="00CB3B66"/>
  </w:style>
  <w:style w:type="character" w:styleId="Forte">
    <w:name w:val="Strong"/>
    <w:basedOn w:val="Tipodeletrapredefinidodopargrafo"/>
    <w:uiPriority w:val="22"/>
    <w:qFormat/>
    <w:rsid w:val="00CB3B66"/>
    <w:rPr>
      <w:b/>
      <w:bCs/>
    </w:rPr>
  </w:style>
  <w:style w:type="character" w:customStyle="1" w:styleId="element-citation">
    <w:name w:val="element-citation"/>
    <w:basedOn w:val="Tipodeletrapredefinidodopargrafo"/>
    <w:rsid w:val="00CB3B66"/>
  </w:style>
  <w:style w:type="paragraph" w:customStyle="1" w:styleId="Default">
    <w:name w:val="Default"/>
    <w:rsid w:val="00CB3B66"/>
    <w:pPr>
      <w:autoSpaceDE w:val="0"/>
      <w:autoSpaceDN w:val="0"/>
      <w:adjustRightInd w:val="0"/>
      <w:spacing w:before="0" w:beforeAutospacing="0" w:after="0" w:afterAutospacing="0" w:line="240" w:lineRule="auto"/>
      <w:ind w:firstLine="0"/>
      <w:jc w:val="left"/>
    </w:pPr>
    <w:rPr>
      <w:rFonts w:ascii="Calibri" w:hAnsi="Calibri" w:cs="Calibri"/>
      <w:color w:val="000000"/>
      <w:szCs w:val="24"/>
      <w:lang w:eastAsia="en-GB"/>
    </w:rPr>
  </w:style>
  <w:style w:type="paragraph" w:styleId="HTMLpr-formatado">
    <w:name w:val="HTML Preformatted"/>
    <w:basedOn w:val="Normal"/>
    <w:link w:val="HTMLpr-formatadoCarcter"/>
    <w:uiPriority w:val="99"/>
    <w:semiHidden/>
    <w:unhideWhenUsed/>
    <w:rsid w:val="00CB3B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0" w:after="0" w:line="240" w:lineRule="auto"/>
      <w:ind w:firstLine="0"/>
      <w:jc w:val="left"/>
    </w:pPr>
    <w:rPr>
      <w:rFonts w:ascii="Courier New" w:eastAsia="Times New Roman" w:hAnsi="Courier New" w:cs="Courier New"/>
      <w:color w:val="000000"/>
      <w:sz w:val="20"/>
      <w:lang w:eastAsia="pt-PT"/>
    </w:rPr>
  </w:style>
  <w:style w:type="character" w:customStyle="1" w:styleId="HTMLpr-formatadoCarcter">
    <w:name w:val="HTML pré-formatado Carácter"/>
    <w:basedOn w:val="Tipodeletrapredefinidodopargrafo"/>
    <w:link w:val="HTMLpr-formatado"/>
    <w:uiPriority w:val="99"/>
    <w:semiHidden/>
    <w:rsid w:val="00CB3B66"/>
    <w:rPr>
      <w:rFonts w:ascii="Courier New" w:hAnsi="Courier New" w:cs="Courier New"/>
      <w:color w:val="000000"/>
      <w:sz w:val="20"/>
      <w:lang w:eastAsia="pt-PT"/>
    </w:rPr>
  </w:style>
  <w:style w:type="table" w:styleId="Tabelacomgrelha">
    <w:name w:val="Table Grid"/>
    <w:basedOn w:val="Tabelanormal"/>
    <w:uiPriority w:val="59"/>
    <w:rsid w:val="00CB3B66"/>
    <w:pPr>
      <w:spacing w:before="0" w:beforeAutospacing="0" w:after="0" w:afterAutospacing="0" w:line="240" w:lineRule="auto"/>
      <w:ind w:firstLine="0"/>
      <w:jc w:val="left"/>
    </w:pPr>
    <w:rPr>
      <w:sz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elha1">
    <w:name w:val="Tabela com grelha1"/>
    <w:basedOn w:val="Tabelanormal"/>
    <w:next w:val="Tabelacomgrelha"/>
    <w:uiPriority w:val="59"/>
    <w:rsid w:val="00CB3B66"/>
    <w:pPr>
      <w:spacing w:before="0"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pt-PT" w:eastAsia="en-US" w:bidi="ar-SA"/>
      </w:rPr>
    </w:rPrDefault>
    <w:pPrDefault>
      <w:pPr>
        <w:spacing w:before="100" w:beforeAutospacing="1" w:after="100" w:afterAutospacing="1" w:line="360" w:lineRule="auto"/>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qFormat="1"/>
    <w:lsdException w:name="toc 2" w:uiPriority="0" w:qFormat="1"/>
    <w:lsdException w:name="toc 3" w:uiPriority="0"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3B66"/>
    <w:pPr>
      <w:suppressAutoHyphens/>
      <w:spacing w:before="280" w:beforeAutospacing="0" w:after="280" w:afterAutospacing="0"/>
    </w:pPr>
    <w:rPr>
      <w:rFonts w:eastAsia="Calibri"/>
      <w:lang w:eastAsia="ar-SA"/>
    </w:rPr>
  </w:style>
  <w:style w:type="paragraph" w:styleId="Cabealho1">
    <w:name w:val="heading 1"/>
    <w:aliases w:val="Título 1"/>
    <w:basedOn w:val="Normal"/>
    <w:next w:val="Normal"/>
    <w:link w:val="Cabealho1Carcter"/>
    <w:qFormat/>
    <w:rsid w:val="00CB3B66"/>
    <w:pPr>
      <w:keepNext/>
      <w:numPr>
        <w:numId w:val="5"/>
      </w:numPr>
      <w:spacing w:before="1440" w:after="600"/>
      <w:ind w:left="0" w:firstLine="0"/>
      <w:outlineLvl w:val="0"/>
    </w:pPr>
    <w:rPr>
      <w:rFonts w:eastAsia="Times New Roman" w:cs="Arial"/>
      <w:b/>
      <w:bCs/>
      <w:kern w:val="1"/>
      <w:szCs w:val="32"/>
    </w:rPr>
  </w:style>
  <w:style w:type="paragraph" w:styleId="Cabealho2">
    <w:name w:val="heading 2"/>
    <w:aliases w:val="Título 2"/>
    <w:basedOn w:val="Normal"/>
    <w:next w:val="Normal"/>
    <w:link w:val="Cabealho2Carcter"/>
    <w:qFormat/>
    <w:rsid w:val="00CB3B66"/>
    <w:pPr>
      <w:keepNext/>
      <w:numPr>
        <w:ilvl w:val="1"/>
        <w:numId w:val="5"/>
      </w:numPr>
      <w:spacing w:before="800" w:after="600"/>
      <w:outlineLvl w:val="1"/>
    </w:pPr>
    <w:rPr>
      <w:rFonts w:eastAsia="Times New Roman" w:cs="Arial"/>
      <w:b/>
      <w:bCs/>
      <w:iCs/>
      <w:szCs w:val="28"/>
    </w:rPr>
  </w:style>
  <w:style w:type="paragraph" w:styleId="Cabealho3">
    <w:name w:val="heading 3"/>
    <w:aliases w:val="Fluxograma"/>
    <w:basedOn w:val="Normal"/>
    <w:next w:val="Normal"/>
    <w:link w:val="Cabealho3Carcter"/>
    <w:uiPriority w:val="9"/>
    <w:unhideWhenUsed/>
    <w:qFormat/>
    <w:rsid w:val="00CB3B66"/>
    <w:pPr>
      <w:keepNext/>
      <w:suppressAutoHyphens w:val="0"/>
      <w:spacing w:before="0" w:after="0"/>
      <w:ind w:firstLine="0"/>
      <w:jc w:val="left"/>
      <w:outlineLvl w:val="2"/>
    </w:pPr>
    <w:rPr>
      <w:b/>
      <w:szCs w:val="24"/>
      <w:lang w:val="en-GB"/>
    </w:rPr>
  </w:style>
  <w:style w:type="paragraph" w:styleId="Cabealho4">
    <w:name w:val="heading 4"/>
    <w:basedOn w:val="Normal"/>
    <w:next w:val="Normal"/>
    <w:link w:val="Cabealho4Carcter"/>
    <w:uiPriority w:val="9"/>
    <w:semiHidden/>
    <w:unhideWhenUsed/>
    <w:qFormat/>
    <w:rsid w:val="00CB3B66"/>
    <w:pPr>
      <w:keepNext/>
      <w:keepLines/>
      <w:spacing w:before="200" w:after="0"/>
      <w:outlineLvl w:val="3"/>
    </w:pPr>
    <w:rPr>
      <w:rFonts w:asciiTheme="majorHAnsi" w:eastAsiaTheme="majorEastAsia" w:hAnsiTheme="majorHAnsi" w:cstheme="majorBidi"/>
      <w:b/>
      <w:bCs/>
      <w:i/>
      <w:iCs/>
      <w:color w:val="4F81BD" w:themeColor="accent1"/>
    </w:rPr>
  </w:style>
  <w:style w:type="paragraph" w:styleId="Cabealho5">
    <w:name w:val="heading 5"/>
    <w:basedOn w:val="Normal"/>
    <w:next w:val="Normal"/>
    <w:link w:val="Cabealho5Carcter"/>
    <w:uiPriority w:val="9"/>
    <w:unhideWhenUsed/>
    <w:qFormat/>
    <w:rsid w:val="00CB3B66"/>
    <w:pPr>
      <w:keepNext/>
      <w:suppressAutoHyphens w:val="0"/>
      <w:spacing w:before="0" w:beforeAutospacing="1" w:after="0" w:afterAutospacing="1" w:line="240" w:lineRule="auto"/>
      <w:ind w:firstLine="0"/>
      <w:jc w:val="center"/>
      <w:outlineLvl w:val="4"/>
    </w:pPr>
    <w:rPr>
      <w:b/>
      <w:sz w:val="20"/>
      <w:lang w:val="en-GB" w:eastAsia="en-US"/>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Subttulo"/>
    <w:link w:val="TtuloCarcter"/>
    <w:qFormat/>
    <w:rsid w:val="00CB3B66"/>
    <w:pPr>
      <w:ind w:firstLine="0"/>
    </w:pPr>
    <w:rPr>
      <w:rFonts w:eastAsia="Times New Roman"/>
      <w:b/>
      <w:bCs/>
      <w:kern w:val="1"/>
      <w:szCs w:val="32"/>
      <w:lang w:eastAsia="en-US"/>
    </w:rPr>
  </w:style>
  <w:style w:type="character" w:customStyle="1" w:styleId="TtuloCarcter">
    <w:name w:val="Título Carácter"/>
    <w:link w:val="Ttulo"/>
    <w:rsid w:val="00CB3B66"/>
    <w:rPr>
      <w:b/>
      <w:bCs/>
      <w:kern w:val="1"/>
      <w:szCs w:val="32"/>
    </w:rPr>
  </w:style>
  <w:style w:type="paragraph" w:styleId="Subttulo">
    <w:name w:val="Subtitle"/>
    <w:aliases w:val="título 2"/>
    <w:basedOn w:val="Normal"/>
    <w:next w:val="Normal"/>
    <w:link w:val="SubttuloCarcter"/>
    <w:qFormat/>
    <w:rsid w:val="00CB3B66"/>
    <w:pPr>
      <w:spacing w:before="1400" w:after="600" w:line="240" w:lineRule="auto"/>
      <w:jc w:val="left"/>
    </w:pPr>
    <w:rPr>
      <w:rFonts w:eastAsia="Times New Roman"/>
      <w:szCs w:val="24"/>
      <w:lang w:eastAsia="en-US"/>
    </w:rPr>
  </w:style>
  <w:style w:type="character" w:customStyle="1" w:styleId="SubttuloCarcter">
    <w:name w:val="Subtítulo Carácter"/>
    <w:aliases w:val="título 2 Carácter"/>
    <w:link w:val="Subttulo"/>
    <w:rsid w:val="00CB3B66"/>
    <w:rPr>
      <w:szCs w:val="24"/>
    </w:rPr>
  </w:style>
  <w:style w:type="character" w:customStyle="1" w:styleId="Cabealho2Carcter">
    <w:name w:val="Cabeçalho 2 Carácter"/>
    <w:aliases w:val="Título 2 Carácter"/>
    <w:link w:val="Cabealho2"/>
    <w:rsid w:val="00CB3B66"/>
    <w:rPr>
      <w:rFonts w:cs="Arial"/>
      <w:b/>
      <w:bCs/>
      <w:iCs/>
      <w:szCs w:val="28"/>
      <w:lang w:eastAsia="ar-SA"/>
    </w:rPr>
  </w:style>
  <w:style w:type="paragraph" w:styleId="ndice1">
    <w:name w:val="toc 1"/>
    <w:basedOn w:val="Normal"/>
    <w:next w:val="Normal"/>
    <w:link w:val="ndice1Carcter"/>
    <w:rsid w:val="00CB3B66"/>
    <w:pPr>
      <w:jc w:val="left"/>
    </w:pPr>
    <w:rPr>
      <w:rFonts w:eastAsia="Times New Roman"/>
      <w:bCs/>
      <w:szCs w:val="24"/>
      <w:lang w:val="en-GB" w:eastAsia="en-US"/>
    </w:rPr>
  </w:style>
  <w:style w:type="character" w:customStyle="1" w:styleId="Cabealho1Carcter">
    <w:name w:val="Cabeçalho 1 Carácter"/>
    <w:aliases w:val="Título 1 Carácter"/>
    <w:link w:val="Cabealho1"/>
    <w:rsid w:val="00CB3B66"/>
    <w:rPr>
      <w:rFonts w:cs="Arial"/>
      <w:b/>
      <w:bCs/>
      <w:kern w:val="1"/>
      <w:szCs w:val="32"/>
      <w:lang w:eastAsia="ar-SA"/>
    </w:rPr>
  </w:style>
  <w:style w:type="character" w:customStyle="1" w:styleId="ndice1Carcter">
    <w:name w:val="Índice 1 Carácter"/>
    <w:link w:val="ndice1"/>
    <w:rsid w:val="00CB3B66"/>
    <w:rPr>
      <w:bCs/>
      <w:szCs w:val="24"/>
      <w:lang w:val="en-GB"/>
    </w:rPr>
  </w:style>
  <w:style w:type="paragraph" w:styleId="ndice2">
    <w:name w:val="toc 2"/>
    <w:aliases w:val="Quadros"/>
    <w:basedOn w:val="Normal"/>
    <w:next w:val="Normal"/>
    <w:rsid w:val="00CB3B66"/>
    <w:pPr>
      <w:spacing w:before="0" w:after="200"/>
      <w:ind w:left="240" w:firstLine="0"/>
    </w:pPr>
    <w:rPr>
      <w:rFonts w:eastAsia="Times New Roman"/>
      <w:szCs w:val="24"/>
    </w:rPr>
  </w:style>
  <w:style w:type="paragraph" w:styleId="ndice3">
    <w:name w:val="toc 3"/>
    <w:aliases w:val="Gráficos"/>
    <w:basedOn w:val="Normal"/>
    <w:next w:val="Normal"/>
    <w:rsid w:val="00CB3B66"/>
    <w:pPr>
      <w:spacing w:before="120" w:after="320"/>
      <w:ind w:left="480" w:firstLine="0"/>
    </w:pPr>
    <w:rPr>
      <w:rFonts w:eastAsia="Times New Roman"/>
      <w:szCs w:val="24"/>
    </w:rPr>
  </w:style>
  <w:style w:type="paragraph" w:styleId="Legenda">
    <w:name w:val="caption"/>
    <w:aliases w:val="Lista figura"/>
    <w:basedOn w:val="Normal"/>
    <w:next w:val="Normal"/>
    <w:autoRedefine/>
    <w:unhideWhenUsed/>
    <w:qFormat/>
    <w:rsid w:val="00050EC0"/>
    <w:pPr>
      <w:spacing w:after="200"/>
      <w:jc w:val="center"/>
    </w:pPr>
    <w:rPr>
      <w:b/>
    </w:rPr>
  </w:style>
  <w:style w:type="character" w:customStyle="1" w:styleId="Cabealho3Carcter">
    <w:name w:val="Cabeçalho 3 Carácter"/>
    <w:aliases w:val="Fluxograma Carácter"/>
    <w:basedOn w:val="Tipodeletrapredefinidodopargrafo"/>
    <w:link w:val="Cabealho3"/>
    <w:uiPriority w:val="9"/>
    <w:rsid w:val="00CB3B66"/>
    <w:rPr>
      <w:rFonts w:eastAsia="Calibri"/>
      <w:b/>
      <w:szCs w:val="24"/>
      <w:lang w:val="en-GB" w:eastAsia="ar-SA"/>
    </w:rPr>
  </w:style>
  <w:style w:type="character" w:customStyle="1" w:styleId="Cabealho4Carcter">
    <w:name w:val="Cabeçalho 4 Carácter"/>
    <w:basedOn w:val="Tipodeletrapredefinidodopargrafo"/>
    <w:link w:val="Cabealho4"/>
    <w:uiPriority w:val="9"/>
    <w:semiHidden/>
    <w:rsid w:val="00CB3B66"/>
    <w:rPr>
      <w:rFonts w:asciiTheme="majorHAnsi" w:eastAsiaTheme="majorEastAsia" w:hAnsiTheme="majorHAnsi" w:cstheme="majorBidi"/>
      <w:b/>
      <w:bCs/>
      <w:i/>
      <w:iCs/>
      <w:color w:val="4F81BD" w:themeColor="accent1"/>
      <w:lang w:eastAsia="ar-SA"/>
    </w:rPr>
  </w:style>
  <w:style w:type="character" w:customStyle="1" w:styleId="Cabealho5Carcter">
    <w:name w:val="Cabeçalho 5 Carácter"/>
    <w:basedOn w:val="Tipodeletrapredefinidodopargrafo"/>
    <w:link w:val="Cabealho5"/>
    <w:uiPriority w:val="9"/>
    <w:rsid w:val="00CB3B66"/>
    <w:rPr>
      <w:rFonts w:eastAsia="Calibri"/>
      <w:b/>
      <w:sz w:val="20"/>
      <w:lang w:val="en-GB"/>
    </w:rPr>
  </w:style>
  <w:style w:type="character" w:customStyle="1" w:styleId="WW8Num2z0">
    <w:name w:val="WW8Num2z0"/>
    <w:rsid w:val="00CB3B66"/>
    <w:rPr>
      <w:rFonts w:ascii="Times New Roman" w:eastAsia="Calibri" w:hAnsi="Times New Roman" w:cs="Times New Roman"/>
    </w:rPr>
  </w:style>
  <w:style w:type="character" w:customStyle="1" w:styleId="Absatz-Standardschriftart">
    <w:name w:val="Absatz-Standardschriftart"/>
    <w:rsid w:val="00CB3B66"/>
  </w:style>
  <w:style w:type="character" w:customStyle="1" w:styleId="WW8Num2z1">
    <w:name w:val="WW8Num2z1"/>
    <w:rsid w:val="00CB3B66"/>
    <w:rPr>
      <w:rFonts w:ascii="Courier New" w:hAnsi="Courier New" w:cs="Courier New"/>
    </w:rPr>
  </w:style>
  <w:style w:type="character" w:customStyle="1" w:styleId="WW8Num2z2">
    <w:name w:val="WW8Num2z2"/>
    <w:rsid w:val="00CB3B66"/>
    <w:rPr>
      <w:rFonts w:ascii="Wingdings" w:hAnsi="Wingdings"/>
    </w:rPr>
  </w:style>
  <w:style w:type="character" w:customStyle="1" w:styleId="WW8Num2z3">
    <w:name w:val="WW8Num2z3"/>
    <w:rsid w:val="00CB3B66"/>
    <w:rPr>
      <w:rFonts w:ascii="Symbol" w:hAnsi="Symbol"/>
    </w:rPr>
  </w:style>
  <w:style w:type="character" w:customStyle="1" w:styleId="WW8Num3z0">
    <w:name w:val="WW8Num3z0"/>
    <w:rsid w:val="00CB3B66"/>
    <w:rPr>
      <w:rFonts w:ascii="Times New Roman" w:hAnsi="Times New Roman"/>
      <w:b w:val="0"/>
      <w:i w:val="0"/>
      <w:color w:val="auto"/>
      <w:sz w:val="20"/>
      <w:u w:val="none"/>
    </w:rPr>
  </w:style>
  <w:style w:type="character" w:customStyle="1" w:styleId="WW8Num4z0">
    <w:name w:val="WW8Num4z0"/>
    <w:rsid w:val="00CB3B66"/>
    <w:rPr>
      <w:rFonts w:ascii="Times New Roman" w:hAnsi="Times New Roman"/>
      <w:b w:val="0"/>
      <w:i w:val="0"/>
      <w:color w:val="auto"/>
      <w:sz w:val="20"/>
      <w:u w:val="none"/>
    </w:rPr>
  </w:style>
  <w:style w:type="character" w:customStyle="1" w:styleId="WW8Num7z0">
    <w:name w:val="WW8Num7z0"/>
    <w:rsid w:val="00CB3B66"/>
    <w:rPr>
      <w:rFonts w:ascii="Times New Roman" w:hAnsi="Times New Roman"/>
      <w:b w:val="0"/>
      <w:i w:val="0"/>
      <w:color w:val="auto"/>
      <w:sz w:val="20"/>
      <w:u w:val="none"/>
    </w:rPr>
  </w:style>
  <w:style w:type="character" w:customStyle="1" w:styleId="WW8Num14z0">
    <w:name w:val="WW8Num14z0"/>
    <w:rsid w:val="00CB3B66"/>
    <w:rPr>
      <w:rFonts w:ascii="Times New Roman" w:hAnsi="Times New Roman"/>
      <w:b w:val="0"/>
      <w:i w:val="0"/>
      <w:color w:val="auto"/>
      <w:sz w:val="20"/>
      <w:u w:val="none"/>
    </w:rPr>
  </w:style>
  <w:style w:type="character" w:customStyle="1" w:styleId="WW8Num15z0">
    <w:name w:val="WW8Num15z0"/>
    <w:rsid w:val="00CB3B66"/>
    <w:rPr>
      <w:rFonts w:ascii="Times New Roman" w:hAnsi="Times New Roman"/>
      <w:b w:val="0"/>
      <w:i w:val="0"/>
      <w:color w:val="auto"/>
      <w:sz w:val="20"/>
      <w:u w:val="none"/>
    </w:rPr>
  </w:style>
  <w:style w:type="character" w:customStyle="1" w:styleId="Tipodeletrapredefinidodopargrafo1">
    <w:name w:val="Tipo de letra predefinido do parágrafo1"/>
    <w:rsid w:val="00CB3B66"/>
  </w:style>
  <w:style w:type="character" w:customStyle="1" w:styleId="AvanodecorpodetextoCarcter">
    <w:name w:val="Avanço de corpo de texto Carácter"/>
    <w:basedOn w:val="Tipodeletrapredefinidodopargrafo1"/>
    <w:rsid w:val="00CB3B66"/>
  </w:style>
  <w:style w:type="character" w:styleId="Hiperligao">
    <w:name w:val="Hyperlink"/>
    <w:uiPriority w:val="99"/>
    <w:rsid w:val="00CB3B66"/>
    <w:rPr>
      <w:color w:val="0000FF"/>
      <w:u w:val="single"/>
    </w:rPr>
  </w:style>
  <w:style w:type="character" w:customStyle="1" w:styleId="CabealhoCarcter">
    <w:name w:val="Cabeçalho Carácter"/>
    <w:basedOn w:val="Tipodeletrapredefinidodopargrafo1"/>
    <w:rsid w:val="00CB3B66"/>
  </w:style>
  <w:style w:type="character" w:customStyle="1" w:styleId="RodapCarcter">
    <w:name w:val="Rodapé Carácter"/>
    <w:basedOn w:val="Tipodeletrapredefinidodopargrafo1"/>
    <w:uiPriority w:val="99"/>
    <w:rsid w:val="00CB3B66"/>
  </w:style>
  <w:style w:type="character" w:customStyle="1" w:styleId="TextodebaloCarcter">
    <w:name w:val="Texto de balão Carácter"/>
    <w:rsid w:val="00CB3B66"/>
    <w:rPr>
      <w:rFonts w:ascii="Tahoma" w:hAnsi="Tahoma" w:cs="Tahoma"/>
      <w:sz w:val="16"/>
      <w:szCs w:val="16"/>
    </w:rPr>
  </w:style>
  <w:style w:type="character" w:customStyle="1" w:styleId="apple-converted-space">
    <w:name w:val="apple-converted-space"/>
    <w:basedOn w:val="Tipodeletrapredefinidodopargrafo1"/>
    <w:rsid w:val="00CB3B66"/>
  </w:style>
  <w:style w:type="character" w:customStyle="1" w:styleId="current-selection">
    <w:name w:val="current-selection"/>
    <w:basedOn w:val="Tipodeletrapredefinidodopargrafo1"/>
    <w:rsid w:val="00CB3B66"/>
  </w:style>
  <w:style w:type="character" w:customStyle="1" w:styleId="a">
    <w:name w:val="_"/>
    <w:basedOn w:val="Tipodeletrapredefinidodopargrafo1"/>
    <w:rsid w:val="00CB3B66"/>
  </w:style>
  <w:style w:type="character" w:customStyle="1" w:styleId="CorpodetextoCarcter">
    <w:name w:val="Corpo de texto Carácter"/>
    <w:basedOn w:val="Tipodeletrapredefinidodopargrafo1"/>
    <w:rsid w:val="00CB3B66"/>
  </w:style>
  <w:style w:type="paragraph" w:customStyle="1" w:styleId="Heading">
    <w:name w:val="Heading"/>
    <w:basedOn w:val="Normal"/>
    <w:next w:val="Corpodetexto"/>
    <w:rsid w:val="00CB3B66"/>
    <w:pPr>
      <w:keepNext/>
      <w:spacing w:before="240" w:after="120"/>
    </w:pPr>
    <w:rPr>
      <w:rFonts w:ascii="Arial" w:eastAsia="DejaVu Sans" w:hAnsi="Arial" w:cs="DejaVu Sans"/>
      <w:sz w:val="28"/>
      <w:szCs w:val="28"/>
    </w:rPr>
  </w:style>
  <w:style w:type="paragraph" w:styleId="Corpodetexto">
    <w:name w:val="Body Text"/>
    <w:basedOn w:val="Normal"/>
    <w:link w:val="CorpodetextoCarcter1"/>
    <w:rsid w:val="00CB3B66"/>
    <w:pPr>
      <w:spacing w:after="120"/>
    </w:pPr>
  </w:style>
  <w:style w:type="character" w:customStyle="1" w:styleId="CorpodetextoCarcter1">
    <w:name w:val="Corpo de texto Carácter1"/>
    <w:basedOn w:val="Tipodeletrapredefinidodopargrafo"/>
    <w:link w:val="Corpodetexto"/>
    <w:rsid w:val="00CB3B66"/>
    <w:rPr>
      <w:rFonts w:eastAsia="Calibri"/>
      <w:lang w:eastAsia="ar-SA"/>
    </w:rPr>
  </w:style>
  <w:style w:type="paragraph" w:styleId="Lista">
    <w:name w:val="List"/>
    <w:basedOn w:val="Corpodetexto"/>
    <w:rsid w:val="00CB3B66"/>
  </w:style>
  <w:style w:type="paragraph" w:customStyle="1" w:styleId="Caption1">
    <w:name w:val="Caption1"/>
    <w:basedOn w:val="Normal"/>
    <w:rsid w:val="00CB3B66"/>
    <w:pPr>
      <w:suppressLineNumbers/>
      <w:spacing w:before="120" w:after="120"/>
    </w:pPr>
    <w:rPr>
      <w:i/>
      <w:iCs/>
      <w:szCs w:val="24"/>
    </w:rPr>
  </w:style>
  <w:style w:type="paragraph" w:customStyle="1" w:styleId="Index">
    <w:name w:val="Index"/>
    <w:basedOn w:val="Normal"/>
    <w:rsid w:val="00CB3B66"/>
    <w:pPr>
      <w:suppressLineNumbers/>
    </w:pPr>
  </w:style>
  <w:style w:type="paragraph" w:styleId="Avanodecorpodetexto">
    <w:name w:val="Body Text Indent"/>
    <w:basedOn w:val="Normal"/>
    <w:link w:val="AvanodecorpodetextoCarcter1"/>
    <w:rsid w:val="00CB3B66"/>
  </w:style>
  <w:style w:type="character" w:customStyle="1" w:styleId="AvanodecorpodetextoCarcter1">
    <w:name w:val="Avanço de corpo de texto Carácter1"/>
    <w:basedOn w:val="Tipodeletrapredefinidodopargrafo"/>
    <w:link w:val="Avanodecorpodetexto"/>
    <w:rsid w:val="00CB3B66"/>
    <w:rPr>
      <w:rFonts w:eastAsia="Calibri"/>
      <w:lang w:eastAsia="ar-SA"/>
    </w:rPr>
  </w:style>
  <w:style w:type="paragraph" w:styleId="Cabealho">
    <w:name w:val="header"/>
    <w:basedOn w:val="Normal"/>
    <w:link w:val="CabealhoCarcter1"/>
    <w:rsid w:val="00CB3B66"/>
    <w:pPr>
      <w:spacing w:before="0" w:after="0" w:line="240" w:lineRule="auto"/>
    </w:pPr>
  </w:style>
  <w:style w:type="character" w:customStyle="1" w:styleId="CabealhoCarcter1">
    <w:name w:val="Cabeçalho Carácter1"/>
    <w:basedOn w:val="Tipodeletrapredefinidodopargrafo"/>
    <w:link w:val="Cabealho"/>
    <w:rsid w:val="00CB3B66"/>
    <w:rPr>
      <w:rFonts w:eastAsia="Calibri"/>
      <w:lang w:eastAsia="ar-SA"/>
    </w:rPr>
  </w:style>
  <w:style w:type="paragraph" w:styleId="Rodap">
    <w:name w:val="footer"/>
    <w:basedOn w:val="Normal"/>
    <w:link w:val="RodapCarcter1"/>
    <w:uiPriority w:val="99"/>
    <w:rsid w:val="00CB3B66"/>
    <w:pPr>
      <w:spacing w:before="0" w:after="0" w:line="240" w:lineRule="auto"/>
    </w:pPr>
  </w:style>
  <w:style w:type="character" w:customStyle="1" w:styleId="RodapCarcter1">
    <w:name w:val="Rodapé Carácter1"/>
    <w:basedOn w:val="Tipodeletrapredefinidodopargrafo"/>
    <w:link w:val="Rodap"/>
    <w:rsid w:val="00CB3B66"/>
    <w:rPr>
      <w:rFonts w:eastAsia="Calibri"/>
      <w:lang w:eastAsia="ar-SA"/>
    </w:rPr>
  </w:style>
  <w:style w:type="paragraph" w:styleId="Textodebalo">
    <w:name w:val="Balloon Text"/>
    <w:basedOn w:val="Normal"/>
    <w:link w:val="TextodebaloCarcter1"/>
    <w:rsid w:val="00CB3B66"/>
    <w:pPr>
      <w:spacing w:before="0" w:after="0" w:line="240" w:lineRule="auto"/>
    </w:pPr>
    <w:rPr>
      <w:rFonts w:ascii="Tahoma" w:hAnsi="Tahoma" w:cs="Tahoma"/>
      <w:sz w:val="16"/>
      <w:szCs w:val="16"/>
    </w:rPr>
  </w:style>
  <w:style w:type="character" w:customStyle="1" w:styleId="TextodebaloCarcter1">
    <w:name w:val="Texto de balão Carácter1"/>
    <w:basedOn w:val="Tipodeletrapredefinidodopargrafo"/>
    <w:link w:val="Textodebalo"/>
    <w:rsid w:val="00CB3B66"/>
    <w:rPr>
      <w:rFonts w:ascii="Tahoma" w:eastAsia="Calibri" w:hAnsi="Tahoma" w:cs="Tahoma"/>
      <w:sz w:val="16"/>
      <w:szCs w:val="16"/>
      <w:lang w:eastAsia="ar-SA"/>
    </w:rPr>
  </w:style>
  <w:style w:type="paragraph" w:customStyle="1" w:styleId="PreformattedText">
    <w:name w:val="Preformatted Text"/>
    <w:basedOn w:val="Normal"/>
    <w:rsid w:val="00CB3B66"/>
    <w:pPr>
      <w:spacing w:after="0"/>
    </w:pPr>
    <w:rPr>
      <w:rFonts w:ascii="DejaVu Sans Mono" w:eastAsia="DejaVu Sans" w:hAnsi="DejaVu Sans Mono" w:cs="DejaVu Sans Mono"/>
      <w:sz w:val="20"/>
    </w:rPr>
  </w:style>
  <w:style w:type="character" w:styleId="Refdecomentrio">
    <w:name w:val="annotation reference"/>
    <w:basedOn w:val="Tipodeletrapredefinidodopargrafo"/>
    <w:uiPriority w:val="99"/>
    <w:semiHidden/>
    <w:unhideWhenUsed/>
    <w:rsid w:val="00CB3B66"/>
    <w:rPr>
      <w:sz w:val="16"/>
      <w:szCs w:val="16"/>
    </w:rPr>
  </w:style>
  <w:style w:type="paragraph" w:styleId="Textodecomentrio">
    <w:name w:val="annotation text"/>
    <w:basedOn w:val="Normal"/>
    <w:link w:val="TextodecomentrioCarcter"/>
    <w:uiPriority w:val="99"/>
    <w:semiHidden/>
    <w:unhideWhenUsed/>
    <w:rsid w:val="00CB3B66"/>
    <w:rPr>
      <w:sz w:val="20"/>
    </w:rPr>
  </w:style>
  <w:style w:type="character" w:customStyle="1" w:styleId="TextodecomentrioCarcter">
    <w:name w:val="Texto de comentário Carácter"/>
    <w:basedOn w:val="Tipodeletrapredefinidodopargrafo"/>
    <w:link w:val="Textodecomentrio"/>
    <w:uiPriority w:val="99"/>
    <w:semiHidden/>
    <w:rsid w:val="00CB3B66"/>
    <w:rPr>
      <w:rFonts w:eastAsia="Calibri"/>
      <w:sz w:val="20"/>
      <w:lang w:eastAsia="ar-SA"/>
    </w:rPr>
  </w:style>
  <w:style w:type="paragraph" w:styleId="Assuntodecomentrio">
    <w:name w:val="annotation subject"/>
    <w:basedOn w:val="Textodecomentrio"/>
    <w:next w:val="Textodecomentrio"/>
    <w:link w:val="AssuntodecomentrioCarcter"/>
    <w:uiPriority w:val="99"/>
    <w:semiHidden/>
    <w:unhideWhenUsed/>
    <w:rsid w:val="00CB3B66"/>
    <w:rPr>
      <w:b/>
      <w:bCs/>
    </w:rPr>
  </w:style>
  <w:style w:type="character" w:customStyle="1" w:styleId="AssuntodecomentrioCarcter">
    <w:name w:val="Assunto de comentário Carácter"/>
    <w:basedOn w:val="TextodecomentrioCarcter"/>
    <w:link w:val="Assuntodecomentrio"/>
    <w:uiPriority w:val="99"/>
    <w:semiHidden/>
    <w:rsid w:val="00CB3B66"/>
    <w:rPr>
      <w:rFonts w:eastAsia="Calibri"/>
      <w:b/>
      <w:bCs/>
      <w:sz w:val="20"/>
      <w:lang w:eastAsia="ar-SA"/>
    </w:rPr>
  </w:style>
  <w:style w:type="paragraph" w:styleId="Reviso">
    <w:name w:val="Revision"/>
    <w:hidden/>
    <w:uiPriority w:val="99"/>
    <w:semiHidden/>
    <w:rsid w:val="00CB3B66"/>
    <w:pPr>
      <w:spacing w:before="0" w:beforeAutospacing="0" w:after="0" w:afterAutospacing="0" w:line="240" w:lineRule="auto"/>
      <w:ind w:firstLine="0"/>
      <w:jc w:val="left"/>
    </w:pPr>
    <w:rPr>
      <w:rFonts w:eastAsia="Calibri"/>
      <w:lang w:eastAsia="ar-SA"/>
    </w:rPr>
  </w:style>
  <w:style w:type="character" w:styleId="nfase">
    <w:name w:val="Emphasis"/>
    <w:basedOn w:val="Tipodeletrapredefinidodopargrafo"/>
    <w:uiPriority w:val="20"/>
    <w:qFormat/>
    <w:rsid w:val="00CB3B66"/>
    <w:rPr>
      <w:b/>
      <w:bCs/>
      <w:i w:val="0"/>
      <w:iCs w:val="0"/>
    </w:rPr>
  </w:style>
  <w:style w:type="character" w:customStyle="1" w:styleId="st1">
    <w:name w:val="st1"/>
    <w:basedOn w:val="Tipodeletrapredefinidodopargrafo"/>
    <w:rsid w:val="00CB3B66"/>
  </w:style>
  <w:style w:type="character" w:customStyle="1" w:styleId="hps">
    <w:name w:val="hps"/>
    <w:basedOn w:val="Tipodeletrapredefinidodopargrafo"/>
    <w:rsid w:val="00CB3B66"/>
  </w:style>
  <w:style w:type="character" w:customStyle="1" w:styleId="shorttext">
    <w:name w:val="short_text"/>
    <w:basedOn w:val="Tipodeletrapredefinidodopargrafo"/>
    <w:rsid w:val="00CB3B66"/>
  </w:style>
  <w:style w:type="character" w:styleId="Forte">
    <w:name w:val="Strong"/>
    <w:basedOn w:val="Tipodeletrapredefinidodopargrafo"/>
    <w:uiPriority w:val="22"/>
    <w:qFormat/>
    <w:rsid w:val="00CB3B66"/>
    <w:rPr>
      <w:b/>
      <w:bCs/>
    </w:rPr>
  </w:style>
  <w:style w:type="character" w:customStyle="1" w:styleId="element-citation">
    <w:name w:val="element-citation"/>
    <w:basedOn w:val="Tipodeletrapredefinidodopargrafo"/>
    <w:rsid w:val="00CB3B66"/>
  </w:style>
  <w:style w:type="paragraph" w:customStyle="1" w:styleId="Default">
    <w:name w:val="Default"/>
    <w:rsid w:val="00CB3B66"/>
    <w:pPr>
      <w:autoSpaceDE w:val="0"/>
      <w:autoSpaceDN w:val="0"/>
      <w:adjustRightInd w:val="0"/>
      <w:spacing w:before="0" w:beforeAutospacing="0" w:after="0" w:afterAutospacing="0" w:line="240" w:lineRule="auto"/>
      <w:ind w:firstLine="0"/>
      <w:jc w:val="left"/>
    </w:pPr>
    <w:rPr>
      <w:rFonts w:ascii="Calibri" w:hAnsi="Calibri" w:cs="Calibri"/>
      <w:color w:val="000000"/>
      <w:szCs w:val="24"/>
      <w:lang w:eastAsia="en-GB"/>
    </w:rPr>
  </w:style>
  <w:style w:type="paragraph" w:styleId="HTMLpr-formatado">
    <w:name w:val="HTML Preformatted"/>
    <w:basedOn w:val="Normal"/>
    <w:link w:val="HTMLpr-formatadoCarcter"/>
    <w:uiPriority w:val="99"/>
    <w:semiHidden/>
    <w:unhideWhenUsed/>
    <w:rsid w:val="00CB3B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0" w:after="0" w:line="240" w:lineRule="auto"/>
      <w:ind w:firstLine="0"/>
      <w:jc w:val="left"/>
    </w:pPr>
    <w:rPr>
      <w:rFonts w:ascii="Courier New" w:eastAsia="Times New Roman" w:hAnsi="Courier New" w:cs="Courier New"/>
      <w:color w:val="000000"/>
      <w:sz w:val="20"/>
      <w:lang w:eastAsia="pt-PT"/>
    </w:rPr>
  </w:style>
  <w:style w:type="character" w:customStyle="1" w:styleId="HTMLpr-formatadoCarcter">
    <w:name w:val="HTML pré-formatado Carácter"/>
    <w:basedOn w:val="Tipodeletrapredefinidodopargrafo"/>
    <w:link w:val="HTMLpr-formatado"/>
    <w:uiPriority w:val="99"/>
    <w:semiHidden/>
    <w:rsid w:val="00CB3B66"/>
    <w:rPr>
      <w:rFonts w:ascii="Courier New" w:hAnsi="Courier New" w:cs="Courier New"/>
      <w:color w:val="000000"/>
      <w:sz w:val="20"/>
      <w:lang w:eastAsia="pt-PT"/>
    </w:rPr>
  </w:style>
  <w:style w:type="table" w:styleId="Tabelacomgrelha">
    <w:name w:val="Table Grid"/>
    <w:basedOn w:val="Tabelanormal"/>
    <w:uiPriority w:val="59"/>
    <w:rsid w:val="00CB3B66"/>
    <w:pPr>
      <w:spacing w:before="0" w:beforeAutospacing="0" w:after="0" w:afterAutospacing="0" w:line="240" w:lineRule="auto"/>
      <w:ind w:firstLine="0"/>
      <w:jc w:val="left"/>
    </w:pPr>
    <w:rPr>
      <w:sz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elha1">
    <w:name w:val="Tabela com grelha1"/>
    <w:basedOn w:val="Tabelanormal"/>
    <w:next w:val="Tabelacomgrelha"/>
    <w:uiPriority w:val="59"/>
    <w:rsid w:val="00CB3B66"/>
    <w:pPr>
      <w:spacing w:before="0"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1333145">
      <w:bodyDiv w:val="1"/>
      <w:marLeft w:val="0"/>
      <w:marRight w:val="0"/>
      <w:marTop w:val="0"/>
      <w:marBottom w:val="0"/>
      <w:divBdr>
        <w:top w:val="none" w:sz="0" w:space="0" w:color="auto"/>
        <w:left w:val="none" w:sz="0" w:space="0" w:color="auto"/>
        <w:bottom w:val="none" w:sz="0" w:space="0" w:color="auto"/>
        <w:right w:val="none" w:sz="0" w:space="0" w:color="auto"/>
      </w:divBdr>
      <w:divsChild>
        <w:div w:id="294526960">
          <w:marLeft w:val="0"/>
          <w:marRight w:val="0"/>
          <w:marTop w:val="0"/>
          <w:marBottom w:val="0"/>
          <w:divBdr>
            <w:top w:val="none" w:sz="0" w:space="0" w:color="auto"/>
            <w:left w:val="none" w:sz="0" w:space="0" w:color="auto"/>
            <w:bottom w:val="none" w:sz="0" w:space="0" w:color="auto"/>
            <w:right w:val="none" w:sz="0" w:space="0" w:color="auto"/>
          </w:divBdr>
        </w:div>
        <w:div w:id="1122651084">
          <w:marLeft w:val="0"/>
          <w:marRight w:val="0"/>
          <w:marTop w:val="0"/>
          <w:marBottom w:val="0"/>
          <w:divBdr>
            <w:top w:val="none" w:sz="0" w:space="0" w:color="auto"/>
            <w:left w:val="none" w:sz="0" w:space="0" w:color="auto"/>
            <w:bottom w:val="none" w:sz="0" w:space="0" w:color="auto"/>
            <w:right w:val="none" w:sz="0" w:space="0" w:color="auto"/>
          </w:divBdr>
        </w:div>
        <w:div w:id="16917135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1178</Words>
  <Characters>6362</Characters>
  <Application>Microsoft Office Word</Application>
  <DocSecurity>0</DocSecurity>
  <Lines>53</Lines>
  <Paragraphs>15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Oxford Brookes University</Company>
  <LinksUpToDate>false</LinksUpToDate>
  <CharactersWithSpaces>7525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João</dc:creator>
  <cp:lastModifiedBy>Maria João</cp:lastModifiedBy>
  <cp:revision>3</cp:revision>
  <dcterms:created xsi:type="dcterms:W3CDTF">2019-02-15T20:18:00Z</dcterms:created>
  <dcterms:modified xsi:type="dcterms:W3CDTF">2019-05-25T15:15:00Z</dcterms:modified>
</cp:coreProperties>
</file>