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33602" w14:textId="5FBC2F79" w:rsidR="000C501C" w:rsidRDefault="000C501C">
      <w:pPr>
        <w:rPr>
          <w:rFonts w:ascii="Times New Roman" w:hAnsi="Times New Roman" w:cs="Times New Roman"/>
        </w:rPr>
      </w:pPr>
      <w:r w:rsidRPr="00772414">
        <w:rPr>
          <w:rFonts w:ascii="Times New Roman" w:hAnsi="Times New Roman" w:cs="Times New Roman"/>
          <w:b/>
          <w:bCs/>
        </w:rPr>
        <w:t>S</w:t>
      </w:r>
      <w:r w:rsidRPr="000C501C">
        <w:rPr>
          <w:rFonts w:ascii="Times New Roman" w:hAnsi="Times New Roman" w:cs="Times New Roman"/>
          <w:b/>
          <w:bCs/>
        </w:rPr>
        <w:t>upplement Table 1</w:t>
      </w:r>
      <w:r w:rsidR="00BE4F1D" w:rsidRPr="00BE4F1D">
        <w:rPr>
          <w:rFonts w:ascii="Times New Roman" w:hAnsi="Times New Roman" w:cs="Times New Roman" w:hint="eastAsia"/>
        </w:rPr>
        <w:t>.</w:t>
      </w:r>
      <w:r w:rsidRPr="000C501C">
        <w:rPr>
          <w:rFonts w:ascii="Times New Roman" w:hAnsi="Times New Roman" w:cs="Times New Roman"/>
        </w:rPr>
        <w:t xml:space="preserve"> SES census variables, definitions in current study.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9859F2" w14:paraId="2A969C65" w14:textId="77777777" w:rsidTr="00402EF7">
        <w:tc>
          <w:tcPr>
            <w:tcW w:w="4148" w:type="dxa"/>
          </w:tcPr>
          <w:p w14:paraId="4126A8D5" w14:textId="2AA5DBF8" w:rsidR="009859F2" w:rsidRPr="009859F2" w:rsidRDefault="009859F2">
            <w:pPr>
              <w:rPr>
                <w:rFonts w:ascii="Times New Roman" w:hAnsi="Times New Roman" w:cs="Times New Roman"/>
                <w:b/>
                <w:bCs/>
              </w:rPr>
            </w:pPr>
            <w:r w:rsidRPr="009859F2">
              <w:rPr>
                <w:rFonts w:ascii="Times New Roman" w:hAnsi="Times New Roman" w:cs="Times New Roman"/>
                <w:b/>
                <w:bCs/>
              </w:rPr>
              <w:t>SES factor</w:t>
            </w:r>
          </w:p>
        </w:tc>
        <w:tc>
          <w:tcPr>
            <w:tcW w:w="4148" w:type="dxa"/>
          </w:tcPr>
          <w:p w14:paraId="0327D803" w14:textId="2D16CE81" w:rsidR="009859F2" w:rsidRPr="009859F2" w:rsidRDefault="009859F2">
            <w:pPr>
              <w:rPr>
                <w:rFonts w:ascii="Times New Roman" w:hAnsi="Times New Roman" w:cs="Times New Roman"/>
                <w:b/>
                <w:bCs/>
              </w:rPr>
            </w:pPr>
            <w:r w:rsidRPr="009859F2">
              <w:rPr>
                <w:rFonts w:ascii="Times New Roman" w:hAnsi="Times New Roman" w:cs="Times New Roman"/>
                <w:b/>
                <w:bCs/>
              </w:rPr>
              <w:t>Definition</w:t>
            </w:r>
          </w:p>
        </w:tc>
      </w:tr>
      <w:tr w:rsidR="009859F2" w14:paraId="784FFEEC" w14:textId="77777777" w:rsidTr="00402EF7">
        <w:tc>
          <w:tcPr>
            <w:tcW w:w="4148" w:type="dxa"/>
            <w:shd w:val="clear" w:color="auto" w:fill="D0CECE" w:themeFill="background2" w:themeFillShade="E6"/>
          </w:tcPr>
          <w:p w14:paraId="6EFA9619" w14:textId="1D8DA07C" w:rsidR="009859F2" w:rsidRPr="009859F2" w:rsidRDefault="009859F2">
            <w:pPr>
              <w:rPr>
                <w:rFonts w:ascii="Times New Roman" w:hAnsi="Times New Roman" w:cs="Times New Roman"/>
                <w:szCs w:val="21"/>
              </w:rPr>
            </w:pPr>
            <w:r w:rsidRPr="009859F2">
              <w:rPr>
                <w:rFonts w:ascii="Times New Roman" w:hAnsi="Times New Roman" w:cs="Times New Roman"/>
                <w:szCs w:val="21"/>
              </w:rPr>
              <w:t>Education attainment</w:t>
            </w:r>
          </w:p>
        </w:tc>
        <w:tc>
          <w:tcPr>
            <w:tcW w:w="4148" w:type="dxa"/>
            <w:shd w:val="clear" w:color="auto" w:fill="D0CECE" w:themeFill="background2" w:themeFillShade="E6"/>
          </w:tcPr>
          <w:p w14:paraId="1E5D31E6" w14:textId="74C4BFB2" w:rsidR="009859F2" w:rsidRPr="009859F2" w:rsidRDefault="009859F2">
            <w:pPr>
              <w:rPr>
                <w:rFonts w:ascii="Times New Roman" w:hAnsi="Times New Roman" w:cs="Times New Roman"/>
              </w:rPr>
            </w:pPr>
            <w:r w:rsidRPr="009859F2">
              <w:rPr>
                <w:rFonts w:ascii="Times New Roman" w:hAnsi="Times New Roman" w:cs="Times New Roman"/>
              </w:rPr>
              <w:t>The percentage of people who do not have a high school diploma</w:t>
            </w:r>
          </w:p>
        </w:tc>
      </w:tr>
      <w:tr w:rsidR="009859F2" w14:paraId="278DE627" w14:textId="77777777" w:rsidTr="00402EF7">
        <w:tc>
          <w:tcPr>
            <w:tcW w:w="4148" w:type="dxa"/>
          </w:tcPr>
          <w:p w14:paraId="2FF390AE" w14:textId="4057F06E" w:rsidR="009859F2" w:rsidRPr="009859F2" w:rsidRDefault="009859F2">
            <w:pPr>
              <w:rPr>
                <w:rFonts w:ascii="Times New Roman" w:hAnsi="Times New Roman" w:cs="Times New Roman"/>
              </w:rPr>
            </w:pPr>
            <w:r w:rsidRPr="009859F2">
              <w:rPr>
                <w:rFonts w:ascii="Times New Roman" w:hAnsi="Times New Roman" w:cs="Times New Roman"/>
              </w:rPr>
              <w:t>Poverty</w:t>
            </w:r>
          </w:p>
        </w:tc>
        <w:tc>
          <w:tcPr>
            <w:tcW w:w="4148" w:type="dxa"/>
          </w:tcPr>
          <w:p w14:paraId="2E02413F" w14:textId="2ABF362E" w:rsidR="009859F2" w:rsidRPr="00BE0CB2" w:rsidRDefault="00BE0CB2">
            <w:pPr>
              <w:rPr>
                <w:rFonts w:ascii="Times New Roman" w:hAnsi="Times New Roman" w:cs="Times New Roman"/>
              </w:rPr>
            </w:pPr>
            <w:r w:rsidRPr="00BE0CB2">
              <w:rPr>
                <w:rFonts w:ascii="Times New Roman" w:hAnsi="Times New Roman" w:cs="Times New Roman"/>
              </w:rPr>
              <w:t>Percent of persons whose incomes are below the poverty level</w:t>
            </w:r>
          </w:p>
        </w:tc>
      </w:tr>
      <w:tr w:rsidR="009859F2" w14:paraId="6A077DF9" w14:textId="77777777" w:rsidTr="00402EF7">
        <w:tc>
          <w:tcPr>
            <w:tcW w:w="4148" w:type="dxa"/>
            <w:shd w:val="clear" w:color="auto" w:fill="D0CECE" w:themeFill="background2" w:themeFillShade="E6"/>
          </w:tcPr>
          <w:p w14:paraId="09C33EF6" w14:textId="71754595" w:rsidR="009859F2" w:rsidRDefault="009859F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nemployed</w:t>
            </w:r>
          </w:p>
        </w:tc>
        <w:tc>
          <w:tcPr>
            <w:tcW w:w="4148" w:type="dxa"/>
            <w:shd w:val="clear" w:color="auto" w:fill="D0CECE" w:themeFill="background2" w:themeFillShade="E6"/>
          </w:tcPr>
          <w:p w14:paraId="22532036" w14:textId="1AF83661" w:rsidR="009859F2" w:rsidRPr="00BE0CB2" w:rsidRDefault="00BE0CB2">
            <w:pPr>
              <w:rPr>
                <w:rFonts w:ascii="Times New Roman" w:hAnsi="Times New Roman" w:cs="Times New Roman"/>
              </w:rPr>
            </w:pPr>
            <w:r w:rsidRPr="00BE0CB2">
              <w:rPr>
                <w:rFonts w:ascii="Times New Roman" w:hAnsi="Times New Roman" w:cs="Times New Roman"/>
              </w:rPr>
              <w:t>The percentage of people 16 and over who are unemployed</w:t>
            </w:r>
          </w:p>
        </w:tc>
      </w:tr>
      <w:tr w:rsidR="009859F2" w14:paraId="57E4062A" w14:textId="77777777" w:rsidTr="00402EF7">
        <w:tc>
          <w:tcPr>
            <w:tcW w:w="4148" w:type="dxa"/>
          </w:tcPr>
          <w:p w14:paraId="3C78A8CD" w14:textId="4A946FA2" w:rsidR="009859F2" w:rsidRDefault="009859F2">
            <w:pPr>
              <w:rPr>
                <w:rFonts w:ascii="Times New Roman" w:hAnsi="Times New Roman" w:cs="Times New Roman"/>
                <w:b/>
                <w:bCs/>
              </w:rPr>
            </w:pPr>
            <w:r w:rsidRPr="00330398">
              <w:rPr>
                <w:rFonts w:ascii="Times New Roman" w:hAnsi="Times New Roman" w:cs="Times New Roman"/>
              </w:rPr>
              <w:t>Crowding</w:t>
            </w:r>
          </w:p>
        </w:tc>
        <w:tc>
          <w:tcPr>
            <w:tcW w:w="4148" w:type="dxa"/>
          </w:tcPr>
          <w:p w14:paraId="7BF09729" w14:textId="352842E8" w:rsidR="009859F2" w:rsidRPr="00AF4F9B" w:rsidRDefault="00AF4F9B">
            <w:pPr>
              <w:rPr>
                <w:rFonts w:ascii="Times New Roman" w:hAnsi="Times New Roman" w:cs="Times New Roman"/>
              </w:rPr>
            </w:pPr>
            <w:r w:rsidRPr="00AF4F9B">
              <w:rPr>
                <w:rFonts w:ascii="Times New Roman" w:hAnsi="Times New Roman" w:cs="Times New Roman"/>
              </w:rPr>
              <w:t>Percent of households with more than one person per room</w:t>
            </w:r>
          </w:p>
        </w:tc>
      </w:tr>
      <w:tr w:rsidR="009859F2" w14:paraId="79752482" w14:textId="77777777" w:rsidTr="00402EF7">
        <w:tc>
          <w:tcPr>
            <w:tcW w:w="4148" w:type="dxa"/>
            <w:shd w:val="clear" w:color="auto" w:fill="D0CECE" w:themeFill="background2" w:themeFillShade="E6"/>
          </w:tcPr>
          <w:p w14:paraId="61CD6647" w14:textId="4A7D4EFA" w:rsidR="009859F2" w:rsidRDefault="009859F2">
            <w:pPr>
              <w:rPr>
                <w:rFonts w:ascii="Times New Roman" w:hAnsi="Times New Roman" w:cs="Times New Roman"/>
                <w:b/>
                <w:bCs/>
              </w:rPr>
            </w:pPr>
            <w:r w:rsidRPr="00330398">
              <w:rPr>
                <w:rFonts w:ascii="Times New Roman" w:hAnsi="Times New Roman" w:cs="Times New Roman"/>
              </w:rPr>
              <w:t>Language isolation</w:t>
            </w:r>
          </w:p>
        </w:tc>
        <w:tc>
          <w:tcPr>
            <w:tcW w:w="4148" w:type="dxa"/>
            <w:shd w:val="clear" w:color="auto" w:fill="D0CECE" w:themeFill="background2" w:themeFillShade="E6"/>
          </w:tcPr>
          <w:p w14:paraId="1FD996A6" w14:textId="6F465BC6" w:rsidR="009859F2" w:rsidRPr="00AF4F9B" w:rsidRDefault="00AF4F9B">
            <w:pPr>
              <w:rPr>
                <w:rFonts w:ascii="Times New Roman" w:hAnsi="Times New Roman" w:cs="Times New Roman"/>
              </w:rPr>
            </w:pPr>
            <w:r w:rsidRPr="00AF4F9B">
              <w:rPr>
                <w:rFonts w:ascii="Times New Roman" w:hAnsi="Times New Roman" w:cs="Times New Roman"/>
              </w:rPr>
              <w:t>Percent of households that are linguistically isolated</w:t>
            </w:r>
          </w:p>
        </w:tc>
      </w:tr>
      <w:tr w:rsidR="009859F2" w14:paraId="25225714" w14:textId="77777777" w:rsidTr="00402EF7">
        <w:tc>
          <w:tcPr>
            <w:tcW w:w="4148" w:type="dxa"/>
          </w:tcPr>
          <w:p w14:paraId="46BB523A" w14:textId="4309611F" w:rsidR="009859F2" w:rsidRDefault="009859F2" w:rsidP="009859F2">
            <w:pPr>
              <w:rPr>
                <w:rFonts w:ascii="Times New Roman" w:hAnsi="Times New Roman" w:cs="Times New Roman"/>
                <w:b/>
                <w:bCs/>
              </w:rPr>
            </w:pPr>
            <w:r w:rsidRPr="00436E9C">
              <w:rPr>
                <w:rFonts w:ascii="Times New Roman" w:hAnsi="Times New Roman" w:cs="Times New Roman"/>
              </w:rPr>
              <w:t>Immigration</w:t>
            </w:r>
          </w:p>
        </w:tc>
        <w:tc>
          <w:tcPr>
            <w:tcW w:w="4148" w:type="dxa"/>
          </w:tcPr>
          <w:p w14:paraId="1B4E47B9" w14:textId="505D4C00" w:rsidR="009859F2" w:rsidRPr="00402EF7" w:rsidRDefault="00402EF7" w:rsidP="009859F2">
            <w:pPr>
              <w:rPr>
                <w:rFonts w:ascii="Times New Roman" w:hAnsi="Times New Roman" w:cs="Times New Roman"/>
              </w:rPr>
            </w:pPr>
            <w:r w:rsidRPr="00402EF7">
              <w:rPr>
                <w:rFonts w:ascii="Times New Roman" w:hAnsi="Times New Roman" w:cs="Times New Roman"/>
              </w:rPr>
              <w:t>The percentage of the population that immigrated from outside the United States in the last five years</w:t>
            </w:r>
          </w:p>
        </w:tc>
      </w:tr>
    </w:tbl>
    <w:p w14:paraId="0B3BEF57" w14:textId="5652CBC4" w:rsidR="009859F2" w:rsidRPr="00362D81" w:rsidRDefault="009859F2">
      <w:pPr>
        <w:rPr>
          <w:rFonts w:ascii="Times New Roman" w:hAnsi="Times New Roman" w:cs="Times New Roman"/>
          <w:b/>
          <w:bCs/>
        </w:rPr>
      </w:pPr>
    </w:p>
    <w:sectPr w:rsidR="009859F2" w:rsidRPr="00362D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2909A" w14:textId="77777777" w:rsidR="00870EF3" w:rsidRDefault="00870EF3" w:rsidP="000C501C">
      <w:r>
        <w:separator/>
      </w:r>
    </w:p>
  </w:endnote>
  <w:endnote w:type="continuationSeparator" w:id="0">
    <w:p w14:paraId="13985D00" w14:textId="77777777" w:rsidR="00870EF3" w:rsidRDefault="00870EF3" w:rsidP="000C5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2D2243" w14:textId="77777777" w:rsidR="00870EF3" w:rsidRDefault="00870EF3" w:rsidP="000C501C">
      <w:r>
        <w:separator/>
      </w:r>
    </w:p>
  </w:footnote>
  <w:footnote w:type="continuationSeparator" w:id="0">
    <w:p w14:paraId="3520066A" w14:textId="77777777" w:rsidR="00870EF3" w:rsidRDefault="00870EF3" w:rsidP="000C50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AD8"/>
    <w:rsid w:val="000C501C"/>
    <w:rsid w:val="001A5D40"/>
    <w:rsid w:val="00362D81"/>
    <w:rsid w:val="00402EF7"/>
    <w:rsid w:val="00870EF3"/>
    <w:rsid w:val="00975DC4"/>
    <w:rsid w:val="009859F2"/>
    <w:rsid w:val="00AF4F9B"/>
    <w:rsid w:val="00BE0CB2"/>
    <w:rsid w:val="00BE4F1D"/>
    <w:rsid w:val="00E16CE3"/>
    <w:rsid w:val="00EF6BCB"/>
    <w:rsid w:val="00F6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2BF4D"/>
  <w15:chartTrackingRefBased/>
  <w15:docId w15:val="{F2664BCD-18AD-4304-AD9B-F31A53E92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5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50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5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501C"/>
    <w:rPr>
      <w:sz w:val="18"/>
      <w:szCs w:val="18"/>
    </w:rPr>
  </w:style>
  <w:style w:type="table" w:styleId="a7">
    <w:name w:val="Table Grid"/>
    <w:basedOn w:val="a1"/>
    <w:uiPriority w:val="39"/>
    <w:rsid w:val="009859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47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44585</dc:creator>
  <cp:keywords/>
  <dc:description/>
  <cp:lastModifiedBy>44585</cp:lastModifiedBy>
  <cp:revision>10</cp:revision>
  <dcterms:created xsi:type="dcterms:W3CDTF">2021-01-09T11:30:00Z</dcterms:created>
  <dcterms:modified xsi:type="dcterms:W3CDTF">2021-01-14T14:49:00Z</dcterms:modified>
</cp:coreProperties>
</file>