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4125C" w14:textId="77777777" w:rsidR="005B114F" w:rsidRDefault="005B114F" w:rsidP="005B114F">
      <w:pPr>
        <w:pStyle w:val="Default"/>
        <w:spacing w:line="360" w:lineRule="auto"/>
        <w:jc w:val="center"/>
        <w:rPr>
          <w:i/>
          <w:iCs/>
          <w:sz w:val="23"/>
          <w:szCs w:val="23"/>
          <w:lang w:val="en-US"/>
        </w:rPr>
      </w:pPr>
      <w:bookmarkStart w:id="0" w:name="_Hlk91174980"/>
      <w:r>
        <w:rPr>
          <w:i/>
          <w:iCs/>
          <w:sz w:val="23"/>
          <w:szCs w:val="23"/>
          <w:lang w:val="en-US"/>
        </w:rPr>
        <w:t>Parasitology Research</w:t>
      </w:r>
    </w:p>
    <w:p w14:paraId="6741598B" w14:textId="77777777" w:rsidR="005B114F" w:rsidRDefault="005B114F" w:rsidP="005B114F">
      <w:pPr>
        <w:pStyle w:val="Default"/>
        <w:spacing w:line="360" w:lineRule="auto"/>
        <w:jc w:val="center"/>
        <w:rPr>
          <w:i/>
          <w:iCs/>
          <w:sz w:val="23"/>
          <w:szCs w:val="23"/>
          <w:lang w:val="en-US"/>
        </w:rPr>
      </w:pPr>
    </w:p>
    <w:p w14:paraId="511508BB" w14:textId="7F233410" w:rsidR="005B114F" w:rsidRDefault="005B114F" w:rsidP="005B114F">
      <w:pPr>
        <w:pStyle w:val="Default"/>
        <w:tabs>
          <w:tab w:val="left" w:pos="2410"/>
        </w:tabs>
        <w:spacing w:line="360" w:lineRule="auto"/>
        <w:jc w:val="center"/>
        <w:rPr>
          <w:sz w:val="23"/>
          <w:szCs w:val="23"/>
          <w:lang w:val="en-US"/>
        </w:rPr>
      </w:pPr>
      <w:r w:rsidRPr="001745D6">
        <w:rPr>
          <w:sz w:val="23"/>
          <w:szCs w:val="23"/>
          <w:lang w:val="en-US"/>
        </w:rPr>
        <w:t>Supplementary</w:t>
      </w:r>
      <w:r>
        <w:rPr>
          <w:sz w:val="23"/>
          <w:szCs w:val="23"/>
          <w:lang w:val="en-US"/>
        </w:rPr>
        <w:t xml:space="preserve"> data 1</w:t>
      </w:r>
    </w:p>
    <w:p w14:paraId="2EFCC29B" w14:textId="77777777" w:rsidR="005B114F" w:rsidRPr="00BF36A8" w:rsidRDefault="005B114F" w:rsidP="005B114F">
      <w:pPr>
        <w:pStyle w:val="Default"/>
        <w:spacing w:line="360" w:lineRule="auto"/>
        <w:jc w:val="center"/>
        <w:rPr>
          <w:sz w:val="23"/>
          <w:szCs w:val="23"/>
          <w:lang w:val="en-US"/>
        </w:rPr>
      </w:pPr>
    </w:p>
    <w:p w14:paraId="31C27187" w14:textId="77777777" w:rsidR="005B114F" w:rsidRDefault="005B114F" w:rsidP="005B114F">
      <w:pPr>
        <w:pStyle w:val="Default"/>
        <w:spacing w:line="360" w:lineRule="auto"/>
        <w:jc w:val="center"/>
        <w:rPr>
          <w:b/>
          <w:bCs/>
          <w:sz w:val="23"/>
          <w:szCs w:val="23"/>
          <w:lang w:val="en-US"/>
        </w:rPr>
      </w:pPr>
      <w:r w:rsidRPr="00990654">
        <w:rPr>
          <w:b/>
          <w:bCs/>
          <w:sz w:val="23"/>
          <w:szCs w:val="23"/>
          <w:lang w:val="en-US"/>
        </w:rPr>
        <w:t xml:space="preserve">From field to laboratory: isolation, genetic assessment, and parasitological behavior of Schistosoma mansoni obtained from naturally infected wild rodent Holochilus sciureus (Rodentia, </w:t>
      </w:r>
      <w:proofErr w:type="spellStart"/>
      <w:r w:rsidRPr="00990654">
        <w:rPr>
          <w:b/>
          <w:bCs/>
          <w:sz w:val="23"/>
          <w:szCs w:val="23"/>
          <w:lang w:val="en-US"/>
        </w:rPr>
        <w:t>Cricetidae</w:t>
      </w:r>
      <w:proofErr w:type="spellEnd"/>
      <w:r w:rsidRPr="00990654">
        <w:rPr>
          <w:b/>
          <w:bCs/>
          <w:sz w:val="23"/>
          <w:szCs w:val="23"/>
          <w:lang w:val="en-US"/>
        </w:rPr>
        <w:t>), collected in Northeastern of Brazil</w:t>
      </w:r>
    </w:p>
    <w:p w14:paraId="0B8A0AE2" w14:textId="77777777" w:rsidR="005B114F" w:rsidRDefault="005B114F" w:rsidP="005B114F">
      <w:pPr>
        <w:pStyle w:val="Default"/>
        <w:jc w:val="center"/>
        <w:rPr>
          <w:b/>
          <w:bCs/>
          <w:sz w:val="23"/>
          <w:szCs w:val="23"/>
          <w:lang w:val="en-US"/>
        </w:rPr>
      </w:pPr>
    </w:p>
    <w:p w14:paraId="49D0347A" w14:textId="77777777" w:rsidR="005B114F" w:rsidRPr="000F44B6" w:rsidRDefault="005B114F" w:rsidP="005B114F">
      <w:pPr>
        <w:pStyle w:val="Default"/>
        <w:jc w:val="center"/>
        <w:rPr>
          <w:sz w:val="23"/>
          <w:szCs w:val="23"/>
          <w:lang w:val="en-US"/>
        </w:rPr>
      </w:pPr>
    </w:p>
    <w:p w14:paraId="0B1A46C5" w14:textId="7965DCF1" w:rsidR="005B114F" w:rsidRPr="000F44B6" w:rsidRDefault="000F44B6" w:rsidP="000F44B6">
      <w:pPr>
        <w:pStyle w:val="Default"/>
        <w:spacing w:line="360" w:lineRule="auto"/>
        <w:jc w:val="center"/>
        <w:rPr>
          <w:sz w:val="23"/>
          <w:szCs w:val="23"/>
        </w:rPr>
      </w:pPr>
      <w:r w:rsidRPr="000F44B6">
        <w:rPr>
          <w:sz w:val="23"/>
          <w:szCs w:val="23"/>
        </w:rPr>
        <w:t>Guilherme Silva Miranda</w:t>
      </w:r>
      <w:r w:rsidRPr="000F44B6">
        <w:rPr>
          <w:sz w:val="23"/>
          <w:szCs w:val="23"/>
          <w:vertAlign w:val="superscript"/>
        </w:rPr>
        <w:t>1,2</w:t>
      </w:r>
      <w:r w:rsidRPr="000F44B6">
        <w:rPr>
          <w:sz w:val="23"/>
          <w:szCs w:val="23"/>
        </w:rPr>
        <w:t>, João Gustavo Mendes Rodrigues</w:t>
      </w:r>
      <w:r w:rsidRPr="000F44B6">
        <w:rPr>
          <w:sz w:val="23"/>
          <w:szCs w:val="23"/>
          <w:vertAlign w:val="superscript"/>
        </w:rPr>
        <w:t>1</w:t>
      </w:r>
      <w:r w:rsidRPr="000F44B6">
        <w:rPr>
          <w:sz w:val="23"/>
          <w:szCs w:val="23"/>
        </w:rPr>
        <w:t>, Samira Diniz Resende</w:t>
      </w:r>
      <w:r w:rsidRPr="000F44B6">
        <w:rPr>
          <w:sz w:val="23"/>
          <w:szCs w:val="23"/>
          <w:vertAlign w:val="superscript"/>
        </w:rPr>
        <w:t>1</w:t>
      </w:r>
      <w:r w:rsidRPr="000F44B6">
        <w:rPr>
          <w:sz w:val="23"/>
          <w:szCs w:val="23"/>
        </w:rPr>
        <w:t xml:space="preserve">, </w:t>
      </w:r>
      <w:proofErr w:type="spellStart"/>
      <w:r w:rsidRPr="000F44B6">
        <w:rPr>
          <w:sz w:val="23"/>
          <w:szCs w:val="23"/>
        </w:rPr>
        <w:t>Genil</w:t>
      </w:r>
      <w:proofErr w:type="spellEnd"/>
      <w:r w:rsidRPr="000F44B6">
        <w:rPr>
          <w:sz w:val="23"/>
          <w:szCs w:val="23"/>
        </w:rPr>
        <w:t xml:space="preserve"> </w:t>
      </w:r>
      <w:proofErr w:type="spellStart"/>
      <w:r w:rsidRPr="000F44B6">
        <w:rPr>
          <w:sz w:val="23"/>
          <w:szCs w:val="23"/>
        </w:rPr>
        <w:t>Mororó</w:t>
      </w:r>
      <w:proofErr w:type="spellEnd"/>
      <w:r w:rsidRPr="000F44B6">
        <w:rPr>
          <w:sz w:val="23"/>
          <w:szCs w:val="23"/>
        </w:rPr>
        <w:t xml:space="preserve"> Araújo Camelo</w:t>
      </w:r>
      <w:r w:rsidRPr="000F44B6">
        <w:rPr>
          <w:sz w:val="23"/>
          <w:szCs w:val="23"/>
          <w:vertAlign w:val="superscript"/>
        </w:rPr>
        <w:t>1</w:t>
      </w:r>
      <w:r w:rsidRPr="000F44B6">
        <w:rPr>
          <w:sz w:val="23"/>
          <w:szCs w:val="23"/>
        </w:rPr>
        <w:t>, Jeferson Kelvin Alves de Oliveira Silva</w:t>
      </w:r>
      <w:r w:rsidRPr="000F44B6">
        <w:rPr>
          <w:sz w:val="23"/>
          <w:szCs w:val="23"/>
          <w:vertAlign w:val="superscript"/>
        </w:rPr>
        <w:t>1</w:t>
      </w:r>
      <w:r w:rsidRPr="000F44B6">
        <w:rPr>
          <w:sz w:val="23"/>
          <w:szCs w:val="23"/>
        </w:rPr>
        <w:t>, Jose Carlos Reis dos Santos</w:t>
      </w:r>
      <w:r w:rsidRPr="000F44B6">
        <w:rPr>
          <w:sz w:val="23"/>
          <w:szCs w:val="23"/>
          <w:vertAlign w:val="superscript"/>
        </w:rPr>
        <w:t>1</w:t>
      </w:r>
      <w:r w:rsidRPr="000F44B6">
        <w:rPr>
          <w:sz w:val="23"/>
          <w:szCs w:val="23"/>
        </w:rPr>
        <w:t xml:space="preserve">, </w:t>
      </w:r>
      <w:proofErr w:type="spellStart"/>
      <w:r w:rsidRPr="000F44B6">
        <w:rPr>
          <w:sz w:val="23"/>
          <w:szCs w:val="23"/>
        </w:rPr>
        <w:t>Nêuton</w:t>
      </w:r>
      <w:proofErr w:type="spellEnd"/>
      <w:r w:rsidRPr="000F44B6">
        <w:rPr>
          <w:sz w:val="23"/>
          <w:szCs w:val="23"/>
        </w:rPr>
        <w:t xml:space="preserve"> Silva-Souza</w:t>
      </w:r>
      <w:r w:rsidRPr="000F44B6">
        <w:rPr>
          <w:sz w:val="23"/>
          <w:szCs w:val="23"/>
          <w:vertAlign w:val="superscript"/>
        </w:rPr>
        <w:t>3</w:t>
      </w:r>
      <w:r w:rsidRPr="000F44B6">
        <w:rPr>
          <w:sz w:val="23"/>
          <w:szCs w:val="23"/>
        </w:rPr>
        <w:t xml:space="preserve">, Felipe </w:t>
      </w:r>
      <w:proofErr w:type="spellStart"/>
      <w:r w:rsidRPr="000F44B6">
        <w:rPr>
          <w:sz w:val="23"/>
          <w:szCs w:val="23"/>
        </w:rPr>
        <w:t>Bisaggio</w:t>
      </w:r>
      <w:proofErr w:type="spellEnd"/>
      <w:r w:rsidRPr="000F44B6">
        <w:rPr>
          <w:sz w:val="23"/>
          <w:szCs w:val="23"/>
        </w:rPr>
        <w:t xml:space="preserve"> Pereira</w:t>
      </w:r>
      <w:r w:rsidRPr="000F44B6">
        <w:rPr>
          <w:sz w:val="23"/>
          <w:szCs w:val="23"/>
          <w:vertAlign w:val="superscript"/>
        </w:rPr>
        <w:t>1</w:t>
      </w:r>
      <w:r w:rsidRPr="000F44B6">
        <w:rPr>
          <w:sz w:val="23"/>
          <w:szCs w:val="23"/>
        </w:rPr>
        <w:t xml:space="preserve">, </w:t>
      </w:r>
      <w:proofErr w:type="spellStart"/>
      <w:r w:rsidRPr="000F44B6">
        <w:rPr>
          <w:sz w:val="23"/>
          <w:szCs w:val="23"/>
        </w:rPr>
        <w:t>Luis</w:t>
      </w:r>
      <w:proofErr w:type="spellEnd"/>
      <w:r w:rsidRPr="000F44B6">
        <w:rPr>
          <w:sz w:val="23"/>
          <w:szCs w:val="23"/>
        </w:rPr>
        <w:t xml:space="preserve"> Fernando Viana Furtado</w:t>
      </w:r>
      <w:r w:rsidRPr="000F44B6">
        <w:rPr>
          <w:sz w:val="23"/>
          <w:szCs w:val="23"/>
          <w:vertAlign w:val="superscript"/>
        </w:rPr>
        <w:t>4</w:t>
      </w:r>
      <w:r w:rsidRPr="000F44B6">
        <w:rPr>
          <w:sz w:val="23"/>
          <w:szCs w:val="23"/>
        </w:rPr>
        <w:t>, Élida Mara Leite Rabelo</w:t>
      </w:r>
      <w:r w:rsidRPr="000F44B6">
        <w:rPr>
          <w:sz w:val="23"/>
          <w:szCs w:val="23"/>
          <w:vertAlign w:val="superscript"/>
        </w:rPr>
        <w:t>1</w:t>
      </w:r>
      <w:r w:rsidRPr="000F44B6">
        <w:rPr>
          <w:sz w:val="23"/>
          <w:szCs w:val="23"/>
        </w:rPr>
        <w:t>, Deborah Negrão-Corrêa</w:t>
      </w:r>
      <w:r w:rsidRPr="000F44B6">
        <w:rPr>
          <w:sz w:val="23"/>
          <w:szCs w:val="23"/>
          <w:vertAlign w:val="superscript"/>
        </w:rPr>
        <w:t>1</w:t>
      </w:r>
      <w:r w:rsidRPr="000F44B6">
        <w:rPr>
          <w:sz w:val="23"/>
          <w:szCs w:val="23"/>
        </w:rPr>
        <w:t>*</w:t>
      </w:r>
    </w:p>
    <w:p w14:paraId="35C172E4" w14:textId="77777777" w:rsidR="000F44B6" w:rsidRDefault="000F44B6" w:rsidP="005B114F">
      <w:pPr>
        <w:pStyle w:val="Default"/>
        <w:jc w:val="center"/>
        <w:rPr>
          <w:sz w:val="16"/>
          <w:szCs w:val="16"/>
        </w:rPr>
      </w:pPr>
    </w:p>
    <w:p w14:paraId="0A199FED" w14:textId="77777777" w:rsidR="005B114F" w:rsidRDefault="005B114F" w:rsidP="005B114F">
      <w:pPr>
        <w:pStyle w:val="Default"/>
        <w:jc w:val="center"/>
        <w:rPr>
          <w:sz w:val="16"/>
          <w:szCs w:val="16"/>
        </w:rPr>
      </w:pPr>
    </w:p>
    <w:p w14:paraId="14190EF5" w14:textId="77777777" w:rsidR="005B114F" w:rsidRPr="00CE1731" w:rsidRDefault="005B114F" w:rsidP="005B114F">
      <w:pPr>
        <w:pStyle w:val="Default"/>
        <w:jc w:val="center"/>
        <w:rPr>
          <w:sz w:val="23"/>
          <w:szCs w:val="23"/>
          <w:lang w:val="en-US"/>
        </w:rPr>
      </w:pPr>
      <w:r w:rsidRPr="00CE1731">
        <w:rPr>
          <w:lang w:val="en-US"/>
        </w:rPr>
        <w:t>1.</w:t>
      </w:r>
      <w:r w:rsidRPr="00CE1731">
        <w:rPr>
          <w:sz w:val="23"/>
          <w:szCs w:val="23"/>
          <w:lang w:val="en-US"/>
        </w:rPr>
        <w:t xml:space="preserve"> Federal University of Minas Gerais, Department of Parasitology, Institute of Biological Sciences, Belo Horizonte, Brazil.</w:t>
      </w:r>
    </w:p>
    <w:p w14:paraId="205F87E6" w14:textId="77777777" w:rsidR="005B114F" w:rsidRPr="00CE1731" w:rsidRDefault="005B114F" w:rsidP="005B114F">
      <w:pPr>
        <w:pStyle w:val="Default"/>
        <w:jc w:val="center"/>
        <w:rPr>
          <w:sz w:val="23"/>
          <w:szCs w:val="23"/>
          <w:lang w:val="en-US"/>
        </w:rPr>
      </w:pPr>
    </w:p>
    <w:p w14:paraId="0BED538E" w14:textId="77777777" w:rsidR="005B114F" w:rsidRPr="00CE1731" w:rsidRDefault="005B114F" w:rsidP="005B114F">
      <w:pPr>
        <w:pStyle w:val="Default"/>
        <w:jc w:val="center"/>
        <w:rPr>
          <w:sz w:val="23"/>
          <w:szCs w:val="23"/>
          <w:lang w:val="en-US"/>
        </w:rPr>
      </w:pPr>
      <w:r w:rsidRPr="00CE1731">
        <w:rPr>
          <w:lang w:val="en-US"/>
        </w:rPr>
        <w:t>2</w:t>
      </w:r>
      <w:r w:rsidRPr="00CE1731">
        <w:rPr>
          <w:sz w:val="23"/>
          <w:szCs w:val="23"/>
          <w:lang w:val="en-US"/>
        </w:rPr>
        <w:t xml:space="preserve">. </w:t>
      </w:r>
      <w:r w:rsidRPr="00D5456A">
        <w:rPr>
          <w:color w:val="000000" w:themeColor="text1"/>
          <w:lang w:val="en-US"/>
        </w:rPr>
        <w:t xml:space="preserve">Federal Institute of Education, Science and Technology of </w:t>
      </w:r>
      <w:proofErr w:type="spellStart"/>
      <w:r w:rsidRPr="00D5456A">
        <w:rPr>
          <w:color w:val="000000" w:themeColor="text1"/>
          <w:lang w:val="en-US"/>
        </w:rPr>
        <w:t>Maranhão</w:t>
      </w:r>
      <w:proofErr w:type="spellEnd"/>
      <w:r>
        <w:rPr>
          <w:color w:val="000000" w:themeColor="text1"/>
          <w:lang w:val="en-US"/>
        </w:rPr>
        <w:t>, Department of Biology</w:t>
      </w:r>
      <w:r w:rsidRPr="00D5456A">
        <w:rPr>
          <w:color w:val="000000" w:themeColor="text1"/>
          <w:lang w:val="en-US"/>
        </w:rPr>
        <w:t xml:space="preserve">, São Raimundo das </w:t>
      </w:r>
      <w:proofErr w:type="spellStart"/>
      <w:r w:rsidRPr="00D5456A">
        <w:rPr>
          <w:color w:val="000000" w:themeColor="text1"/>
          <w:lang w:val="en-US"/>
        </w:rPr>
        <w:t>Mangabeira</w:t>
      </w:r>
      <w:r>
        <w:rPr>
          <w:color w:val="000000" w:themeColor="text1"/>
          <w:lang w:val="en-US"/>
        </w:rPr>
        <w:t>s</w:t>
      </w:r>
      <w:proofErr w:type="spellEnd"/>
      <w:r>
        <w:rPr>
          <w:color w:val="000000" w:themeColor="text1"/>
          <w:lang w:val="en-US"/>
        </w:rPr>
        <w:t xml:space="preserve">, </w:t>
      </w:r>
      <w:r w:rsidRPr="00D5456A">
        <w:rPr>
          <w:color w:val="000000" w:themeColor="text1"/>
          <w:lang w:val="en-US"/>
        </w:rPr>
        <w:t>Brazil</w:t>
      </w:r>
      <w:r w:rsidRPr="00CE1731">
        <w:rPr>
          <w:sz w:val="23"/>
          <w:szCs w:val="23"/>
          <w:lang w:val="en-US"/>
        </w:rPr>
        <w:t>.</w:t>
      </w:r>
    </w:p>
    <w:p w14:paraId="2AAB2FA0" w14:textId="77777777" w:rsidR="005B114F" w:rsidRPr="009D496D" w:rsidRDefault="005B114F" w:rsidP="005B114F">
      <w:pPr>
        <w:pStyle w:val="Default"/>
        <w:rPr>
          <w:lang w:val="en-US"/>
        </w:rPr>
      </w:pPr>
    </w:p>
    <w:p w14:paraId="044EDA15" w14:textId="77777777" w:rsidR="005B114F" w:rsidRPr="009D496D" w:rsidRDefault="005B114F" w:rsidP="005B114F">
      <w:pPr>
        <w:pStyle w:val="Default"/>
        <w:jc w:val="center"/>
        <w:rPr>
          <w:lang w:val="en-US"/>
        </w:rPr>
      </w:pPr>
      <w:r w:rsidRPr="009D496D">
        <w:rPr>
          <w:lang w:val="en-US"/>
        </w:rPr>
        <w:t>3.</w:t>
      </w:r>
      <w:r w:rsidRPr="009D496D">
        <w:rPr>
          <w:rFonts w:eastAsia="Yu Mincho"/>
          <w:lang w:val="en-US" w:eastAsia="pt-BR"/>
        </w:rPr>
        <w:t xml:space="preserve"> State University of </w:t>
      </w:r>
      <w:proofErr w:type="spellStart"/>
      <w:r w:rsidRPr="009D496D">
        <w:rPr>
          <w:rFonts w:eastAsia="Yu Mincho"/>
          <w:lang w:val="en-US" w:eastAsia="pt-BR"/>
        </w:rPr>
        <w:t>Maranhão</w:t>
      </w:r>
      <w:proofErr w:type="spellEnd"/>
      <w:r w:rsidRPr="009D496D">
        <w:rPr>
          <w:rFonts w:eastAsia="Yu Mincho"/>
          <w:lang w:val="en-US" w:eastAsia="pt-BR"/>
        </w:rPr>
        <w:t>, Department of Chemistry and Biology, São Luís, Brazil</w:t>
      </w:r>
      <w:r w:rsidRPr="009D496D">
        <w:rPr>
          <w:lang w:val="en-US"/>
        </w:rPr>
        <w:t>.</w:t>
      </w:r>
    </w:p>
    <w:p w14:paraId="6010F9A5" w14:textId="77777777" w:rsidR="005B114F" w:rsidRPr="009D496D" w:rsidRDefault="005B114F" w:rsidP="005B114F">
      <w:pPr>
        <w:pStyle w:val="Default"/>
        <w:jc w:val="center"/>
        <w:rPr>
          <w:lang w:val="en-US"/>
        </w:rPr>
      </w:pPr>
    </w:p>
    <w:p w14:paraId="06461A9E" w14:textId="77777777" w:rsidR="005B114F" w:rsidRPr="009D496D" w:rsidRDefault="005B114F" w:rsidP="005B114F">
      <w:pPr>
        <w:pStyle w:val="Default"/>
        <w:jc w:val="center"/>
        <w:rPr>
          <w:lang w:val="en-US"/>
        </w:rPr>
      </w:pPr>
      <w:r w:rsidRPr="009D496D">
        <w:rPr>
          <w:lang w:val="en-US"/>
        </w:rPr>
        <w:t>4.</w:t>
      </w:r>
      <w:r w:rsidRPr="009D496D">
        <w:rPr>
          <w:rFonts w:eastAsia="Yu Mincho"/>
          <w:lang w:val="en-US" w:eastAsia="pt-BR"/>
        </w:rPr>
        <w:t xml:space="preserve"> State University of Minas Gerais, Department of Biomedical and Health Sciences, </w:t>
      </w:r>
      <w:proofErr w:type="spellStart"/>
      <w:r w:rsidRPr="009D496D">
        <w:rPr>
          <w:rFonts w:eastAsia="Yu Mincho"/>
          <w:lang w:val="en-US" w:eastAsia="pt-BR"/>
        </w:rPr>
        <w:t>Passos</w:t>
      </w:r>
      <w:proofErr w:type="spellEnd"/>
      <w:r w:rsidRPr="009D496D">
        <w:rPr>
          <w:rFonts w:eastAsia="Yu Mincho"/>
          <w:lang w:val="en-US" w:eastAsia="pt-BR"/>
        </w:rPr>
        <w:t>, Brazil</w:t>
      </w:r>
      <w:r w:rsidRPr="009D496D">
        <w:rPr>
          <w:lang w:val="en-US"/>
        </w:rPr>
        <w:t>.</w:t>
      </w:r>
    </w:p>
    <w:p w14:paraId="4A77D38C" w14:textId="77777777" w:rsidR="005B114F" w:rsidRPr="009D496D" w:rsidRDefault="005B114F" w:rsidP="005B114F">
      <w:pPr>
        <w:pStyle w:val="Default"/>
        <w:spacing w:line="360" w:lineRule="auto"/>
        <w:jc w:val="center"/>
        <w:rPr>
          <w:lang w:val="en-US"/>
        </w:rPr>
      </w:pPr>
    </w:p>
    <w:p w14:paraId="71FB8BE1" w14:textId="77777777" w:rsidR="005B114F" w:rsidRDefault="005B114F" w:rsidP="005B114F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D496D">
        <w:rPr>
          <w:rFonts w:ascii="Times New Roman" w:hAnsi="Times New Roman" w:cs="Times New Roman"/>
          <w:sz w:val="24"/>
          <w:szCs w:val="24"/>
        </w:rPr>
        <w:t xml:space="preserve">*E-mail: </w:t>
      </w:r>
      <w:r w:rsidRPr="001745D6">
        <w:rPr>
          <w:rFonts w:ascii="Times New Roman" w:hAnsi="Times New Roman" w:cs="Times New Roman"/>
          <w:color w:val="000000" w:themeColor="text1"/>
          <w:sz w:val="24"/>
          <w:szCs w:val="24"/>
        </w:rPr>
        <w:t>denegrao@icb.ufmg.br</w:t>
      </w:r>
    </w:p>
    <w:p w14:paraId="62E47878" w14:textId="77777777" w:rsidR="005B114F" w:rsidRPr="005B114F" w:rsidRDefault="005B114F" w:rsidP="00C71D30">
      <w:pPr>
        <w:ind w:left="-851" w:right="-852"/>
        <w:rPr>
          <w:rFonts w:ascii="Times New Roman" w:hAnsi="Times New Roman" w:cs="Times New Roman"/>
          <w:b/>
          <w:bCs/>
          <w:sz w:val="24"/>
          <w:szCs w:val="24"/>
        </w:rPr>
      </w:pPr>
    </w:p>
    <w:p w14:paraId="669502B4" w14:textId="77777777" w:rsidR="005B114F" w:rsidRPr="005B114F" w:rsidRDefault="005B114F" w:rsidP="00C71D30">
      <w:pPr>
        <w:ind w:left="-851" w:right="-852"/>
        <w:rPr>
          <w:rFonts w:ascii="Times New Roman" w:hAnsi="Times New Roman" w:cs="Times New Roman"/>
          <w:b/>
          <w:bCs/>
          <w:sz w:val="24"/>
          <w:szCs w:val="24"/>
        </w:rPr>
      </w:pPr>
    </w:p>
    <w:p w14:paraId="724E68F1" w14:textId="77777777" w:rsidR="005B114F" w:rsidRPr="005B114F" w:rsidRDefault="005B114F" w:rsidP="00C71D30">
      <w:pPr>
        <w:ind w:left="-851" w:right="-852"/>
        <w:rPr>
          <w:rFonts w:ascii="Times New Roman" w:hAnsi="Times New Roman" w:cs="Times New Roman"/>
          <w:b/>
          <w:bCs/>
          <w:sz w:val="24"/>
          <w:szCs w:val="24"/>
        </w:rPr>
      </w:pPr>
    </w:p>
    <w:p w14:paraId="7DD28F72" w14:textId="77777777" w:rsidR="005B114F" w:rsidRPr="005B114F" w:rsidRDefault="005B114F" w:rsidP="00C71D30">
      <w:pPr>
        <w:ind w:left="-851" w:right="-852"/>
        <w:rPr>
          <w:rFonts w:ascii="Times New Roman" w:hAnsi="Times New Roman" w:cs="Times New Roman"/>
          <w:b/>
          <w:bCs/>
          <w:sz w:val="24"/>
          <w:szCs w:val="24"/>
        </w:rPr>
      </w:pPr>
    </w:p>
    <w:p w14:paraId="5C76F750" w14:textId="77777777" w:rsidR="005B114F" w:rsidRPr="005B114F" w:rsidRDefault="005B114F" w:rsidP="00C71D30">
      <w:pPr>
        <w:ind w:left="-851" w:right="-852"/>
        <w:rPr>
          <w:rFonts w:ascii="Times New Roman" w:hAnsi="Times New Roman" w:cs="Times New Roman"/>
          <w:b/>
          <w:bCs/>
          <w:sz w:val="24"/>
          <w:szCs w:val="24"/>
        </w:rPr>
      </w:pPr>
    </w:p>
    <w:p w14:paraId="5A883368" w14:textId="77777777" w:rsidR="005B114F" w:rsidRPr="005B114F" w:rsidRDefault="005B114F" w:rsidP="00C71D30">
      <w:pPr>
        <w:ind w:left="-851" w:right="-852"/>
        <w:rPr>
          <w:rFonts w:ascii="Times New Roman" w:hAnsi="Times New Roman" w:cs="Times New Roman"/>
          <w:b/>
          <w:bCs/>
          <w:sz w:val="24"/>
          <w:szCs w:val="24"/>
        </w:rPr>
      </w:pPr>
    </w:p>
    <w:p w14:paraId="5E9DCB82" w14:textId="77777777" w:rsidR="005B114F" w:rsidRPr="005B114F" w:rsidRDefault="005B114F" w:rsidP="00C71D30">
      <w:pPr>
        <w:ind w:left="-851" w:right="-852"/>
        <w:rPr>
          <w:rFonts w:ascii="Times New Roman" w:hAnsi="Times New Roman" w:cs="Times New Roman"/>
          <w:b/>
          <w:bCs/>
          <w:sz w:val="24"/>
          <w:szCs w:val="24"/>
        </w:rPr>
      </w:pPr>
    </w:p>
    <w:p w14:paraId="00D93A39" w14:textId="77777777" w:rsidR="005B114F" w:rsidRPr="005B114F" w:rsidRDefault="005B114F" w:rsidP="00C71D30">
      <w:pPr>
        <w:ind w:left="-851" w:right="-852"/>
        <w:rPr>
          <w:rFonts w:ascii="Times New Roman" w:hAnsi="Times New Roman" w:cs="Times New Roman"/>
          <w:b/>
          <w:bCs/>
          <w:sz w:val="24"/>
          <w:szCs w:val="24"/>
        </w:rPr>
      </w:pPr>
    </w:p>
    <w:p w14:paraId="675D63E5" w14:textId="77777777" w:rsidR="005B114F" w:rsidRPr="005B114F" w:rsidRDefault="005B114F" w:rsidP="00C71D30">
      <w:pPr>
        <w:ind w:left="-851" w:right="-852"/>
        <w:rPr>
          <w:rFonts w:ascii="Times New Roman" w:hAnsi="Times New Roman" w:cs="Times New Roman"/>
          <w:b/>
          <w:bCs/>
          <w:sz w:val="24"/>
          <w:szCs w:val="24"/>
        </w:rPr>
      </w:pPr>
    </w:p>
    <w:p w14:paraId="5697CE84" w14:textId="77777777" w:rsidR="005B114F" w:rsidRPr="005B114F" w:rsidRDefault="005B114F" w:rsidP="000F44B6">
      <w:pPr>
        <w:ind w:right="-852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comgrade"/>
        <w:tblpPr w:leftFromText="141" w:rightFromText="141" w:vertAnchor="page" w:horzAnchor="margin" w:tblpXSpec="center" w:tblpY="3031"/>
        <w:tblW w:w="103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835"/>
        <w:gridCol w:w="2405"/>
        <w:gridCol w:w="2268"/>
      </w:tblGrid>
      <w:tr w:rsidR="009953B7" w:rsidRPr="00854BE9" w14:paraId="717A5B9E" w14:textId="77777777" w:rsidTr="009953B7">
        <w:trPr>
          <w:trHeight w:val="105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566DFCD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Parasite </w:t>
            </w:r>
            <w:proofErr w:type="spellStart"/>
            <w:r w:rsidRPr="00854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46A4916A" w14:textId="2594FBAA" w:rsidR="009953B7" w:rsidRPr="00854BE9" w:rsidRDefault="00F444F7" w:rsidP="009953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Original h</w:t>
            </w:r>
            <w:r w:rsidR="009953B7" w:rsidRPr="00854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ost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14:paraId="326B7676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54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Geografic</w:t>
            </w:r>
            <w:proofErr w:type="spellEnd"/>
            <w:r w:rsidRPr="00854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54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origin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FAC565F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54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Genbank</w:t>
            </w:r>
            <w:proofErr w:type="spellEnd"/>
            <w:r w:rsidRPr="00854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54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</w:t>
            </w:r>
            <w:proofErr w:type="spellEnd"/>
          </w:p>
        </w:tc>
      </w:tr>
      <w:tr w:rsidR="009953B7" w:rsidRPr="00854BE9" w14:paraId="510C3858" w14:textId="77777777" w:rsidTr="009953B7">
        <w:tc>
          <w:tcPr>
            <w:tcW w:w="2835" w:type="dxa"/>
            <w:tcBorders>
              <w:top w:val="single" w:sz="4" w:space="0" w:color="auto"/>
            </w:tcBorders>
          </w:tcPr>
          <w:p w14:paraId="7E19A5D2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haematobium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38FB5902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Mesocricetus</w:t>
            </w:r>
            <w:proofErr w:type="spellEnd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auratus</w:t>
            </w:r>
            <w:proofErr w:type="spellEnd"/>
          </w:p>
        </w:tc>
        <w:tc>
          <w:tcPr>
            <w:tcW w:w="2405" w:type="dxa"/>
            <w:tcBorders>
              <w:top w:val="single" w:sz="4" w:space="0" w:color="auto"/>
            </w:tcBorders>
          </w:tcPr>
          <w:p w14:paraId="1D9274F9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69E46BB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DQ157222</w:t>
            </w:r>
          </w:p>
        </w:tc>
      </w:tr>
      <w:tr w:rsidR="009953B7" w:rsidRPr="00854BE9" w14:paraId="2F329E12" w14:textId="77777777" w:rsidTr="009953B7">
        <w:trPr>
          <w:trHeight w:val="109"/>
        </w:trPr>
        <w:tc>
          <w:tcPr>
            <w:tcW w:w="2835" w:type="dxa"/>
          </w:tcPr>
          <w:p w14:paraId="5CDA5B96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</w:t>
            </w:r>
            <w:proofErr w:type="spellStart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indicum</w:t>
            </w:r>
            <w:proofErr w:type="spellEnd"/>
          </w:p>
        </w:tc>
        <w:tc>
          <w:tcPr>
            <w:tcW w:w="2835" w:type="dxa"/>
          </w:tcPr>
          <w:p w14:paraId="3FF87E9B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Bovine</w:t>
            </w:r>
            <w:proofErr w:type="spellEnd"/>
          </w:p>
        </w:tc>
        <w:tc>
          <w:tcPr>
            <w:tcW w:w="2405" w:type="dxa"/>
          </w:tcPr>
          <w:p w14:paraId="3B1DD67A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Bangladesh</w:t>
            </w:r>
          </w:p>
        </w:tc>
        <w:tc>
          <w:tcPr>
            <w:tcW w:w="2268" w:type="dxa"/>
          </w:tcPr>
          <w:p w14:paraId="02B9DBD1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NC_047240</w:t>
            </w:r>
          </w:p>
        </w:tc>
      </w:tr>
      <w:tr w:rsidR="009953B7" w:rsidRPr="00854BE9" w14:paraId="2938E18B" w14:textId="77777777" w:rsidTr="009953B7">
        <w:tc>
          <w:tcPr>
            <w:tcW w:w="2835" w:type="dxa"/>
          </w:tcPr>
          <w:p w14:paraId="43E6D469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</w:t>
            </w:r>
            <w:proofErr w:type="spellStart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japonicum</w:t>
            </w:r>
            <w:proofErr w:type="spellEnd"/>
          </w:p>
        </w:tc>
        <w:tc>
          <w:tcPr>
            <w:tcW w:w="2835" w:type="dxa"/>
          </w:tcPr>
          <w:p w14:paraId="096F8FA6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405" w:type="dxa"/>
          </w:tcPr>
          <w:p w14:paraId="17E67C12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268" w:type="dxa"/>
          </w:tcPr>
          <w:p w14:paraId="00326AD3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KU196336</w:t>
            </w:r>
          </w:p>
        </w:tc>
      </w:tr>
      <w:tr w:rsidR="009953B7" w:rsidRPr="00854BE9" w14:paraId="6AEB82BD" w14:textId="77777777" w:rsidTr="009953B7">
        <w:trPr>
          <w:trHeight w:val="165"/>
        </w:trPr>
        <w:tc>
          <w:tcPr>
            <w:tcW w:w="2835" w:type="dxa"/>
          </w:tcPr>
          <w:p w14:paraId="06315084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mansoni</w:t>
            </w:r>
          </w:p>
        </w:tc>
        <w:tc>
          <w:tcPr>
            <w:tcW w:w="2835" w:type="dxa"/>
          </w:tcPr>
          <w:p w14:paraId="2CEA909A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405" w:type="dxa"/>
          </w:tcPr>
          <w:p w14:paraId="3DBA23B6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268" w:type="dxa"/>
          </w:tcPr>
          <w:p w14:paraId="28F8C6B3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AF130787</w:t>
            </w:r>
          </w:p>
        </w:tc>
      </w:tr>
      <w:tr w:rsidR="009953B7" w:rsidRPr="00854BE9" w14:paraId="6F7934A7" w14:textId="77777777" w:rsidTr="009953B7">
        <w:tc>
          <w:tcPr>
            <w:tcW w:w="2835" w:type="dxa"/>
          </w:tcPr>
          <w:p w14:paraId="680371F6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mansoni</w:t>
            </w:r>
          </w:p>
        </w:tc>
        <w:tc>
          <w:tcPr>
            <w:tcW w:w="2835" w:type="dxa"/>
          </w:tcPr>
          <w:p w14:paraId="6737DA62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Homo sapiens</w:t>
            </w:r>
          </w:p>
        </w:tc>
        <w:tc>
          <w:tcPr>
            <w:tcW w:w="2405" w:type="dxa"/>
          </w:tcPr>
          <w:p w14:paraId="64C1D0A5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  <w:proofErr w:type="spellEnd"/>
          </w:p>
        </w:tc>
        <w:tc>
          <w:tcPr>
            <w:tcW w:w="2268" w:type="dxa"/>
          </w:tcPr>
          <w:p w14:paraId="7A6E2B1F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AY446205</w:t>
            </w:r>
          </w:p>
        </w:tc>
      </w:tr>
      <w:tr w:rsidR="009953B7" w:rsidRPr="00854BE9" w14:paraId="35CCE61E" w14:textId="77777777" w:rsidTr="009953B7">
        <w:tc>
          <w:tcPr>
            <w:tcW w:w="2835" w:type="dxa"/>
          </w:tcPr>
          <w:p w14:paraId="17E5D631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mansoni</w:t>
            </w: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14:paraId="6756E273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Biompahalaria</w:t>
            </w:r>
            <w:proofErr w:type="spellEnd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pfeifferi</w:t>
            </w:r>
            <w:proofErr w:type="spellEnd"/>
          </w:p>
        </w:tc>
        <w:tc>
          <w:tcPr>
            <w:tcW w:w="2405" w:type="dxa"/>
          </w:tcPr>
          <w:p w14:paraId="0B3A4F04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268" w:type="dxa"/>
          </w:tcPr>
          <w:p w14:paraId="56F5FBE2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AY446210</w:t>
            </w:r>
          </w:p>
        </w:tc>
      </w:tr>
      <w:tr w:rsidR="009953B7" w:rsidRPr="00854BE9" w14:paraId="320FDE26" w14:textId="77777777" w:rsidTr="009953B7">
        <w:tc>
          <w:tcPr>
            <w:tcW w:w="2835" w:type="dxa"/>
          </w:tcPr>
          <w:p w14:paraId="10A4DEA6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mansoni</w:t>
            </w: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14:paraId="1FFE404D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Homo sapiens</w:t>
            </w:r>
          </w:p>
        </w:tc>
        <w:tc>
          <w:tcPr>
            <w:tcW w:w="2405" w:type="dxa"/>
          </w:tcPr>
          <w:p w14:paraId="77F59413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Guadeloupe</w:t>
            </w:r>
            <w:proofErr w:type="spellEnd"/>
          </w:p>
        </w:tc>
        <w:tc>
          <w:tcPr>
            <w:tcW w:w="2268" w:type="dxa"/>
          </w:tcPr>
          <w:p w14:paraId="233E8F65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AY446211</w:t>
            </w:r>
          </w:p>
        </w:tc>
      </w:tr>
      <w:tr w:rsidR="009953B7" w:rsidRPr="00854BE9" w14:paraId="23C7F39E" w14:textId="77777777" w:rsidTr="009953B7">
        <w:tc>
          <w:tcPr>
            <w:tcW w:w="2835" w:type="dxa"/>
          </w:tcPr>
          <w:p w14:paraId="25CA2415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mansoni</w:t>
            </w: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14:paraId="56D71005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Biompahalaria</w:t>
            </w:r>
            <w:proofErr w:type="spellEnd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pfeifferi</w:t>
            </w:r>
            <w:proofErr w:type="spellEnd"/>
          </w:p>
        </w:tc>
        <w:tc>
          <w:tcPr>
            <w:tcW w:w="2405" w:type="dxa"/>
          </w:tcPr>
          <w:p w14:paraId="138E7A38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Tanzania</w:t>
            </w:r>
            <w:proofErr w:type="spellEnd"/>
          </w:p>
        </w:tc>
        <w:tc>
          <w:tcPr>
            <w:tcW w:w="2268" w:type="dxa"/>
          </w:tcPr>
          <w:p w14:paraId="5BF3671F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AY446241</w:t>
            </w:r>
          </w:p>
        </w:tc>
      </w:tr>
      <w:tr w:rsidR="009953B7" w:rsidRPr="00854BE9" w14:paraId="6FC1F831" w14:textId="77777777" w:rsidTr="009953B7">
        <w:tc>
          <w:tcPr>
            <w:tcW w:w="2835" w:type="dxa"/>
          </w:tcPr>
          <w:p w14:paraId="48D9C8B1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mansoni</w:t>
            </w: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14:paraId="65F51566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Homo sapiens</w:t>
            </w:r>
          </w:p>
        </w:tc>
        <w:tc>
          <w:tcPr>
            <w:tcW w:w="2405" w:type="dxa"/>
          </w:tcPr>
          <w:p w14:paraId="0642E7DD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Madagascar</w:t>
            </w:r>
          </w:p>
        </w:tc>
        <w:tc>
          <w:tcPr>
            <w:tcW w:w="2268" w:type="dxa"/>
          </w:tcPr>
          <w:p w14:paraId="4FC5BBC9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AY446261</w:t>
            </w:r>
          </w:p>
        </w:tc>
      </w:tr>
      <w:tr w:rsidR="009953B7" w:rsidRPr="00854BE9" w14:paraId="430B6F0B" w14:textId="77777777" w:rsidTr="009953B7">
        <w:tc>
          <w:tcPr>
            <w:tcW w:w="2835" w:type="dxa"/>
          </w:tcPr>
          <w:p w14:paraId="7F5B5866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mansoni</w:t>
            </w: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14:paraId="6E5B30C5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405" w:type="dxa"/>
          </w:tcPr>
          <w:p w14:paraId="3B6AEF2D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Nigeria</w:t>
            </w:r>
          </w:p>
        </w:tc>
        <w:tc>
          <w:tcPr>
            <w:tcW w:w="2268" w:type="dxa"/>
          </w:tcPr>
          <w:p w14:paraId="106663B2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AY896581</w:t>
            </w:r>
          </w:p>
        </w:tc>
      </w:tr>
      <w:tr w:rsidR="009953B7" w:rsidRPr="00854BE9" w14:paraId="58C2505B" w14:textId="77777777" w:rsidTr="009953B7">
        <w:tc>
          <w:tcPr>
            <w:tcW w:w="2835" w:type="dxa"/>
          </w:tcPr>
          <w:p w14:paraId="28AFC87F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mansoni</w:t>
            </w: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14:paraId="7AAB7F42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405" w:type="dxa"/>
          </w:tcPr>
          <w:p w14:paraId="203DFFFD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Senegal</w:t>
            </w:r>
          </w:p>
        </w:tc>
        <w:tc>
          <w:tcPr>
            <w:tcW w:w="2268" w:type="dxa"/>
          </w:tcPr>
          <w:p w14:paraId="05924DE0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AY896594</w:t>
            </w:r>
          </w:p>
        </w:tc>
      </w:tr>
      <w:tr w:rsidR="009953B7" w:rsidRPr="00854BE9" w14:paraId="6D71DDB7" w14:textId="77777777" w:rsidTr="009953B7">
        <w:tc>
          <w:tcPr>
            <w:tcW w:w="2835" w:type="dxa"/>
          </w:tcPr>
          <w:p w14:paraId="3191A5ED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mansoni</w:t>
            </w: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14:paraId="3B973A08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405" w:type="dxa"/>
          </w:tcPr>
          <w:p w14:paraId="339A22F1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Ghana</w:t>
            </w:r>
            <w:proofErr w:type="spellEnd"/>
          </w:p>
        </w:tc>
        <w:tc>
          <w:tcPr>
            <w:tcW w:w="2268" w:type="dxa"/>
          </w:tcPr>
          <w:p w14:paraId="3B3B4FD1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AY896607</w:t>
            </w:r>
          </w:p>
        </w:tc>
      </w:tr>
      <w:tr w:rsidR="009953B7" w:rsidRPr="00854BE9" w14:paraId="06FF77C5" w14:textId="77777777" w:rsidTr="009953B7">
        <w:tc>
          <w:tcPr>
            <w:tcW w:w="2835" w:type="dxa"/>
          </w:tcPr>
          <w:p w14:paraId="445398B0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mansoni </w:t>
            </w:r>
          </w:p>
        </w:tc>
        <w:tc>
          <w:tcPr>
            <w:tcW w:w="2835" w:type="dxa"/>
          </w:tcPr>
          <w:p w14:paraId="56155E4B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405" w:type="dxa"/>
          </w:tcPr>
          <w:p w14:paraId="0CCF5298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E91">
              <w:rPr>
                <w:rFonts w:ascii="Times New Roman" w:hAnsi="Times New Roman" w:cs="Times New Roman"/>
                <w:sz w:val="24"/>
                <w:szCs w:val="24"/>
              </w:rPr>
              <w:t>Puerto Rico</w:t>
            </w:r>
          </w:p>
        </w:tc>
        <w:tc>
          <w:tcPr>
            <w:tcW w:w="2268" w:type="dxa"/>
          </w:tcPr>
          <w:p w14:paraId="08A0418D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HE601612</w:t>
            </w:r>
          </w:p>
        </w:tc>
      </w:tr>
      <w:tr w:rsidR="009953B7" w:rsidRPr="00854BE9" w14:paraId="125CD725" w14:textId="77777777" w:rsidTr="009953B7">
        <w:tc>
          <w:tcPr>
            <w:tcW w:w="2835" w:type="dxa"/>
          </w:tcPr>
          <w:p w14:paraId="11A2873A" w14:textId="77777777" w:rsidR="009953B7" w:rsidRPr="00C617C1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617C1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Schistosoma mansoni </w:t>
            </w:r>
          </w:p>
        </w:tc>
        <w:tc>
          <w:tcPr>
            <w:tcW w:w="2835" w:type="dxa"/>
          </w:tcPr>
          <w:p w14:paraId="232A7A90" w14:textId="1FF536CA" w:rsidR="009953B7" w:rsidRPr="00C617C1" w:rsidRDefault="00F444F7" w:rsidP="009953B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Holochilus sciureus</w:t>
            </w:r>
          </w:p>
        </w:tc>
        <w:tc>
          <w:tcPr>
            <w:tcW w:w="2405" w:type="dxa"/>
          </w:tcPr>
          <w:p w14:paraId="2FACAC86" w14:textId="77777777" w:rsidR="009953B7" w:rsidRPr="00C617C1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C617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Brazil</w:t>
            </w:r>
            <w:proofErr w:type="spellEnd"/>
          </w:p>
        </w:tc>
        <w:tc>
          <w:tcPr>
            <w:tcW w:w="2268" w:type="dxa"/>
          </w:tcPr>
          <w:p w14:paraId="0E634BBA" w14:textId="77777777" w:rsidR="009953B7" w:rsidRPr="00E965AE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965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HS_7_16S</w:t>
            </w:r>
          </w:p>
        </w:tc>
      </w:tr>
      <w:tr w:rsidR="009953B7" w:rsidRPr="00854BE9" w14:paraId="12DCFFC1" w14:textId="77777777" w:rsidTr="009953B7">
        <w:tc>
          <w:tcPr>
            <w:tcW w:w="2835" w:type="dxa"/>
          </w:tcPr>
          <w:p w14:paraId="0EB65F3E" w14:textId="77777777" w:rsidR="009953B7" w:rsidRPr="00C617C1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617C1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Schistosoma mansoni </w:t>
            </w:r>
          </w:p>
        </w:tc>
        <w:tc>
          <w:tcPr>
            <w:tcW w:w="2835" w:type="dxa"/>
          </w:tcPr>
          <w:p w14:paraId="057074DD" w14:textId="1775D068" w:rsidR="009953B7" w:rsidRPr="00C617C1" w:rsidRDefault="00F444F7" w:rsidP="009953B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Holochilus sciureus</w:t>
            </w:r>
          </w:p>
        </w:tc>
        <w:tc>
          <w:tcPr>
            <w:tcW w:w="2405" w:type="dxa"/>
          </w:tcPr>
          <w:p w14:paraId="4640039F" w14:textId="77777777" w:rsidR="009953B7" w:rsidRPr="00C617C1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C617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Brazil</w:t>
            </w:r>
            <w:proofErr w:type="spellEnd"/>
          </w:p>
        </w:tc>
        <w:tc>
          <w:tcPr>
            <w:tcW w:w="2268" w:type="dxa"/>
          </w:tcPr>
          <w:p w14:paraId="20D7D397" w14:textId="77777777" w:rsidR="009953B7" w:rsidRPr="00E965AE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965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HS_12_16S</w:t>
            </w:r>
          </w:p>
        </w:tc>
      </w:tr>
      <w:tr w:rsidR="009953B7" w:rsidRPr="00854BE9" w14:paraId="34DA7A2D" w14:textId="77777777" w:rsidTr="009953B7">
        <w:tc>
          <w:tcPr>
            <w:tcW w:w="2835" w:type="dxa"/>
          </w:tcPr>
          <w:p w14:paraId="434C55EC" w14:textId="77777777" w:rsidR="009953B7" w:rsidRPr="00C617C1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617C1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Schistosoma mansoni </w:t>
            </w:r>
          </w:p>
        </w:tc>
        <w:tc>
          <w:tcPr>
            <w:tcW w:w="2835" w:type="dxa"/>
          </w:tcPr>
          <w:p w14:paraId="62890B29" w14:textId="4045E7FD" w:rsidR="009953B7" w:rsidRPr="00C617C1" w:rsidRDefault="00F444F7" w:rsidP="009953B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Holochilus sciureus</w:t>
            </w:r>
          </w:p>
        </w:tc>
        <w:tc>
          <w:tcPr>
            <w:tcW w:w="2405" w:type="dxa"/>
          </w:tcPr>
          <w:p w14:paraId="3E7E0839" w14:textId="77777777" w:rsidR="009953B7" w:rsidRPr="00C617C1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C617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Brazil</w:t>
            </w:r>
            <w:proofErr w:type="spellEnd"/>
          </w:p>
        </w:tc>
        <w:tc>
          <w:tcPr>
            <w:tcW w:w="2268" w:type="dxa"/>
          </w:tcPr>
          <w:p w14:paraId="040E54DE" w14:textId="77777777" w:rsidR="009953B7" w:rsidRPr="00E965AE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965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HS_13_16S</w:t>
            </w:r>
          </w:p>
        </w:tc>
      </w:tr>
      <w:tr w:rsidR="009953B7" w:rsidRPr="00854BE9" w14:paraId="6225930F" w14:textId="77777777" w:rsidTr="009953B7">
        <w:tc>
          <w:tcPr>
            <w:tcW w:w="2835" w:type="dxa"/>
          </w:tcPr>
          <w:p w14:paraId="3C8DECA9" w14:textId="77777777" w:rsidR="009953B7" w:rsidRPr="00C617C1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617C1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Schistosoma mansoni </w:t>
            </w:r>
          </w:p>
        </w:tc>
        <w:tc>
          <w:tcPr>
            <w:tcW w:w="2835" w:type="dxa"/>
          </w:tcPr>
          <w:p w14:paraId="2BBCE0D8" w14:textId="721F003A" w:rsidR="009953B7" w:rsidRPr="00C617C1" w:rsidRDefault="00F444F7" w:rsidP="009953B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Holochilus sciureus</w:t>
            </w:r>
          </w:p>
        </w:tc>
        <w:tc>
          <w:tcPr>
            <w:tcW w:w="2405" w:type="dxa"/>
          </w:tcPr>
          <w:p w14:paraId="080A82F5" w14:textId="77777777" w:rsidR="009953B7" w:rsidRPr="00C617C1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C617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Brazil</w:t>
            </w:r>
            <w:proofErr w:type="spellEnd"/>
          </w:p>
        </w:tc>
        <w:tc>
          <w:tcPr>
            <w:tcW w:w="2268" w:type="dxa"/>
          </w:tcPr>
          <w:p w14:paraId="164EA53B" w14:textId="77777777" w:rsidR="009953B7" w:rsidRPr="00E965AE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965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HS_15_16S</w:t>
            </w:r>
          </w:p>
        </w:tc>
      </w:tr>
      <w:tr w:rsidR="009953B7" w:rsidRPr="00854BE9" w14:paraId="05DB89CE" w14:textId="77777777" w:rsidTr="009953B7">
        <w:tc>
          <w:tcPr>
            <w:tcW w:w="2835" w:type="dxa"/>
          </w:tcPr>
          <w:p w14:paraId="5687A35B" w14:textId="77777777" w:rsidR="009953B7" w:rsidRPr="00854BE9" w:rsidRDefault="009953B7" w:rsidP="009953B7">
            <w:pPr>
              <w:tabs>
                <w:tab w:val="left" w:pos="375"/>
              </w:tabs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mansoni</w:t>
            </w:r>
          </w:p>
        </w:tc>
        <w:tc>
          <w:tcPr>
            <w:tcW w:w="2835" w:type="dxa"/>
          </w:tcPr>
          <w:p w14:paraId="2C92AC08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405" w:type="dxa"/>
          </w:tcPr>
          <w:p w14:paraId="11DE7DCF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268" w:type="dxa"/>
          </w:tcPr>
          <w:p w14:paraId="1F8D2BF1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NC_002545</w:t>
            </w:r>
          </w:p>
        </w:tc>
      </w:tr>
      <w:tr w:rsidR="009953B7" w:rsidRPr="00854BE9" w14:paraId="24F3B761" w14:textId="77777777" w:rsidTr="009953B7">
        <w:tc>
          <w:tcPr>
            <w:tcW w:w="2835" w:type="dxa"/>
          </w:tcPr>
          <w:p w14:paraId="524261BA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rodhaini</w:t>
            </w:r>
          </w:p>
        </w:tc>
        <w:tc>
          <w:tcPr>
            <w:tcW w:w="2835" w:type="dxa"/>
          </w:tcPr>
          <w:p w14:paraId="57ABF7C2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Biomphalaria </w:t>
            </w:r>
            <w:proofErr w:type="spellStart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sudanica</w:t>
            </w:r>
            <w:proofErr w:type="spellEnd"/>
          </w:p>
        </w:tc>
        <w:tc>
          <w:tcPr>
            <w:tcW w:w="2405" w:type="dxa"/>
          </w:tcPr>
          <w:p w14:paraId="7B4CA97C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268" w:type="dxa"/>
          </w:tcPr>
          <w:p w14:paraId="470EFC59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AF531309</w:t>
            </w:r>
          </w:p>
        </w:tc>
      </w:tr>
      <w:tr w:rsidR="009953B7" w:rsidRPr="00854BE9" w14:paraId="0988BFBB" w14:textId="77777777" w:rsidTr="009953B7">
        <w:tc>
          <w:tcPr>
            <w:tcW w:w="2835" w:type="dxa"/>
          </w:tcPr>
          <w:p w14:paraId="34CEBDEF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rodhaini</w:t>
            </w: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14:paraId="7A594E6A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Biomphalaria </w:t>
            </w:r>
            <w:proofErr w:type="spellStart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sudanica</w:t>
            </w:r>
            <w:proofErr w:type="spellEnd"/>
          </w:p>
        </w:tc>
        <w:tc>
          <w:tcPr>
            <w:tcW w:w="2405" w:type="dxa"/>
          </w:tcPr>
          <w:p w14:paraId="4F223B7B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268" w:type="dxa"/>
          </w:tcPr>
          <w:p w14:paraId="6F50CB00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AY446264</w:t>
            </w:r>
          </w:p>
        </w:tc>
      </w:tr>
      <w:tr w:rsidR="009953B7" w:rsidRPr="00854BE9" w14:paraId="4EC78B19" w14:textId="77777777" w:rsidTr="009953B7">
        <w:tc>
          <w:tcPr>
            <w:tcW w:w="2835" w:type="dxa"/>
          </w:tcPr>
          <w:p w14:paraId="5E301ECE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rodhaini</w:t>
            </w: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14:paraId="771AB5AD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Biomphalaria </w:t>
            </w:r>
            <w:proofErr w:type="spellStart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sudanica</w:t>
            </w:r>
            <w:proofErr w:type="spellEnd"/>
          </w:p>
        </w:tc>
        <w:tc>
          <w:tcPr>
            <w:tcW w:w="2405" w:type="dxa"/>
          </w:tcPr>
          <w:p w14:paraId="56B89CD1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268" w:type="dxa"/>
          </w:tcPr>
          <w:p w14:paraId="0364D838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AY446265</w:t>
            </w:r>
          </w:p>
        </w:tc>
      </w:tr>
      <w:tr w:rsidR="009953B7" w:rsidRPr="00854BE9" w14:paraId="1B4BDB51" w14:textId="77777777" w:rsidTr="009953B7">
        <w:tc>
          <w:tcPr>
            <w:tcW w:w="2835" w:type="dxa"/>
          </w:tcPr>
          <w:p w14:paraId="5830251B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</w:t>
            </w:r>
            <w:proofErr w:type="spellStart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spindale</w:t>
            </w:r>
            <w:proofErr w:type="spellEnd"/>
          </w:p>
        </w:tc>
        <w:tc>
          <w:tcPr>
            <w:tcW w:w="2835" w:type="dxa"/>
          </w:tcPr>
          <w:p w14:paraId="4A0C73A5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Bovine</w:t>
            </w:r>
            <w:proofErr w:type="spellEnd"/>
          </w:p>
        </w:tc>
        <w:tc>
          <w:tcPr>
            <w:tcW w:w="2405" w:type="dxa"/>
          </w:tcPr>
          <w:p w14:paraId="5ABD5DED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268" w:type="dxa"/>
          </w:tcPr>
          <w:p w14:paraId="2DC936E6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NC_008067</w:t>
            </w:r>
          </w:p>
        </w:tc>
      </w:tr>
      <w:tr w:rsidR="009953B7" w:rsidRPr="00854BE9" w14:paraId="770EB694" w14:textId="77777777" w:rsidTr="009953B7">
        <w:trPr>
          <w:trHeight w:val="163"/>
        </w:trPr>
        <w:tc>
          <w:tcPr>
            <w:tcW w:w="2835" w:type="dxa"/>
            <w:tcBorders>
              <w:bottom w:val="single" w:sz="4" w:space="0" w:color="auto"/>
            </w:tcBorders>
          </w:tcPr>
          <w:p w14:paraId="48296A06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Trichobilharzia</w:t>
            </w:r>
            <w:proofErr w:type="spellEnd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regenti</w:t>
            </w:r>
            <w:proofErr w:type="spellEnd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854BE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7D53979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Radix</w:t>
            </w:r>
            <w:proofErr w:type="spellEnd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54BE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peregra</w:t>
            </w:r>
            <w:proofErr w:type="spellEnd"/>
          </w:p>
        </w:tc>
        <w:tc>
          <w:tcPr>
            <w:tcW w:w="2405" w:type="dxa"/>
            <w:tcBorders>
              <w:bottom w:val="single" w:sz="4" w:space="0" w:color="auto"/>
            </w:tcBorders>
          </w:tcPr>
          <w:p w14:paraId="4A0ADA3B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D62EC44" w14:textId="77777777" w:rsidR="009953B7" w:rsidRPr="00854BE9" w:rsidRDefault="009953B7" w:rsidP="0099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NC_009680</w:t>
            </w:r>
          </w:p>
        </w:tc>
      </w:tr>
    </w:tbl>
    <w:p w14:paraId="24826841" w14:textId="332E5755" w:rsidR="00D83AB5" w:rsidRDefault="00C318AD" w:rsidP="009953B7">
      <w:pPr>
        <w:spacing w:line="480" w:lineRule="auto"/>
        <w:ind w:left="-851" w:right="-852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318AD">
        <w:rPr>
          <w:rFonts w:ascii="Times New Roman" w:hAnsi="Times New Roman" w:cs="Times New Roman"/>
          <w:b/>
          <w:bCs/>
          <w:sz w:val="24"/>
          <w:szCs w:val="24"/>
          <w:lang w:val="en-US"/>
        </w:rPr>
        <w:t>Online Resource 1</w:t>
      </w:r>
      <w:r w:rsidR="000D168D" w:rsidRPr="00854BE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E965AE" w:rsidRPr="00E965AE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C54C7D" w:rsidRPr="004C0D94">
        <w:rPr>
          <w:rFonts w:ascii="Times New Roman" w:hAnsi="Times New Roman" w:cs="Times New Roman"/>
          <w:sz w:val="24"/>
          <w:szCs w:val="24"/>
          <w:lang w:val="en-US"/>
        </w:rPr>
        <w:t xml:space="preserve">ucleotide sequences of different </w:t>
      </w:r>
      <w:r w:rsidR="00C54C7D" w:rsidRPr="004C0D94">
        <w:rPr>
          <w:rFonts w:ascii="Times New Roman" w:hAnsi="Times New Roman" w:cs="Times New Roman"/>
          <w:i/>
          <w:iCs/>
          <w:sz w:val="24"/>
          <w:szCs w:val="24"/>
          <w:lang w:val="en-US"/>
        </w:rPr>
        <w:t>Schisto</w:t>
      </w:r>
      <w:r w:rsidR="004C0D94">
        <w:rPr>
          <w:rFonts w:ascii="Times New Roman" w:hAnsi="Times New Roman" w:cs="Times New Roman"/>
          <w:i/>
          <w:iCs/>
          <w:sz w:val="24"/>
          <w:szCs w:val="24"/>
          <w:lang w:val="en-US"/>
        </w:rPr>
        <w:t>so</w:t>
      </w:r>
      <w:r w:rsidR="00C54C7D" w:rsidRPr="004C0D94">
        <w:rPr>
          <w:rFonts w:ascii="Times New Roman" w:hAnsi="Times New Roman" w:cs="Times New Roman"/>
          <w:i/>
          <w:iCs/>
          <w:sz w:val="24"/>
          <w:szCs w:val="24"/>
          <w:lang w:val="en-US"/>
        </w:rPr>
        <w:t>ma</w:t>
      </w:r>
      <w:r w:rsidR="00C54C7D" w:rsidRPr="004C0D94">
        <w:rPr>
          <w:rFonts w:ascii="Times New Roman" w:hAnsi="Times New Roman" w:cs="Times New Roman"/>
          <w:sz w:val="24"/>
          <w:szCs w:val="24"/>
          <w:lang w:val="en-US"/>
        </w:rPr>
        <w:t xml:space="preserve"> species </w:t>
      </w:r>
      <w:r w:rsidR="00C71D30" w:rsidRPr="004C0D94">
        <w:rPr>
          <w:rFonts w:ascii="Times New Roman" w:hAnsi="Times New Roman" w:cs="Times New Roman"/>
          <w:sz w:val="24"/>
          <w:szCs w:val="24"/>
          <w:lang w:val="en-US"/>
        </w:rPr>
        <w:t xml:space="preserve">obtained from GenBank and used in phylogenetic reconstructions, associated with their hosts, geographical origin, accession number and </w:t>
      </w:r>
      <w:r w:rsidR="0073091A" w:rsidRPr="004C0D94">
        <w:rPr>
          <w:rFonts w:ascii="Times New Roman" w:hAnsi="Times New Roman" w:cs="Times New Roman"/>
          <w:sz w:val="24"/>
          <w:szCs w:val="24"/>
          <w:lang w:val="en-US"/>
        </w:rPr>
        <w:t xml:space="preserve">16S </w:t>
      </w:r>
      <w:r w:rsidR="00C71D30" w:rsidRPr="004C0D94">
        <w:rPr>
          <w:rFonts w:ascii="Times New Roman" w:hAnsi="Times New Roman" w:cs="Times New Roman"/>
          <w:sz w:val="24"/>
          <w:szCs w:val="24"/>
          <w:lang w:val="en-US"/>
        </w:rPr>
        <w:t>genetic region</w:t>
      </w:r>
      <w:r w:rsidR="004C0D94" w:rsidRPr="004C0D94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4C0D94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4C0D94" w:rsidRPr="004C0D94">
        <w:rPr>
          <w:rFonts w:ascii="Times New Roman" w:hAnsi="Times New Roman" w:cs="Times New Roman"/>
          <w:sz w:val="24"/>
          <w:szCs w:val="24"/>
          <w:lang w:val="en-US"/>
        </w:rPr>
        <w:t>DNA)</w:t>
      </w:r>
      <w:r w:rsidR="00C71D30" w:rsidRPr="004C0D94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C71D30" w:rsidRPr="00C71D3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67B82C93" w14:textId="3710F367" w:rsidR="00071616" w:rsidRDefault="00854BE9" w:rsidP="00071616">
      <w:pPr>
        <w:tabs>
          <w:tab w:val="left" w:pos="2744"/>
        </w:tabs>
        <w:spacing w:before="240" w:after="0" w:line="240" w:lineRule="auto"/>
        <w:ind w:hanging="567"/>
        <w:jc w:val="both"/>
        <w:rPr>
          <w:rFonts w:ascii="Times New Roman" w:hAnsi="Times New Roman" w:cs="Times New Roman"/>
          <w:lang w:val="en-US"/>
        </w:rPr>
      </w:pPr>
      <w:bookmarkStart w:id="1" w:name="_Hlk91175903"/>
      <w:bookmarkEnd w:id="0"/>
      <w:r w:rsidRPr="004C0D94">
        <w:rPr>
          <w:rFonts w:ascii="Times New Roman" w:hAnsi="Times New Roman" w:cs="Times New Roman"/>
          <w:vertAlign w:val="superscript"/>
          <w:lang w:val="en-US"/>
        </w:rPr>
        <w:t>a</w:t>
      </w:r>
      <w:r w:rsidRPr="004C0D94">
        <w:rPr>
          <w:rFonts w:ascii="Times New Roman" w:hAnsi="Times New Roman" w:cs="Times New Roman"/>
          <w:lang w:val="en-US"/>
        </w:rPr>
        <w:t>=</w:t>
      </w:r>
      <w:r w:rsidR="00C71D30" w:rsidRPr="004C0D94">
        <w:rPr>
          <w:rFonts w:ascii="Times New Roman" w:hAnsi="Times New Roman" w:cs="Times New Roman"/>
          <w:lang w:val="en-US"/>
        </w:rPr>
        <w:t xml:space="preserve"> </w:t>
      </w:r>
      <w:r w:rsidR="00C0771A">
        <w:rPr>
          <w:rFonts w:ascii="Times New Roman" w:hAnsi="Times New Roman" w:cs="Times New Roman"/>
          <w:lang w:val="en-US"/>
        </w:rPr>
        <w:t>outgroup</w:t>
      </w:r>
      <w:r w:rsidR="004C0D94" w:rsidRPr="004C0D94">
        <w:rPr>
          <w:rFonts w:ascii="Times New Roman" w:hAnsi="Times New Roman" w:cs="Times New Roman"/>
          <w:lang w:val="en-US"/>
        </w:rPr>
        <w:t xml:space="preserve"> used </w:t>
      </w:r>
      <w:r w:rsidR="00C71D30" w:rsidRPr="004C0D94">
        <w:rPr>
          <w:rFonts w:ascii="Times New Roman" w:hAnsi="Times New Roman" w:cs="Times New Roman"/>
          <w:lang w:val="en-US"/>
        </w:rPr>
        <w:t>in the phylogenetic analyses</w:t>
      </w:r>
    </w:p>
    <w:p w14:paraId="62AADCBB" w14:textId="7C4F1F2E" w:rsidR="00854BE9" w:rsidRPr="004C0D94" w:rsidRDefault="00854BE9" w:rsidP="00854BE9">
      <w:pPr>
        <w:tabs>
          <w:tab w:val="left" w:pos="2744"/>
        </w:tabs>
        <w:spacing w:after="0" w:line="240" w:lineRule="auto"/>
        <w:ind w:hanging="567"/>
        <w:jc w:val="both"/>
        <w:rPr>
          <w:rFonts w:ascii="Times New Roman" w:hAnsi="Times New Roman" w:cs="Times New Roman"/>
          <w:lang w:val="en-US"/>
        </w:rPr>
      </w:pPr>
      <w:r w:rsidRPr="004C0D94">
        <w:rPr>
          <w:rFonts w:ascii="Times New Roman" w:hAnsi="Times New Roman" w:cs="Times New Roman"/>
          <w:lang w:val="en-US"/>
        </w:rPr>
        <w:t>NI=not informed</w:t>
      </w:r>
    </w:p>
    <w:bookmarkEnd w:id="1"/>
    <w:p w14:paraId="1BDF1351" w14:textId="57F4C551" w:rsidR="00854BE9" w:rsidRPr="00854BE9" w:rsidRDefault="00854BE9" w:rsidP="00854BE9">
      <w:pPr>
        <w:spacing w:line="240" w:lineRule="auto"/>
        <w:ind w:hanging="567"/>
        <w:rPr>
          <w:lang w:val="en-US"/>
        </w:rPr>
      </w:pPr>
    </w:p>
    <w:p w14:paraId="6442ABC9" w14:textId="6CC5256B" w:rsidR="00854BE9" w:rsidRPr="00854BE9" w:rsidRDefault="00854BE9" w:rsidP="00854BE9">
      <w:pPr>
        <w:rPr>
          <w:lang w:val="en-US"/>
        </w:rPr>
      </w:pPr>
    </w:p>
    <w:p w14:paraId="62396D2F" w14:textId="501E92E4" w:rsidR="00854BE9" w:rsidRPr="00854BE9" w:rsidRDefault="00854BE9" w:rsidP="00854BE9">
      <w:pPr>
        <w:rPr>
          <w:lang w:val="en-US"/>
        </w:rPr>
      </w:pPr>
    </w:p>
    <w:p w14:paraId="3FF62778" w14:textId="6154FCFC" w:rsidR="00854BE9" w:rsidRPr="00854BE9" w:rsidRDefault="00854BE9" w:rsidP="00854BE9">
      <w:pPr>
        <w:rPr>
          <w:lang w:val="en-US"/>
        </w:rPr>
      </w:pPr>
    </w:p>
    <w:p w14:paraId="147A39F3" w14:textId="300DD00F" w:rsidR="00854BE9" w:rsidRPr="00854BE9" w:rsidRDefault="00854BE9" w:rsidP="00854BE9">
      <w:pPr>
        <w:rPr>
          <w:lang w:val="en-US"/>
        </w:rPr>
      </w:pPr>
    </w:p>
    <w:p w14:paraId="1CF38C71" w14:textId="465F9F58" w:rsidR="00854BE9" w:rsidRPr="00854BE9" w:rsidRDefault="00854BE9" w:rsidP="00854BE9">
      <w:pPr>
        <w:rPr>
          <w:lang w:val="en-US"/>
        </w:rPr>
      </w:pPr>
    </w:p>
    <w:p w14:paraId="5D70DA12" w14:textId="4D6ABBFB" w:rsidR="00854BE9" w:rsidRPr="00854BE9" w:rsidRDefault="00854BE9" w:rsidP="00854BE9">
      <w:pPr>
        <w:rPr>
          <w:lang w:val="en-US"/>
        </w:rPr>
      </w:pPr>
    </w:p>
    <w:p w14:paraId="12BA650D" w14:textId="13C36789" w:rsidR="00854BE9" w:rsidRPr="00854BE9" w:rsidRDefault="00854BE9" w:rsidP="00854BE9">
      <w:pPr>
        <w:rPr>
          <w:lang w:val="en-US"/>
        </w:rPr>
      </w:pPr>
    </w:p>
    <w:p w14:paraId="4A67B501" w14:textId="0797D716" w:rsidR="00854BE9" w:rsidRPr="00854BE9" w:rsidRDefault="00854BE9" w:rsidP="00854BE9">
      <w:pPr>
        <w:rPr>
          <w:lang w:val="en-US"/>
        </w:rPr>
      </w:pPr>
    </w:p>
    <w:p w14:paraId="672313CC" w14:textId="47BB6AC7" w:rsidR="00854BE9" w:rsidRPr="00854BE9" w:rsidRDefault="00854BE9" w:rsidP="00854BE9">
      <w:pPr>
        <w:rPr>
          <w:lang w:val="en-US"/>
        </w:rPr>
      </w:pPr>
    </w:p>
    <w:sectPr w:rsidR="00854BE9" w:rsidRPr="00854BE9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041898" w14:textId="77777777" w:rsidR="00640735" w:rsidRDefault="00640735" w:rsidP="00D83AB5">
      <w:pPr>
        <w:spacing w:after="0" w:line="240" w:lineRule="auto"/>
      </w:pPr>
      <w:r>
        <w:separator/>
      </w:r>
    </w:p>
  </w:endnote>
  <w:endnote w:type="continuationSeparator" w:id="0">
    <w:p w14:paraId="23A73CAF" w14:textId="77777777" w:rsidR="00640735" w:rsidRDefault="00640735" w:rsidP="00D83A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7889C" w14:textId="67A84F3D" w:rsidR="00D83AB5" w:rsidRDefault="00D83AB5">
    <w:pPr>
      <w:pStyle w:val="Rodap"/>
    </w:pPr>
  </w:p>
  <w:p w14:paraId="3EF4D650" w14:textId="51CE9E44" w:rsidR="00D83AB5" w:rsidRDefault="00D83AB5">
    <w:pPr>
      <w:pStyle w:val="Rodap"/>
    </w:pPr>
  </w:p>
  <w:p w14:paraId="7E9A836C" w14:textId="77777777" w:rsidR="00D83AB5" w:rsidRDefault="00D83AB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8C5BF" w14:textId="77777777" w:rsidR="00640735" w:rsidRDefault="00640735" w:rsidP="00D83AB5">
      <w:pPr>
        <w:spacing w:after="0" w:line="240" w:lineRule="auto"/>
      </w:pPr>
      <w:r>
        <w:separator/>
      </w:r>
    </w:p>
  </w:footnote>
  <w:footnote w:type="continuationSeparator" w:id="0">
    <w:p w14:paraId="57A0A745" w14:textId="77777777" w:rsidR="00640735" w:rsidRDefault="00640735" w:rsidP="00D83A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9A1"/>
    <w:rsid w:val="00004B02"/>
    <w:rsid w:val="000711A4"/>
    <w:rsid w:val="00071616"/>
    <w:rsid w:val="000B0D7F"/>
    <w:rsid w:val="000B1CA6"/>
    <w:rsid w:val="000B1E69"/>
    <w:rsid w:val="000C76F1"/>
    <w:rsid w:val="000D168D"/>
    <w:rsid w:val="000F44B6"/>
    <w:rsid w:val="002546AF"/>
    <w:rsid w:val="00290440"/>
    <w:rsid w:val="00296ED8"/>
    <w:rsid w:val="00346A4B"/>
    <w:rsid w:val="0037735B"/>
    <w:rsid w:val="003A5941"/>
    <w:rsid w:val="003D2B69"/>
    <w:rsid w:val="00425ECE"/>
    <w:rsid w:val="004C0D94"/>
    <w:rsid w:val="004C2BB7"/>
    <w:rsid w:val="004C428E"/>
    <w:rsid w:val="004D4FCD"/>
    <w:rsid w:val="00594EE1"/>
    <w:rsid w:val="005B114F"/>
    <w:rsid w:val="00640735"/>
    <w:rsid w:val="0073091A"/>
    <w:rsid w:val="007C0444"/>
    <w:rsid w:val="00836689"/>
    <w:rsid w:val="00854BE9"/>
    <w:rsid w:val="00875628"/>
    <w:rsid w:val="009012B5"/>
    <w:rsid w:val="00903E63"/>
    <w:rsid w:val="009953B7"/>
    <w:rsid w:val="009C00A0"/>
    <w:rsid w:val="009D0A6F"/>
    <w:rsid w:val="00A21E3F"/>
    <w:rsid w:val="00A67546"/>
    <w:rsid w:val="00A70718"/>
    <w:rsid w:val="00B009A1"/>
    <w:rsid w:val="00C0771A"/>
    <w:rsid w:val="00C318AD"/>
    <w:rsid w:val="00C54C7D"/>
    <w:rsid w:val="00C617C1"/>
    <w:rsid w:val="00C65EF9"/>
    <w:rsid w:val="00C71D30"/>
    <w:rsid w:val="00D7047B"/>
    <w:rsid w:val="00D777C1"/>
    <w:rsid w:val="00D8013E"/>
    <w:rsid w:val="00D83AB5"/>
    <w:rsid w:val="00D903C9"/>
    <w:rsid w:val="00D9783F"/>
    <w:rsid w:val="00E237A7"/>
    <w:rsid w:val="00E41E91"/>
    <w:rsid w:val="00E429A8"/>
    <w:rsid w:val="00E965AE"/>
    <w:rsid w:val="00F20262"/>
    <w:rsid w:val="00F444F7"/>
    <w:rsid w:val="00FB10D3"/>
    <w:rsid w:val="00FF6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0D830"/>
  <w15:chartTrackingRefBased/>
  <w15:docId w15:val="{655A0AC8-5B91-453F-8C40-0F916C436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00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83A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83AB5"/>
  </w:style>
  <w:style w:type="paragraph" w:styleId="Rodap">
    <w:name w:val="footer"/>
    <w:basedOn w:val="Normal"/>
    <w:link w:val="RodapChar"/>
    <w:uiPriority w:val="99"/>
    <w:unhideWhenUsed/>
    <w:rsid w:val="00D83A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83AB5"/>
  </w:style>
  <w:style w:type="paragraph" w:customStyle="1" w:styleId="Default">
    <w:name w:val="Default"/>
    <w:rsid w:val="005B11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3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412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Guilherme Miranda</dc:creator>
  <cp:keywords/>
  <dc:description/>
  <cp:lastModifiedBy>Guilherme Miranda</cp:lastModifiedBy>
  <cp:revision>28</cp:revision>
  <dcterms:created xsi:type="dcterms:W3CDTF">2021-11-28T00:09:00Z</dcterms:created>
  <dcterms:modified xsi:type="dcterms:W3CDTF">2022-04-14T14:06:00Z</dcterms:modified>
</cp:coreProperties>
</file>