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8D57A8" w14:textId="17629CE9" w:rsidR="00787086" w:rsidRPr="00AC35EA" w:rsidRDefault="00787086" w:rsidP="00787086">
      <w:pPr>
        <w:pStyle w:val="Heading2"/>
        <w:numPr>
          <w:ilvl w:val="0"/>
          <w:numId w:val="0"/>
        </w:numPr>
        <w:spacing w:after="0"/>
        <w:ind w:left="576" w:hanging="576"/>
        <w:rPr>
          <w:szCs w:val="24"/>
        </w:rPr>
      </w:pPr>
      <w:bookmarkStart w:id="0" w:name="_Toc54695222"/>
      <w:r w:rsidRPr="00AC35EA">
        <w:rPr>
          <w:szCs w:val="24"/>
        </w:rPr>
        <w:t xml:space="preserve">GLMM of Habitat Characteristics and </w:t>
      </w:r>
      <w:r w:rsidRPr="00AC35EA">
        <w:rPr>
          <w:i/>
          <w:iCs/>
          <w:szCs w:val="24"/>
        </w:rPr>
        <w:t>Anopheles</w:t>
      </w:r>
      <w:r w:rsidRPr="00AC35EA">
        <w:rPr>
          <w:szCs w:val="24"/>
        </w:rPr>
        <w:t xml:space="preserve"> Larval Density</w:t>
      </w:r>
      <w:bookmarkEnd w:id="0"/>
    </w:p>
    <w:tbl>
      <w:tblPr>
        <w:tblStyle w:val="TableGrid"/>
        <w:tblpPr w:leftFromText="180" w:rightFromText="180" w:vertAnchor="text" w:horzAnchor="margin" w:tblpY="224"/>
        <w:tblW w:w="8725" w:type="dxa"/>
        <w:tblLayout w:type="fixed"/>
        <w:tblLook w:val="04A0" w:firstRow="1" w:lastRow="0" w:firstColumn="1" w:lastColumn="0" w:noHBand="0" w:noVBand="1"/>
      </w:tblPr>
      <w:tblGrid>
        <w:gridCol w:w="1696"/>
        <w:gridCol w:w="1418"/>
        <w:gridCol w:w="1984"/>
        <w:gridCol w:w="851"/>
        <w:gridCol w:w="1876"/>
        <w:gridCol w:w="900"/>
      </w:tblGrid>
      <w:tr w:rsidR="00787086" w:rsidRPr="00F3282D" w14:paraId="61B28C7B" w14:textId="77777777" w:rsidTr="0048317C">
        <w:trPr>
          <w:trHeight w:val="416"/>
        </w:trPr>
        <w:tc>
          <w:tcPr>
            <w:tcW w:w="1696" w:type="dxa"/>
            <w:vAlign w:val="center"/>
          </w:tcPr>
          <w:p w14:paraId="0B68857A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D402F">
              <w:rPr>
                <w:rFonts w:ascii="Times New Roman" w:hAnsi="Times New Roman" w:cs="Times New Roman"/>
                <w:b/>
                <w:bCs/>
                <w:color w:val="000000"/>
              </w:rPr>
              <w:t>Characteristics</w:t>
            </w:r>
          </w:p>
        </w:tc>
        <w:tc>
          <w:tcPr>
            <w:tcW w:w="1418" w:type="dxa"/>
            <w:vAlign w:val="center"/>
          </w:tcPr>
          <w:p w14:paraId="43D54AB3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D402F">
              <w:rPr>
                <w:rFonts w:ascii="Times New Roman" w:hAnsi="Times New Roman" w:cs="Times New Roman"/>
                <w:b/>
                <w:bCs/>
                <w:color w:val="000000"/>
              </w:rPr>
              <w:t>Categories</w:t>
            </w:r>
          </w:p>
        </w:tc>
        <w:tc>
          <w:tcPr>
            <w:tcW w:w="1984" w:type="dxa"/>
            <w:vAlign w:val="center"/>
          </w:tcPr>
          <w:p w14:paraId="689F8366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D402F">
              <w:rPr>
                <w:rFonts w:ascii="Times New Roman" w:hAnsi="Times New Roman" w:cs="Times New Roman"/>
                <w:b/>
                <w:bCs/>
                <w:color w:val="000000"/>
              </w:rPr>
              <w:t>Unadjusted B (CI)</w:t>
            </w:r>
          </w:p>
        </w:tc>
        <w:tc>
          <w:tcPr>
            <w:tcW w:w="851" w:type="dxa"/>
            <w:vAlign w:val="center"/>
          </w:tcPr>
          <w:p w14:paraId="4A80E01B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D402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AD402F">
              <w:rPr>
                <w:rFonts w:ascii="Times New Roman" w:hAnsi="Times New Roman" w:cs="Times New Roman"/>
                <w:b/>
                <w:bCs/>
                <w:color w:val="000000"/>
              </w:rPr>
              <w:t>-value</w:t>
            </w:r>
          </w:p>
        </w:tc>
        <w:tc>
          <w:tcPr>
            <w:tcW w:w="1876" w:type="dxa"/>
            <w:vAlign w:val="center"/>
          </w:tcPr>
          <w:p w14:paraId="4D2255E8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D402F">
              <w:rPr>
                <w:rFonts w:ascii="Times New Roman" w:hAnsi="Times New Roman" w:cs="Times New Roman"/>
                <w:b/>
                <w:bCs/>
                <w:color w:val="000000"/>
              </w:rPr>
              <w:t>Adjusted B (CI)</w:t>
            </w:r>
          </w:p>
        </w:tc>
        <w:tc>
          <w:tcPr>
            <w:tcW w:w="900" w:type="dxa"/>
            <w:vAlign w:val="center"/>
          </w:tcPr>
          <w:p w14:paraId="394686EA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D402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AD402F">
              <w:rPr>
                <w:rFonts w:ascii="Times New Roman" w:hAnsi="Times New Roman" w:cs="Times New Roman"/>
                <w:b/>
                <w:bCs/>
                <w:color w:val="000000"/>
              </w:rPr>
              <w:t>-value</w:t>
            </w:r>
          </w:p>
        </w:tc>
      </w:tr>
      <w:tr w:rsidR="00787086" w:rsidRPr="00F3282D" w14:paraId="472739E5" w14:textId="77777777" w:rsidTr="0048317C">
        <w:trPr>
          <w:trHeight w:val="276"/>
        </w:trPr>
        <w:tc>
          <w:tcPr>
            <w:tcW w:w="1696" w:type="dxa"/>
            <w:vMerge w:val="restart"/>
            <w:vAlign w:val="center"/>
          </w:tcPr>
          <w:p w14:paraId="19C443D8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Habitat type</w:t>
            </w:r>
          </w:p>
        </w:tc>
        <w:tc>
          <w:tcPr>
            <w:tcW w:w="1418" w:type="dxa"/>
          </w:tcPr>
          <w:p w14:paraId="196B844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Concrete well</w:t>
            </w:r>
          </w:p>
        </w:tc>
        <w:tc>
          <w:tcPr>
            <w:tcW w:w="1984" w:type="dxa"/>
          </w:tcPr>
          <w:p w14:paraId="4CBF0E62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14:paraId="589796F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76" w:type="dxa"/>
          </w:tcPr>
          <w:p w14:paraId="4A87B256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</w:tcPr>
          <w:p w14:paraId="52D16BF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87086" w:rsidRPr="00F3282D" w14:paraId="4399A991" w14:textId="77777777" w:rsidTr="0048317C">
        <w:trPr>
          <w:trHeight w:val="142"/>
        </w:trPr>
        <w:tc>
          <w:tcPr>
            <w:tcW w:w="1696" w:type="dxa"/>
            <w:vMerge/>
            <w:vAlign w:val="center"/>
          </w:tcPr>
          <w:p w14:paraId="46E4E041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557C043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Dugout well</w:t>
            </w:r>
          </w:p>
        </w:tc>
        <w:tc>
          <w:tcPr>
            <w:tcW w:w="1984" w:type="dxa"/>
          </w:tcPr>
          <w:p w14:paraId="11B998D5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2.50 (0.99, 4.09)</w:t>
            </w:r>
          </w:p>
        </w:tc>
        <w:tc>
          <w:tcPr>
            <w:tcW w:w="851" w:type="dxa"/>
          </w:tcPr>
          <w:p w14:paraId="1828CC5E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0.002</w:t>
            </w:r>
          </w:p>
        </w:tc>
        <w:tc>
          <w:tcPr>
            <w:tcW w:w="1876" w:type="dxa"/>
          </w:tcPr>
          <w:p w14:paraId="7034F355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2.17 (0.55, 3.78)</w:t>
            </w:r>
          </w:p>
        </w:tc>
        <w:tc>
          <w:tcPr>
            <w:tcW w:w="900" w:type="dxa"/>
          </w:tcPr>
          <w:p w14:paraId="3A680522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 xml:space="preserve">0.009 </w:t>
            </w:r>
          </w:p>
        </w:tc>
      </w:tr>
      <w:tr w:rsidR="00787086" w:rsidRPr="00F3282D" w14:paraId="09F92319" w14:textId="77777777" w:rsidTr="0048317C">
        <w:trPr>
          <w:trHeight w:val="273"/>
        </w:trPr>
        <w:tc>
          <w:tcPr>
            <w:tcW w:w="1696" w:type="dxa"/>
            <w:vMerge/>
            <w:vAlign w:val="center"/>
          </w:tcPr>
          <w:p w14:paraId="790AECB3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332784BE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Natural pond</w:t>
            </w:r>
          </w:p>
        </w:tc>
        <w:tc>
          <w:tcPr>
            <w:tcW w:w="1984" w:type="dxa"/>
          </w:tcPr>
          <w:p w14:paraId="0E1C2E4A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-0.76 (-2.32, 0.79)</w:t>
            </w:r>
          </w:p>
        </w:tc>
        <w:tc>
          <w:tcPr>
            <w:tcW w:w="851" w:type="dxa"/>
          </w:tcPr>
          <w:p w14:paraId="6A28886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0.337</w:t>
            </w:r>
          </w:p>
        </w:tc>
        <w:tc>
          <w:tcPr>
            <w:tcW w:w="1876" w:type="dxa"/>
          </w:tcPr>
          <w:p w14:paraId="3004AD42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0.22 (-1.75, 2.21)</w:t>
            </w:r>
          </w:p>
        </w:tc>
        <w:tc>
          <w:tcPr>
            <w:tcW w:w="900" w:type="dxa"/>
          </w:tcPr>
          <w:p w14:paraId="3E77836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0.823</w:t>
            </w:r>
          </w:p>
        </w:tc>
      </w:tr>
      <w:tr w:rsidR="00787086" w:rsidRPr="00F3282D" w14:paraId="362D783B" w14:textId="77777777" w:rsidTr="0048317C">
        <w:trPr>
          <w:trHeight w:val="278"/>
        </w:trPr>
        <w:tc>
          <w:tcPr>
            <w:tcW w:w="1696" w:type="dxa"/>
            <w:vMerge/>
            <w:vAlign w:val="center"/>
          </w:tcPr>
          <w:p w14:paraId="35C4224A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4064512A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Man-made pond</w:t>
            </w:r>
          </w:p>
        </w:tc>
        <w:tc>
          <w:tcPr>
            <w:tcW w:w="1984" w:type="dxa"/>
          </w:tcPr>
          <w:p w14:paraId="638AA1C1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-0.17 (-1.52, 1.17)</w:t>
            </w:r>
          </w:p>
        </w:tc>
        <w:tc>
          <w:tcPr>
            <w:tcW w:w="851" w:type="dxa"/>
          </w:tcPr>
          <w:p w14:paraId="586C5FB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0.804</w:t>
            </w:r>
          </w:p>
        </w:tc>
        <w:tc>
          <w:tcPr>
            <w:tcW w:w="1876" w:type="dxa"/>
          </w:tcPr>
          <w:p w14:paraId="50A12AA7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0.11 (-1.29, 1.51)</w:t>
            </w:r>
          </w:p>
        </w:tc>
        <w:tc>
          <w:tcPr>
            <w:tcW w:w="900" w:type="dxa"/>
          </w:tcPr>
          <w:p w14:paraId="51EE1877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0.879</w:t>
            </w:r>
          </w:p>
        </w:tc>
      </w:tr>
      <w:tr w:rsidR="00787086" w:rsidRPr="00F3282D" w14:paraId="5E7DDF46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096A3199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49FD7CF8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Drainage ditch</w:t>
            </w:r>
          </w:p>
        </w:tc>
        <w:tc>
          <w:tcPr>
            <w:tcW w:w="1984" w:type="dxa"/>
          </w:tcPr>
          <w:p w14:paraId="1CB00D6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-0.73 (-2.60, 1.15)</w:t>
            </w:r>
          </w:p>
        </w:tc>
        <w:tc>
          <w:tcPr>
            <w:tcW w:w="851" w:type="dxa"/>
          </w:tcPr>
          <w:p w14:paraId="28FE59E5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0.448</w:t>
            </w:r>
          </w:p>
        </w:tc>
        <w:tc>
          <w:tcPr>
            <w:tcW w:w="1876" w:type="dxa"/>
          </w:tcPr>
          <w:p w14:paraId="40CB723E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-0.08 (-2.21, 2.06)</w:t>
            </w:r>
          </w:p>
        </w:tc>
        <w:tc>
          <w:tcPr>
            <w:tcW w:w="900" w:type="dxa"/>
          </w:tcPr>
          <w:p w14:paraId="57EA9C5F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0.943</w:t>
            </w:r>
          </w:p>
        </w:tc>
      </w:tr>
      <w:tr w:rsidR="00787086" w:rsidRPr="00F3282D" w14:paraId="2DDDA11C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1DEB5673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68604155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Puddle</w:t>
            </w:r>
          </w:p>
        </w:tc>
        <w:tc>
          <w:tcPr>
            <w:tcW w:w="1984" w:type="dxa"/>
          </w:tcPr>
          <w:p w14:paraId="4FB745A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-0.47 (-2.32, 1.38)</w:t>
            </w:r>
          </w:p>
        </w:tc>
        <w:tc>
          <w:tcPr>
            <w:tcW w:w="851" w:type="dxa"/>
          </w:tcPr>
          <w:p w14:paraId="44F6EC9B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0.618</w:t>
            </w:r>
          </w:p>
        </w:tc>
        <w:tc>
          <w:tcPr>
            <w:tcW w:w="1876" w:type="dxa"/>
          </w:tcPr>
          <w:p w14:paraId="4FDFDC36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-0.27 (-2.37, 1.82)</w:t>
            </w:r>
          </w:p>
        </w:tc>
        <w:tc>
          <w:tcPr>
            <w:tcW w:w="900" w:type="dxa"/>
          </w:tcPr>
          <w:p w14:paraId="5A0FDEA7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0.797</w:t>
            </w:r>
          </w:p>
        </w:tc>
      </w:tr>
      <w:tr w:rsidR="00787086" w:rsidRPr="00F3282D" w14:paraId="235B1FC6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2A7A6CFD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35B3FA21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Tyre track</w:t>
            </w:r>
          </w:p>
        </w:tc>
        <w:tc>
          <w:tcPr>
            <w:tcW w:w="1984" w:type="dxa"/>
          </w:tcPr>
          <w:p w14:paraId="548FA41F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-0.73 (-2.45, 1.00)</w:t>
            </w:r>
          </w:p>
        </w:tc>
        <w:tc>
          <w:tcPr>
            <w:tcW w:w="851" w:type="dxa"/>
          </w:tcPr>
          <w:p w14:paraId="259814D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0.409</w:t>
            </w:r>
          </w:p>
        </w:tc>
        <w:tc>
          <w:tcPr>
            <w:tcW w:w="1876" w:type="dxa"/>
          </w:tcPr>
          <w:p w14:paraId="5663BB2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-0.14 (-2.37, 1.82)</w:t>
            </w:r>
          </w:p>
        </w:tc>
        <w:tc>
          <w:tcPr>
            <w:tcW w:w="900" w:type="dxa"/>
          </w:tcPr>
          <w:p w14:paraId="4B0F41C6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0.918</w:t>
            </w:r>
          </w:p>
        </w:tc>
      </w:tr>
      <w:tr w:rsidR="00787086" w:rsidRPr="00F3282D" w14:paraId="1F1EF537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79DEB668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7008BEE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Footprint</w:t>
            </w:r>
          </w:p>
        </w:tc>
        <w:tc>
          <w:tcPr>
            <w:tcW w:w="1984" w:type="dxa"/>
          </w:tcPr>
          <w:p w14:paraId="1A91496A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1.06 (-2.31, 4.45)</w:t>
            </w:r>
          </w:p>
        </w:tc>
        <w:tc>
          <w:tcPr>
            <w:tcW w:w="851" w:type="dxa"/>
          </w:tcPr>
          <w:p w14:paraId="52BA2DB7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0.535</w:t>
            </w:r>
          </w:p>
        </w:tc>
        <w:tc>
          <w:tcPr>
            <w:tcW w:w="1876" w:type="dxa"/>
          </w:tcPr>
          <w:p w14:paraId="4B78A6E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0.81 (-2.73, 1.82)</w:t>
            </w:r>
          </w:p>
        </w:tc>
        <w:tc>
          <w:tcPr>
            <w:tcW w:w="900" w:type="dxa"/>
          </w:tcPr>
          <w:p w14:paraId="6EA73165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0.654</w:t>
            </w:r>
          </w:p>
        </w:tc>
      </w:tr>
      <w:tr w:rsidR="00787086" w:rsidRPr="00F3282D" w14:paraId="4F082A4A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01B20CD6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26A316A8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Hoof print</w:t>
            </w:r>
          </w:p>
        </w:tc>
        <w:tc>
          <w:tcPr>
            <w:tcW w:w="1984" w:type="dxa"/>
          </w:tcPr>
          <w:p w14:paraId="59A8E54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-0.55 (-2.99, 1.88)</w:t>
            </w:r>
          </w:p>
        </w:tc>
        <w:tc>
          <w:tcPr>
            <w:tcW w:w="851" w:type="dxa"/>
          </w:tcPr>
          <w:p w14:paraId="3F6FBE4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0.656</w:t>
            </w:r>
          </w:p>
        </w:tc>
        <w:tc>
          <w:tcPr>
            <w:tcW w:w="1876" w:type="dxa"/>
          </w:tcPr>
          <w:p w14:paraId="3CE2ED67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-0.62 (-3.41, 2.17)</w:t>
            </w:r>
          </w:p>
        </w:tc>
        <w:tc>
          <w:tcPr>
            <w:tcW w:w="900" w:type="dxa"/>
          </w:tcPr>
          <w:p w14:paraId="68BA52D2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0.692</w:t>
            </w:r>
          </w:p>
        </w:tc>
      </w:tr>
      <w:tr w:rsidR="00787086" w:rsidRPr="00F3282D" w14:paraId="1DA7A5DC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074B3739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6B922D1E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Swamp</w:t>
            </w:r>
          </w:p>
        </w:tc>
        <w:tc>
          <w:tcPr>
            <w:tcW w:w="1984" w:type="dxa"/>
          </w:tcPr>
          <w:p w14:paraId="61D9C691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0.13 (-1.44, 1.70)</w:t>
            </w:r>
          </w:p>
        </w:tc>
        <w:tc>
          <w:tcPr>
            <w:tcW w:w="851" w:type="dxa"/>
          </w:tcPr>
          <w:p w14:paraId="7AA38D7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0.871</w:t>
            </w:r>
          </w:p>
        </w:tc>
        <w:tc>
          <w:tcPr>
            <w:tcW w:w="1876" w:type="dxa"/>
          </w:tcPr>
          <w:p w14:paraId="6F7680BE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0.72 (-1.35, 2.80)</w:t>
            </w:r>
          </w:p>
        </w:tc>
        <w:tc>
          <w:tcPr>
            <w:tcW w:w="900" w:type="dxa"/>
          </w:tcPr>
          <w:p w14:paraId="3035DE8D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0.493</w:t>
            </w:r>
          </w:p>
        </w:tc>
      </w:tr>
      <w:tr w:rsidR="00787086" w:rsidRPr="00F3282D" w14:paraId="5F4F8ECC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4392AC35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6CE54B7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Furrow</w:t>
            </w:r>
          </w:p>
        </w:tc>
        <w:tc>
          <w:tcPr>
            <w:tcW w:w="1984" w:type="dxa"/>
          </w:tcPr>
          <w:p w14:paraId="338BEDE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0.47 (-1.65, 2.59)</w:t>
            </w:r>
          </w:p>
        </w:tc>
        <w:tc>
          <w:tcPr>
            <w:tcW w:w="851" w:type="dxa"/>
          </w:tcPr>
          <w:p w14:paraId="1A321461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0.664</w:t>
            </w:r>
          </w:p>
        </w:tc>
        <w:tc>
          <w:tcPr>
            <w:tcW w:w="1876" w:type="dxa"/>
          </w:tcPr>
          <w:p w14:paraId="0E448AD5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0.61 (-1.64, 2.87)</w:t>
            </w:r>
          </w:p>
        </w:tc>
        <w:tc>
          <w:tcPr>
            <w:tcW w:w="900" w:type="dxa"/>
          </w:tcPr>
          <w:p w14:paraId="768ECCB1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0.593</w:t>
            </w:r>
          </w:p>
        </w:tc>
      </w:tr>
      <w:tr w:rsidR="00787086" w:rsidRPr="00F3282D" w14:paraId="11C272B7" w14:textId="77777777" w:rsidTr="0048317C">
        <w:trPr>
          <w:trHeight w:val="267"/>
        </w:trPr>
        <w:tc>
          <w:tcPr>
            <w:tcW w:w="1696" w:type="dxa"/>
            <w:vMerge w:val="restart"/>
            <w:vAlign w:val="center"/>
          </w:tcPr>
          <w:p w14:paraId="0A26028D" w14:textId="336EAD12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 xml:space="preserve">Habitat size </w:t>
            </w:r>
          </w:p>
        </w:tc>
        <w:tc>
          <w:tcPr>
            <w:tcW w:w="1418" w:type="dxa"/>
          </w:tcPr>
          <w:p w14:paraId="6F3C97E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</w:rPr>
              <w:t>&lt; 10 m</w:t>
            </w:r>
          </w:p>
        </w:tc>
        <w:tc>
          <w:tcPr>
            <w:tcW w:w="1984" w:type="dxa"/>
          </w:tcPr>
          <w:p w14:paraId="029CCAC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14:paraId="541C9F0B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76" w:type="dxa"/>
          </w:tcPr>
          <w:p w14:paraId="690E45E8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</w:tcPr>
          <w:p w14:paraId="639CCF1D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87086" w:rsidRPr="00F3282D" w14:paraId="16FE822B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6BB78E86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7BE3A5C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</w:rPr>
              <w:t>10 – 100 m</w:t>
            </w:r>
          </w:p>
        </w:tc>
        <w:tc>
          <w:tcPr>
            <w:tcW w:w="1984" w:type="dxa"/>
          </w:tcPr>
          <w:p w14:paraId="675BFAA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-0.64 (-1.66, 0.38)</w:t>
            </w:r>
          </w:p>
        </w:tc>
        <w:tc>
          <w:tcPr>
            <w:tcW w:w="851" w:type="dxa"/>
          </w:tcPr>
          <w:p w14:paraId="4EAB51B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0.219</w:t>
            </w:r>
          </w:p>
        </w:tc>
        <w:tc>
          <w:tcPr>
            <w:tcW w:w="1876" w:type="dxa"/>
          </w:tcPr>
          <w:p w14:paraId="1D6A1DFD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-0.23 (-1.36, 0.89)</w:t>
            </w:r>
          </w:p>
        </w:tc>
        <w:tc>
          <w:tcPr>
            <w:tcW w:w="900" w:type="dxa"/>
          </w:tcPr>
          <w:p w14:paraId="0B0D4436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0.684</w:t>
            </w:r>
          </w:p>
        </w:tc>
      </w:tr>
      <w:tr w:rsidR="00787086" w:rsidRPr="00F3282D" w14:paraId="2F8BB439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3CD46817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3BAA043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</w:rPr>
              <w:t>&gt; 100 m</w:t>
            </w:r>
          </w:p>
        </w:tc>
        <w:tc>
          <w:tcPr>
            <w:tcW w:w="1984" w:type="dxa"/>
          </w:tcPr>
          <w:p w14:paraId="04714F6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-1.19 (-2.69, 0.30)</w:t>
            </w:r>
          </w:p>
        </w:tc>
        <w:tc>
          <w:tcPr>
            <w:tcW w:w="851" w:type="dxa"/>
          </w:tcPr>
          <w:p w14:paraId="09FF376D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0.117</w:t>
            </w:r>
          </w:p>
        </w:tc>
        <w:tc>
          <w:tcPr>
            <w:tcW w:w="1876" w:type="dxa"/>
          </w:tcPr>
          <w:p w14:paraId="1EFDF56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-0.10 (-2.01, 1.82)</w:t>
            </w:r>
          </w:p>
        </w:tc>
        <w:tc>
          <w:tcPr>
            <w:tcW w:w="900" w:type="dxa"/>
          </w:tcPr>
          <w:p w14:paraId="0FBBB7ED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0.921</w:t>
            </w:r>
          </w:p>
        </w:tc>
      </w:tr>
      <w:tr w:rsidR="00787086" w:rsidRPr="00F3282D" w14:paraId="245A0CC6" w14:textId="77777777" w:rsidTr="0048317C">
        <w:trPr>
          <w:trHeight w:val="267"/>
        </w:trPr>
        <w:tc>
          <w:tcPr>
            <w:tcW w:w="1696" w:type="dxa"/>
            <w:vMerge w:val="restart"/>
            <w:vAlign w:val="center"/>
          </w:tcPr>
          <w:p w14:paraId="1D8DC03B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Land-use type</w:t>
            </w:r>
          </w:p>
        </w:tc>
        <w:tc>
          <w:tcPr>
            <w:tcW w:w="1418" w:type="dxa"/>
          </w:tcPr>
          <w:p w14:paraId="621462E2" w14:textId="77777777" w:rsidR="00787086" w:rsidRPr="00AD402F" w:rsidRDefault="00787086" w:rsidP="0048317C">
            <w:pPr>
              <w:rPr>
                <w:rFonts w:ascii="Times New Roman" w:hAnsi="Times New Roman" w:cs="Times New Roman"/>
              </w:rPr>
            </w:pPr>
            <w:r w:rsidRPr="00AD402F">
              <w:rPr>
                <w:rFonts w:ascii="Times New Roman" w:hAnsi="Times New Roman" w:cs="Times New Roman"/>
              </w:rPr>
              <w:t>Farmland</w:t>
            </w:r>
          </w:p>
        </w:tc>
        <w:tc>
          <w:tcPr>
            <w:tcW w:w="1984" w:type="dxa"/>
          </w:tcPr>
          <w:p w14:paraId="432274EF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14:paraId="1BECBFD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76" w:type="dxa"/>
          </w:tcPr>
          <w:p w14:paraId="6487FB0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</w:tcPr>
          <w:p w14:paraId="4FB66C0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87086" w:rsidRPr="00F3282D" w14:paraId="5EB56920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2DA8DA6D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41D060EA" w14:textId="77777777" w:rsidR="00787086" w:rsidRPr="00AD402F" w:rsidRDefault="00787086" w:rsidP="0048317C">
            <w:pPr>
              <w:rPr>
                <w:rFonts w:ascii="Times New Roman" w:hAnsi="Times New Roman" w:cs="Times New Roman"/>
              </w:rPr>
            </w:pPr>
            <w:r w:rsidRPr="00AD402F">
              <w:rPr>
                <w:rFonts w:ascii="Times New Roman" w:hAnsi="Times New Roman" w:cs="Times New Roman"/>
              </w:rPr>
              <w:t>Pasture</w:t>
            </w:r>
          </w:p>
        </w:tc>
        <w:tc>
          <w:tcPr>
            <w:tcW w:w="1984" w:type="dxa"/>
          </w:tcPr>
          <w:p w14:paraId="7222B843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 xml:space="preserve">0.02 </w:t>
            </w:r>
            <w:r w:rsidRPr="00EF59B4">
              <w:rPr>
                <w:rFonts w:ascii="Times New Roman" w:hAnsi="Times New Roman" w:cs="Times New Roman"/>
                <w:color w:val="000000"/>
              </w:rPr>
              <w:t>(</w:t>
            </w:r>
            <w:r w:rsidRPr="00EF59B4">
              <w:rPr>
                <w:rStyle w:val="fontstyle01"/>
                <w:rFonts w:ascii="Times New Roman" w:hAnsi="Times New Roman" w:cs="Times New Roman"/>
                <w:sz w:val="22"/>
                <w:szCs w:val="22"/>
              </w:rPr>
              <w:t>-1.02, 1.07</w:t>
            </w:r>
            <w:r w:rsidRPr="00EF59B4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51" w:type="dxa"/>
          </w:tcPr>
          <w:p w14:paraId="3903D89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0.965</w:t>
            </w:r>
          </w:p>
        </w:tc>
        <w:tc>
          <w:tcPr>
            <w:tcW w:w="1876" w:type="dxa"/>
          </w:tcPr>
          <w:p w14:paraId="6398718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0.44 (-1.04, 1.93)</w:t>
            </w:r>
          </w:p>
        </w:tc>
        <w:tc>
          <w:tcPr>
            <w:tcW w:w="900" w:type="dxa"/>
          </w:tcPr>
          <w:p w14:paraId="6A47C74B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0.557</w:t>
            </w:r>
          </w:p>
        </w:tc>
      </w:tr>
      <w:tr w:rsidR="00787086" w:rsidRPr="00F3282D" w14:paraId="1C052D23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708EEB81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35EDAFDF" w14:textId="77777777" w:rsidR="00787086" w:rsidRPr="00AD402F" w:rsidRDefault="00787086" w:rsidP="0048317C">
            <w:pPr>
              <w:rPr>
                <w:rFonts w:ascii="Times New Roman" w:hAnsi="Times New Roman" w:cs="Times New Roman"/>
              </w:rPr>
            </w:pPr>
            <w:r w:rsidRPr="00AD402F">
              <w:rPr>
                <w:rFonts w:ascii="Times New Roman" w:hAnsi="Times New Roman" w:cs="Times New Roman"/>
              </w:rPr>
              <w:t>River/stream</w:t>
            </w:r>
          </w:p>
        </w:tc>
        <w:tc>
          <w:tcPr>
            <w:tcW w:w="1984" w:type="dxa"/>
          </w:tcPr>
          <w:p w14:paraId="7A80C92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-1.22 (-4.12, 4.57)</w:t>
            </w:r>
          </w:p>
        </w:tc>
        <w:tc>
          <w:tcPr>
            <w:tcW w:w="851" w:type="dxa"/>
          </w:tcPr>
          <w:p w14:paraId="39B23137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0.391</w:t>
            </w:r>
          </w:p>
        </w:tc>
        <w:tc>
          <w:tcPr>
            <w:tcW w:w="1876" w:type="dxa"/>
          </w:tcPr>
          <w:p w14:paraId="0416E69F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-0.24 (-3.30, 2.81)</w:t>
            </w:r>
          </w:p>
        </w:tc>
        <w:tc>
          <w:tcPr>
            <w:tcW w:w="900" w:type="dxa"/>
          </w:tcPr>
          <w:p w14:paraId="7D9A1ADB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0.879</w:t>
            </w:r>
          </w:p>
        </w:tc>
      </w:tr>
      <w:tr w:rsidR="00787086" w:rsidRPr="00F3282D" w14:paraId="54B0BAB9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0DA148A5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7F6CACDE" w14:textId="77777777" w:rsidR="00787086" w:rsidRPr="00AD402F" w:rsidRDefault="00787086" w:rsidP="0048317C">
            <w:pPr>
              <w:rPr>
                <w:rFonts w:ascii="Times New Roman" w:hAnsi="Times New Roman" w:cs="Times New Roman"/>
              </w:rPr>
            </w:pPr>
            <w:r w:rsidRPr="00AD402F">
              <w:rPr>
                <w:rFonts w:ascii="Times New Roman" w:hAnsi="Times New Roman" w:cs="Times New Roman"/>
              </w:rPr>
              <w:t>Swamp</w:t>
            </w:r>
          </w:p>
        </w:tc>
        <w:tc>
          <w:tcPr>
            <w:tcW w:w="1984" w:type="dxa"/>
          </w:tcPr>
          <w:p w14:paraId="0730B311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-1.22 (-4.52, 2.07)</w:t>
            </w:r>
          </w:p>
        </w:tc>
        <w:tc>
          <w:tcPr>
            <w:tcW w:w="851" w:type="dxa"/>
          </w:tcPr>
          <w:p w14:paraId="725254B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0.466</w:t>
            </w:r>
          </w:p>
        </w:tc>
        <w:tc>
          <w:tcPr>
            <w:tcW w:w="1876" w:type="dxa"/>
          </w:tcPr>
          <w:p w14:paraId="5B89AE06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-1.12 (-4.71, 2.48)</w:t>
            </w:r>
          </w:p>
        </w:tc>
        <w:tc>
          <w:tcPr>
            <w:tcW w:w="900" w:type="dxa"/>
          </w:tcPr>
          <w:p w14:paraId="4BE61497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0.542</w:t>
            </w:r>
          </w:p>
        </w:tc>
      </w:tr>
      <w:tr w:rsidR="00787086" w:rsidRPr="00F3282D" w14:paraId="2809F316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1AF82B31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3D9DC46D" w14:textId="77777777" w:rsidR="00787086" w:rsidRPr="00AD402F" w:rsidRDefault="00787086" w:rsidP="0048317C">
            <w:pPr>
              <w:rPr>
                <w:rFonts w:ascii="Times New Roman" w:hAnsi="Times New Roman" w:cs="Times New Roman"/>
              </w:rPr>
            </w:pPr>
            <w:r w:rsidRPr="00AD402F">
              <w:rPr>
                <w:rFonts w:ascii="Times New Roman" w:hAnsi="Times New Roman" w:cs="Times New Roman"/>
              </w:rPr>
              <w:t>Road</w:t>
            </w:r>
          </w:p>
        </w:tc>
        <w:tc>
          <w:tcPr>
            <w:tcW w:w="1984" w:type="dxa"/>
          </w:tcPr>
          <w:p w14:paraId="68856A5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-1.06 (-2.21, 0.07)</w:t>
            </w:r>
          </w:p>
        </w:tc>
        <w:tc>
          <w:tcPr>
            <w:tcW w:w="851" w:type="dxa"/>
          </w:tcPr>
          <w:p w14:paraId="614D0576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0.067</w:t>
            </w:r>
          </w:p>
        </w:tc>
        <w:tc>
          <w:tcPr>
            <w:tcW w:w="1876" w:type="dxa"/>
          </w:tcPr>
          <w:p w14:paraId="62D75DC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-0.72 (-2.72, 1.27)</w:t>
            </w:r>
          </w:p>
        </w:tc>
        <w:tc>
          <w:tcPr>
            <w:tcW w:w="900" w:type="dxa"/>
          </w:tcPr>
          <w:p w14:paraId="7B347F7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0.477</w:t>
            </w:r>
          </w:p>
        </w:tc>
      </w:tr>
      <w:tr w:rsidR="00787086" w:rsidRPr="00F3282D" w14:paraId="49817BE2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20BF4F29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664CAC43" w14:textId="77777777" w:rsidR="00787086" w:rsidRPr="00AD402F" w:rsidRDefault="00787086" w:rsidP="0048317C">
            <w:pPr>
              <w:rPr>
                <w:rFonts w:ascii="Times New Roman" w:hAnsi="Times New Roman" w:cs="Times New Roman"/>
              </w:rPr>
            </w:pPr>
            <w:r w:rsidRPr="00AD402F">
              <w:rPr>
                <w:rFonts w:ascii="Times New Roman" w:hAnsi="Times New Roman" w:cs="Times New Roman"/>
              </w:rPr>
              <w:t>Compound/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402F">
              <w:rPr>
                <w:rFonts w:ascii="Times New Roman" w:hAnsi="Times New Roman" w:cs="Times New Roman"/>
              </w:rPr>
              <w:t>home</w:t>
            </w:r>
          </w:p>
        </w:tc>
        <w:tc>
          <w:tcPr>
            <w:tcW w:w="1984" w:type="dxa"/>
          </w:tcPr>
          <w:p w14:paraId="2679746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-0.09 (1.88, 1.69)</w:t>
            </w:r>
          </w:p>
        </w:tc>
        <w:tc>
          <w:tcPr>
            <w:tcW w:w="851" w:type="dxa"/>
          </w:tcPr>
          <w:p w14:paraId="1C73B378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0.919</w:t>
            </w:r>
          </w:p>
        </w:tc>
        <w:tc>
          <w:tcPr>
            <w:tcW w:w="1876" w:type="dxa"/>
          </w:tcPr>
          <w:p w14:paraId="1DB8B57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-0.27 (-2.03, 1.48)</w:t>
            </w:r>
          </w:p>
        </w:tc>
        <w:tc>
          <w:tcPr>
            <w:tcW w:w="900" w:type="dxa"/>
          </w:tcPr>
          <w:p w14:paraId="5216A33F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0.795</w:t>
            </w:r>
          </w:p>
        </w:tc>
      </w:tr>
      <w:tr w:rsidR="00787086" w:rsidRPr="00F3282D" w14:paraId="276A2812" w14:textId="77777777" w:rsidTr="0048317C">
        <w:trPr>
          <w:trHeight w:val="267"/>
        </w:trPr>
        <w:tc>
          <w:tcPr>
            <w:tcW w:w="1696" w:type="dxa"/>
            <w:vMerge/>
            <w:vAlign w:val="center"/>
          </w:tcPr>
          <w:p w14:paraId="077A5855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7B9B7670" w14:textId="77777777" w:rsidR="00787086" w:rsidRPr="00AD402F" w:rsidRDefault="00787086" w:rsidP="0048317C">
            <w:pPr>
              <w:rPr>
                <w:rFonts w:ascii="Times New Roman" w:hAnsi="Times New Roman" w:cs="Times New Roman"/>
              </w:rPr>
            </w:pPr>
            <w:r w:rsidRPr="00AD402F">
              <w:rPr>
                <w:rFonts w:ascii="Times New Roman" w:hAnsi="Times New Roman" w:cs="Times New Roman"/>
              </w:rPr>
              <w:t>Forest</w:t>
            </w:r>
          </w:p>
        </w:tc>
        <w:tc>
          <w:tcPr>
            <w:tcW w:w="1984" w:type="dxa"/>
          </w:tcPr>
          <w:p w14:paraId="161BA46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-0.91 (-2.80, 0.98)</w:t>
            </w:r>
          </w:p>
        </w:tc>
        <w:tc>
          <w:tcPr>
            <w:tcW w:w="851" w:type="dxa"/>
          </w:tcPr>
          <w:p w14:paraId="3D7F6EEB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0.344</w:t>
            </w:r>
          </w:p>
        </w:tc>
        <w:tc>
          <w:tcPr>
            <w:tcW w:w="1876" w:type="dxa"/>
          </w:tcPr>
          <w:p w14:paraId="5CCF033D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-0.72 (-2.74, 1.29)</w:t>
            </w:r>
          </w:p>
        </w:tc>
        <w:tc>
          <w:tcPr>
            <w:tcW w:w="900" w:type="dxa"/>
          </w:tcPr>
          <w:p w14:paraId="0CBC1B26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0.480</w:t>
            </w:r>
          </w:p>
        </w:tc>
      </w:tr>
      <w:tr w:rsidR="00787086" w:rsidRPr="00F3282D" w14:paraId="7ADE4A19" w14:textId="77777777" w:rsidTr="0048317C">
        <w:trPr>
          <w:trHeight w:val="563"/>
        </w:trPr>
        <w:tc>
          <w:tcPr>
            <w:tcW w:w="3114" w:type="dxa"/>
            <w:gridSpan w:val="2"/>
            <w:vAlign w:val="center"/>
          </w:tcPr>
          <w:p w14:paraId="2E8FF4E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bookmarkStart w:id="1" w:name="_Hlk34690797"/>
            <w:r w:rsidRPr="00AD402F">
              <w:rPr>
                <w:rFonts w:ascii="Times New Roman" w:hAnsi="Times New Roman" w:cs="Times New Roman"/>
                <w:color w:val="000000"/>
              </w:rPr>
              <w:t>Vegetation cover</w:t>
            </w:r>
          </w:p>
        </w:tc>
        <w:tc>
          <w:tcPr>
            <w:tcW w:w="1984" w:type="dxa"/>
          </w:tcPr>
          <w:p w14:paraId="63B3553A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-0.01 (-0.25, -0.00)</w:t>
            </w:r>
          </w:p>
        </w:tc>
        <w:tc>
          <w:tcPr>
            <w:tcW w:w="851" w:type="dxa"/>
          </w:tcPr>
          <w:p w14:paraId="71D96FF4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876" w:type="dxa"/>
          </w:tcPr>
          <w:p w14:paraId="3DA8D455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-0.016 (-0.28, -0.003)</w:t>
            </w:r>
          </w:p>
        </w:tc>
        <w:tc>
          <w:tcPr>
            <w:tcW w:w="900" w:type="dxa"/>
          </w:tcPr>
          <w:p w14:paraId="10E6A1EA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0.015</w:t>
            </w:r>
          </w:p>
        </w:tc>
      </w:tr>
      <w:bookmarkEnd w:id="1"/>
      <w:tr w:rsidR="00787086" w:rsidRPr="00F3282D" w14:paraId="1ED1C1A5" w14:textId="77777777" w:rsidTr="0048317C">
        <w:trPr>
          <w:trHeight w:val="330"/>
        </w:trPr>
        <w:tc>
          <w:tcPr>
            <w:tcW w:w="1696" w:type="dxa"/>
            <w:vMerge w:val="restart"/>
            <w:vAlign w:val="center"/>
          </w:tcPr>
          <w:p w14:paraId="3CCD94D9" w14:textId="77777777" w:rsidR="00787086" w:rsidRPr="00AD402F" w:rsidRDefault="00787086" w:rsidP="004831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Culicine presence</w:t>
            </w:r>
          </w:p>
        </w:tc>
        <w:tc>
          <w:tcPr>
            <w:tcW w:w="1418" w:type="dxa"/>
          </w:tcPr>
          <w:p w14:paraId="35D414B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 xml:space="preserve">Absent </w:t>
            </w:r>
          </w:p>
        </w:tc>
        <w:tc>
          <w:tcPr>
            <w:tcW w:w="1984" w:type="dxa"/>
          </w:tcPr>
          <w:p w14:paraId="242C4A36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14:paraId="5227D242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76" w:type="dxa"/>
          </w:tcPr>
          <w:p w14:paraId="5CBA033E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00" w:type="dxa"/>
          </w:tcPr>
          <w:p w14:paraId="671B567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87086" w:rsidRPr="00F3282D" w14:paraId="03C20740" w14:textId="77777777" w:rsidTr="0048317C">
        <w:trPr>
          <w:trHeight w:val="292"/>
        </w:trPr>
        <w:tc>
          <w:tcPr>
            <w:tcW w:w="1696" w:type="dxa"/>
            <w:vMerge/>
          </w:tcPr>
          <w:p w14:paraId="6FFE8E50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14:paraId="13A675D2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84" w:type="dxa"/>
          </w:tcPr>
          <w:p w14:paraId="7402BC59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0.91 (0.07, 1.75)</w:t>
            </w:r>
          </w:p>
        </w:tc>
        <w:tc>
          <w:tcPr>
            <w:tcW w:w="851" w:type="dxa"/>
          </w:tcPr>
          <w:p w14:paraId="280091FA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0.033</w:t>
            </w:r>
          </w:p>
        </w:tc>
        <w:tc>
          <w:tcPr>
            <w:tcW w:w="1876" w:type="dxa"/>
          </w:tcPr>
          <w:p w14:paraId="38ECF02C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0.73 (-0.16, 1.62)</w:t>
            </w:r>
          </w:p>
        </w:tc>
        <w:tc>
          <w:tcPr>
            <w:tcW w:w="900" w:type="dxa"/>
          </w:tcPr>
          <w:p w14:paraId="74C6A558" w14:textId="77777777" w:rsidR="00787086" w:rsidRPr="00AD402F" w:rsidRDefault="00787086" w:rsidP="0048317C">
            <w:pPr>
              <w:rPr>
                <w:rFonts w:ascii="Times New Roman" w:hAnsi="Times New Roman" w:cs="Times New Roman"/>
                <w:color w:val="000000"/>
              </w:rPr>
            </w:pPr>
            <w:r w:rsidRPr="00AD402F">
              <w:rPr>
                <w:rFonts w:ascii="Times New Roman" w:hAnsi="Times New Roman" w:cs="Times New Roman"/>
                <w:color w:val="000000"/>
              </w:rPr>
              <w:t>0.106</w:t>
            </w:r>
          </w:p>
        </w:tc>
      </w:tr>
    </w:tbl>
    <w:p w14:paraId="364551D4" w14:textId="77777777" w:rsidR="009249CD" w:rsidRPr="00594483" w:rsidRDefault="009249CD">
      <w:pPr>
        <w:rPr>
          <w:rFonts w:ascii="Times New Roman" w:hAnsi="Times New Roman" w:cs="Times New Roman"/>
        </w:rPr>
      </w:pPr>
    </w:p>
    <w:sectPr w:rsidR="009249CD" w:rsidRPr="00594483" w:rsidSect="000B09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rtel-Regular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924E82"/>
    <w:multiLevelType w:val="multilevel"/>
    <w:tmpl w:val="CBA4D626"/>
    <w:lvl w:ilvl="0">
      <w:start w:val="1"/>
      <w:numFmt w:val="decimal"/>
      <w:pStyle w:val="Heading1"/>
      <w:lvlText w:val="%1.0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2NjS0NLS0MLYwNDVW0lEKTi0uzszPAykwqgUAq9KbEywAAAA="/>
  </w:docVars>
  <w:rsids>
    <w:rsidRoot w:val="00594483"/>
    <w:rsid w:val="000B099D"/>
    <w:rsid w:val="000C3D4F"/>
    <w:rsid w:val="00197C93"/>
    <w:rsid w:val="00281A96"/>
    <w:rsid w:val="004D7DD4"/>
    <w:rsid w:val="004E0C9A"/>
    <w:rsid w:val="00594483"/>
    <w:rsid w:val="005B177C"/>
    <w:rsid w:val="00787086"/>
    <w:rsid w:val="00861F1A"/>
    <w:rsid w:val="009249CD"/>
    <w:rsid w:val="00C86336"/>
    <w:rsid w:val="00EF59B4"/>
    <w:rsid w:val="00F7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3F414"/>
  <w15:chartTrackingRefBased/>
  <w15:docId w15:val="{722D0EB3-E4AA-4EBB-A37F-B175FF2B4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086"/>
  </w:style>
  <w:style w:type="paragraph" w:styleId="Heading1">
    <w:name w:val="heading 1"/>
    <w:basedOn w:val="Normal"/>
    <w:next w:val="Normal"/>
    <w:link w:val="Heading1Char"/>
    <w:uiPriority w:val="9"/>
    <w:qFormat/>
    <w:rsid w:val="00861F1A"/>
    <w:pPr>
      <w:keepNext/>
      <w:keepLines/>
      <w:numPr>
        <w:numId w:val="9"/>
      </w:numPr>
      <w:spacing w:before="360" w:after="120"/>
      <w:jc w:val="center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1F1A"/>
    <w:pPr>
      <w:keepNext/>
      <w:keepLines/>
      <w:numPr>
        <w:ilvl w:val="1"/>
        <w:numId w:val="9"/>
      </w:numPr>
      <w:spacing w:before="240" w:after="240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1F1A"/>
    <w:pPr>
      <w:keepNext/>
      <w:keepLines/>
      <w:numPr>
        <w:ilvl w:val="2"/>
        <w:numId w:val="1"/>
      </w:numPr>
      <w:spacing w:before="240" w:after="240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61F1A"/>
    <w:pPr>
      <w:keepNext/>
      <w:keepLines/>
      <w:numPr>
        <w:ilvl w:val="3"/>
        <w:numId w:val="9"/>
      </w:numPr>
      <w:spacing w:before="40" w:after="0"/>
      <w:outlineLvl w:val="3"/>
    </w:pPr>
    <w:rPr>
      <w:rFonts w:ascii="Times New Roman" w:eastAsiaTheme="majorEastAsia" w:hAnsi="Times New Roman" w:cstheme="majorBidi"/>
      <w:b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1F1A"/>
    <w:pPr>
      <w:keepNext/>
      <w:keepLines/>
      <w:numPr>
        <w:ilvl w:val="4"/>
        <w:numId w:val="9"/>
      </w:numPr>
      <w:spacing w:before="40" w:after="0"/>
      <w:outlineLvl w:val="4"/>
    </w:pPr>
    <w:rPr>
      <w:rFonts w:ascii="Times New Roman" w:eastAsiaTheme="majorEastAsia" w:hAnsi="Times New Roman" w:cstheme="majorBidi"/>
      <w:b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483"/>
    <w:pPr>
      <w:keepNext/>
      <w:keepLines/>
      <w:spacing w:before="40" w:after="0"/>
      <w:ind w:left="1152" w:hanging="1152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483"/>
    <w:pPr>
      <w:keepNext/>
      <w:keepLines/>
      <w:spacing w:before="40" w:after="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483"/>
    <w:pPr>
      <w:keepNext/>
      <w:keepLines/>
      <w:spacing w:before="40" w:after="0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483"/>
    <w:pPr>
      <w:keepNext/>
      <w:keepLines/>
      <w:spacing w:before="4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5E1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86336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1F1A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E0C9A"/>
    <w:rPr>
      <w:rFonts w:ascii="Times New Roman" w:eastAsiaTheme="majorEastAsia" w:hAnsi="Times New Roman" w:cstheme="majorBidi"/>
      <w:b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0C9A"/>
    <w:rPr>
      <w:rFonts w:ascii="Times New Roman" w:eastAsiaTheme="majorEastAsia" w:hAnsi="Times New Roman" w:cstheme="majorBidi"/>
      <w:b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48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48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48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4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leGrid">
    <w:name w:val="Table Grid"/>
    <w:basedOn w:val="TableNormal"/>
    <w:uiPriority w:val="39"/>
    <w:rsid w:val="00594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787086"/>
    <w:rPr>
      <w:rFonts w:ascii="Martel-Regular" w:hAnsi="Martel-Regular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hinne</dc:creator>
  <cp:keywords/>
  <dc:description/>
  <cp:lastModifiedBy>isaac hinne</cp:lastModifiedBy>
  <cp:revision>4</cp:revision>
  <dcterms:created xsi:type="dcterms:W3CDTF">2021-01-01T08:19:00Z</dcterms:created>
  <dcterms:modified xsi:type="dcterms:W3CDTF">2021-01-01T08:24:00Z</dcterms:modified>
</cp:coreProperties>
</file>