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095" w:rsidRDefault="00764095" w:rsidP="00764095">
      <w:pPr>
        <w:spacing w:after="0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Additional file 1</w:t>
      </w:r>
    </w:p>
    <w:p w:rsidR="00764095" w:rsidRPr="001668A5" w:rsidRDefault="00764095" w:rsidP="00764095">
      <w:pPr>
        <w:spacing w:after="0"/>
        <w:rPr>
          <w:rFonts w:ascii="Times New Roman" w:hAnsi="Times New Roman"/>
          <w:b/>
          <w:sz w:val="24"/>
          <w:szCs w:val="24"/>
          <w:lang w:val="en-GB"/>
        </w:rPr>
      </w:pPr>
    </w:p>
    <w:p w:rsidR="00764095" w:rsidRDefault="00764095" w:rsidP="00764095">
      <w:pPr>
        <w:spacing w:after="0"/>
        <w:rPr>
          <w:rFonts w:ascii="Times New Roman" w:hAnsi="Times New Roman"/>
          <w:b/>
          <w:sz w:val="24"/>
          <w:szCs w:val="24"/>
          <w:lang w:val="en-GB"/>
        </w:rPr>
      </w:pPr>
      <w:r w:rsidRPr="001668A5">
        <w:rPr>
          <w:rFonts w:ascii="Times New Roman" w:hAnsi="Times New Roman"/>
          <w:b/>
          <w:sz w:val="24"/>
          <w:szCs w:val="24"/>
          <w:lang w:val="en-GB"/>
        </w:rPr>
        <w:t>Questionnaire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Name: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Age: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Height: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Body weight: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Sports?        YES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If so, what sport?…………………………………………………….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How many times a week, and what time does the sport entail?……………………………………............................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 you smoke?   YES 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 you take any medicine?     YES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If so, what?.........................................................................................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Are you suffering from any gynaecological or urological disease?  YES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If so, from what illness do you suffer?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Are you suffering from any coughing disease (hay fever, asthma, chronic bronchitis and so on)?         YES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How much fluid do you drink daily?</w:t>
      </w:r>
    </w:p>
    <w:p w:rsidR="00764095" w:rsidRPr="001A2A53" w:rsidRDefault="00764095" w:rsidP="00764095">
      <w:pPr>
        <w:pStyle w:val="Listaszerbekezds"/>
        <w:spacing w:after="0" w:line="480" w:lineRule="auto"/>
        <w:ind w:left="71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a) 0–1 L</w:t>
      </w:r>
      <w:r>
        <w:rPr>
          <w:rFonts w:ascii="Times New Roman" w:hAnsi="Times New Roman" w:cs="Times New Roman"/>
          <w:sz w:val="24"/>
          <w:szCs w:val="24"/>
          <w:lang w:val="en-GB"/>
        </w:rPr>
        <w:br/>
        <w:t>b) 1–2 L</w:t>
      </w:r>
      <w:r>
        <w:rPr>
          <w:rFonts w:ascii="Times New Roman" w:hAnsi="Times New Roman" w:cs="Times New Roman"/>
          <w:sz w:val="24"/>
          <w:szCs w:val="24"/>
          <w:lang w:val="en-GB"/>
        </w:rPr>
        <w:br/>
        <w:t>c) 2–3 L</w:t>
      </w:r>
    </w:p>
    <w:p w:rsidR="00764095" w:rsidRPr="001668A5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Menstrual cramps on a 1</w:t>
      </w:r>
      <w:r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10 scale where 1 is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t>very mild and 10 is a very strong, almost unbearable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 pain!</w:t>
      </w:r>
    </w:p>
    <w:p w:rsidR="00764095" w:rsidRPr="001668A5" w:rsidRDefault="00764095" w:rsidP="00764095">
      <w:pPr>
        <w:pStyle w:val="Listaszerbekezds"/>
        <w:spacing w:after="0" w:line="480" w:lineRule="auto"/>
        <w:ind w:left="714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1 - 2 - 3 - 4 - 5 - 6 - 7 - 8 - 9 - 10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Do you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experience leakage of 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t>urine drops?   YES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If yes, to what extent? 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a) mild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 1–2 drops 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 xml:space="preserve">b) medium: 10–15 drops 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 xml:space="preserve">c) large volume: 15–30 drops 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When does urine </w:t>
      </w:r>
      <w:r>
        <w:rPr>
          <w:rFonts w:ascii="Times New Roman" w:hAnsi="Times New Roman" w:cs="Times New Roman"/>
          <w:sz w:val="24"/>
          <w:szCs w:val="24"/>
          <w:lang w:val="en-GB"/>
        </w:rPr>
        <w:t>leak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? </w:t>
      </w:r>
    </w:p>
    <w:p w:rsidR="00764095" w:rsidRPr="001A2A53" w:rsidRDefault="00764095" w:rsidP="00764095">
      <w:pPr>
        <w:pStyle w:val="Listaszerbekezds"/>
        <w:spacing w:after="0" w:line="480" w:lineRule="auto"/>
        <w:ind w:left="714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a) during jumping, coughing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b) climbing stairs, during lifting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c) at rest,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without any activity</w:t>
      </w:r>
      <w:r>
        <w:rPr>
          <w:rFonts w:ascii="Times New Roman" w:hAnsi="Times New Roman" w:cs="Times New Roman"/>
          <w:sz w:val="24"/>
          <w:szCs w:val="24"/>
          <w:lang w:val="en-GB"/>
        </w:rPr>
        <w:br/>
        <w:t>d) Other: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 you have stool or gas retention problems? YES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 you suffer from haemorrhoids? YES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 you suffer from constipation?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a) sometimes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b) very ofte</w:t>
      </w:r>
      <w:r>
        <w:rPr>
          <w:rFonts w:ascii="Times New Roman" w:hAnsi="Times New Roman" w:cs="Times New Roman"/>
          <w:sz w:val="24"/>
          <w:szCs w:val="24"/>
          <w:lang w:val="en-GB"/>
        </w:rPr>
        <w:t>n</w:t>
      </w:r>
      <w:r>
        <w:rPr>
          <w:rFonts w:ascii="Times New Roman" w:hAnsi="Times New Roman" w:cs="Times New Roman"/>
          <w:sz w:val="24"/>
          <w:szCs w:val="24"/>
          <w:lang w:val="en-GB"/>
        </w:rPr>
        <w:br/>
        <w:t>c) almost never or very rarel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Does your vagina feel dilated?   YES     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 you feel the airflow in your vagina?  YES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. If so, when does it occur?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a) during sexual intercourse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b) during change in position (line up)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c) Other: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After swimming or bathing in the tub, do you still feel water dripping from your vagina for a long time?         YES       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Do you </w:t>
      </w:r>
      <w:r>
        <w:rPr>
          <w:rFonts w:ascii="Times New Roman" w:hAnsi="Times New Roman" w:cs="Times New Roman"/>
          <w:sz w:val="24"/>
          <w:szCs w:val="24"/>
          <w:lang w:val="en-GB"/>
        </w:rPr>
        <w:t>have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 a sexual life? YES           NO</w:t>
      </w:r>
    </w:p>
    <w:p w:rsidR="00764095" w:rsidRPr="001668A5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lastRenderedPageBreak/>
        <w:t>If so, how often?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a) 1 time per month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b) 1 time per week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c) 2–4 times per week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d) 5–7 times per week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e) occasionally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f) Other: ……………………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>Do you feel pain when penetrating a tampon or sexual intercourse? YES      NO</w:t>
      </w:r>
    </w:p>
    <w:p w:rsidR="00764095" w:rsidRPr="001A2A53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Sexual libido on a scale of 1 to 10, where 1 is low and weak and 10 is strong libido! 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0 - 1 - 2 - 3 - 4 - 5 - 6 - 7 - 8 - 9 - 10</w:t>
      </w:r>
    </w:p>
    <w:p w:rsidR="00764095" w:rsidRPr="001668A5" w:rsidRDefault="00764095" w:rsidP="00764095">
      <w:pPr>
        <w:pStyle w:val="Listaszerbekezds"/>
        <w:numPr>
          <w:ilvl w:val="0"/>
          <w:numId w:val="1"/>
        </w:numPr>
        <w:spacing w:after="0" w:line="48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1668A5">
        <w:rPr>
          <w:rFonts w:ascii="Times New Roman" w:hAnsi="Times New Roman" w:cs="Times New Roman"/>
          <w:sz w:val="24"/>
          <w:szCs w:val="24"/>
          <w:lang w:val="en-GB"/>
        </w:rPr>
        <w:t xml:space="preserve">Frequency of orgasm on a 1–10 scale, where 1 means very rarely and 10 is almost always during sexual intercourse! </w:t>
      </w:r>
      <w:r w:rsidRPr="001668A5">
        <w:rPr>
          <w:rFonts w:ascii="Times New Roman" w:hAnsi="Times New Roman" w:cs="Times New Roman"/>
          <w:sz w:val="24"/>
          <w:szCs w:val="24"/>
          <w:lang w:val="en-GB"/>
        </w:rPr>
        <w:br/>
        <w:t>0 - 1 - 2 - 3 - 4 - 5 - 6 - 7 - 8 - 9 - 10</w:t>
      </w:r>
    </w:p>
    <w:p w:rsidR="00764095" w:rsidRPr="00A93AC0" w:rsidRDefault="00764095" w:rsidP="00764095">
      <w:pPr>
        <w:spacing w:after="0"/>
        <w:rPr>
          <w:rFonts w:ascii="Times New Roman" w:hAnsi="Times New Roman"/>
          <w:sz w:val="24"/>
          <w:szCs w:val="24"/>
        </w:rPr>
      </w:pPr>
    </w:p>
    <w:p w:rsidR="00764095" w:rsidRPr="005E631B" w:rsidRDefault="00764095" w:rsidP="00764095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Additional file 8</w:t>
      </w:r>
    </w:p>
    <w:p w:rsidR="00764095" w:rsidRPr="0085188A" w:rsidRDefault="00764095" w:rsidP="00764095">
      <w:pPr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85188A">
        <w:rPr>
          <w:rFonts w:ascii="Times New Roman" w:hAnsi="Times New Roman"/>
          <w:sz w:val="24"/>
          <w:szCs w:val="24"/>
        </w:rPr>
        <w:t>Detailed exercise regimen and estimated progression in the present trial (Sapsford, 2004; Hung, 2010)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1"/>
        <w:gridCol w:w="4531"/>
      </w:tblGrid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t>Stage</w:t>
            </w:r>
          </w:p>
        </w:tc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t>Exercise regimen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I. Before the training programme: Patient education</w:t>
            </w:r>
          </w:p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Teaching about the anatomy of the PFM, risk factors, symptoms of PFM dysfunction and feeling PFM contractions through palpation and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visualisation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Position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supine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Instruction: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Try to lift your PFM as if you want to hold your urine or faeces.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Awareness through feeling PFM contractions </w:t>
            </w:r>
          </w:p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lastRenderedPageBreak/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palpation, mirror and during urination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lastRenderedPageBreak/>
              <w:t>II. Week 1: Diaphragmatic breathing, tonic TRA and PFM activation, warm-up, voluntary concentric and isometric PFM contraction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5188A">
              <w:rPr>
                <w:rFonts w:ascii="Times New Roman" w:hAnsi="Times New Roman"/>
                <w:i/>
                <w:sz w:val="24"/>
                <w:szCs w:val="24"/>
              </w:rPr>
              <w:t>Group position:</w:t>
            </w:r>
            <w:r w:rsidRPr="0085188A">
              <w:rPr>
                <w:rFonts w:ascii="Times New Roman" w:hAnsi="Times New Roman"/>
                <w:sz w:val="24"/>
                <w:szCs w:val="24"/>
              </w:rPr>
              <w:t xml:space="preserve"> supine</w:t>
            </w:r>
          </w:p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i/>
                <w:sz w:val="24"/>
                <w:szCs w:val="24"/>
              </w:rPr>
              <w:t xml:space="preserve">Instructions: </w:t>
            </w:r>
            <w:r w:rsidRPr="0085188A">
              <w:rPr>
                <w:rFonts w:ascii="Times New Roman" w:hAnsi="Times New Roman"/>
                <w:sz w:val="24"/>
                <w:szCs w:val="24"/>
              </w:rPr>
              <w:t>Try to raise the abdomen while your chest expands only minimally during inhalation, then lower your abdomen during exhalation; try to lift your lower abdomen cranially and keep pulling it in towards your spine; tensing exercises for the muscles (hip extensor, adductor) surrounding the pelvic floor; lift PFM gradually (25%, 50%, 75% and 100%) and try to hold it; try to relax PFM as far as possible by diaphragmatic breathing and hip movements</w:t>
            </w:r>
            <w:r>
              <w:rPr>
                <w:rFonts w:ascii="Times New Roman" w:hAnsi="Times New Roman"/>
                <w:sz w:val="24"/>
                <w:szCs w:val="24"/>
              </w:rPr>
              <w:t>. Spinal and pelvic movements a</w:t>
            </w:r>
            <w:r w:rsidRPr="0085188A">
              <w:rPr>
                <w:rFonts w:ascii="Times New Roman" w:hAnsi="Times New Roman"/>
                <w:sz w:val="24"/>
                <w:szCs w:val="24"/>
              </w:rPr>
              <w:t>re prohibited.</w:t>
            </w:r>
          </w:p>
          <w:p w:rsidR="0076409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i/>
                <w:sz w:val="24"/>
                <w:szCs w:val="24"/>
              </w:rPr>
              <w:t>Feedback</w:t>
            </w:r>
            <w:r w:rsidRPr="0085188A">
              <w:rPr>
                <w:rFonts w:ascii="Times New Roman" w:hAnsi="Times New Roman"/>
                <w:sz w:val="24"/>
                <w:szCs w:val="24"/>
              </w:rPr>
              <w:t>: in front of a mirror to see lower abdominal and rib movement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85188A">
              <w:rPr>
                <w:rFonts w:ascii="Times New Roman" w:hAnsi="Times New Roman"/>
                <w:sz w:val="24"/>
                <w:szCs w:val="24"/>
              </w:rPr>
              <w:t>; tactile input at the medial ASIS by both the therapist and the participant; participant’s subjective feeling of tensing response around the perineal region.</w:t>
            </w:r>
          </w:p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in supine position: Diaphragmatic breathing 30 repetitions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×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2 sets/day; holding the TRA contraction as long as possible (target: 40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s)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×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2 sets/day; contracting the gluteal and hip adductor 15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repetitions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; pulling PFM up gradually (25%, 50%,75% and 100%), 5 repetitions and hold at different levels for 5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–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10 s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×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2 sets/day. Make sure PFM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are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relaxed.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III. Week 2: PFM voluntary ec</w:t>
            </w:r>
            <w:r w:rsidRPr="0085188A">
              <w:rPr>
                <w:rFonts w:ascii="Times New Roman" w:hAnsi="Times New Roman"/>
                <w:sz w:val="24"/>
                <w:szCs w:val="24"/>
              </w:rPr>
              <w:t>centric and quick contraction</w:t>
            </w: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Prerequisites: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the participant can perform the tasks of Week 1.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Group position: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supine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lastRenderedPageBreak/>
              <w:t xml:space="preserve">Instruction: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Repeat the home exercises of Week 1 as a warm-up; try to let PFM down slowly from 25%, 50%,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75% and 100% and hold at different levels; try to pull PFM up quickly as far as possible and make sure PFM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are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relaxed.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tactile input, the medial ASIS is palpated by both the therapist and the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participant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to check the TRA/PFM co-contraction; participant’s subjective feeling of tensing response around the perineal region.</w:t>
            </w:r>
          </w:p>
          <w:p w:rsidR="00764095" w:rsidRPr="005236B7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in supine position: Diaphragmatic breathing 30 repetitions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×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2 sets/day; holding the TRA contraction as long as possible (target: 40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s)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×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2 sets/day; contracting the gluteal and hip adductor 15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repetitions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; maximal PFM contraction 5 repetitions; pulling PFM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s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up gradually 25%, 50%,75% and 100%, 5 repetitions; hold at different PFM levels for 5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–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s; pull up and let down from 50% to 100%, 5 repetitions; pull PFM up quickly at 100% and relax for 30 s, 5 repetitions. All repetitions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×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2 sets/day. Make sure PFM 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are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relaxed.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lastRenderedPageBreak/>
              <w:t>IV. Week 3:</w:t>
            </w: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Prerequisites: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the participant can perform the tasks of Weeks 1 and 2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Group Position: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supine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Instruction: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Try to keep the PFM contraction at 100% combined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with slow movement of the limbs and trunk; pull the PFM up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quickly at 100%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fast limb movements.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lastRenderedPageBreak/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tactile input, the medial ASIS is palpated by both the therapist and the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participant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to feel the TRA/PFM co-contraction; participant’s subjective feeling of tensing response around the perineal region.</w:t>
            </w:r>
          </w:p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in supine position: same as the home exercise of Week 2.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lastRenderedPageBreak/>
              <w:t>V. Week 4:</w:t>
            </w: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Prerequisites: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tonic TRA/PFM contraction can be maintained easily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limb and trunk movements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Group position:</w:t>
            </w:r>
            <w:r w:rsidRPr="001668A5" w:rsidDel="00921B34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lying on the side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Instruction: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Try to keep PFM contraction at 100% combined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with slow limb and trunk movements, pull PFM up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quickly at 100%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fast limb and trunk movements.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tactile input, the medial ASIS is palpated by both the therapist and the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participant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to feel TRA/PFM co-contraction; participant’s subjective feeling of tensing response around the perineal region.</w:t>
            </w:r>
          </w:p>
          <w:p w:rsidR="00764095" w:rsidRPr="006E5EB1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SUG in supine and SIG in sitting position: same as the home exercise of Week 2.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t>VI. Week 5:</w:t>
            </w: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Prerequisites: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TRA/PFM contraction can be maintained easily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limb and trunk movements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Group Position:</w:t>
            </w:r>
            <w:r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on hands and knees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Instruction: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Keep PFM contraction at 100% combined with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slow limb and trunk movements; pull PFM up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quickly at 100%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fast limbs movements.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lastRenderedPageBreak/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tactile input, the medial ASIS is palpated by both the therapist and the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participant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to feel TRA/PFM co-contraction; participant’s subjective feeling of tensing response around the perineal region.</w:t>
            </w:r>
          </w:p>
          <w:p w:rsidR="00764095" w:rsidRPr="006E5EB1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SUG in supine and SIG in sitting position: same as the home exercise of Week 2.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lastRenderedPageBreak/>
              <w:t>VII. Week 6:</w:t>
            </w: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Prerequisites: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TRA/PFM contraction can be maintained easily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limb and trunk movements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Group Position: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sitting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Instruction: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Keep PFM contraction at 100% combined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with slow limb and trunk movements; pull PFM up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quickly at 100%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fast limb movements.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tactile input, the medial ASIS is palpated by both the therapist and the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participant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to feel TRA/PFM co-contraction; participant’s subjective feeling of tensing response around the perineal region.</w:t>
            </w:r>
          </w:p>
          <w:p w:rsidR="00764095" w:rsidRPr="006E5EB1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SUG in supine and SIG in sitting position: same as the home exercise of Week 2.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t>VIII.Week 7:</w:t>
            </w: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Prerequisites: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The TRA/PFM contraction can be maintained easily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limb and trunk movements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Group Position: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standing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Instruction: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Keep the PFM contraction at 100% combined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with slow limb and trunk movements; pull the PFM up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quickly at 100%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fast limb movements.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lastRenderedPageBreak/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tactile input, the medial ASIS is palpated by both the therapist and the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participant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to feel the TRA/PFM co-contraction; participant’s subjective feeling of tensing response around the perineal region.</w:t>
            </w:r>
          </w:p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SUG in supine and SIG in sitting position: same as the home exercise of Week 2.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lastRenderedPageBreak/>
              <w:t>IX. Week 8:</w:t>
            </w:r>
          </w:p>
        </w:tc>
        <w:tc>
          <w:tcPr>
            <w:tcW w:w="4606" w:type="dxa"/>
          </w:tcPr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Prerequisites: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The TRA/PFM contraction can be maintained easily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limb and trunk movements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Group Position: 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walking, steps, unstable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Instruction: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Keep the PFM contraction at 100% combined 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>with slow limb and trunk movements; pull the PFM up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quickly at 100%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together with fast limbs movements.</w:t>
            </w:r>
          </w:p>
          <w:p w:rsidR="00764095" w:rsidRPr="001668A5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Feedback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: tactile input, the medial ASIS is palpated by both the therapist and the </w:t>
            </w:r>
            <w:r w:rsidRPr="00037461">
              <w:rPr>
                <w:rFonts w:ascii="Times New Roman" w:hAnsi="Times New Roman"/>
                <w:sz w:val="24"/>
                <w:szCs w:val="24"/>
                <w:lang w:val="en-GB"/>
              </w:rPr>
              <w:t>participant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to feel the TRA/PFM co-contraction; participant’s subjective feeling of tensing response around the perineal region.</w:t>
            </w:r>
          </w:p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668A5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Home exercise</w:t>
            </w:r>
            <w:r w:rsidRPr="001668A5">
              <w:rPr>
                <w:rFonts w:ascii="Times New Roman" w:hAnsi="Times New Roman"/>
                <w:sz w:val="24"/>
                <w:szCs w:val="24"/>
                <w:lang w:val="en-GB"/>
              </w:rPr>
              <w:t>: SUG in supine and SIG in sitting position: same as the home exercise of Week 2.</w:t>
            </w:r>
          </w:p>
        </w:tc>
      </w:tr>
      <w:tr w:rsidR="00764095" w:rsidRPr="0085188A" w:rsidTr="00DB0724"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188A">
              <w:rPr>
                <w:rFonts w:ascii="Times New Roman" w:hAnsi="Times New Roman"/>
                <w:sz w:val="24"/>
                <w:szCs w:val="24"/>
              </w:rPr>
              <w:t>X. After the training program</w:t>
            </w:r>
            <w:r>
              <w:rPr>
                <w:rFonts w:ascii="Times New Roman" w:hAnsi="Times New Roman"/>
                <w:sz w:val="24"/>
                <w:szCs w:val="24"/>
              </w:rPr>
              <w:t>me</w:t>
            </w:r>
          </w:p>
        </w:tc>
        <w:tc>
          <w:tcPr>
            <w:tcW w:w="4606" w:type="dxa"/>
          </w:tcPr>
          <w:p w:rsidR="00764095" w:rsidRPr="0085188A" w:rsidRDefault="00764095" w:rsidP="00DB072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The participants are advised to continue the programme for another 4 weeks to achieve sufficient muscle strength. Thereafter they are required to do the </w:t>
            </w:r>
            <w:r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>PFM-T</w:t>
            </w:r>
            <w:r w:rsidRPr="001668A5">
              <w:rPr>
                <w:rFonts w:ascii="Times New Roman" w:hAnsi="Times New Roman"/>
                <w:color w:val="222222"/>
                <w:sz w:val="24"/>
                <w:szCs w:val="24"/>
                <w:lang w:val="en-GB"/>
              </w:rPr>
              <w:t xml:space="preserve"> 3 times per week, which is essential for maintaining the achieved level.</w:t>
            </w:r>
          </w:p>
        </w:tc>
      </w:tr>
    </w:tbl>
    <w:p w:rsidR="00764095" w:rsidRPr="0085188A" w:rsidRDefault="00764095" w:rsidP="0076409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602EF8" w:rsidRDefault="00602EF8">
      <w:bookmarkStart w:id="0" w:name="_GoBack"/>
      <w:bookmarkEnd w:id="0"/>
    </w:p>
    <w:sectPr w:rsidR="00602EF8" w:rsidSect="00EA26FC">
      <w:footerReference w:type="default" r:id="rId5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633692"/>
      <w:docPartObj>
        <w:docPartGallery w:val="Page Numbers (Bottom of Page)"/>
        <w:docPartUnique/>
      </w:docPartObj>
    </w:sdtPr>
    <w:sdtEndPr/>
    <w:sdtContent>
      <w:p w:rsidR="005A5DCD" w:rsidRDefault="00764095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p>
    </w:sdtContent>
  </w:sdt>
  <w:p w:rsidR="005A5DCD" w:rsidRDefault="00764095" w:rsidP="00B04F40">
    <w:pPr>
      <w:pStyle w:val="llb"/>
      <w:tabs>
        <w:tab w:val="clear" w:pos="4536"/>
        <w:tab w:val="clear" w:pos="9072"/>
        <w:tab w:val="left" w:pos="8255"/>
      </w:tabs>
    </w:pPr>
    <w:r>
      <w:tab/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6561E8"/>
    <w:multiLevelType w:val="hybridMultilevel"/>
    <w:tmpl w:val="6CC062E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095"/>
    <w:rsid w:val="00602EF8"/>
    <w:rsid w:val="0076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C98A72-362D-4F09-9DF2-538F1E7A6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64095"/>
    <w:pPr>
      <w:spacing w:after="200" w:line="276" w:lineRule="auto"/>
    </w:pPr>
    <w:rPr>
      <w:rFonts w:ascii="Calibri" w:eastAsia="Times New Roman" w:hAnsi="Calibri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6409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llb">
    <w:name w:val="footer"/>
    <w:basedOn w:val="Norml"/>
    <w:link w:val="llbChar"/>
    <w:uiPriority w:val="99"/>
    <w:unhideWhenUsed/>
    <w:rsid w:val="007640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64095"/>
    <w:rPr>
      <w:rFonts w:ascii="Calibri" w:eastAsia="Times New Roman" w:hAnsi="Calibri" w:cs="Times New Roman"/>
      <w:lang w:eastAsia="hu-HU"/>
    </w:rPr>
  </w:style>
  <w:style w:type="character" w:styleId="Sorszma">
    <w:name w:val="line number"/>
    <w:basedOn w:val="Bekezdsalapbettpusa"/>
    <w:uiPriority w:val="99"/>
    <w:semiHidden/>
    <w:unhideWhenUsed/>
    <w:rsid w:val="007640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1142</Words>
  <Characters>7887</Characters>
  <Application>Microsoft Office Word</Application>
  <DocSecurity>0</DocSecurity>
  <Lines>65</Lines>
  <Paragraphs>18</Paragraphs>
  <ScaleCrop>false</ScaleCrop>
  <Company/>
  <LinksUpToDate>false</LinksUpToDate>
  <CharactersWithSpaces>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Felhasználó</cp:lastModifiedBy>
  <cp:revision>1</cp:revision>
  <dcterms:created xsi:type="dcterms:W3CDTF">2020-09-04T07:35:00Z</dcterms:created>
  <dcterms:modified xsi:type="dcterms:W3CDTF">2020-09-04T07:36:00Z</dcterms:modified>
</cp:coreProperties>
</file>