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8292" w14:textId="77777777" w:rsidR="00B217B2" w:rsidRDefault="00B217B2" w:rsidP="00B217B2">
      <w:pPr>
        <w:pStyle w:val="Heading1"/>
        <w:jc w:val="center"/>
      </w:pPr>
      <w:r>
        <w:t>Supplementary files</w:t>
      </w:r>
    </w:p>
    <w:p w14:paraId="5B05E85D" w14:textId="77777777" w:rsidR="00B217B2" w:rsidRDefault="00B217B2" w:rsidP="00B217B2">
      <w:pPr>
        <w:pStyle w:val="Para-1st"/>
        <w:rPr>
          <w:rFonts w:eastAsia="STZhongsong"/>
        </w:rPr>
      </w:pPr>
      <w:r>
        <w:rPr>
          <w:rFonts w:eastAsia="STZhongsong"/>
          <w:b/>
          <w:bCs/>
        </w:rPr>
        <w:t>Fig</w:t>
      </w:r>
      <w:r>
        <w:rPr>
          <w:rFonts w:eastAsia="STZhongsong"/>
          <w:b/>
          <w:bCs/>
          <w:lang w:val="en-US"/>
        </w:rPr>
        <w:t>. S1</w:t>
      </w:r>
      <w:r>
        <w:rPr>
          <w:rFonts w:eastAsia="STZhongsong"/>
        </w:rPr>
        <w:t xml:space="preserve"> Pollen assemblage from the </w:t>
      </w:r>
      <w:r>
        <w:rPr>
          <w:rFonts w:eastAsia="STZhongsong" w:hint="eastAsia"/>
        </w:rPr>
        <w:t>Late Palaeocene</w:t>
      </w:r>
      <w:r>
        <w:rPr>
          <w:rFonts w:eastAsia="STZhongsong"/>
        </w:rPr>
        <w:t xml:space="preserve"> to </w:t>
      </w:r>
      <w:r>
        <w:rPr>
          <w:rFonts w:eastAsia="STZhongsong" w:hint="eastAsia"/>
        </w:rPr>
        <w:t>Early Eocene</w:t>
      </w:r>
      <w:r>
        <w:rPr>
          <w:rFonts w:eastAsia="STZhongsong"/>
        </w:rPr>
        <w:t xml:space="preserve"> in </w:t>
      </w:r>
      <w:proofErr w:type="spellStart"/>
      <w:r>
        <w:rPr>
          <w:rFonts w:eastAsia="STZhongsong"/>
        </w:rPr>
        <w:t>Luanchuan</w:t>
      </w:r>
      <w:proofErr w:type="spellEnd"/>
      <w:r>
        <w:rPr>
          <w:rFonts w:eastAsia="STZhongsong"/>
        </w:rPr>
        <w:t xml:space="preserve">. 1-2. </w:t>
      </w:r>
      <w:proofErr w:type="spellStart"/>
      <w:r>
        <w:rPr>
          <w:rFonts w:eastAsia="STZhongsong"/>
          <w:i/>
          <w:iCs/>
        </w:rPr>
        <w:t>Pinuspollenites</w:t>
      </w:r>
      <w:proofErr w:type="spellEnd"/>
      <w:r>
        <w:rPr>
          <w:rFonts w:eastAsia="STZhongsong"/>
          <w:i/>
          <w:iCs/>
        </w:rPr>
        <w:t xml:space="preserve"> </w:t>
      </w:r>
      <w:r>
        <w:rPr>
          <w:rFonts w:eastAsia="STZhongsong"/>
        </w:rPr>
        <w:t xml:space="preserve">(1.1. SEM image of the previous grain; 1.2. details of the air sac; 1.3. details of the body), 3. </w:t>
      </w:r>
      <w:proofErr w:type="spellStart"/>
      <w:r>
        <w:rPr>
          <w:rFonts w:eastAsia="STZhongsong"/>
          <w:i/>
          <w:iCs/>
        </w:rPr>
        <w:t>Ephedripites</w:t>
      </w:r>
      <w:proofErr w:type="spellEnd"/>
      <w:r>
        <w:rPr>
          <w:rFonts w:eastAsia="STZhongsong"/>
        </w:rPr>
        <w:t>,</w:t>
      </w:r>
      <w:r>
        <w:rPr>
          <w:rFonts w:eastAsia="STZhongsong"/>
          <w:i/>
          <w:iCs/>
        </w:rPr>
        <w:t xml:space="preserve"> </w:t>
      </w:r>
      <w:r>
        <w:rPr>
          <w:rFonts w:eastAsia="STZhongsong"/>
        </w:rPr>
        <w:t xml:space="preserve">4-5. </w:t>
      </w:r>
      <w:proofErr w:type="spellStart"/>
      <w:r>
        <w:rPr>
          <w:rFonts w:eastAsia="STZhongsong"/>
          <w:i/>
          <w:iCs/>
        </w:rPr>
        <w:t>Momipites</w:t>
      </w:r>
      <w:proofErr w:type="spellEnd"/>
      <w:r>
        <w:rPr>
          <w:rFonts w:eastAsia="STZhongsong"/>
          <w:i/>
          <w:iCs/>
        </w:rPr>
        <w:t xml:space="preserve"> </w:t>
      </w:r>
      <w:proofErr w:type="spellStart"/>
      <w:r>
        <w:rPr>
          <w:rFonts w:eastAsia="STZhongsong"/>
          <w:i/>
          <w:iCs/>
        </w:rPr>
        <w:t>Coryloides</w:t>
      </w:r>
      <w:proofErr w:type="spellEnd"/>
      <w:r>
        <w:rPr>
          <w:rFonts w:eastAsia="STZhongsong"/>
        </w:rPr>
        <w:t>.</w:t>
      </w:r>
    </w:p>
    <w:p w14:paraId="0CB02303" w14:textId="77777777" w:rsidR="00B217B2" w:rsidRDefault="00B217B2" w:rsidP="00B217B2">
      <w:pPr>
        <w:pStyle w:val="Para-1st"/>
        <w:rPr>
          <w:rFonts w:eastAsia="STZhongsong"/>
        </w:rPr>
      </w:pPr>
      <w:r>
        <w:rPr>
          <w:rFonts w:eastAsia="STZhongsong"/>
          <w:b/>
          <w:bCs/>
        </w:rPr>
        <w:t>Fig</w:t>
      </w:r>
      <w:r>
        <w:rPr>
          <w:rFonts w:eastAsia="STZhongsong"/>
          <w:b/>
          <w:bCs/>
          <w:lang w:val="en-US"/>
        </w:rPr>
        <w:t>. S2</w:t>
      </w:r>
      <w:r>
        <w:rPr>
          <w:rFonts w:eastAsia="SimSun"/>
          <w:b/>
          <w:bCs/>
        </w:rPr>
        <w:t xml:space="preserve"> </w:t>
      </w:r>
      <w:r>
        <w:rPr>
          <w:rFonts w:eastAsia="STZhongsong"/>
        </w:rPr>
        <w:t xml:space="preserve">Pollen assemblage from the </w:t>
      </w:r>
      <w:r>
        <w:rPr>
          <w:rFonts w:eastAsia="STZhongsong" w:hint="eastAsia"/>
        </w:rPr>
        <w:t>Late Palaeocene</w:t>
      </w:r>
      <w:r>
        <w:rPr>
          <w:rFonts w:eastAsia="STZhongsong"/>
        </w:rPr>
        <w:t xml:space="preserve"> to </w:t>
      </w:r>
      <w:r>
        <w:rPr>
          <w:rFonts w:eastAsia="STZhongsong" w:hint="eastAsia"/>
        </w:rPr>
        <w:t>Early Eocene</w:t>
      </w:r>
      <w:r>
        <w:rPr>
          <w:rFonts w:eastAsia="STZhongsong"/>
        </w:rPr>
        <w:t xml:space="preserve"> in </w:t>
      </w:r>
      <w:proofErr w:type="spellStart"/>
      <w:r>
        <w:rPr>
          <w:rFonts w:eastAsia="STZhongsong"/>
        </w:rPr>
        <w:t>Luanchuan</w:t>
      </w:r>
      <w:proofErr w:type="spellEnd"/>
      <w:r>
        <w:rPr>
          <w:rFonts w:eastAsia="STZhongsong"/>
        </w:rPr>
        <w:t xml:space="preserve">. 1. </w:t>
      </w:r>
      <w:proofErr w:type="spellStart"/>
      <w:r>
        <w:rPr>
          <w:rFonts w:eastAsia="STZhongsong"/>
          <w:i/>
          <w:iCs/>
        </w:rPr>
        <w:t>Pterocaryapollenites</w:t>
      </w:r>
      <w:proofErr w:type="spellEnd"/>
      <w:r>
        <w:rPr>
          <w:rFonts w:eastAsia="STZhongsong"/>
        </w:rPr>
        <w:t xml:space="preserve">, 2. </w:t>
      </w:r>
      <w:proofErr w:type="spellStart"/>
      <w:r>
        <w:rPr>
          <w:rFonts w:eastAsia="STZhongsong"/>
          <w:i/>
          <w:iCs/>
        </w:rPr>
        <w:t>Caryapollenites</w:t>
      </w:r>
      <w:proofErr w:type="spellEnd"/>
      <w:r>
        <w:rPr>
          <w:rFonts w:eastAsia="STZhongsong"/>
        </w:rPr>
        <w:t xml:space="preserve">, 3. </w:t>
      </w:r>
      <w:proofErr w:type="spellStart"/>
      <w:r>
        <w:rPr>
          <w:rFonts w:eastAsia="STZhongsong"/>
          <w:i/>
          <w:iCs/>
        </w:rPr>
        <w:t>Alnipollenites</w:t>
      </w:r>
      <w:proofErr w:type="spellEnd"/>
      <w:r>
        <w:rPr>
          <w:rFonts w:eastAsia="STZhongsong"/>
        </w:rPr>
        <w:t xml:space="preserve">, 4. </w:t>
      </w:r>
      <w:proofErr w:type="spellStart"/>
      <w:r>
        <w:rPr>
          <w:rFonts w:eastAsia="STZhongsong"/>
          <w:i/>
          <w:iCs/>
        </w:rPr>
        <w:t>Castanopsis</w:t>
      </w:r>
      <w:proofErr w:type="spellEnd"/>
      <w:r>
        <w:rPr>
          <w:rFonts w:eastAsia="STZhongsong"/>
        </w:rPr>
        <w:t>.</w:t>
      </w:r>
    </w:p>
    <w:p w14:paraId="5C3BDACB" w14:textId="77777777" w:rsidR="00B217B2" w:rsidRDefault="00B217B2" w:rsidP="00B217B2">
      <w:pPr>
        <w:pStyle w:val="Para-1st"/>
        <w:rPr>
          <w:rFonts w:eastAsia="STZhongsong"/>
        </w:rPr>
      </w:pPr>
      <w:r>
        <w:rPr>
          <w:rFonts w:eastAsia="STZhongsong"/>
          <w:b/>
          <w:bCs/>
        </w:rPr>
        <w:t>Fig</w:t>
      </w:r>
      <w:r>
        <w:rPr>
          <w:rFonts w:eastAsia="STZhongsong"/>
          <w:b/>
          <w:bCs/>
          <w:lang w:val="en-US"/>
        </w:rPr>
        <w:t>. S3</w:t>
      </w:r>
      <w:r>
        <w:rPr>
          <w:rFonts w:eastAsia="SimSun"/>
        </w:rPr>
        <w:t xml:space="preserve"> </w:t>
      </w:r>
      <w:r>
        <w:rPr>
          <w:rFonts w:eastAsia="STZhongsong"/>
        </w:rPr>
        <w:t xml:space="preserve">Pollen assemblage from the </w:t>
      </w:r>
      <w:r>
        <w:rPr>
          <w:rFonts w:eastAsia="STZhongsong" w:hint="eastAsia"/>
        </w:rPr>
        <w:t>Late Palaeocene</w:t>
      </w:r>
      <w:r>
        <w:rPr>
          <w:rFonts w:eastAsia="STZhongsong"/>
        </w:rPr>
        <w:t xml:space="preserve"> to </w:t>
      </w:r>
      <w:r>
        <w:rPr>
          <w:rFonts w:eastAsia="STZhongsong" w:hint="eastAsia"/>
        </w:rPr>
        <w:t>Early Eocene</w:t>
      </w:r>
      <w:r>
        <w:rPr>
          <w:rFonts w:eastAsia="STZhongsong"/>
        </w:rPr>
        <w:t xml:space="preserve"> in </w:t>
      </w:r>
      <w:proofErr w:type="spellStart"/>
      <w:r>
        <w:rPr>
          <w:rFonts w:eastAsia="STZhongsong"/>
        </w:rPr>
        <w:t>Luanchuan</w:t>
      </w:r>
      <w:proofErr w:type="spellEnd"/>
      <w:r>
        <w:rPr>
          <w:rFonts w:eastAsia="STZhongsong"/>
        </w:rPr>
        <w:t xml:space="preserve">. 1. </w:t>
      </w:r>
      <w:proofErr w:type="spellStart"/>
      <w:r>
        <w:rPr>
          <w:rFonts w:eastAsia="STZhongsong"/>
          <w:i/>
          <w:iCs/>
        </w:rPr>
        <w:t>Lonicerapollis</w:t>
      </w:r>
      <w:proofErr w:type="spellEnd"/>
      <w:r>
        <w:rPr>
          <w:rFonts w:eastAsia="STZhongsong"/>
        </w:rPr>
        <w:t xml:space="preserve">, 2. </w:t>
      </w:r>
      <w:proofErr w:type="spellStart"/>
      <w:r>
        <w:rPr>
          <w:rFonts w:eastAsia="STZhongsong"/>
          <w:i/>
          <w:iCs/>
        </w:rPr>
        <w:t>Brucea</w:t>
      </w:r>
      <w:proofErr w:type="spellEnd"/>
      <w:r>
        <w:rPr>
          <w:rFonts w:eastAsia="STZhongsong"/>
        </w:rPr>
        <w:t xml:space="preserve">, 3. </w:t>
      </w:r>
      <w:proofErr w:type="spellStart"/>
      <w:r>
        <w:rPr>
          <w:rFonts w:eastAsia="STZhongsong"/>
          <w:i/>
          <w:iCs/>
        </w:rPr>
        <w:t>Sapindaceidites</w:t>
      </w:r>
      <w:proofErr w:type="spellEnd"/>
      <w:r>
        <w:rPr>
          <w:rFonts w:eastAsia="STZhongsong"/>
        </w:rPr>
        <w:t xml:space="preserve">, 4. </w:t>
      </w:r>
      <w:r>
        <w:rPr>
          <w:rFonts w:eastAsia="STZhongsong"/>
          <w:i/>
          <w:iCs/>
        </w:rPr>
        <w:t>Urticaceae</w:t>
      </w:r>
      <w:r>
        <w:rPr>
          <w:rFonts w:eastAsia="STZhongsong"/>
        </w:rPr>
        <w:t>.</w:t>
      </w:r>
    </w:p>
    <w:p w14:paraId="7F457A21" w14:textId="77777777" w:rsidR="00B217B2" w:rsidRDefault="00B217B2" w:rsidP="00B217B2">
      <w:pPr>
        <w:pStyle w:val="Para-1st"/>
        <w:rPr>
          <w:rFonts w:eastAsia="SimSun"/>
        </w:rPr>
      </w:pPr>
      <w:r>
        <w:rPr>
          <w:rFonts w:eastAsia="STZhongsong"/>
          <w:b/>
          <w:bCs/>
        </w:rPr>
        <w:t>Fig</w:t>
      </w:r>
      <w:r>
        <w:rPr>
          <w:rFonts w:eastAsia="STZhongsong"/>
          <w:b/>
          <w:bCs/>
          <w:lang w:val="en-US"/>
        </w:rPr>
        <w:t>. S4</w:t>
      </w:r>
      <w:r>
        <w:rPr>
          <w:rFonts w:eastAsia="SimSun"/>
        </w:rPr>
        <w:t xml:space="preserve"> </w:t>
      </w:r>
      <w:r>
        <w:rPr>
          <w:rFonts w:eastAsia="STZhongsong"/>
        </w:rPr>
        <w:t xml:space="preserve">Pollen assemblage from the </w:t>
      </w:r>
      <w:r>
        <w:rPr>
          <w:rFonts w:eastAsia="STZhongsong" w:hint="eastAsia"/>
        </w:rPr>
        <w:t>Late Palaeocene</w:t>
      </w:r>
      <w:r>
        <w:rPr>
          <w:rFonts w:eastAsia="STZhongsong"/>
        </w:rPr>
        <w:t xml:space="preserve"> to </w:t>
      </w:r>
      <w:r>
        <w:rPr>
          <w:rFonts w:eastAsia="STZhongsong" w:hint="eastAsia"/>
        </w:rPr>
        <w:t>Early Eocene</w:t>
      </w:r>
      <w:r>
        <w:rPr>
          <w:rFonts w:eastAsia="STZhongsong"/>
        </w:rPr>
        <w:t xml:space="preserve"> in </w:t>
      </w:r>
      <w:proofErr w:type="spellStart"/>
      <w:r>
        <w:rPr>
          <w:rFonts w:eastAsia="STZhongsong"/>
        </w:rPr>
        <w:t>Luanchuan</w:t>
      </w:r>
      <w:proofErr w:type="spellEnd"/>
      <w:r>
        <w:rPr>
          <w:rFonts w:eastAsia="STZhongsong"/>
        </w:rPr>
        <w:t xml:space="preserve">. </w:t>
      </w:r>
      <w:r>
        <w:rPr>
          <w:rFonts w:eastAsia="SimSun"/>
        </w:rPr>
        <w:t xml:space="preserve">1. </w:t>
      </w:r>
      <w:proofErr w:type="spellStart"/>
      <w:r>
        <w:rPr>
          <w:rFonts w:eastAsia="SimSun"/>
          <w:i/>
          <w:iCs/>
        </w:rPr>
        <w:t>Oleoidearumpollenites</w:t>
      </w:r>
      <w:proofErr w:type="spellEnd"/>
      <w:r>
        <w:rPr>
          <w:rFonts w:eastAsia="SimSun"/>
        </w:rPr>
        <w:t>, 2.</w:t>
      </w:r>
      <w:r>
        <w:rPr>
          <w:rFonts w:eastAsia="SimSun"/>
          <w:i/>
          <w:iCs/>
        </w:rPr>
        <w:t xml:space="preserve"> </w:t>
      </w:r>
      <w:proofErr w:type="spellStart"/>
      <w:r>
        <w:rPr>
          <w:rFonts w:eastAsia="SimSun"/>
          <w:i/>
          <w:iCs/>
        </w:rPr>
        <w:t>Potamogetonacidites</w:t>
      </w:r>
      <w:proofErr w:type="spellEnd"/>
      <w:r>
        <w:rPr>
          <w:rFonts w:eastAsia="SimSun"/>
        </w:rPr>
        <w:t xml:space="preserve">, 3. </w:t>
      </w:r>
      <w:proofErr w:type="spellStart"/>
      <w:r>
        <w:rPr>
          <w:rFonts w:eastAsia="SimSun"/>
          <w:i/>
          <w:iCs/>
        </w:rPr>
        <w:t>Magnolipollis</w:t>
      </w:r>
      <w:proofErr w:type="spellEnd"/>
      <w:r>
        <w:rPr>
          <w:rFonts w:eastAsia="SimSun"/>
        </w:rPr>
        <w:t>, 4.</w:t>
      </w:r>
      <w:r>
        <w:rPr>
          <w:rFonts w:eastAsia="SimSun"/>
          <w:i/>
          <w:iCs/>
        </w:rPr>
        <w:t xml:space="preserve"> </w:t>
      </w:r>
      <w:proofErr w:type="spellStart"/>
      <w:r>
        <w:rPr>
          <w:rFonts w:eastAsia="SimSun"/>
          <w:i/>
          <w:iCs/>
        </w:rPr>
        <w:t>Rutaceae</w:t>
      </w:r>
      <w:proofErr w:type="spellEnd"/>
      <w:r>
        <w:rPr>
          <w:rFonts w:eastAsia="SimSun"/>
        </w:rPr>
        <w:t>.</w:t>
      </w:r>
    </w:p>
    <w:p w14:paraId="276B42C5" w14:textId="77777777" w:rsidR="00B217B2" w:rsidRDefault="00B217B2" w:rsidP="00B217B2">
      <w:pPr>
        <w:pStyle w:val="Para-1st"/>
        <w:rPr>
          <w:rFonts w:eastAsia="STZhongsong"/>
        </w:rPr>
      </w:pPr>
      <w:r>
        <w:rPr>
          <w:rFonts w:eastAsia="STZhongsong"/>
          <w:b/>
          <w:bCs/>
        </w:rPr>
        <w:t>Fig</w:t>
      </w:r>
      <w:r>
        <w:rPr>
          <w:rFonts w:eastAsia="STZhongsong"/>
          <w:b/>
          <w:bCs/>
          <w:lang w:val="en-US"/>
        </w:rPr>
        <w:t>. S5</w:t>
      </w:r>
      <w:r>
        <w:rPr>
          <w:rFonts w:eastAsia="SimSun"/>
        </w:rPr>
        <w:t xml:space="preserve"> </w:t>
      </w:r>
      <w:r>
        <w:rPr>
          <w:rFonts w:eastAsia="STZhongsong"/>
        </w:rPr>
        <w:t xml:space="preserve">Pollen assemblage from the </w:t>
      </w:r>
      <w:r>
        <w:rPr>
          <w:rFonts w:eastAsia="STZhongsong" w:hint="eastAsia"/>
        </w:rPr>
        <w:t>Late Palaeocene</w:t>
      </w:r>
      <w:r>
        <w:rPr>
          <w:rFonts w:eastAsia="STZhongsong"/>
        </w:rPr>
        <w:t xml:space="preserve"> to </w:t>
      </w:r>
      <w:r>
        <w:rPr>
          <w:rFonts w:eastAsia="STZhongsong" w:hint="eastAsia"/>
        </w:rPr>
        <w:t>Early Eocene</w:t>
      </w:r>
      <w:r>
        <w:rPr>
          <w:rFonts w:eastAsia="STZhongsong"/>
        </w:rPr>
        <w:t xml:space="preserve"> in </w:t>
      </w:r>
      <w:proofErr w:type="spellStart"/>
      <w:r>
        <w:rPr>
          <w:rFonts w:eastAsia="STZhongsong"/>
        </w:rPr>
        <w:t>Luanchuan</w:t>
      </w:r>
      <w:proofErr w:type="spellEnd"/>
      <w:r>
        <w:rPr>
          <w:rFonts w:eastAsia="STZhongsong"/>
        </w:rPr>
        <w:t xml:space="preserve">. 1. </w:t>
      </w:r>
      <w:proofErr w:type="spellStart"/>
      <w:r>
        <w:rPr>
          <w:rFonts w:eastAsia="STZhongsong"/>
          <w:i/>
          <w:iCs/>
        </w:rPr>
        <w:t>Monocolpopollenites</w:t>
      </w:r>
      <w:proofErr w:type="spellEnd"/>
      <w:r>
        <w:rPr>
          <w:rFonts w:eastAsia="STZhongsong"/>
        </w:rPr>
        <w:t xml:space="preserve">, 2. </w:t>
      </w:r>
      <w:proofErr w:type="spellStart"/>
      <w:r>
        <w:rPr>
          <w:rFonts w:eastAsia="STZhongsong"/>
          <w:i/>
          <w:iCs/>
        </w:rPr>
        <w:t>Palmaepollenites</w:t>
      </w:r>
      <w:proofErr w:type="spellEnd"/>
      <w:r>
        <w:rPr>
          <w:rFonts w:eastAsia="STZhongsong"/>
        </w:rPr>
        <w:t xml:space="preserve">, 3. </w:t>
      </w:r>
      <w:proofErr w:type="spellStart"/>
      <w:r>
        <w:rPr>
          <w:rFonts w:eastAsia="STZhongsong"/>
          <w:i/>
          <w:iCs/>
        </w:rPr>
        <w:t>Lonicerapollis</w:t>
      </w:r>
      <w:proofErr w:type="spellEnd"/>
      <w:r>
        <w:rPr>
          <w:rFonts w:eastAsia="STZhongsong"/>
        </w:rPr>
        <w:t xml:space="preserve">, 4. </w:t>
      </w:r>
      <w:proofErr w:type="spellStart"/>
      <w:r>
        <w:rPr>
          <w:rFonts w:eastAsia="STZhongsong"/>
          <w:i/>
          <w:iCs/>
        </w:rPr>
        <w:t>Huodendron</w:t>
      </w:r>
      <w:proofErr w:type="spellEnd"/>
      <w:r>
        <w:rPr>
          <w:rFonts w:eastAsia="STZhongsong"/>
        </w:rPr>
        <w:t>.</w:t>
      </w:r>
    </w:p>
    <w:p w14:paraId="58ED3FEE" w14:textId="77777777" w:rsidR="00B217B2" w:rsidRDefault="00B217B2" w:rsidP="00B217B2">
      <w:pPr>
        <w:pStyle w:val="Para-1st"/>
        <w:rPr>
          <w:b/>
          <w:kern w:val="44"/>
        </w:rPr>
      </w:pPr>
      <w:r>
        <w:rPr>
          <w:rFonts w:eastAsia="STZhongsong"/>
          <w:b/>
          <w:bCs/>
        </w:rPr>
        <w:t>Fig</w:t>
      </w:r>
      <w:r>
        <w:rPr>
          <w:rFonts w:eastAsia="STZhongsong"/>
          <w:b/>
          <w:bCs/>
          <w:lang w:val="en-US"/>
        </w:rPr>
        <w:t xml:space="preserve">. S6 </w:t>
      </w:r>
      <w:r>
        <w:rPr>
          <w:rFonts w:eastAsia="STZhongsong"/>
        </w:rPr>
        <w:t xml:space="preserve">Pollen assemblage from the </w:t>
      </w:r>
      <w:r>
        <w:rPr>
          <w:rFonts w:eastAsia="STZhongsong" w:hint="eastAsia"/>
        </w:rPr>
        <w:t>Late Palaeocene</w:t>
      </w:r>
      <w:r>
        <w:rPr>
          <w:rFonts w:eastAsia="STZhongsong"/>
        </w:rPr>
        <w:t xml:space="preserve"> to </w:t>
      </w:r>
      <w:r>
        <w:rPr>
          <w:rFonts w:eastAsia="STZhongsong" w:hint="eastAsia"/>
        </w:rPr>
        <w:t>Early Eocene</w:t>
      </w:r>
      <w:r>
        <w:rPr>
          <w:rFonts w:eastAsia="STZhongsong"/>
        </w:rPr>
        <w:t xml:space="preserve"> in </w:t>
      </w:r>
      <w:proofErr w:type="spellStart"/>
      <w:r>
        <w:rPr>
          <w:rFonts w:eastAsia="STZhongsong"/>
        </w:rPr>
        <w:t>Luanchuan</w:t>
      </w:r>
      <w:proofErr w:type="spellEnd"/>
      <w:r>
        <w:rPr>
          <w:rFonts w:eastAsia="STZhongsong"/>
        </w:rPr>
        <w:t xml:space="preserve">. </w:t>
      </w:r>
      <w:r>
        <w:rPr>
          <w:rFonts w:eastAsia="SimSun"/>
        </w:rPr>
        <w:t xml:space="preserve">1. </w:t>
      </w:r>
      <w:proofErr w:type="spellStart"/>
      <w:r>
        <w:rPr>
          <w:rFonts w:eastAsia="SimSun"/>
          <w:i/>
          <w:iCs/>
        </w:rPr>
        <w:t>Corsinipollenites</w:t>
      </w:r>
      <w:proofErr w:type="spellEnd"/>
      <w:r>
        <w:rPr>
          <w:rFonts w:eastAsia="SimSun"/>
        </w:rPr>
        <w:t xml:space="preserve">, 2. </w:t>
      </w:r>
      <w:proofErr w:type="spellStart"/>
      <w:r>
        <w:rPr>
          <w:rFonts w:eastAsia="SimSun"/>
          <w:i/>
          <w:iCs/>
        </w:rPr>
        <w:t>Integricorpus</w:t>
      </w:r>
      <w:proofErr w:type="spellEnd"/>
      <w:r>
        <w:rPr>
          <w:rFonts w:eastAsia="SimSun"/>
        </w:rPr>
        <w:t xml:space="preserve">, 3. </w:t>
      </w:r>
      <w:proofErr w:type="spellStart"/>
      <w:r>
        <w:rPr>
          <w:rFonts w:eastAsia="SimSun"/>
        </w:rPr>
        <w:t>Hemionitidaceae</w:t>
      </w:r>
      <w:proofErr w:type="spellEnd"/>
      <w:r>
        <w:rPr>
          <w:rFonts w:eastAsia="SimSun"/>
        </w:rPr>
        <w:t xml:space="preserve">, 4. </w:t>
      </w:r>
      <w:r>
        <w:rPr>
          <w:rFonts w:eastAsia="SimSun"/>
          <w:i/>
          <w:iCs/>
        </w:rPr>
        <w:t>Athyrium</w:t>
      </w:r>
      <w:r>
        <w:rPr>
          <w:rFonts w:eastAsia="SimSun"/>
        </w:rPr>
        <w:t>.</w:t>
      </w:r>
    </w:p>
    <w:p w14:paraId="20BA686D" w14:textId="77777777" w:rsidR="00B217B2" w:rsidRDefault="00B217B2" w:rsidP="00B217B2">
      <w:pPr>
        <w:pStyle w:val="Para-1st"/>
      </w:pPr>
      <w:r>
        <w:rPr>
          <w:b/>
          <w:bCs/>
        </w:rPr>
        <w:t>Fig. S</w:t>
      </w:r>
      <w:r>
        <w:rPr>
          <w:b/>
          <w:bCs/>
          <w:lang w:val="en-US"/>
        </w:rPr>
        <w:t>7</w:t>
      </w:r>
      <w:r>
        <w:rPr>
          <w:b/>
          <w:bCs/>
        </w:rPr>
        <w:t xml:space="preserve"> </w:t>
      </w:r>
      <w:r>
        <w:t xml:space="preserve">Coexistence intervals of the climatic parameters of the nearest living relatives of palynomorphs in the </w:t>
      </w:r>
      <w:proofErr w:type="spellStart"/>
      <w:r>
        <w:t>Luanchuan</w:t>
      </w:r>
      <w:proofErr w:type="spellEnd"/>
      <w:r>
        <w:t xml:space="preserve"> section.</w:t>
      </w:r>
    </w:p>
    <w:p w14:paraId="2A44E4B5" w14:textId="77777777" w:rsidR="00B217B2" w:rsidRDefault="00B217B2" w:rsidP="00B217B2">
      <w:pPr>
        <w:pStyle w:val="Para-1st"/>
      </w:pPr>
      <w:r>
        <w:rPr>
          <w:rStyle w:val="italic-1"/>
        </w:rPr>
        <w:t>Pinus</w:t>
      </w:r>
      <w:r>
        <w:t xml:space="preserve">; 2. </w:t>
      </w:r>
      <w:r>
        <w:rPr>
          <w:rStyle w:val="italic-1"/>
        </w:rPr>
        <w:t>Abies</w:t>
      </w:r>
      <w:r>
        <w:t xml:space="preserve">; 3. </w:t>
      </w:r>
      <w:proofErr w:type="spellStart"/>
      <w:r>
        <w:rPr>
          <w:rStyle w:val="italic-1"/>
        </w:rPr>
        <w:t>Picea</w:t>
      </w:r>
      <w:proofErr w:type="spellEnd"/>
      <w:r>
        <w:t>; 4. Cupressaceae; 5</w:t>
      </w:r>
      <w:r>
        <w:rPr>
          <w:rStyle w:val="italic-1"/>
        </w:rPr>
        <w:t>. Ephedra</w:t>
      </w:r>
      <w:r>
        <w:t xml:space="preserve">; 6. </w:t>
      </w:r>
      <w:proofErr w:type="spellStart"/>
      <w:r>
        <w:rPr>
          <w:rStyle w:val="italic-1"/>
        </w:rPr>
        <w:t>Castanopsis</w:t>
      </w:r>
      <w:proofErr w:type="spellEnd"/>
      <w:r>
        <w:rPr>
          <w:rStyle w:val="italic-1"/>
        </w:rPr>
        <w:t>;</w:t>
      </w:r>
      <w:r>
        <w:t xml:space="preserve"> 7. </w:t>
      </w:r>
      <w:r>
        <w:rPr>
          <w:rStyle w:val="italic-1"/>
        </w:rPr>
        <w:t>Alnus</w:t>
      </w:r>
      <w:r>
        <w:t xml:space="preserve">; 8. </w:t>
      </w:r>
      <w:proofErr w:type="spellStart"/>
      <w:r>
        <w:rPr>
          <w:rStyle w:val="italic-1"/>
        </w:rPr>
        <w:t>Ulmus</w:t>
      </w:r>
      <w:proofErr w:type="spellEnd"/>
      <w:r>
        <w:t xml:space="preserve">; 9. </w:t>
      </w:r>
      <w:r>
        <w:rPr>
          <w:rStyle w:val="italic-1"/>
        </w:rPr>
        <w:t>Corylus</w:t>
      </w:r>
      <w:r>
        <w:t xml:space="preserve">; 10. </w:t>
      </w:r>
      <w:r>
        <w:rPr>
          <w:rStyle w:val="italic-1"/>
        </w:rPr>
        <w:t>Juglans</w:t>
      </w:r>
      <w:r>
        <w:t xml:space="preserve">; 11. </w:t>
      </w:r>
      <w:r>
        <w:rPr>
          <w:rStyle w:val="italic-1"/>
        </w:rPr>
        <w:t>Quercus</w:t>
      </w:r>
      <w:r>
        <w:t xml:space="preserve">; 12. </w:t>
      </w:r>
      <w:r>
        <w:rPr>
          <w:rStyle w:val="italic-1"/>
        </w:rPr>
        <w:t>Betula;</w:t>
      </w:r>
      <w:r>
        <w:t xml:space="preserve"> 13. </w:t>
      </w:r>
      <w:r>
        <w:rPr>
          <w:rStyle w:val="italic-1"/>
        </w:rPr>
        <w:t>Castanea</w:t>
      </w:r>
      <w:r>
        <w:t xml:space="preserve">; 14. </w:t>
      </w:r>
      <w:r>
        <w:rPr>
          <w:rStyle w:val="italic-1"/>
        </w:rPr>
        <w:t>Artemisia</w:t>
      </w:r>
      <w:r>
        <w:t xml:space="preserve">; 15. </w:t>
      </w:r>
      <w:proofErr w:type="spellStart"/>
      <w:r>
        <w:rPr>
          <w:rStyle w:val="italic-1"/>
        </w:rPr>
        <w:t>Symplocos</w:t>
      </w:r>
      <w:proofErr w:type="spellEnd"/>
      <w:r>
        <w:t xml:space="preserve">; 16. </w:t>
      </w:r>
      <w:proofErr w:type="spellStart"/>
      <w:r>
        <w:rPr>
          <w:rStyle w:val="italic-1"/>
        </w:rPr>
        <w:t>Brucea</w:t>
      </w:r>
      <w:proofErr w:type="spellEnd"/>
      <w:r>
        <w:t xml:space="preserve">; 17. </w:t>
      </w:r>
      <w:proofErr w:type="spellStart"/>
      <w:r>
        <w:rPr>
          <w:rStyle w:val="italic-1"/>
        </w:rPr>
        <w:t>Huodendron</w:t>
      </w:r>
      <w:proofErr w:type="spellEnd"/>
      <w:r>
        <w:t xml:space="preserve">; 18. </w:t>
      </w:r>
      <w:r>
        <w:rPr>
          <w:rStyle w:val="italic-1"/>
        </w:rPr>
        <w:t>Carya</w:t>
      </w:r>
      <w:r>
        <w:t xml:space="preserve">; 19. </w:t>
      </w:r>
      <w:proofErr w:type="spellStart"/>
      <w:r>
        <w:rPr>
          <w:rStyle w:val="italic-1"/>
        </w:rPr>
        <w:t>Pterocarya</w:t>
      </w:r>
      <w:proofErr w:type="spellEnd"/>
      <w:r>
        <w:rPr>
          <w:rStyle w:val="italic-1"/>
        </w:rPr>
        <w:t>;</w:t>
      </w:r>
      <w:r>
        <w:t xml:space="preserve"> 20. </w:t>
      </w:r>
      <w:proofErr w:type="spellStart"/>
      <w:r>
        <w:t>Caprifolaceae</w:t>
      </w:r>
      <w:proofErr w:type="spellEnd"/>
      <w:r>
        <w:t xml:space="preserve">; 21. </w:t>
      </w:r>
      <w:proofErr w:type="spellStart"/>
      <w:r>
        <w:t>Sapindaceae</w:t>
      </w:r>
      <w:proofErr w:type="spellEnd"/>
      <w:r>
        <w:t xml:space="preserve">; 22. </w:t>
      </w:r>
      <w:proofErr w:type="spellStart"/>
      <w:r>
        <w:t>Myrtaceae</w:t>
      </w:r>
      <w:proofErr w:type="spellEnd"/>
      <w:r>
        <w:t xml:space="preserve">; 23. Oleaceae; 24. Proteaceae; 25. </w:t>
      </w:r>
      <w:proofErr w:type="spellStart"/>
      <w:r>
        <w:t>Araliaceae</w:t>
      </w:r>
      <w:proofErr w:type="spellEnd"/>
      <w:r>
        <w:t xml:space="preserve">; 26. </w:t>
      </w:r>
      <w:proofErr w:type="spellStart"/>
      <w:r>
        <w:t>Hamamelidaceae</w:t>
      </w:r>
      <w:proofErr w:type="spellEnd"/>
      <w:r>
        <w:t xml:space="preserve">; 27. </w:t>
      </w:r>
      <w:proofErr w:type="spellStart"/>
      <w:r>
        <w:t>Magnoliaceae</w:t>
      </w:r>
      <w:proofErr w:type="spellEnd"/>
      <w:r>
        <w:t xml:space="preserve">; 28. </w:t>
      </w:r>
      <w:proofErr w:type="spellStart"/>
      <w:r>
        <w:t>Cyperaceae</w:t>
      </w:r>
      <w:proofErr w:type="spellEnd"/>
      <w:r>
        <w:t xml:space="preserve">; 29. </w:t>
      </w:r>
      <w:proofErr w:type="spellStart"/>
      <w:r>
        <w:t>Poaceae</w:t>
      </w:r>
      <w:proofErr w:type="spellEnd"/>
      <w:r>
        <w:t xml:space="preserve">; 30. </w:t>
      </w:r>
      <w:proofErr w:type="spellStart"/>
      <w:r>
        <w:lastRenderedPageBreak/>
        <w:t>Apiaceae</w:t>
      </w:r>
      <w:proofErr w:type="spellEnd"/>
      <w:r>
        <w:t xml:space="preserve">; 31. </w:t>
      </w:r>
      <w:proofErr w:type="spellStart"/>
      <w:r>
        <w:t>Amaranthaceae</w:t>
      </w:r>
      <w:proofErr w:type="spellEnd"/>
      <w:r>
        <w:t xml:space="preserve">; 32. Fabaceae; 33. </w:t>
      </w:r>
      <w:proofErr w:type="spellStart"/>
      <w:r>
        <w:t>Arecaceae</w:t>
      </w:r>
      <w:proofErr w:type="spellEnd"/>
      <w:r>
        <w:t xml:space="preserve">; 34. Urticaceae; 35. Potamogetonaceae; 36. </w:t>
      </w:r>
      <w:proofErr w:type="spellStart"/>
      <w:r>
        <w:t>Rutaceae</w:t>
      </w:r>
      <w:proofErr w:type="spellEnd"/>
      <w:r>
        <w:t xml:space="preserve">; 37. </w:t>
      </w:r>
      <w:proofErr w:type="spellStart"/>
      <w:r>
        <w:t>Onagraceae</w:t>
      </w:r>
      <w:proofErr w:type="spellEnd"/>
      <w:r>
        <w:t>).</w:t>
      </w:r>
    </w:p>
    <w:p w14:paraId="3006B5B1" w14:textId="77777777" w:rsidR="00B217B2" w:rsidRDefault="00B217B2" w:rsidP="00B217B2">
      <w:pPr>
        <w:pStyle w:val="Para-1st"/>
      </w:pPr>
      <w:r>
        <w:rPr>
          <w:b/>
          <w:bCs/>
        </w:rPr>
        <w:t xml:space="preserve">Table S1 </w:t>
      </w:r>
      <w:r>
        <w:t xml:space="preserve">List of palynomorph RAs in the whole </w:t>
      </w:r>
      <w:proofErr w:type="spellStart"/>
      <w:r>
        <w:t>Luanchuan</w:t>
      </w:r>
      <w:proofErr w:type="spellEnd"/>
      <w:r>
        <w:t xml:space="preserve"> section and palynological zones from the </w:t>
      </w:r>
      <w:r>
        <w:rPr>
          <w:rFonts w:eastAsia="SimSun" w:hint="eastAsia"/>
        </w:rPr>
        <w:t>Late Palaeocene</w:t>
      </w:r>
      <w:r>
        <w:t xml:space="preserve"> to </w:t>
      </w:r>
      <w:r>
        <w:rPr>
          <w:rFonts w:eastAsia="SimSun" w:hint="eastAsia"/>
        </w:rPr>
        <w:t>Early Eocene</w:t>
      </w:r>
      <w:r>
        <w:t>.</w:t>
      </w:r>
    </w:p>
    <w:p w14:paraId="0C751B26" w14:textId="77777777" w:rsidR="00B217B2" w:rsidRDefault="00B217B2" w:rsidP="00B217B2">
      <w:pPr>
        <w:pStyle w:val="Para-1st"/>
      </w:pPr>
      <w:r>
        <w:rPr>
          <w:b/>
          <w:bCs/>
        </w:rPr>
        <w:t xml:space="preserve">Table S2 </w:t>
      </w:r>
      <w:r>
        <w:t xml:space="preserve">Comparison of climate parameters from the </w:t>
      </w:r>
      <w:r>
        <w:rPr>
          <w:rFonts w:eastAsia="SimSun" w:hint="eastAsia"/>
        </w:rPr>
        <w:t>Late Palaeocene</w:t>
      </w:r>
      <w:r>
        <w:t xml:space="preserve"> to the </w:t>
      </w:r>
      <w:r>
        <w:rPr>
          <w:rFonts w:eastAsia="SimSun" w:hint="eastAsia"/>
        </w:rPr>
        <w:t>Early Eocene</w:t>
      </w:r>
      <w:r>
        <w:t xml:space="preserve"> in </w:t>
      </w:r>
      <w:r>
        <w:rPr>
          <w:lang w:val="en-US"/>
        </w:rPr>
        <w:t>the</w:t>
      </w:r>
      <w:r>
        <w:t xml:space="preserve"> </w:t>
      </w:r>
      <w:proofErr w:type="spellStart"/>
      <w:r>
        <w:t>Luanchuan</w:t>
      </w:r>
      <w:proofErr w:type="spellEnd"/>
      <w:r>
        <w:t xml:space="preserve"> section.</w:t>
      </w:r>
    </w:p>
    <w:p w14:paraId="039F3E1A" w14:textId="77777777" w:rsidR="00B217B2" w:rsidRDefault="00B217B2" w:rsidP="00B217B2">
      <w:pPr>
        <w:pStyle w:val="Para-1st"/>
      </w:pPr>
      <w:r>
        <w:rPr>
          <w:b/>
          <w:bCs/>
        </w:rPr>
        <w:t xml:space="preserve">Table S3 </w:t>
      </w:r>
      <w:r>
        <w:t xml:space="preserve">Seven climate parameters in seven periods from the </w:t>
      </w:r>
      <w:r>
        <w:rPr>
          <w:rFonts w:eastAsia="SimSun" w:hint="eastAsia"/>
        </w:rPr>
        <w:t>Late Palaeocene</w:t>
      </w:r>
      <w:r>
        <w:t xml:space="preserve"> to the </w:t>
      </w:r>
      <w:r>
        <w:rPr>
          <w:rFonts w:eastAsia="SimSun" w:hint="eastAsia"/>
        </w:rPr>
        <w:t>Early Eocene</w:t>
      </w:r>
      <w:r>
        <w:t xml:space="preserve"> in </w:t>
      </w:r>
      <w:r>
        <w:rPr>
          <w:lang w:val="en-US"/>
        </w:rPr>
        <w:t>the</w:t>
      </w:r>
      <w:r>
        <w:t xml:space="preserve"> </w:t>
      </w:r>
      <w:proofErr w:type="spellStart"/>
      <w:r>
        <w:t>Luanchuan</w:t>
      </w:r>
      <w:proofErr w:type="spellEnd"/>
      <w:r>
        <w:t xml:space="preserve"> section.</w:t>
      </w:r>
    </w:p>
    <w:p w14:paraId="0F1E0EE4" w14:textId="77777777" w:rsidR="00B217B2" w:rsidRDefault="00B217B2" w:rsidP="00B217B2">
      <w:pPr>
        <w:pStyle w:val="Ref-1"/>
        <w:ind w:left="0" w:firstLineChars="0" w:firstLine="0"/>
      </w:pPr>
    </w:p>
    <w:p w14:paraId="0F2DF116" w14:textId="77777777" w:rsidR="00B217B2" w:rsidRDefault="00B217B2" w:rsidP="00B217B2">
      <w:pPr>
        <w:pStyle w:val="Ref-1"/>
        <w:ind w:left="0" w:firstLineChars="0" w:firstLine="0"/>
      </w:pPr>
    </w:p>
    <w:p w14:paraId="70868B91" w14:textId="77777777" w:rsidR="00B217B2" w:rsidRDefault="00B217B2" w:rsidP="00B217B2">
      <w:pPr>
        <w:pStyle w:val="Ref-1"/>
        <w:ind w:left="0" w:firstLineChars="0" w:firstLine="0"/>
      </w:pPr>
    </w:p>
    <w:p w14:paraId="74A52AD1" w14:textId="77777777" w:rsidR="00B217B2" w:rsidRDefault="00B217B2" w:rsidP="00B217B2">
      <w:pPr>
        <w:pStyle w:val="Ref-1"/>
        <w:ind w:left="0" w:firstLineChars="0" w:firstLine="0"/>
      </w:pPr>
    </w:p>
    <w:p w14:paraId="7F68788D" w14:textId="546380EE" w:rsidR="00B217B2" w:rsidRDefault="00B217B2" w:rsidP="00B217B2">
      <w:pPr>
        <w:jc w:val="center"/>
        <w:rPr>
          <w:rFonts w:eastAsia="SimSun"/>
        </w:rPr>
      </w:pPr>
      <w:r>
        <w:rPr>
          <w:rFonts w:eastAsia="SimSun"/>
          <w:noProof/>
        </w:rPr>
        <w:lastRenderedPageBreak/>
        <w:drawing>
          <wp:inline distT="0" distB="0" distL="0" distR="0" wp14:anchorId="2F312CD0" wp14:editId="7B7F0EB0">
            <wp:extent cx="4998720" cy="5509260"/>
            <wp:effectExtent l="0" t="0" r="0" b="0"/>
            <wp:docPr id="7" name="Picture 7" descr="河南图版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河南图版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720" cy="550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5B753" w14:textId="77777777" w:rsidR="00B217B2" w:rsidRDefault="00B217B2" w:rsidP="00B217B2">
      <w:pPr>
        <w:rPr>
          <w:rFonts w:eastAsia="STZhongsong"/>
          <w:lang w:val="en-US"/>
        </w:rPr>
      </w:pPr>
      <w:r>
        <w:rPr>
          <w:rFonts w:eastAsia="STZhongsong"/>
          <w:b/>
          <w:bCs/>
          <w:lang w:val="en-US"/>
        </w:rPr>
        <w:t>Fig S1</w:t>
      </w:r>
      <w:r>
        <w:rPr>
          <w:rFonts w:eastAsia="STZhongsong"/>
          <w:lang w:val="en-US"/>
        </w:rPr>
        <w:t xml:space="preserve">. Pollen assemblage from the </w:t>
      </w:r>
      <w:r>
        <w:rPr>
          <w:rFonts w:eastAsia="STZhongsong" w:hint="eastAsia"/>
          <w:lang w:val="en-US"/>
        </w:rPr>
        <w:t>Late Paleocene</w:t>
      </w:r>
      <w:r>
        <w:rPr>
          <w:rFonts w:eastAsia="STZhongsong"/>
          <w:lang w:val="en-US"/>
        </w:rPr>
        <w:t xml:space="preserve"> to </w:t>
      </w:r>
      <w:r>
        <w:rPr>
          <w:rFonts w:eastAsia="STZhongsong" w:hint="eastAsia"/>
          <w:lang w:val="en-US"/>
        </w:rPr>
        <w:t>Early Eocene</w:t>
      </w:r>
      <w:r>
        <w:rPr>
          <w:rFonts w:eastAsia="STZhongsong"/>
          <w:lang w:val="en-US"/>
        </w:rPr>
        <w:t xml:space="preserve"> of </w:t>
      </w:r>
      <w:proofErr w:type="spellStart"/>
      <w:r>
        <w:rPr>
          <w:rFonts w:eastAsia="STZhongsong"/>
          <w:lang w:val="en-US"/>
        </w:rPr>
        <w:t>Luanchuan</w:t>
      </w:r>
      <w:proofErr w:type="spellEnd"/>
      <w:r>
        <w:rPr>
          <w:rFonts w:eastAsia="STZhongsong"/>
          <w:lang w:val="en-US"/>
        </w:rPr>
        <w:t xml:space="preserve">. 1-2. </w:t>
      </w:r>
      <w:proofErr w:type="spellStart"/>
      <w:r>
        <w:rPr>
          <w:rFonts w:eastAsia="STZhongsong"/>
          <w:i/>
          <w:iCs/>
          <w:lang w:val="en-US"/>
        </w:rPr>
        <w:t>Pinuspollenites</w:t>
      </w:r>
      <w:proofErr w:type="spellEnd"/>
      <w:r>
        <w:rPr>
          <w:rFonts w:eastAsia="STZhongsong"/>
          <w:i/>
          <w:iCs/>
          <w:lang w:val="en-US"/>
        </w:rPr>
        <w:t xml:space="preserve"> </w:t>
      </w:r>
      <w:r>
        <w:rPr>
          <w:rFonts w:eastAsia="STZhongsong"/>
          <w:lang w:val="en-US"/>
        </w:rPr>
        <w:t xml:space="preserve">(1.1. SEM picture of the previous grain; 1.2. show details of air sac; 1.3. show details of the body), 3. </w:t>
      </w:r>
      <w:proofErr w:type="spellStart"/>
      <w:r>
        <w:rPr>
          <w:rFonts w:eastAsia="STZhongsong"/>
          <w:i/>
          <w:iCs/>
          <w:lang w:val="en-US"/>
        </w:rPr>
        <w:t>Ephedripites</w:t>
      </w:r>
      <w:proofErr w:type="spellEnd"/>
      <w:r>
        <w:rPr>
          <w:rFonts w:eastAsia="STZhongsong"/>
          <w:lang w:val="en-US"/>
        </w:rPr>
        <w:t>,</w:t>
      </w:r>
      <w:r>
        <w:rPr>
          <w:rFonts w:eastAsia="STZhongsong"/>
          <w:i/>
          <w:iCs/>
          <w:lang w:val="en-US"/>
        </w:rPr>
        <w:t xml:space="preserve"> </w:t>
      </w:r>
      <w:r>
        <w:rPr>
          <w:rFonts w:eastAsia="STZhongsong"/>
          <w:lang w:val="en-US"/>
        </w:rPr>
        <w:t xml:space="preserve">4-5. </w:t>
      </w:r>
      <w:proofErr w:type="spellStart"/>
      <w:r>
        <w:rPr>
          <w:rFonts w:eastAsia="STZhongsong"/>
          <w:i/>
          <w:iCs/>
          <w:lang w:val="en-US"/>
        </w:rPr>
        <w:t>Momipites</w:t>
      </w:r>
      <w:proofErr w:type="spellEnd"/>
      <w:r>
        <w:rPr>
          <w:rFonts w:eastAsia="STZhongsong"/>
          <w:i/>
          <w:iCs/>
          <w:lang w:val="en-US"/>
        </w:rPr>
        <w:t xml:space="preserve"> </w:t>
      </w:r>
      <w:proofErr w:type="spellStart"/>
      <w:r>
        <w:rPr>
          <w:rFonts w:eastAsia="STZhongsong"/>
          <w:i/>
          <w:iCs/>
          <w:lang w:val="en-US"/>
        </w:rPr>
        <w:t>Coryloides</w:t>
      </w:r>
      <w:proofErr w:type="spellEnd"/>
      <w:r>
        <w:rPr>
          <w:rFonts w:eastAsia="STZhongsong"/>
          <w:lang w:val="en-US"/>
        </w:rPr>
        <w:t>.</w:t>
      </w:r>
    </w:p>
    <w:p w14:paraId="38B6DFF7" w14:textId="290EBF4A" w:rsidR="00B217B2" w:rsidRDefault="00B217B2" w:rsidP="00B217B2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C910022" wp14:editId="07D24787">
            <wp:extent cx="5052060" cy="5928360"/>
            <wp:effectExtent l="0" t="0" r="0" b="0"/>
            <wp:docPr id="6" name="Picture 6" descr="河南图版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河南图版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AE763" w14:textId="77777777" w:rsidR="00B217B2" w:rsidRDefault="00B217B2" w:rsidP="00B217B2">
      <w:pPr>
        <w:rPr>
          <w:rFonts w:eastAsia="STZhongsong"/>
          <w:lang w:val="en-US"/>
        </w:rPr>
      </w:pPr>
      <w:r>
        <w:rPr>
          <w:rFonts w:eastAsia="STZhongsong"/>
          <w:b/>
          <w:bCs/>
          <w:lang w:val="en-US"/>
        </w:rPr>
        <w:t>Fig S2</w:t>
      </w:r>
      <w:r>
        <w:rPr>
          <w:lang w:val="en-US"/>
        </w:rPr>
        <w:t xml:space="preserve">. </w:t>
      </w:r>
      <w:r>
        <w:rPr>
          <w:rFonts w:eastAsia="STZhongsong"/>
          <w:lang w:val="en-US"/>
        </w:rPr>
        <w:t xml:space="preserve">Pollen assemblage from the </w:t>
      </w:r>
      <w:r>
        <w:rPr>
          <w:rFonts w:eastAsia="STZhongsong" w:hint="eastAsia"/>
          <w:lang w:val="en-US"/>
        </w:rPr>
        <w:t>Late Paleocene</w:t>
      </w:r>
      <w:r>
        <w:rPr>
          <w:rFonts w:eastAsia="STZhongsong"/>
          <w:lang w:val="en-US"/>
        </w:rPr>
        <w:t xml:space="preserve"> to </w:t>
      </w:r>
      <w:r>
        <w:rPr>
          <w:rFonts w:eastAsia="STZhongsong" w:hint="eastAsia"/>
          <w:lang w:val="en-US"/>
        </w:rPr>
        <w:t>Early Eocene</w:t>
      </w:r>
      <w:r>
        <w:rPr>
          <w:rFonts w:eastAsia="STZhongsong"/>
          <w:lang w:val="en-US"/>
        </w:rPr>
        <w:t xml:space="preserve"> of </w:t>
      </w:r>
      <w:proofErr w:type="spellStart"/>
      <w:r>
        <w:rPr>
          <w:rFonts w:eastAsia="STZhongsong"/>
          <w:lang w:val="en-US"/>
        </w:rPr>
        <w:t>Luanchuan</w:t>
      </w:r>
      <w:proofErr w:type="spellEnd"/>
      <w:r>
        <w:rPr>
          <w:rFonts w:eastAsia="STZhongsong"/>
          <w:lang w:val="en-US"/>
        </w:rPr>
        <w:t xml:space="preserve">. 1. </w:t>
      </w:r>
      <w:proofErr w:type="spellStart"/>
      <w:r>
        <w:rPr>
          <w:rFonts w:eastAsia="STZhongsong"/>
          <w:i/>
          <w:iCs/>
          <w:lang w:val="en-US"/>
        </w:rPr>
        <w:t>Pterocaryapollenites</w:t>
      </w:r>
      <w:proofErr w:type="spellEnd"/>
      <w:r>
        <w:rPr>
          <w:rFonts w:eastAsia="STZhongsong"/>
          <w:lang w:val="en-US"/>
        </w:rPr>
        <w:t xml:space="preserve">, 2. </w:t>
      </w:r>
      <w:proofErr w:type="spellStart"/>
      <w:r>
        <w:rPr>
          <w:rFonts w:eastAsia="STZhongsong"/>
          <w:i/>
          <w:iCs/>
          <w:lang w:val="en-US"/>
        </w:rPr>
        <w:t>Caryapollenites</w:t>
      </w:r>
      <w:proofErr w:type="spellEnd"/>
      <w:r>
        <w:rPr>
          <w:rFonts w:eastAsia="STZhongsong"/>
          <w:lang w:val="en-US"/>
        </w:rPr>
        <w:t xml:space="preserve">, 3. </w:t>
      </w:r>
      <w:proofErr w:type="spellStart"/>
      <w:r>
        <w:rPr>
          <w:rFonts w:eastAsia="STZhongsong"/>
          <w:i/>
          <w:iCs/>
          <w:lang w:val="en-US"/>
        </w:rPr>
        <w:t>Alnipollenites</w:t>
      </w:r>
      <w:proofErr w:type="spellEnd"/>
      <w:r>
        <w:rPr>
          <w:rFonts w:eastAsia="STZhongsong"/>
          <w:lang w:val="en-US"/>
        </w:rPr>
        <w:t xml:space="preserve">, 4. </w:t>
      </w:r>
      <w:proofErr w:type="spellStart"/>
      <w:r>
        <w:rPr>
          <w:rFonts w:eastAsia="STZhongsong"/>
          <w:i/>
          <w:iCs/>
          <w:lang w:val="en-US"/>
        </w:rPr>
        <w:t>Castanopsis</w:t>
      </w:r>
      <w:proofErr w:type="spellEnd"/>
      <w:r>
        <w:rPr>
          <w:rFonts w:eastAsia="STZhongsong"/>
          <w:lang w:val="en-US"/>
        </w:rPr>
        <w:t>.</w:t>
      </w:r>
    </w:p>
    <w:p w14:paraId="4F4BA6F1" w14:textId="73D515EE" w:rsidR="00B217B2" w:rsidRDefault="00B217B2" w:rsidP="00B217B2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1BEC04A" wp14:editId="24D3FE72">
            <wp:extent cx="5158740" cy="6073140"/>
            <wp:effectExtent l="0" t="0" r="3810" b="3810"/>
            <wp:docPr id="5" name="Picture 5" descr="河南图版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河南图版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740" cy="607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04D8F" w14:textId="77777777" w:rsidR="00B217B2" w:rsidRDefault="00B217B2" w:rsidP="00B217B2">
      <w:pPr>
        <w:rPr>
          <w:rFonts w:eastAsia="STZhongsong"/>
          <w:lang w:val="en-US"/>
        </w:rPr>
      </w:pPr>
      <w:r>
        <w:rPr>
          <w:rFonts w:eastAsia="STZhongsong"/>
          <w:b/>
          <w:bCs/>
          <w:lang w:val="en-US"/>
        </w:rPr>
        <w:t>Fig S3</w:t>
      </w:r>
      <w:r>
        <w:rPr>
          <w:lang w:val="en-US"/>
        </w:rPr>
        <w:t xml:space="preserve">. </w:t>
      </w:r>
      <w:r>
        <w:rPr>
          <w:rFonts w:eastAsia="STZhongsong"/>
          <w:lang w:val="en-US"/>
        </w:rPr>
        <w:t xml:space="preserve">Pollen assemblage from the </w:t>
      </w:r>
      <w:r>
        <w:rPr>
          <w:rFonts w:eastAsia="STZhongsong" w:hint="eastAsia"/>
          <w:lang w:val="en-US"/>
        </w:rPr>
        <w:t>Late Paleocene</w:t>
      </w:r>
      <w:r>
        <w:rPr>
          <w:rFonts w:eastAsia="STZhongsong"/>
          <w:lang w:val="en-US"/>
        </w:rPr>
        <w:t xml:space="preserve"> to </w:t>
      </w:r>
      <w:r>
        <w:rPr>
          <w:rFonts w:eastAsia="STZhongsong" w:hint="eastAsia"/>
          <w:lang w:val="en-US"/>
        </w:rPr>
        <w:t>Early Eocene</w:t>
      </w:r>
      <w:r>
        <w:rPr>
          <w:rFonts w:eastAsia="STZhongsong"/>
          <w:lang w:val="en-US"/>
        </w:rPr>
        <w:t xml:space="preserve"> of </w:t>
      </w:r>
      <w:proofErr w:type="spellStart"/>
      <w:r>
        <w:rPr>
          <w:rFonts w:eastAsia="STZhongsong"/>
          <w:lang w:val="en-US"/>
        </w:rPr>
        <w:t>Luanchuan</w:t>
      </w:r>
      <w:proofErr w:type="spellEnd"/>
      <w:r>
        <w:rPr>
          <w:rFonts w:eastAsia="STZhongsong"/>
          <w:lang w:val="en-US"/>
        </w:rPr>
        <w:t xml:space="preserve">. 1. </w:t>
      </w:r>
      <w:proofErr w:type="spellStart"/>
      <w:r>
        <w:rPr>
          <w:rFonts w:eastAsia="STZhongsong"/>
          <w:i/>
          <w:iCs/>
          <w:lang w:val="en-US"/>
        </w:rPr>
        <w:t>Lonicerapollis</w:t>
      </w:r>
      <w:proofErr w:type="spellEnd"/>
      <w:r>
        <w:rPr>
          <w:rFonts w:eastAsia="STZhongsong"/>
          <w:lang w:val="en-US"/>
        </w:rPr>
        <w:t xml:space="preserve">, 2. </w:t>
      </w:r>
      <w:proofErr w:type="spellStart"/>
      <w:r>
        <w:rPr>
          <w:rFonts w:eastAsia="STZhongsong"/>
          <w:i/>
          <w:iCs/>
          <w:lang w:val="en-US"/>
        </w:rPr>
        <w:t>Brucea</w:t>
      </w:r>
      <w:proofErr w:type="spellEnd"/>
      <w:r>
        <w:rPr>
          <w:rFonts w:eastAsia="STZhongsong"/>
          <w:lang w:val="en-US"/>
        </w:rPr>
        <w:t xml:space="preserve">, 3. </w:t>
      </w:r>
      <w:proofErr w:type="spellStart"/>
      <w:r>
        <w:rPr>
          <w:rFonts w:eastAsia="STZhongsong"/>
          <w:i/>
          <w:iCs/>
          <w:lang w:val="en-US"/>
        </w:rPr>
        <w:t>Sapindaceidites</w:t>
      </w:r>
      <w:proofErr w:type="spellEnd"/>
      <w:r>
        <w:rPr>
          <w:rFonts w:eastAsia="STZhongsong"/>
          <w:lang w:val="en-US"/>
        </w:rPr>
        <w:t xml:space="preserve">, 4. </w:t>
      </w:r>
      <w:r>
        <w:rPr>
          <w:rFonts w:eastAsia="STZhongsong"/>
          <w:i/>
          <w:iCs/>
          <w:lang w:val="en-US"/>
        </w:rPr>
        <w:t>Urticaceae</w:t>
      </w:r>
      <w:r>
        <w:rPr>
          <w:rFonts w:eastAsia="STZhongsong"/>
          <w:lang w:val="en-US"/>
        </w:rPr>
        <w:t>.</w:t>
      </w:r>
    </w:p>
    <w:p w14:paraId="37BC30E7" w14:textId="37EF82A6" w:rsidR="00B217B2" w:rsidRDefault="00B217B2" w:rsidP="00B217B2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DE3A99A" wp14:editId="52A2504D">
            <wp:extent cx="5196840" cy="6118860"/>
            <wp:effectExtent l="0" t="0" r="3810" b="0"/>
            <wp:docPr id="4" name="Picture 4" descr="河南图版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河南图版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40" cy="611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CF279" w14:textId="77777777" w:rsidR="00B217B2" w:rsidRDefault="00B217B2" w:rsidP="00B217B2">
      <w:pPr>
        <w:rPr>
          <w:lang w:val="en-US"/>
        </w:rPr>
      </w:pPr>
      <w:r>
        <w:rPr>
          <w:rFonts w:eastAsia="STZhongsong"/>
          <w:b/>
          <w:bCs/>
          <w:lang w:val="en-US"/>
        </w:rPr>
        <w:t>Fig S4</w:t>
      </w:r>
      <w:r>
        <w:rPr>
          <w:lang w:val="en-US"/>
        </w:rPr>
        <w:t xml:space="preserve">. </w:t>
      </w:r>
      <w:r>
        <w:rPr>
          <w:rFonts w:eastAsia="STZhongsong"/>
          <w:lang w:val="en-US"/>
        </w:rPr>
        <w:t xml:space="preserve">Pollen assemblage from the </w:t>
      </w:r>
      <w:r>
        <w:rPr>
          <w:rFonts w:eastAsia="STZhongsong" w:hint="eastAsia"/>
          <w:lang w:val="en-US"/>
        </w:rPr>
        <w:t>Late Paleocene</w:t>
      </w:r>
      <w:r>
        <w:rPr>
          <w:rFonts w:eastAsia="STZhongsong"/>
          <w:lang w:val="en-US"/>
        </w:rPr>
        <w:t xml:space="preserve"> to </w:t>
      </w:r>
      <w:r>
        <w:rPr>
          <w:rFonts w:eastAsia="STZhongsong" w:hint="eastAsia"/>
          <w:lang w:val="en-US"/>
        </w:rPr>
        <w:t>Early Eocene</w:t>
      </w:r>
      <w:r>
        <w:rPr>
          <w:rFonts w:eastAsia="STZhongsong"/>
          <w:lang w:val="en-US"/>
        </w:rPr>
        <w:t xml:space="preserve"> of </w:t>
      </w:r>
      <w:proofErr w:type="spellStart"/>
      <w:r>
        <w:rPr>
          <w:rFonts w:eastAsia="STZhongsong"/>
          <w:lang w:val="en-US"/>
        </w:rPr>
        <w:t>Luanchuan</w:t>
      </w:r>
      <w:proofErr w:type="spellEnd"/>
      <w:r>
        <w:rPr>
          <w:rFonts w:eastAsia="STZhongsong"/>
          <w:lang w:val="en-US"/>
        </w:rPr>
        <w:t xml:space="preserve">. </w:t>
      </w:r>
      <w:r>
        <w:rPr>
          <w:lang w:val="en-US"/>
        </w:rPr>
        <w:t xml:space="preserve">1. </w:t>
      </w:r>
      <w:proofErr w:type="spellStart"/>
      <w:r>
        <w:rPr>
          <w:i/>
          <w:iCs/>
          <w:lang w:val="en-US"/>
        </w:rPr>
        <w:t>Oleoidearumpollenites</w:t>
      </w:r>
      <w:proofErr w:type="spellEnd"/>
      <w:r>
        <w:rPr>
          <w:lang w:val="en-US"/>
        </w:rPr>
        <w:t>, 2.</w:t>
      </w:r>
      <w:r>
        <w:rPr>
          <w:i/>
          <w:iCs/>
          <w:lang w:val="en-US"/>
        </w:rPr>
        <w:t xml:space="preserve"> </w:t>
      </w:r>
      <w:proofErr w:type="spellStart"/>
      <w:r>
        <w:rPr>
          <w:i/>
          <w:iCs/>
          <w:lang w:val="en-US"/>
        </w:rPr>
        <w:t>Potamogetonacidites</w:t>
      </w:r>
      <w:proofErr w:type="spellEnd"/>
      <w:r>
        <w:rPr>
          <w:lang w:val="en-US"/>
        </w:rPr>
        <w:t xml:space="preserve">, 3. </w:t>
      </w:r>
      <w:proofErr w:type="spellStart"/>
      <w:r>
        <w:rPr>
          <w:i/>
          <w:iCs/>
          <w:lang w:val="en-US"/>
        </w:rPr>
        <w:t>Magnolipollis</w:t>
      </w:r>
      <w:proofErr w:type="spellEnd"/>
      <w:r>
        <w:rPr>
          <w:lang w:val="en-US"/>
        </w:rPr>
        <w:t>, 4.</w:t>
      </w:r>
      <w:r>
        <w:rPr>
          <w:i/>
          <w:iCs/>
          <w:lang w:val="en-US"/>
        </w:rPr>
        <w:t xml:space="preserve"> </w:t>
      </w:r>
      <w:proofErr w:type="spellStart"/>
      <w:r>
        <w:rPr>
          <w:i/>
          <w:iCs/>
          <w:lang w:val="en-US"/>
        </w:rPr>
        <w:t>Rutaceae</w:t>
      </w:r>
      <w:proofErr w:type="spellEnd"/>
      <w:r>
        <w:rPr>
          <w:lang w:val="en-US"/>
        </w:rPr>
        <w:t>.</w:t>
      </w:r>
    </w:p>
    <w:p w14:paraId="0ADEDCA9" w14:textId="11B8E8CA" w:rsidR="00B217B2" w:rsidRDefault="00B217B2" w:rsidP="00B217B2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1EE672B" wp14:editId="2470AD66">
            <wp:extent cx="5204460" cy="6134100"/>
            <wp:effectExtent l="0" t="0" r="0" b="0"/>
            <wp:docPr id="3" name="Picture 3" descr="河南图版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河南图版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613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3E490" w14:textId="77777777" w:rsidR="00B217B2" w:rsidRDefault="00B217B2" w:rsidP="00B217B2">
      <w:pPr>
        <w:rPr>
          <w:lang w:val="en-US"/>
        </w:rPr>
      </w:pPr>
      <w:r>
        <w:rPr>
          <w:rFonts w:eastAsia="STZhongsong"/>
          <w:b/>
          <w:bCs/>
          <w:lang w:val="en-US"/>
        </w:rPr>
        <w:t>Fig S5</w:t>
      </w:r>
      <w:r>
        <w:rPr>
          <w:lang w:val="en-US"/>
        </w:rPr>
        <w:t xml:space="preserve">. </w:t>
      </w:r>
      <w:r>
        <w:rPr>
          <w:rFonts w:eastAsia="STZhongsong"/>
          <w:lang w:val="en-US"/>
        </w:rPr>
        <w:t xml:space="preserve">Pollen assemblage from the </w:t>
      </w:r>
      <w:r>
        <w:rPr>
          <w:rFonts w:eastAsia="STZhongsong" w:hint="eastAsia"/>
          <w:lang w:val="en-US"/>
        </w:rPr>
        <w:t>Late Paleocene</w:t>
      </w:r>
      <w:r>
        <w:rPr>
          <w:rFonts w:eastAsia="STZhongsong"/>
          <w:lang w:val="en-US"/>
        </w:rPr>
        <w:t xml:space="preserve"> to </w:t>
      </w:r>
      <w:r>
        <w:rPr>
          <w:rFonts w:eastAsia="STZhongsong" w:hint="eastAsia"/>
          <w:lang w:val="en-US"/>
        </w:rPr>
        <w:t>Early Eocene</w:t>
      </w:r>
      <w:r>
        <w:rPr>
          <w:rFonts w:eastAsia="STZhongsong"/>
          <w:lang w:val="en-US"/>
        </w:rPr>
        <w:t xml:space="preserve"> of </w:t>
      </w:r>
      <w:proofErr w:type="spellStart"/>
      <w:r>
        <w:rPr>
          <w:rFonts w:eastAsia="STZhongsong"/>
          <w:lang w:val="en-US"/>
        </w:rPr>
        <w:t>Luanchuan</w:t>
      </w:r>
      <w:proofErr w:type="spellEnd"/>
      <w:r>
        <w:rPr>
          <w:rFonts w:eastAsia="STZhongsong"/>
          <w:lang w:val="en-US"/>
        </w:rPr>
        <w:t xml:space="preserve">. 1. </w:t>
      </w:r>
      <w:proofErr w:type="spellStart"/>
      <w:r>
        <w:rPr>
          <w:rFonts w:eastAsia="STZhongsong"/>
          <w:i/>
          <w:iCs/>
          <w:lang w:val="en-US"/>
        </w:rPr>
        <w:t>Monocolpopollenites</w:t>
      </w:r>
      <w:proofErr w:type="spellEnd"/>
      <w:r>
        <w:rPr>
          <w:rFonts w:eastAsia="STZhongsong"/>
          <w:lang w:val="en-US"/>
        </w:rPr>
        <w:t xml:space="preserve">, 2. </w:t>
      </w:r>
      <w:proofErr w:type="spellStart"/>
      <w:r>
        <w:rPr>
          <w:rFonts w:eastAsia="STZhongsong"/>
          <w:i/>
          <w:iCs/>
          <w:lang w:val="en-US"/>
        </w:rPr>
        <w:t>Palmaepollenites</w:t>
      </w:r>
      <w:proofErr w:type="spellEnd"/>
      <w:r>
        <w:rPr>
          <w:rFonts w:eastAsia="STZhongsong"/>
          <w:lang w:val="en-US"/>
        </w:rPr>
        <w:t xml:space="preserve">, 3. </w:t>
      </w:r>
      <w:proofErr w:type="spellStart"/>
      <w:r>
        <w:rPr>
          <w:rFonts w:eastAsia="STZhongsong"/>
          <w:i/>
          <w:iCs/>
          <w:lang w:val="en-US"/>
        </w:rPr>
        <w:t>Lonicerapollis</w:t>
      </w:r>
      <w:proofErr w:type="spellEnd"/>
      <w:r>
        <w:rPr>
          <w:rFonts w:eastAsia="STZhongsong"/>
          <w:lang w:val="en-US"/>
        </w:rPr>
        <w:t xml:space="preserve">, 4. </w:t>
      </w:r>
      <w:proofErr w:type="spellStart"/>
      <w:r>
        <w:rPr>
          <w:rFonts w:eastAsia="STZhongsong"/>
          <w:i/>
          <w:iCs/>
          <w:lang w:val="en-US"/>
        </w:rPr>
        <w:t>Huodendron</w:t>
      </w:r>
      <w:proofErr w:type="spellEnd"/>
      <w:r>
        <w:rPr>
          <w:rFonts w:eastAsia="STZhongsong"/>
          <w:lang w:val="en-US"/>
        </w:rPr>
        <w:t xml:space="preserve">. </w:t>
      </w:r>
    </w:p>
    <w:p w14:paraId="50241F62" w14:textId="675A4F29" w:rsidR="00B217B2" w:rsidRDefault="00B217B2" w:rsidP="00B217B2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51F89797" wp14:editId="3EB6013D">
            <wp:extent cx="5204460" cy="6141720"/>
            <wp:effectExtent l="0" t="0" r="0" b="0"/>
            <wp:docPr id="2" name="Picture 2" descr="河南图版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河南图版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614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4DFDA" w14:textId="77777777" w:rsidR="00B217B2" w:rsidRDefault="00B217B2" w:rsidP="00B217B2">
      <w:pPr>
        <w:rPr>
          <w:lang w:val="en-US"/>
        </w:rPr>
      </w:pPr>
      <w:r>
        <w:rPr>
          <w:rFonts w:eastAsia="STZhongsong"/>
          <w:b/>
          <w:bCs/>
          <w:lang w:val="en-US"/>
        </w:rPr>
        <w:t>Fig S6</w:t>
      </w:r>
      <w:r>
        <w:rPr>
          <w:lang w:val="en-US"/>
        </w:rPr>
        <w:t xml:space="preserve">. </w:t>
      </w:r>
      <w:r>
        <w:rPr>
          <w:rFonts w:eastAsia="STZhongsong"/>
          <w:lang w:val="en-US"/>
        </w:rPr>
        <w:t xml:space="preserve">Pollen assemblage from the </w:t>
      </w:r>
      <w:r>
        <w:rPr>
          <w:rFonts w:eastAsia="STZhongsong" w:hint="eastAsia"/>
          <w:lang w:val="en-US"/>
        </w:rPr>
        <w:t>Late Paleocene</w:t>
      </w:r>
      <w:r>
        <w:rPr>
          <w:rFonts w:eastAsia="STZhongsong"/>
          <w:lang w:val="en-US"/>
        </w:rPr>
        <w:t xml:space="preserve"> to </w:t>
      </w:r>
      <w:r>
        <w:rPr>
          <w:rFonts w:eastAsia="STZhongsong" w:hint="eastAsia"/>
          <w:lang w:val="en-US"/>
        </w:rPr>
        <w:t>Early Eocene</w:t>
      </w:r>
      <w:r>
        <w:rPr>
          <w:rFonts w:eastAsia="STZhongsong"/>
          <w:lang w:val="en-US"/>
        </w:rPr>
        <w:t xml:space="preserve"> of </w:t>
      </w:r>
      <w:proofErr w:type="spellStart"/>
      <w:r>
        <w:rPr>
          <w:rFonts w:eastAsia="STZhongsong"/>
          <w:lang w:val="en-US"/>
        </w:rPr>
        <w:t>Luanchuan</w:t>
      </w:r>
      <w:proofErr w:type="spellEnd"/>
      <w:r>
        <w:rPr>
          <w:rFonts w:eastAsia="STZhongsong"/>
          <w:lang w:val="en-US"/>
        </w:rPr>
        <w:t xml:space="preserve">. </w:t>
      </w:r>
      <w:r>
        <w:rPr>
          <w:lang w:val="en-US"/>
        </w:rPr>
        <w:t xml:space="preserve">1. </w:t>
      </w:r>
      <w:proofErr w:type="spellStart"/>
      <w:r>
        <w:rPr>
          <w:i/>
          <w:iCs/>
          <w:lang w:val="en-US"/>
        </w:rPr>
        <w:t>Corsinipollenites</w:t>
      </w:r>
      <w:proofErr w:type="spellEnd"/>
      <w:r>
        <w:rPr>
          <w:lang w:val="en-US"/>
        </w:rPr>
        <w:t xml:space="preserve">, 2. </w:t>
      </w:r>
      <w:proofErr w:type="spellStart"/>
      <w:r>
        <w:rPr>
          <w:i/>
          <w:iCs/>
          <w:lang w:val="en-US"/>
        </w:rPr>
        <w:t>Integricorpus</w:t>
      </w:r>
      <w:proofErr w:type="spellEnd"/>
      <w:r>
        <w:rPr>
          <w:lang w:val="en-US"/>
        </w:rPr>
        <w:t xml:space="preserve">, 3. </w:t>
      </w:r>
      <w:proofErr w:type="spellStart"/>
      <w:r>
        <w:rPr>
          <w:lang w:val="en-US"/>
        </w:rPr>
        <w:t>Hemionitidaceae</w:t>
      </w:r>
      <w:proofErr w:type="spellEnd"/>
      <w:r>
        <w:rPr>
          <w:lang w:val="en-US"/>
        </w:rPr>
        <w:t xml:space="preserve">, 4. </w:t>
      </w:r>
      <w:r>
        <w:rPr>
          <w:i/>
          <w:iCs/>
          <w:lang w:val="en-US"/>
        </w:rPr>
        <w:t>Athyrium</w:t>
      </w:r>
      <w:r>
        <w:rPr>
          <w:lang w:val="en-US"/>
        </w:rPr>
        <w:t>.</w:t>
      </w:r>
    </w:p>
    <w:p w14:paraId="459C5B3A" w14:textId="77777777" w:rsidR="00B217B2" w:rsidRDefault="00B217B2" w:rsidP="00B217B2">
      <w:pPr>
        <w:spacing w:line="480" w:lineRule="auto"/>
        <w:jc w:val="center"/>
        <w:rPr>
          <w:rFonts w:eastAsia="SimSun"/>
          <w:sz w:val="24"/>
          <w:lang w:bidi="ar"/>
        </w:rPr>
      </w:pPr>
    </w:p>
    <w:p w14:paraId="1A64A048" w14:textId="4D5C8332" w:rsidR="00B217B2" w:rsidRDefault="00B217B2" w:rsidP="00B217B2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48DC53D2" wp14:editId="2D771B3B">
            <wp:extent cx="5273040" cy="5212080"/>
            <wp:effectExtent l="0" t="0" r="3810" b="7620"/>
            <wp:docPr id="1" name="Picture 1" descr="栾川共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栾川共存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5A653" w14:textId="77777777" w:rsidR="00B217B2" w:rsidRDefault="00B217B2" w:rsidP="00B217B2">
      <w:pPr>
        <w:spacing w:line="480" w:lineRule="auto"/>
        <w:jc w:val="center"/>
      </w:pPr>
      <w:r>
        <w:rPr>
          <w:b/>
          <w:bCs/>
        </w:rPr>
        <w:t xml:space="preserve">Fig. </w:t>
      </w:r>
      <w:r>
        <w:rPr>
          <w:rFonts w:hint="eastAsia"/>
          <w:b/>
          <w:bCs/>
          <w:lang w:val="en-US"/>
        </w:rPr>
        <w:t>S7</w:t>
      </w:r>
      <w:r>
        <w:t xml:space="preserve"> Coexistence intervals of the climatic parameters of the nearest living relatives of the palynomorphs in </w:t>
      </w:r>
      <w:proofErr w:type="spellStart"/>
      <w:r>
        <w:t>Luanchuan</w:t>
      </w:r>
      <w:proofErr w:type="spellEnd"/>
      <w:r>
        <w:t xml:space="preserve"> section.</w:t>
      </w:r>
    </w:p>
    <w:p w14:paraId="53AA9285" w14:textId="77777777" w:rsidR="00B217B2" w:rsidRDefault="00B217B2" w:rsidP="00B217B2">
      <w:pPr>
        <w:numPr>
          <w:ilvl w:val="0"/>
          <w:numId w:val="1"/>
        </w:numPr>
        <w:spacing w:line="480" w:lineRule="auto"/>
        <w:jc w:val="center"/>
      </w:pPr>
      <w:r>
        <w:rPr>
          <w:i/>
          <w:iCs/>
        </w:rPr>
        <w:t>Pinus</w:t>
      </w:r>
      <w:r>
        <w:t xml:space="preserve">; 2. </w:t>
      </w:r>
      <w:r>
        <w:rPr>
          <w:i/>
          <w:iCs/>
        </w:rPr>
        <w:t>Abies</w:t>
      </w:r>
      <w:r>
        <w:t xml:space="preserve">; 3. </w:t>
      </w:r>
      <w:proofErr w:type="spellStart"/>
      <w:r>
        <w:rPr>
          <w:i/>
          <w:iCs/>
        </w:rPr>
        <w:t>Picea</w:t>
      </w:r>
      <w:proofErr w:type="spellEnd"/>
      <w:r>
        <w:t>; 4. Taxodiaceae; 5</w:t>
      </w:r>
      <w:r>
        <w:rPr>
          <w:i/>
          <w:iCs/>
        </w:rPr>
        <w:t>. Ephedra</w:t>
      </w:r>
      <w:r>
        <w:t xml:space="preserve">; 6. </w:t>
      </w:r>
      <w:proofErr w:type="spellStart"/>
      <w:r>
        <w:rPr>
          <w:i/>
          <w:iCs/>
        </w:rPr>
        <w:t>Castanopsis</w:t>
      </w:r>
      <w:proofErr w:type="spellEnd"/>
      <w:r>
        <w:rPr>
          <w:i/>
          <w:iCs/>
        </w:rPr>
        <w:t>;</w:t>
      </w:r>
      <w:r>
        <w:t xml:space="preserve"> 7. </w:t>
      </w:r>
      <w:r>
        <w:rPr>
          <w:i/>
          <w:iCs/>
        </w:rPr>
        <w:t>Alnus</w:t>
      </w:r>
      <w:r>
        <w:t xml:space="preserve">; 8. </w:t>
      </w:r>
      <w:proofErr w:type="spellStart"/>
      <w:r>
        <w:rPr>
          <w:i/>
          <w:iCs/>
        </w:rPr>
        <w:t>Ulmus</w:t>
      </w:r>
      <w:proofErr w:type="spellEnd"/>
      <w:r>
        <w:t xml:space="preserve">; 9. </w:t>
      </w:r>
      <w:r>
        <w:rPr>
          <w:i/>
          <w:iCs/>
        </w:rPr>
        <w:t>Corylus</w:t>
      </w:r>
      <w:r>
        <w:t xml:space="preserve">; 10. </w:t>
      </w:r>
      <w:r>
        <w:rPr>
          <w:i/>
          <w:iCs/>
        </w:rPr>
        <w:t>Juglans</w:t>
      </w:r>
      <w:r>
        <w:t xml:space="preserve">; 11. </w:t>
      </w:r>
      <w:r>
        <w:rPr>
          <w:i/>
          <w:iCs/>
        </w:rPr>
        <w:t>Quercus</w:t>
      </w:r>
      <w:r>
        <w:t xml:space="preserve">; 12. </w:t>
      </w:r>
      <w:r>
        <w:rPr>
          <w:i/>
          <w:iCs/>
        </w:rPr>
        <w:t>Betula;</w:t>
      </w:r>
      <w:r>
        <w:t xml:space="preserve"> 13.</w:t>
      </w:r>
      <w:r>
        <w:rPr>
          <w:i/>
          <w:iCs/>
        </w:rPr>
        <w:t>Castanea</w:t>
      </w:r>
      <w:r>
        <w:t xml:space="preserve">; 14. </w:t>
      </w:r>
      <w:r>
        <w:rPr>
          <w:i/>
          <w:iCs/>
        </w:rPr>
        <w:t>Artemisia</w:t>
      </w:r>
      <w:r>
        <w:t xml:space="preserve">; 15. </w:t>
      </w:r>
      <w:proofErr w:type="spellStart"/>
      <w:r>
        <w:rPr>
          <w:i/>
          <w:iCs/>
        </w:rPr>
        <w:t>Symplocos</w:t>
      </w:r>
      <w:proofErr w:type="spellEnd"/>
      <w:r>
        <w:t xml:space="preserve">; 16. </w:t>
      </w:r>
      <w:proofErr w:type="spellStart"/>
      <w:r>
        <w:rPr>
          <w:i/>
          <w:iCs/>
        </w:rPr>
        <w:t>Brucea</w:t>
      </w:r>
      <w:proofErr w:type="spellEnd"/>
      <w:r>
        <w:t>; 17.</w:t>
      </w:r>
      <w:r>
        <w:rPr>
          <w:i/>
          <w:iCs/>
        </w:rPr>
        <w:t>Huodendron</w:t>
      </w:r>
      <w:r>
        <w:t>; 18.</w:t>
      </w:r>
      <w:r>
        <w:rPr>
          <w:i/>
          <w:iCs/>
        </w:rPr>
        <w:t>Carya</w:t>
      </w:r>
      <w:r>
        <w:t>; 19.</w:t>
      </w:r>
      <w:r>
        <w:rPr>
          <w:i/>
          <w:iCs/>
        </w:rPr>
        <w:t>Pterocarya;</w:t>
      </w:r>
      <w:r>
        <w:t xml:space="preserve"> 20. </w:t>
      </w:r>
      <w:proofErr w:type="spellStart"/>
      <w:r>
        <w:t>Caprifolaceae</w:t>
      </w:r>
      <w:proofErr w:type="spellEnd"/>
      <w:r>
        <w:t xml:space="preserve">; 21. </w:t>
      </w:r>
      <w:proofErr w:type="spellStart"/>
      <w:r>
        <w:t>Sapindaceae</w:t>
      </w:r>
      <w:proofErr w:type="spellEnd"/>
      <w:r>
        <w:t xml:space="preserve">; 22. </w:t>
      </w:r>
      <w:proofErr w:type="spellStart"/>
      <w:r>
        <w:t>Myrtaceae</w:t>
      </w:r>
      <w:proofErr w:type="spellEnd"/>
      <w:r>
        <w:t xml:space="preserve">; 23. Oleaceae; 24. Proteaceae; 25. </w:t>
      </w:r>
      <w:proofErr w:type="spellStart"/>
      <w:r>
        <w:t>Araliaceae</w:t>
      </w:r>
      <w:proofErr w:type="spellEnd"/>
      <w:r>
        <w:t xml:space="preserve">; 26. </w:t>
      </w:r>
      <w:proofErr w:type="spellStart"/>
      <w:r>
        <w:t>Hamamelidaceae</w:t>
      </w:r>
      <w:proofErr w:type="spellEnd"/>
      <w:r>
        <w:t xml:space="preserve">; 27. </w:t>
      </w:r>
      <w:proofErr w:type="spellStart"/>
      <w:r>
        <w:t>Magnoliaceae</w:t>
      </w:r>
      <w:proofErr w:type="spellEnd"/>
      <w:r>
        <w:t xml:space="preserve">; 28. </w:t>
      </w:r>
      <w:proofErr w:type="spellStart"/>
      <w:r>
        <w:t>Cyperaceae</w:t>
      </w:r>
      <w:proofErr w:type="spellEnd"/>
      <w:r>
        <w:t xml:space="preserve">; 29.Gramineae; 30.Umbelliferae; 31.Chenopodiaceae; 32. Leguminosae; 33. Palmae; 34. Urticaceae; 35. Potamogetonaceae; 36. </w:t>
      </w:r>
      <w:proofErr w:type="spellStart"/>
      <w:r>
        <w:t>Rutaceae</w:t>
      </w:r>
      <w:proofErr w:type="spellEnd"/>
      <w:r>
        <w:t xml:space="preserve">; 37. </w:t>
      </w:r>
      <w:proofErr w:type="spellStart"/>
      <w:r>
        <w:t>Onagraceae</w:t>
      </w:r>
      <w:proofErr w:type="spellEnd"/>
      <w:r>
        <w:t>).</w:t>
      </w:r>
    </w:p>
    <w:p w14:paraId="51C3E663" w14:textId="77777777" w:rsidR="00B217B2" w:rsidRDefault="00B217B2" w:rsidP="00B217B2">
      <w:pPr>
        <w:spacing w:beforeLines="50" w:before="156" w:afterLines="50" w:after="156" w:line="480" w:lineRule="auto"/>
        <w:jc w:val="center"/>
      </w:pPr>
      <w:r>
        <w:rPr>
          <w:rFonts w:hint="eastAsia"/>
          <w:b/>
        </w:rPr>
        <w:lastRenderedPageBreak/>
        <w:t>Table S</w:t>
      </w:r>
      <w:r>
        <w:rPr>
          <w:b/>
        </w:rPr>
        <w:t>1</w:t>
      </w:r>
      <w:r>
        <w:t xml:space="preserve"> List of the palynomorph RA of </w:t>
      </w:r>
      <w:proofErr w:type="spellStart"/>
      <w:r>
        <w:t>Luanchuan</w:t>
      </w:r>
      <w:proofErr w:type="spellEnd"/>
      <w:r>
        <w:t xml:space="preserve"> whole section and palynological zones from the </w:t>
      </w:r>
      <w:r>
        <w:rPr>
          <w:rFonts w:hint="eastAsia"/>
        </w:rPr>
        <w:t xml:space="preserve">Late </w:t>
      </w:r>
      <w:proofErr w:type="spellStart"/>
      <w:r>
        <w:rPr>
          <w:rFonts w:hint="eastAsia"/>
        </w:rPr>
        <w:t>Paleocene</w:t>
      </w:r>
      <w:proofErr w:type="spellEnd"/>
      <w:r>
        <w:t xml:space="preserve"> to </w:t>
      </w:r>
      <w:r>
        <w:rPr>
          <w:rFonts w:hint="eastAsia"/>
        </w:rPr>
        <w:t>Early Eocene</w:t>
      </w:r>
      <w:r>
        <w:t>.</w:t>
      </w:r>
    </w:p>
    <w:tbl>
      <w:tblPr>
        <w:tblW w:w="80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34"/>
        <w:gridCol w:w="839"/>
        <w:gridCol w:w="685"/>
        <w:gridCol w:w="595"/>
        <w:gridCol w:w="1961"/>
        <w:gridCol w:w="884"/>
        <w:gridCol w:w="699"/>
        <w:gridCol w:w="699"/>
      </w:tblGrid>
      <w:tr w:rsidR="00B217B2" w14:paraId="18422E39" w14:textId="77777777" w:rsidTr="00655C83">
        <w:trPr>
          <w:trHeight w:val="654"/>
        </w:trPr>
        <w:tc>
          <w:tcPr>
            <w:tcW w:w="1734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6A374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Palynomorph</w:t>
            </w:r>
          </w:p>
        </w:tc>
        <w:tc>
          <w:tcPr>
            <w:tcW w:w="839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D7C4C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The whole section (%)</w:t>
            </w:r>
          </w:p>
        </w:tc>
        <w:tc>
          <w:tcPr>
            <w:tcW w:w="1280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A42D2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Palynological zones</w:t>
            </w:r>
          </w:p>
        </w:tc>
        <w:tc>
          <w:tcPr>
            <w:tcW w:w="1961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641F2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Palynomorph</w:t>
            </w:r>
          </w:p>
        </w:tc>
        <w:tc>
          <w:tcPr>
            <w:tcW w:w="884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0B349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The whole section (%)</w:t>
            </w:r>
          </w:p>
        </w:tc>
        <w:tc>
          <w:tcPr>
            <w:tcW w:w="139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ED6B8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Palynological zones</w:t>
            </w:r>
          </w:p>
        </w:tc>
      </w:tr>
      <w:tr w:rsidR="00B217B2" w14:paraId="133B71B2" w14:textId="77777777" w:rsidTr="00655C83">
        <w:trPr>
          <w:trHeight w:val="654"/>
        </w:trPr>
        <w:tc>
          <w:tcPr>
            <w:tcW w:w="1734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DF40C03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7D979F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2E8202" w14:textId="77777777" w:rsidR="00B217B2" w:rsidRDefault="00B217B2" w:rsidP="00655C83">
            <w:pPr>
              <w:widowControl/>
              <w:spacing w:line="480" w:lineRule="auto"/>
              <w:ind w:left="200" w:hangingChars="100" w:hanging="200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Zone</w:t>
            </w:r>
            <w:r>
              <w:rPr>
                <w:rFonts w:eastAsia="SimSu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eastAsia="SimSun" w:hint="eastAsia"/>
                <w:color w:val="000000"/>
                <w:kern w:val="0"/>
                <w:sz w:val="20"/>
                <w:szCs w:val="20"/>
                <w:lang w:val="en-US" w:bidi="ar"/>
              </w:rPr>
              <w:t xml:space="preserve"> </w:t>
            </w: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(%)</w:t>
            </w:r>
          </w:p>
        </w:tc>
        <w:tc>
          <w:tcPr>
            <w:tcW w:w="59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3E5900" w14:textId="77777777" w:rsidR="00B217B2" w:rsidRDefault="00B217B2" w:rsidP="00655C83">
            <w:pPr>
              <w:widowControl/>
              <w:spacing w:line="480" w:lineRule="auto"/>
              <w:ind w:left="200" w:hangingChars="100" w:hanging="200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Zone 2</w:t>
            </w:r>
            <w:r>
              <w:rPr>
                <w:rFonts w:eastAsia="SimSu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(%)</w:t>
            </w:r>
          </w:p>
        </w:tc>
        <w:tc>
          <w:tcPr>
            <w:tcW w:w="1961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E91969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80A4C4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3DC1F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Zone 1</w:t>
            </w:r>
            <w:r>
              <w:rPr>
                <w:rFonts w:eastAsia="SimSu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(%)</w:t>
            </w:r>
          </w:p>
        </w:tc>
        <w:tc>
          <w:tcPr>
            <w:tcW w:w="69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4683D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20"/>
                <w:szCs w:val="20"/>
              </w:rPr>
            </w:pP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Zone 2</w:t>
            </w:r>
            <w:r>
              <w:rPr>
                <w:rFonts w:eastAsia="SimSu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SimSun"/>
                <w:color w:val="000000"/>
                <w:kern w:val="0"/>
                <w:sz w:val="20"/>
                <w:szCs w:val="20"/>
                <w:lang w:bidi="ar"/>
              </w:rPr>
              <w:t>(%)</w:t>
            </w:r>
          </w:p>
        </w:tc>
      </w:tr>
      <w:tr w:rsidR="00B217B2" w14:paraId="145E93FD" w14:textId="77777777" w:rsidTr="00655C83">
        <w:trPr>
          <w:trHeight w:val="347"/>
        </w:trPr>
        <w:tc>
          <w:tcPr>
            <w:tcW w:w="1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A8576CE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Trees and shrubs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2B9F1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61.76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822E0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42.48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2CE77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85.41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33B86BB1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Herbs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08264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6.74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B0C4A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3.95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76607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10.16</w:t>
            </w:r>
          </w:p>
        </w:tc>
      </w:tr>
      <w:tr w:rsidR="00B217B2" w14:paraId="3FE56DA4" w14:textId="77777777" w:rsidTr="00655C83">
        <w:trPr>
          <w:trHeight w:val="337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B600896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Pinuspollenites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E36146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35.48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B93F7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14.83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C534F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60.82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048DB523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Ephedripites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6AA52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3.83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4FA8A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2.74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0611C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5.16</w:t>
            </w:r>
          </w:p>
        </w:tc>
      </w:tr>
      <w:tr w:rsidR="00B217B2" w14:paraId="39D76636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5FABFEC6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Momipites</w:t>
            </w:r>
            <w:proofErr w:type="spellEnd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coryloides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59D5B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7.29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69650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8.35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55FF0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5.98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5924C96A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Umbelliferaepites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4FD19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0.96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2908F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48D31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2.13</w:t>
            </w:r>
          </w:p>
        </w:tc>
      </w:tr>
      <w:tr w:rsidR="00B217B2" w14:paraId="174F8096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778F053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Ulmipollenites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A8574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3.9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29F2D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5.74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5557E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1.64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5F1AFFD4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Graminidites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D554F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0.88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293F4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6C6AF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1.97</w:t>
            </w:r>
          </w:p>
        </w:tc>
      </w:tr>
      <w:tr w:rsidR="00B217B2" w14:paraId="38B8A825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004B695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Alnipollenites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DD65E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3.68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9ACE0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DE68C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5.49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5B65DD9A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Chenopodipollis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F331D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CBD73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0CA8E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0.74</w:t>
            </w:r>
          </w:p>
        </w:tc>
      </w:tr>
      <w:tr w:rsidR="00B217B2" w14:paraId="79EF1962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F176172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Betulaceoipollenites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02094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1.88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2A27A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2.67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411DF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0.9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65279253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Artemisiaepollenites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25752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0D6FA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8142D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550EA376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4ADC388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Quercoidites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33123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1.58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4FCC8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0.94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67637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2.38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18608E93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Corsinipollenites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4A60E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74BDB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9FAF2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614A8F8E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DA1C63A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Juglanspollenites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3E692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1.47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55AF7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0.53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39A3C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2.62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7F4CD591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Urticaceae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AA186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781E6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34666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</w:tr>
      <w:tr w:rsidR="00B217B2" w14:paraId="70AC3D69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472359F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Abiespollenites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7FD1F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0.99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EA74D0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1.54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42938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1C238727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Cyperaceaepollis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04B17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191B5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39BA4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6442A5C5" w14:textId="77777777" w:rsidTr="00655C83">
        <w:trPr>
          <w:trHeight w:val="337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BCDCA8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Piceapollis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69E81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0.96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F9394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1850B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1.72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26DD14C2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Pteridophytes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722AA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17.6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D9EEE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30.26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AFD9C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2.05</w:t>
            </w:r>
          </w:p>
        </w:tc>
      </w:tr>
      <w:tr w:rsidR="00B217B2" w14:paraId="0C3CA711" w14:textId="77777777" w:rsidTr="00655C83">
        <w:trPr>
          <w:trHeight w:val="337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DE67C8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Castanopsis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404F1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27849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1.27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158CA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14C11A84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Hemionitidaceae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22F08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6.55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71415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10.75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E423C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1.39</w:t>
            </w:r>
          </w:p>
        </w:tc>
      </w:tr>
      <w:tr w:rsidR="00B217B2" w14:paraId="2C0EAC76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DE1E5A2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Magnolipollis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33430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0.66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9E5E5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954B4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1.48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6F75B463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Dennstaedtiaceae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9632D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5.19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28A20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8.95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DD4E3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0.57</w:t>
            </w:r>
          </w:p>
        </w:tc>
      </w:tr>
      <w:tr w:rsidR="00B217B2" w14:paraId="33AC61A9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9FAF6D8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Taxodiaceaepollenites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DC9D5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8D5A3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CAC59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240C5635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Athyrium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53E2E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2.58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33B15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4.68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27747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05655D14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72B5540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Proteacidites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7275A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1970B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0735B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0.98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04A57226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Leiotriletes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18D12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1.77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1CAB9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3.14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EFCBA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</w:tr>
      <w:tr w:rsidR="00B217B2" w14:paraId="5F4631F0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CB088B5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Sapindaceidites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79435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188A2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78496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2FA451A7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Pterisisporites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DD42B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1.44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55588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2.61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31D1B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1086B197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2F6BEB3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Palmaepollenites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FE8BD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4723B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31623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1B91D02B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Selaginellaceae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EBC29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94BA7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C2A6D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287287D7" w14:textId="77777777" w:rsidTr="00655C83">
        <w:trPr>
          <w:trHeight w:val="337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A57A588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Myrtaceidites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76044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90237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AE559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241754C2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Other Elements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1B5F8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13.77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2CC21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23.05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1DE1F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2.38</w:t>
            </w:r>
          </w:p>
        </w:tc>
      </w:tr>
      <w:tr w:rsidR="00B217B2" w14:paraId="08FACF1E" w14:textId="77777777" w:rsidTr="00655C83">
        <w:trPr>
          <w:trHeight w:val="337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4CD2050B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Hamamelidacidites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184AD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FBFDC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0.53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42EBA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6656EF8E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Tricolporopollenites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3119E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10.71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6BB0A9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17.57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092C0C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2.3</w:t>
            </w:r>
          </w:p>
        </w:tc>
      </w:tr>
      <w:tr w:rsidR="00B217B2" w14:paraId="1AC1714C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8E85B30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Caryapollenites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FEF72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5BC41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7F9AE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0.57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4D6647E4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Monocolpopollenites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E0C39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2.17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BCD99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3.94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F540B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176F6D9B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0A2433E6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Lonicerapollis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E7B66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4C671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1B3AD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06AC2185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Leguminosae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48EAAA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0.59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34CEF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1.07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F573F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23395F7E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8CC8BBB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Castanopsis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19562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0.11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0B127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8D092E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04A0BE27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Psophosphaera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AB98E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160C1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D9D7D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</w:tr>
      <w:tr w:rsidR="00B217B2" w14:paraId="58F09791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B113432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Huodendron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0C50B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80206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68705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28AB117A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Integricorpus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CA348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4F377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1021E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5AFC91CA" w14:textId="77777777" w:rsidTr="00655C83">
        <w:trPr>
          <w:trHeight w:val="337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0F385FF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Pterocaryapollenites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6845D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4BA6B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47860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4FECD829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Aquatic Plants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2D8A2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0.14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A195A7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B0B42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b/>
                <w:color w:val="000000"/>
                <w:sz w:val="18"/>
                <w:szCs w:val="18"/>
              </w:rPr>
            </w:pPr>
            <w:r>
              <w:rPr>
                <w:rFonts w:eastAsia="SimSun"/>
                <w:b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143FC509" w14:textId="77777777" w:rsidTr="00655C83">
        <w:trPr>
          <w:trHeight w:val="337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671C6C1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Araliacoipollenites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E2A1D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66C89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2AE1E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298E4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Pediastraceae</w:t>
            </w:r>
            <w:proofErr w:type="spellEnd"/>
          </w:p>
        </w:tc>
        <w:tc>
          <w:tcPr>
            <w:tcW w:w="8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44CD9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F907E8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5335B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32976128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6D7695F3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lastRenderedPageBreak/>
              <w:t>Oleoidearumpollenites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63878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52665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2DB30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0.16</w:t>
            </w:r>
          </w:p>
        </w:tc>
        <w:tc>
          <w:tcPr>
            <w:tcW w:w="19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3B25FB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22CFEBB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34F8AA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347C76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18"/>
                <w:szCs w:val="18"/>
              </w:rPr>
            </w:pPr>
          </w:p>
        </w:tc>
      </w:tr>
      <w:tr w:rsidR="00B217B2" w14:paraId="29DCA3C2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74770E67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Brucea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670723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DA77E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37B80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9BEB56" w14:textId="77777777" w:rsidR="00B217B2" w:rsidRDefault="00B217B2" w:rsidP="00655C83">
            <w:pPr>
              <w:spacing w:line="480" w:lineRule="auto"/>
              <w:jc w:val="center"/>
              <w:rPr>
                <w:rFonts w:ascii="SimSun" w:eastAsia="SimSun" w:hAnsi="SimSun" w:cs="SimSun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A039AD" w14:textId="77777777" w:rsidR="00B217B2" w:rsidRDefault="00B217B2" w:rsidP="00655C83">
            <w:pPr>
              <w:spacing w:line="480" w:lineRule="auto"/>
              <w:jc w:val="center"/>
              <w:rPr>
                <w:rFonts w:ascii="SimSun" w:eastAsia="SimSun" w:hAnsi="SimSun" w:cs="SimSun"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D1905F" w14:textId="77777777" w:rsidR="00B217B2" w:rsidRDefault="00B217B2" w:rsidP="00655C83">
            <w:pPr>
              <w:spacing w:line="480" w:lineRule="auto"/>
              <w:jc w:val="center"/>
              <w:rPr>
                <w:rFonts w:ascii="SimSun" w:eastAsia="SimSun" w:hAnsi="SimSun" w:cs="SimSun"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9C3CFD" w14:textId="77777777" w:rsidR="00B217B2" w:rsidRDefault="00B217B2" w:rsidP="00655C83">
            <w:pPr>
              <w:spacing w:line="480" w:lineRule="auto"/>
              <w:jc w:val="center"/>
              <w:rPr>
                <w:rFonts w:ascii="SimSun" w:eastAsia="SimSun" w:hAnsi="SimSun" w:cs="SimSun"/>
                <w:color w:val="000000"/>
                <w:sz w:val="18"/>
                <w:szCs w:val="18"/>
              </w:rPr>
            </w:pPr>
          </w:p>
        </w:tc>
      </w:tr>
      <w:tr w:rsidR="00B217B2" w14:paraId="74AD0727" w14:textId="77777777" w:rsidTr="00655C83">
        <w:trPr>
          <w:trHeight w:val="318"/>
        </w:trPr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108307E5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Symplocospollenites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D29B6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A1B07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FC89F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1961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0F45D1C7" w14:textId="77777777" w:rsidR="00B217B2" w:rsidRDefault="00B217B2" w:rsidP="00655C83">
            <w:pPr>
              <w:widowControl/>
              <w:spacing w:line="480" w:lineRule="auto"/>
              <w:ind w:leftChars="170" w:left="357" w:firstLineChars="800" w:firstLine="1440"/>
              <w:textAlignment w:val="top"/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</w:pPr>
          </w:p>
          <w:p w14:paraId="048D7B3D" w14:textId="77777777" w:rsidR="00B217B2" w:rsidRDefault="00B217B2" w:rsidP="00655C83">
            <w:pPr>
              <w:widowControl/>
              <w:spacing w:line="480" w:lineRule="auto"/>
              <w:ind w:firstLineChars="200" w:firstLine="360"/>
              <w:textAlignment w:val="top"/>
              <w:rPr>
                <w:rFonts w:eastAsia="SimSu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8"/>
                <w:szCs w:val="18"/>
                <w:lang w:bidi="ar"/>
              </w:rPr>
              <w:t>Potamogetonacidites</w:t>
            </w:r>
            <w:proofErr w:type="spellEnd"/>
          </w:p>
        </w:tc>
        <w:tc>
          <w:tcPr>
            <w:tcW w:w="884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BD92A0" w14:textId="77777777" w:rsidR="00B217B2" w:rsidRDefault="00B217B2" w:rsidP="00655C83">
            <w:pPr>
              <w:widowControl/>
              <w:spacing w:line="480" w:lineRule="auto"/>
              <w:textAlignment w:val="center"/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</w:pPr>
          </w:p>
          <w:p w14:paraId="7DAED831" w14:textId="77777777" w:rsidR="00B217B2" w:rsidRDefault="00B217B2" w:rsidP="00655C83">
            <w:pPr>
              <w:widowControl/>
              <w:spacing w:line="480" w:lineRule="auto"/>
              <w:ind w:firstLineChars="200" w:firstLine="360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69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7A8C85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</w:pPr>
          </w:p>
          <w:p w14:paraId="611B554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0.13</w:t>
            </w:r>
          </w:p>
        </w:tc>
        <w:tc>
          <w:tcPr>
            <w:tcW w:w="69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A449A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</w:pPr>
          </w:p>
          <w:p w14:paraId="69AB88D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 w:rsidR="00B217B2" w14:paraId="3AE4415C" w14:textId="77777777" w:rsidTr="00655C83">
        <w:trPr>
          <w:trHeight w:val="377"/>
        </w:trPr>
        <w:tc>
          <w:tcPr>
            <w:tcW w:w="17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</w:tcPr>
          <w:p w14:paraId="2CF850B7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Rutaceae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3D458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A1766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5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4935B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8"/>
                <w:szCs w:val="18"/>
              </w:rPr>
            </w:pPr>
            <w:r>
              <w:rPr>
                <w:rFonts w:eastAsia="SimSu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961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</w:tcPr>
          <w:p w14:paraId="5E9FCDC8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i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A652FD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ECA8BE1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18"/>
                <w:szCs w:val="18"/>
              </w:rPr>
            </w:pPr>
          </w:p>
        </w:tc>
        <w:tc>
          <w:tcPr>
            <w:tcW w:w="69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64F3A9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18"/>
                <w:szCs w:val="18"/>
              </w:rPr>
            </w:pPr>
          </w:p>
        </w:tc>
      </w:tr>
    </w:tbl>
    <w:p w14:paraId="61AC2B47" w14:textId="77777777" w:rsidR="00B217B2" w:rsidRDefault="00B217B2" w:rsidP="00B217B2">
      <w:pPr>
        <w:spacing w:beforeLines="50" w:before="156" w:afterLines="50" w:after="156" w:line="480" w:lineRule="auto"/>
        <w:jc w:val="left"/>
      </w:pPr>
      <w:r>
        <w:t>/, RA less than 0.04%</w:t>
      </w:r>
    </w:p>
    <w:p w14:paraId="2505403A" w14:textId="77777777" w:rsidR="00B217B2" w:rsidRDefault="00B217B2" w:rsidP="00B217B2">
      <w:pPr>
        <w:spacing w:beforeLines="50" w:before="156" w:afterLines="50" w:after="156" w:line="480" w:lineRule="auto"/>
        <w:jc w:val="center"/>
      </w:pPr>
    </w:p>
    <w:p w14:paraId="557DA718" w14:textId="77777777" w:rsidR="00B217B2" w:rsidRDefault="00B217B2" w:rsidP="00B217B2">
      <w:pPr>
        <w:spacing w:beforeLines="50" w:before="156" w:line="480" w:lineRule="auto"/>
        <w:jc w:val="center"/>
        <w:rPr>
          <w:b/>
        </w:rPr>
      </w:pPr>
    </w:p>
    <w:p w14:paraId="50801C22" w14:textId="77777777" w:rsidR="00B217B2" w:rsidRDefault="00B217B2" w:rsidP="00B217B2">
      <w:pPr>
        <w:spacing w:beforeLines="50" w:before="156" w:line="480" w:lineRule="auto"/>
        <w:jc w:val="center"/>
        <w:rPr>
          <w:b/>
        </w:rPr>
      </w:pPr>
    </w:p>
    <w:p w14:paraId="5DC42B14" w14:textId="77777777" w:rsidR="00B217B2" w:rsidRDefault="00B217B2" w:rsidP="00B217B2">
      <w:pPr>
        <w:spacing w:beforeLines="50" w:before="156" w:line="480" w:lineRule="auto"/>
        <w:jc w:val="center"/>
        <w:rPr>
          <w:b/>
        </w:rPr>
        <w:sectPr w:rsidR="00B217B2"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</w:p>
    <w:p w14:paraId="49B5793A" w14:textId="77777777" w:rsidR="00B217B2" w:rsidRDefault="00B217B2" w:rsidP="00B217B2">
      <w:pPr>
        <w:spacing w:beforeLines="50" w:before="120" w:line="480" w:lineRule="auto"/>
        <w:jc w:val="center"/>
      </w:pPr>
      <w:r>
        <w:rPr>
          <w:rFonts w:hint="eastAsia"/>
          <w:b/>
        </w:rPr>
        <w:lastRenderedPageBreak/>
        <w:t>Table S</w:t>
      </w:r>
      <w:r>
        <w:rPr>
          <w:b/>
        </w:rPr>
        <w:t>2</w:t>
      </w:r>
      <w:r>
        <w:t xml:space="preserve"> Comparison of climate parameters from the </w:t>
      </w:r>
      <w:r>
        <w:rPr>
          <w:rFonts w:hint="eastAsia"/>
        </w:rPr>
        <w:t xml:space="preserve">Late </w:t>
      </w:r>
      <w:proofErr w:type="spellStart"/>
      <w:r>
        <w:rPr>
          <w:rFonts w:hint="eastAsia"/>
        </w:rPr>
        <w:t>Paleocene</w:t>
      </w:r>
      <w:proofErr w:type="spellEnd"/>
      <w:r>
        <w:t xml:space="preserve"> to </w:t>
      </w:r>
      <w:r>
        <w:rPr>
          <w:rFonts w:hint="eastAsia"/>
        </w:rPr>
        <w:t>Early Eocene</w:t>
      </w:r>
      <w:r>
        <w:t xml:space="preserve"> in </w:t>
      </w:r>
      <w:proofErr w:type="spellStart"/>
      <w:r>
        <w:t>Luanchuan</w:t>
      </w:r>
      <w:proofErr w:type="spellEnd"/>
      <w:r>
        <w:t>.</w:t>
      </w:r>
    </w:p>
    <w:tbl>
      <w:tblPr>
        <w:tblpPr w:leftFromText="180" w:rightFromText="180" w:vertAnchor="text" w:horzAnchor="page" w:tblpXSpec="center" w:tblpY="566"/>
        <w:tblOverlap w:val="never"/>
        <w:tblW w:w="883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8"/>
        <w:gridCol w:w="1028"/>
        <w:gridCol w:w="1425"/>
        <w:gridCol w:w="955"/>
        <w:gridCol w:w="1894"/>
        <w:gridCol w:w="1048"/>
        <w:gridCol w:w="1675"/>
      </w:tblGrid>
      <w:tr w:rsidR="00B217B2" w14:paraId="19E7E59A" w14:textId="77777777" w:rsidTr="00655C83">
        <w:trPr>
          <w:trHeight w:val="495"/>
          <w:jc w:val="center"/>
        </w:trPr>
        <w:tc>
          <w:tcPr>
            <w:tcW w:w="808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F8938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Climate</w:t>
            </w: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br/>
              <w:t>parameter</w:t>
            </w:r>
          </w:p>
        </w:tc>
        <w:tc>
          <w:tcPr>
            <w:tcW w:w="2453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40FD6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 xml:space="preserve">The whole section (The 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 xml:space="preserve">Late </w:t>
            </w:r>
            <w:proofErr w:type="spellStart"/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Paleocene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 xml:space="preserve"> to the 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Early Eocene</w:t>
            </w: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2849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0475F2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Dazhang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 xml:space="preserve"> Formation (The 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 xml:space="preserve">Late </w:t>
            </w:r>
            <w:proofErr w:type="spellStart"/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Paleocene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2723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1AD84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Tantou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 xml:space="preserve"> Formation (The 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Early Eocene</w:t>
            </w: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</w:tr>
      <w:tr w:rsidR="00B217B2" w14:paraId="29FECAB7" w14:textId="77777777" w:rsidTr="00655C83">
        <w:trPr>
          <w:trHeight w:val="492"/>
          <w:jc w:val="center"/>
        </w:trPr>
        <w:tc>
          <w:tcPr>
            <w:tcW w:w="80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600395" w14:textId="77777777" w:rsidR="00B217B2" w:rsidRDefault="00B217B2" w:rsidP="00655C83">
            <w:pPr>
              <w:spacing w:line="480" w:lineRule="auto"/>
              <w:jc w:val="center"/>
              <w:rPr>
                <w:rFonts w:eastAsia="SimSun"/>
                <w:color w:val="000000"/>
                <w:sz w:val="15"/>
                <w:szCs w:val="15"/>
              </w:rPr>
            </w:pP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7665A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Climate value (Median value)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25F77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Bordering taxa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9303C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Climate value (Median value)</w:t>
            </w:r>
          </w:p>
        </w:tc>
        <w:tc>
          <w:tcPr>
            <w:tcW w:w="18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90556B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Bordering taxa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DD824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Climate value (Median value)</w:t>
            </w:r>
          </w:p>
        </w:tc>
        <w:tc>
          <w:tcPr>
            <w:tcW w:w="16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DAB92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Bordering taxa</w:t>
            </w:r>
          </w:p>
        </w:tc>
      </w:tr>
      <w:tr w:rsidR="00B217B2" w14:paraId="5620B048" w14:textId="77777777" w:rsidTr="00655C83">
        <w:trPr>
          <w:trHeight w:val="487"/>
          <w:jc w:val="center"/>
        </w:trPr>
        <w:tc>
          <w:tcPr>
            <w:tcW w:w="80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B3A06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MAT (℃)</w:t>
            </w:r>
          </w:p>
        </w:tc>
        <w:tc>
          <w:tcPr>
            <w:tcW w:w="102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1C712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11.8-19.6 (15.7)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2E66D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Huodendron</w:t>
            </w:r>
            <w:proofErr w:type="spellEnd"/>
          </w:p>
        </w:tc>
        <w:tc>
          <w:tcPr>
            <w:tcW w:w="95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2C5FB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11.8-19.6 (15.7)</w:t>
            </w:r>
          </w:p>
        </w:tc>
        <w:tc>
          <w:tcPr>
            <w:tcW w:w="1894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608A8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Huodendron</w:t>
            </w:r>
            <w:proofErr w:type="spellEnd"/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AF4CD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8.5-22.7 (15.6)</w:t>
            </w:r>
          </w:p>
        </w:tc>
        <w:tc>
          <w:tcPr>
            <w:tcW w:w="167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2387E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Brucea</w:t>
            </w:r>
            <w:proofErr w:type="spellEnd"/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/Proteaceae-</w:t>
            </w:r>
            <w:proofErr w:type="spellStart"/>
            <w:r>
              <w:rPr>
                <w:rStyle w:val="font01"/>
                <w:rFonts w:eastAsia="SimSun"/>
                <w:sz w:val="15"/>
                <w:szCs w:val="15"/>
                <w:lang w:bidi="ar"/>
              </w:rPr>
              <w:t>Picea</w:t>
            </w:r>
            <w:proofErr w:type="spellEnd"/>
          </w:p>
        </w:tc>
      </w:tr>
      <w:tr w:rsidR="00B217B2" w14:paraId="7F8E3254" w14:textId="77777777" w:rsidTr="00655C83">
        <w:trPr>
          <w:trHeight w:val="487"/>
          <w:jc w:val="center"/>
        </w:trPr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F17A96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WMMT(</w:t>
            </w:r>
            <w:proofErr w:type="gram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℃)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CB8A5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19.8-28.0 (23.9)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864FD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Carya</w:t>
            </w:r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-</w:t>
            </w:r>
            <w:proofErr w:type="spellStart"/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Araliaceae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B0F19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19.8-28.0 (23.9)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30566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Carya</w:t>
            </w:r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-</w:t>
            </w:r>
            <w:proofErr w:type="spellStart"/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Araliaceae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6FFB5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19.8-28.0 (23.9)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09585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Carya</w:t>
            </w:r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-</w:t>
            </w:r>
            <w:proofErr w:type="spellStart"/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Umbelliferae</w:t>
            </w:r>
            <w:proofErr w:type="spellEnd"/>
          </w:p>
        </w:tc>
      </w:tr>
      <w:tr w:rsidR="00B217B2" w14:paraId="78BBB992" w14:textId="77777777" w:rsidTr="00655C83">
        <w:trPr>
          <w:trHeight w:val="487"/>
          <w:jc w:val="center"/>
        </w:trPr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D2DB9F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CMMT (℃)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44703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3.9-5.9 (4.9)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925B0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Huodendron</w:t>
            </w:r>
            <w:proofErr w:type="spellEnd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-Ephedra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3BBF6D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3.9-5.9 (4.9)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F945E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Huodendron</w:t>
            </w:r>
            <w:proofErr w:type="spellEnd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-Ephedra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1FBD12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0.2-5.9 (3.1)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930F3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Brucea</w:t>
            </w:r>
            <w:proofErr w:type="spellEnd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-Ephedra</w:t>
            </w:r>
          </w:p>
        </w:tc>
      </w:tr>
      <w:tr w:rsidR="00B217B2" w14:paraId="22B9E4A7" w14:textId="77777777" w:rsidTr="00655C83">
        <w:trPr>
          <w:trHeight w:val="487"/>
          <w:jc w:val="center"/>
        </w:trPr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CB1B4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DT (℃)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EE1B1A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13.3-23.4 (17.9)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36A3FF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Picea-Huodendron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24EC2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13.3-23.4 (17.9)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85677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Picea-Huodendron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DE45D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12.3-24.6 (18.5)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32B647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Picea</w:t>
            </w:r>
            <w:proofErr w:type="spellEnd"/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-Proteaceae</w:t>
            </w:r>
          </w:p>
        </w:tc>
      </w:tr>
      <w:tr w:rsidR="00B217B2" w14:paraId="2E17F2B0" w14:textId="77777777" w:rsidTr="00655C83">
        <w:trPr>
          <w:trHeight w:val="487"/>
          <w:jc w:val="center"/>
        </w:trPr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0858FB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MAP (mm)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E7506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793.9-1389.4 (1091.7)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0428A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Style w:val="font11"/>
                <w:rFonts w:eastAsia="SimSun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Palmae/</w:t>
            </w:r>
            <w:proofErr w:type="spellStart"/>
            <w:r>
              <w:rPr>
                <w:rStyle w:val="font01"/>
                <w:rFonts w:eastAsia="SimSun"/>
                <w:sz w:val="15"/>
                <w:szCs w:val="15"/>
                <w:lang w:bidi="ar"/>
              </w:rPr>
              <w:t>Huodendron</w:t>
            </w:r>
            <w:proofErr w:type="spellEnd"/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-</w:t>
            </w:r>
          </w:p>
          <w:p w14:paraId="69977E9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Style w:val="font01"/>
                <w:rFonts w:eastAsia="SimSun"/>
                <w:sz w:val="15"/>
                <w:szCs w:val="15"/>
                <w:lang w:bidi="ar"/>
              </w:rPr>
              <w:t>Ephedra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3DFE8B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793.9-1389.4 (1091.7)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FF0162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Palmae/</w:t>
            </w:r>
            <w:proofErr w:type="spellStart"/>
            <w:r>
              <w:rPr>
                <w:rStyle w:val="font01"/>
                <w:rFonts w:eastAsia="SimSun"/>
                <w:sz w:val="15"/>
                <w:szCs w:val="15"/>
                <w:lang w:bidi="ar"/>
              </w:rPr>
              <w:t>Huodendron</w:t>
            </w:r>
            <w:proofErr w:type="spellEnd"/>
            <w:r>
              <w:rPr>
                <w:rStyle w:val="font11"/>
                <w:rFonts w:eastAsia="SimSun"/>
                <w:sz w:val="15"/>
                <w:szCs w:val="15"/>
                <w:lang w:bidi="ar"/>
              </w:rPr>
              <w:t>-</w:t>
            </w:r>
            <w:r>
              <w:rPr>
                <w:rStyle w:val="font01"/>
                <w:rFonts w:eastAsia="SimSun"/>
                <w:sz w:val="15"/>
                <w:szCs w:val="15"/>
                <w:lang w:bidi="ar"/>
              </w:rPr>
              <w:t>Ephedra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8F26F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784.7-1389.4 (1087.1)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D7C11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Proteaceae-</w:t>
            </w:r>
            <w:r>
              <w:rPr>
                <w:rStyle w:val="font01"/>
                <w:rFonts w:eastAsia="SimSun"/>
                <w:sz w:val="15"/>
                <w:szCs w:val="15"/>
                <w:lang w:bidi="ar"/>
              </w:rPr>
              <w:t>Ephedra</w:t>
            </w:r>
          </w:p>
        </w:tc>
      </w:tr>
      <w:tr w:rsidR="00B217B2" w14:paraId="1C202E74" w14:textId="77777777" w:rsidTr="00655C83">
        <w:trPr>
          <w:trHeight w:val="487"/>
          <w:jc w:val="center"/>
        </w:trPr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C6278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MMaP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 xml:space="preserve"> (mm)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7E7148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172.4-245.2 (208.8)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70A3DA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Hamamelidaceae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  <w:p w14:paraId="1EEC10A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Style w:val="font01"/>
                <w:rFonts w:eastAsia="SimSun"/>
                <w:sz w:val="15"/>
                <w:szCs w:val="15"/>
                <w:lang w:bidi="ar"/>
              </w:rPr>
              <w:t>Ephedra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46A59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172.4-245.2 (208.8)</w:t>
            </w:r>
          </w:p>
        </w:tc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4C498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Hamamelidaceae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-</w:t>
            </w:r>
          </w:p>
          <w:p w14:paraId="7FAEBE6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Style w:val="font01"/>
                <w:rFonts w:eastAsia="SimSun"/>
                <w:sz w:val="15"/>
                <w:szCs w:val="15"/>
                <w:lang w:bidi="ar"/>
              </w:rPr>
              <w:t>Ephedra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CB4BF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141.5-245.2 (193.4)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2DEE6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Carya-Ephedra</w:t>
            </w:r>
          </w:p>
        </w:tc>
      </w:tr>
      <w:tr w:rsidR="00B217B2" w14:paraId="214A5136" w14:textId="77777777" w:rsidTr="00655C83">
        <w:trPr>
          <w:trHeight w:val="495"/>
          <w:jc w:val="center"/>
        </w:trPr>
        <w:tc>
          <w:tcPr>
            <w:tcW w:w="80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A2D8B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MMiP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 xml:space="preserve"> (mm)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761477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8.0-22.1 (15.1)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FE74C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Carya-</w:t>
            </w: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Pterocarya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D3792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8.0-22.1 (15.1)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DC564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Carya-</w:t>
            </w: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Pterocarya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E63AE9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6.9-22.1 (14.5)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6EBCB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i/>
                <w:color w:val="000000"/>
                <w:sz w:val="15"/>
                <w:szCs w:val="15"/>
              </w:rPr>
            </w:pPr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Carya-</w:t>
            </w:r>
            <w:proofErr w:type="spellStart"/>
            <w:r>
              <w:rPr>
                <w:rFonts w:eastAsia="SimSun"/>
                <w:i/>
                <w:color w:val="000000"/>
                <w:kern w:val="0"/>
                <w:sz w:val="15"/>
                <w:szCs w:val="15"/>
                <w:lang w:bidi="ar"/>
              </w:rPr>
              <w:t>Brucea</w:t>
            </w:r>
            <w:proofErr w:type="spellEnd"/>
          </w:p>
        </w:tc>
      </w:tr>
    </w:tbl>
    <w:p w14:paraId="3B1A35D9" w14:textId="77777777" w:rsidR="00B217B2" w:rsidRDefault="00B217B2" w:rsidP="00B217B2">
      <w:pPr>
        <w:spacing w:beforeLines="50" w:before="120" w:line="480" w:lineRule="auto"/>
        <w:jc w:val="center"/>
      </w:pPr>
    </w:p>
    <w:p w14:paraId="77908644" w14:textId="77777777" w:rsidR="00B217B2" w:rsidRDefault="00B217B2" w:rsidP="00B217B2">
      <w:pPr>
        <w:spacing w:beforeLines="50" w:before="120" w:line="480" w:lineRule="auto"/>
        <w:jc w:val="center"/>
      </w:pPr>
    </w:p>
    <w:p w14:paraId="7E7BE6FF" w14:textId="77777777" w:rsidR="00B217B2" w:rsidRDefault="00B217B2" w:rsidP="00B217B2">
      <w:pPr>
        <w:spacing w:beforeLines="50" w:before="120" w:line="480" w:lineRule="auto"/>
        <w:jc w:val="center"/>
      </w:pPr>
    </w:p>
    <w:p w14:paraId="7259AE0F" w14:textId="77777777" w:rsidR="00B217B2" w:rsidRDefault="00B217B2" w:rsidP="00B217B2">
      <w:pPr>
        <w:spacing w:beforeLines="50" w:before="120" w:line="480" w:lineRule="auto"/>
        <w:jc w:val="center"/>
      </w:pPr>
    </w:p>
    <w:p w14:paraId="7577652A" w14:textId="77777777" w:rsidR="00B217B2" w:rsidRDefault="00B217B2" w:rsidP="00B217B2">
      <w:pPr>
        <w:spacing w:beforeLines="50" w:before="120" w:line="480" w:lineRule="auto"/>
        <w:jc w:val="center"/>
      </w:pPr>
      <w:r>
        <w:rPr>
          <w:rFonts w:hint="eastAsia"/>
          <w:b/>
          <w:bCs/>
        </w:rPr>
        <w:t>Table S</w:t>
      </w:r>
      <w:r>
        <w:rPr>
          <w:b/>
          <w:bCs/>
        </w:rPr>
        <w:t>3</w:t>
      </w:r>
      <w:r>
        <w:t xml:space="preserve"> The 7 Climate parameters of seven periods from the </w:t>
      </w:r>
      <w:r>
        <w:rPr>
          <w:rFonts w:hint="eastAsia"/>
        </w:rPr>
        <w:t xml:space="preserve">Late </w:t>
      </w:r>
      <w:proofErr w:type="spellStart"/>
      <w:r>
        <w:rPr>
          <w:rFonts w:hint="eastAsia"/>
        </w:rPr>
        <w:t>Paleocene</w:t>
      </w:r>
      <w:proofErr w:type="spellEnd"/>
      <w:r>
        <w:t xml:space="preserve"> to </w:t>
      </w:r>
      <w:r>
        <w:rPr>
          <w:rFonts w:hint="eastAsia"/>
        </w:rPr>
        <w:t>Early Eocene</w:t>
      </w:r>
      <w:r>
        <w:t xml:space="preserve"> in </w:t>
      </w:r>
      <w:proofErr w:type="spellStart"/>
      <w:r>
        <w:t>Luanchuan</w:t>
      </w:r>
      <w:proofErr w:type="spellEnd"/>
      <w:r>
        <w:t>.</w:t>
      </w:r>
    </w:p>
    <w:tbl>
      <w:tblPr>
        <w:tblpPr w:leftFromText="180" w:rightFromText="180" w:vertAnchor="text" w:horzAnchor="page" w:tblpXSpec="center" w:tblpY="148"/>
        <w:tblOverlap w:val="never"/>
        <w:tblW w:w="8174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1"/>
        <w:gridCol w:w="969"/>
        <w:gridCol w:w="984"/>
        <w:gridCol w:w="947"/>
        <w:gridCol w:w="970"/>
        <w:gridCol w:w="820"/>
        <w:gridCol w:w="910"/>
        <w:gridCol w:w="830"/>
        <w:gridCol w:w="863"/>
      </w:tblGrid>
      <w:tr w:rsidR="00B217B2" w14:paraId="34549D05" w14:textId="77777777" w:rsidTr="00655C83">
        <w:trPr>
          <w:trHeight w:val="880"/>
          <w:jc w:val="center"/>
        </w:trPr>
        <w:tc>
          <w:tcPr>
            <w:tcW w:w="881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</w:tcPr>
          <w:p w14:paraId="0070F5DF" w14:textId="77777777" w:rsidR="00B217B2" w:rsidRDefault="00B217B2" w:rsidP="00655C83">
            <w:pPr>
              <w:widowControl/>
              <w:spacing w:line="480" w:lineRule="auto"/>
              <w:jc w:val="center"/>
              <w:textAlignment w:val="top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 xml:space="preserve">Number of </w:t>
            </w: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palynomorpy</w:t>
            </w:r>
            <w:proofErr w:type="spellEnd"/>
          </w:p>
        </w:tc>
        <w:tc>
          <w:tcPr>
            <w:tcW w:w="96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95180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Sample number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AC65D0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MAT(</w:t>
            </w:r>
            <w:r>
              <w:rPr>
                <w:rStyle w:val="font31"/>
                <w:rFonts w:eastAsia="SimSun"/>
                <w:sz w:val="15"/>
                <w:szCs w:val="15"/>
                <w:lang w:bidi="ar"/>
              </w:rPr>
              <w:t>°</w:t>
            </w: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C) (Median value)</w:t>
            </w:r>
          </w:p>
        </w:tc>
        <w:tc>
          <w:tcPr>
            <w:tcW w:w="947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EB3D7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WMMT(°C)</w:t>
            </w:r>
          </w:p>
          <w:p w14:paraId="09A168F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(Median value)</w:t>
            </w:r>
          </w:p>
        </w:tc>
        <w:tc>
          <w:tcPr>
            <w:tcW w:w="97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441C0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CMMT(°C) (Median value)</w:t>
            </w:r>
          </w:p>
        </w:tc>
        <w:tc>
          <w:tcPr>
            <w:tcW w:w="82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F3112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DT(°C) (Median value)</w:t>
            </w:r>
          </w:p>
        </w:tc>
        <w:tc>
          <w:tcPr>
            <w:tcW w:w="91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E5E74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MAP(</w:t>
            </w:r>
            <w:proofErr w:type="gram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mm) (Median value)</w:t>
            </w: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E5532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MMaP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(mm) (Median value)</w:t>
            </w:r>
          </w:p>
        </w:tc>
        <w:tc>
          <w:tcPr>
            <w:tcW w:w="86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B49F6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proofErr w:type="spell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MMiP</w:t>
            </w:r>
            <w:proofErr w:type="spell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(mm) (Median value)</w:t>
            </w:r>
          </w:p>
        </w:tc>
      </w:tr>
      <w:tr w:rsidR="00B217B2" w14:paraId="302544E9" w14:textId="77777777" w:rsidTr="00655C83">
        <w:trPr>
          <w:trHeight w:val="554"/>
          <w:jc w:val="center"/>
        </w:trPr>
        <w:tc>
          <w:tcPr>
            <w:tcW w:w="881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1897C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96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840B7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LC 40*</w:t>
            </w:r>
          </w:p>
          <w:p w14:paraId="1BB850A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(Period 2-4)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FA3B7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-0.4-22.7 (11.2)</w:t>
            </w:r>
          </w:p>
        </w:tc>
        <w:tc>
          <w:tcPr>
            <w:tcW w:w="947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C8B55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18.4-28.2 (23.3)</w:t>
            </w:r>
          </w:p>
        </w:tc>
        <w:tc>
          <w:tcPr>
            <w:tcW w:w="97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E2051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-16-5.9 (-5.1)</w:t>
            </w:r>
          </w:p>
        </w:tc>
        <w:tc>
          <w:tcPr>
            <w:tcW w:w="82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EA944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12.3-38.2 (25.3)</w:t>
            </w:r>
          </w:p>
        </w:tc>
        <w:tc>
          <w:tcPr>
            <w:tcW w:w="91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46825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355.2-1389.4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872.3 )</w:t>
            </w:r>
            <w:proofErr w:type="gramEnd"/>
          </w:p>
        </w:tc>
        <w:tc>
          <w:tcPr>
            <w:tcW w:w="83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031FB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83.8-245.2</w:t>
            </w:r>
          </w:p>
          <w:p w14:paraId="25E3AC3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164.5 )</w:t>
            </w:r>
            <w:proofErr w:type="gramEnd"/>
          </w:p>
        </w:tc>
        <w:tc>
          <w:tcPr>
            <w:tcW w:w="86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523E1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5.7-23.6 (14.7)</w:t>
            </w:r>
          </w:p>
        </w:tc>
      </w:tr>
      <w:tr w:rsidR="00B217B2" w14:paraId="1F821E39" w14:textId="77777777" w:rsidTr="00655C83">
        <w:trPr>
          <w:trHeight w:val="300"/>
          <w:jc w:val="center"/>
        </w:trPr>
        <w:tc>
          <w:tcPr>
            <w:tcW w:w="881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D173D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96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55C6B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LC 34, 37*</w:t>
            </w:r>
          </w:p>
          <w:p w14:paraId="5BB60D0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(Period 2-3)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1E097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8.5-24.0 (16.3)</w:t>
            </w:r>
          </w:p>
        </w:tc>
        <w:tc>
          <w:tcPr>
            <w:tcW w:w="947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5D670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19.8-28.8 (24.3)</w:t>
            </w:r>
          </w:p>
        </w:tc>
        <w:tc>
          <w:tcPr>
            <w:tcW w:w="97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475BA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0.2-5.9 (3.1)</w:t>
            </w:r>
          </w:p>
        </w:tc>
        <w:tc>
          <w:tcPr>
            <w:tcW w:w="82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94E2A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12.1-24.6 (18.4)</w:t>
            </w:r>
          </w:p>
        </w:tc>
        <w:tc>
          <w:tcPr>
            <w:tcW w:w="91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9C7DC3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784.7-1389.4 (1087.1)</w:t>
            </w: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58D32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141.5-245.2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193.4 )</w:t>
            </w:r>
            <w:proofErr w:type="gramEnd"/>
          </w:p>
        </w:tc>
        <w:tc>
          <w:tcPr>
            <w:tcW w:w="86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A91B1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6.9-22.1 (14.5)</w:t>
            </w:r>
          </w:p>
        </w:tc>
      </w:tr>
      <w:tr w:rsidR="00B217B2" w14:paraId="3B60306E" w14:textId="77777777" w:rsidTr="00655C83">
        <w:trPr>
          <w:trHeight w:val="312"/>
          <w:jc w:val="center"/>
        </w:trPr>
        <w:tc>
          <w:tcPr>
            <w:tcW w:w="881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CE3FC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13</w:t>
            </w:r>
          </w:p>
        </w:tc>
        <w:tc>
          <w:tcPr>
            <w:tcW w:w="96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70C12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LC 32*</w:t>
            </w:r>
          </w:p>
          <w:p w14:paraId="1CAEE08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(Period 2-2)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E8F32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8.5-22.7 (15.6)</w:t>
            </w:r>
          </w:p>
        </w:tc>
        <w:tc>
          <w:tcPr>
            <w:tcW w:w="947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C459D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19.8-28.0 (23.9)</w:t>
            </w:r>
          </w:p>
        </w:tc>
        <w:tc>
          <w:tcPr>
            <w:tcW w:w="97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B8262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-0.2-5.9 (2.9)</w:t>
            </w:r>
          </w:p>
        </w:tc>
        <w:tc>
          <w:tcPr>
            <w:tcW w:w="82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9CD98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12.3-24.6 (18.5)</w:t>
            </w:r>
          </w:p>
        </w:tc>
        <w:tc>
          <w:tcPr>
            <w:tcW w:w="91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52A3D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784.7-1389.4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1087.1 )</w:t>
            </w:r>
            <w:proofErr w:type="gramEnd"/>
          </w:p>
        </w:tc>
        <w:tc>
          <w:tcPr>
            <w:tcW w:w="83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64D3C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141.5-245.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2  (</w:t>
            </w:r>
            <w:proofErr w:type="gramEnd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193.4 )</w:t>
            </w:r>
          </w:p>
        </w:tc>
        <w:tc>
          <w:tcPr>
            <w:tcW w:w="86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1DB97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6.9-23.6 (15.3)</w:t>
            </w:r>
          </w:p>
        </w:tc>
      </w:tr>
      <w:tr w:rsidR="00B217B2" w14:paraId="0B3E304E" w14:textId="77777777" w:rsidTr="00655C83">
        <w:trPr>
          <w:trHeight w:val="312"/>
          <w:jc w:val="center"/>
        </w:trPr>
        <w:tc>
          <w:tcPr>
            <w:tcW w:w="881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2EBE4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lastRenderedPageBreak/>
              <w:t>17</w:t>
            </w:r>
          </w:p>
        </w:tc>
        <w:tc>
          <w:tcPr>
            <w:tcW w:w="96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46382E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LC 30, 28*</w:t>
            </w:r>
          </w:p>
          <w:p w14:paraId="60E611C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(Period 2-1)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43F92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8.5-22.7 (15.6)</w:t>
            </w:r>
          </w:p>
        </w:tc>
        <w:tc>
          <w:tcPr>
            <w:tcW w:w="947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BAE19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19.8-28.2 (24.0)</w:t>
            </w:r>
          </w:p>
        </w:tc>
        <w:tc>
          <w:tcPr>
            <w:tcW w:w="97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6CC77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-0.2-5.9 (2.9)</w:t>
            </w:r>
          </w:p>
        </w:tc>
        <w:tc>
          <w:tcPr>
            <w:tcW w:w="82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2C7B1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12.3-24.6 (18.5)</w:t>
            </w:r>
          </w:p>
        </w:tc>
        <w:tc>
          <w:tcPr>
            <w:tcW w:w="91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7A116C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784.7-1389.4 (1087.1)</w:t>
            </w:r>
          </w:p>
        </w:tc>
        <w:tc>
          <w:tcPr>
            <w:tcW w:w="83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FB126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141.5-245.2 (193.4)</w:t>
            </w:r>
          </w:p>
        </w:tc>
        <w:tc>
          <w:tcPr>
            <w:tcW w:w="86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FE062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6.9-23.6 (15.3)</w:t>
            </w:r>
          </w:p>
        </w:tc>
      </w:tr>
      <w:tr w:rsidR="00B217B2" w14:paraId="30B05059" w14:textId="77777777" w:rsidTr="00655C83">
        <w:trPr>
          <w:trHeight w:val="300"/>
          <w:jc w:val="center"/>
        </w:trPr>
        <w:tc>
          <w:tcPr>
            <w:tcW w:w="881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CFCDD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28</w:t>
            </w:r>
          </w:p>
        </w:tc>
        <w:tc>
          <w:tcPr>
            <w:tcW w:w="96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17AE9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LC 11*</w:t>
            </w:r>
          </w:p>
          <w:p w14:paraId="0D91541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(Period 1-3)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538E2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11.8-19.6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15.7 )</w:t>
            </w:r>
            <w:proofErr w:type="gramEnd"/>
          </w:p>
        </w:tc>
        <w:tc>
          <w:tcPr>
            <w:tcW w:w="947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8271C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18.7-28.0 (23.4)</w:t>
            </w:r>
          </w:p>
        </w:tc>
        <w:tc>
          <w:tcPr>
            <w:tcW w:w="97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53847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3.9-5.9 (4.9)</w:t>
            </w:r>
          </w:p>
        </w:tc>
        <w:tc>
          <w:tcPr>
            <w:tcW w:w="82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0D59F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12.3-23.4 (17.9)</w:t>
            </w:r>
          </w:p>
        </w:tc>
        <w:tc>
          <w:tcPr>
            <w:tcW w:w="91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40398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793.9-1389.4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1091.7 )</w:t>
            </w:r>
            <w:proofErr w:type="gramEnd"/>
          </w:p>
        </w:tc>
        <w:tc>
          <w:tcPr>
            <w:tcW w:w="83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2EB0AA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172.4-245.2 (208.8)</w:t>
            </w:r>
          </w:p>
        </w:tc>
        <w:tc>
          <w:tcPr>
            <w:tcW w:w="86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04FED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8.0-22.1 (15.1)</w:t>
            </w:r>
          </w:p>
        </w:tc>
      </w:tr>
      <w:tr w:rsidR="00B217B2" w14:paraId="6601F7E5" w14:textId="77777777" w:rsidTr="00655C83">
        <w:trPr>
          <w:trHeight w:val="300"/>
          <w:jc w:val="center"/>
        </w:trPr>
        <w:tc>
          <w:tcPr>
            <w:tcW w:w="881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07378D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15</w:t>
            </w:r>
          </w:p>
        </w:tc>
        <w:tc>
          <w:tcPr>
            <w:tcW w:w="96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EB1887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LC 8*</w:t>
            </w:r>
          </w:p>
          <w:p w14:paraId="5818DA11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(Period 1-2)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72B51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11.5-22.7 (17.1)</w:t>
            </w:r>
          </w:p>
        </w:tc>
        <w:tc>
          <w:tcPr>
            <w:tcW w:w="947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99F0F2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18.7-28.2 (23.5)</w:t>
            </w:r>
          </w:p>
        </w:tc>
        <w:tc>
          <w:tcPr>
            <w:tcW w:w="97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BD599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-0.2-14.9 (7.4)</w:t>
            </w:r>
          </w:p>
        </w:tc>
        <w:tc>
          <w:tcPr>
            <w:tcW w:w="82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622E25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12.3-26.0 (19.2)</w:t>
            </w:r>
          </w:p>
        </w:tc>
        <w:tc>
          <w:tcPr>
            <w:tcW w:w="91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527123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793.9-1667.4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1230.7 )</w:t>
            </w:r>
            <w:proofErr w:type="gramEnd"/>
          </w:p>
        </w:tc>
        <w:tc>
          <w:tcPr>
            <w:tcW w:w="83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CB0868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137.3-281.9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209.6 )</w:t>
            </w:r>
            <w:proofErr w:type="gramEnd"/>
          </w:p>
        </w:tc>
        <w:tc>
          <w:tcPr>
            <w:tcW w:w="86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0E5C90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5.7-27.0 (16.4)</w:t>
            </w:r>
          </w:p>
        </w:tc>
      </w:tr>
      <w:tr w:rsidR="00B217B2" w14:paraId="03136105" w14:textId="77777777" w:rsidTr="00655C83">
        <w:trPr>
          <w:trHeight w:val="300"/>
          <w:jc w:val="center"/>
        </w:trPr>
        <w:tc>
          <w:tcPr>
            <w:tcW w:w="881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90087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20</w:t>
            </w:r>
          </w:p>
        </w:tc>
        <w:tc>
          <w:tcPr>
            <w:tcW w:w="969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4A2D71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LC 5*, 6</w:t>
            </w:r>
          </w:p>
          <w:p w14:paraId="0622570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(Period 1-1)</w:t>
            </w:r>
          </w:p>
        </w:tc>
        <w:tc>
          <w:tcPr>
            <w:tcW w:w="984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70D6C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11.8-19.6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15.7 )</w:t>
            </w:r>
            <w:proofErr w:type="gramEnd"/>
          </w:p>
        </w:tc>
        <w:tc>
          <w:tcPr>
            <w:tcW w:w="947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EC24BF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19.8-28.0 (23.9)</w:t>
            </w:r>
          </w:p>
        </w:tc>
        <w:tc>
          <w:tcPr>
            <w:tcW w:w="97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4AA3DA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3.9-5.9 (4.9)</w:t>
            </w:r>
          </w:p>
        </w:tc>
        <w:tc>
          <w:tcPr>
            <w:tcW w:w="82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7CD4C4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12.3-23.4 (17.9)</w:t>
            </w:r>
          </w:p>
        </w:tc>
        <w:tc>
          <w:tcPr>
            <w:tcW w:w="91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FB0C56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793.9-1389.4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1091.7 )</w:t>
            </w:r>
            <w:proofErr w:type="gramEnd"/>
          </w:p>
        </w:tc>
        <w:tc>
          <w:tcPr>
            <w:tcW w:w="830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1534BB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172.4-245.2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208.8 )</w:t>
            </w:r>
            <w:proofErr w:type="gramEnd"/>
          </w:p>
        </w:tc>
        <w:tc>
          <w:tcPr>
            <w:tcW w:w="863" w:type="dxa"/>
            <w:tcBorders>
              <w:tl2br w:val="nil"/>
              <w:tr2bl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94BC95" w14:textId="77777777" w:rsidR="00B217B2" w:rsidRDefault="00B217B2" w:rsidP="00655C83">
            <w:pPr>
              <w:widowControl/>
              <w:spacing w:line="480" w:lineRule="auto"/>
              <w:jc w:val="center"/>
              <w:textAlignment w:val="center"/>
              <w:rPr>
                <w:rFonts w:eastAsia="SimSun"/>
                <w:color w:val="000000"/>
                <w:sz w:val="15"/>
                <w:szCs w:val="15"/>
              </w:rPr>
            </w:pPr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8.0-23.6 (</w:t>
            </w:r>
            <w:proofErr w:type="gramStart"/>
            <w:r>
              <w:rPr>
                <w:rFonts w:eastAsia="SimSun"/>
                <w:color w:val="000000"/>
                <w:kern w:val="0"/>
                <w:sz w:val="15"/>
                <w:szCs w:val="15"/>
                <w:lang w:bidi="ar"/>
              </w:rPr>
              <w:t>15.8 )</w:t>
            </w:r>
            <w:proofErr w:type="gramEnd"/>
          </w:p>
        </w:tc>
      </w:tr>
    </w:tbl>
    <w:p w14:paraId="197DBBD5" w14:textId="77777777" w:rsidR="00B217B2" w:rsidRDefault="00B217B2" w:rsidP="00B217B2">
      <w:pPr>
        <w:spacing w:beforeLines="50" w:before="120" w:line="480" w:lineRule="auto"/>
        <w:jc w:val="center"/>
      </w:pPr>
    </w:p>
    <w:p w14:paraId="079BAB02" w14:textId="77777777" w:rsidR="00B217B2" w:rsidRDefault="00B217B2" w:rsidP="00B217B2">
      <w:pPr>
        <w:spacing w:line="480" w:lineRule="auto"/>
        <w:jc w:val="left"/>
      </w:pPr>
    </w:p>
    <w:p w14:paraId="79FC20EC" w14:textId="77777777" w:rsidR="00B217B2" w:rsidRDefault="00B217B2" w:rsidP="00B217B2">
      <w:pPr>
        <w:spacing w:beforeLines="50" w:before="120" w:afterLines="50" w:after="120" w:line="480" w:lineRule="auto"/>
        <w:rPr>
          <w:rFonts w:eastAsia="SimSun"/>
          <w:b/>
          <w:lang w:bidi="ar"/>
        </w:rPr>
      </w:pPr>
    </w:p>
    <w:p w14:paraId="5887FC96" w14:textId="77777777" w:rsidR="00B217B2" w:rsidRDefault="00B217B2" w:rsidP="00B217B2">
      <w:pPr>
        <w:pStyle w:val="Ref-1"/>
        <w:ind w:left="0" w:firstLineChars="0" w:firstLine="0"/>
      </w:pPr>
    </w:p>
    <w:p w14:paraId="73F1F442" w14:textId="77777777" w:rsidR="00B217B2" w:rsidRDefault="00B217B2" w:rsidP="00B217B2">
      <w:pPr>
        <w:pStyle w:val="Ref-1"/>
        <w:ind w:left="0" w:firstLineChars="0" w:firstLine="0"/>
      </w:pPr>
    </w:p>
    <w:p w14:paraId="24348C27" w14:textId="77777777" w:rsidR="00B217B2" w:rsidRDefault="00B217B2" w:rsidP="00B217B2">
      <w:pPr>
        <w:pStyle w:val="Ref-1"/>
        <w:ind w:left="0" w:firstLineChars="0" w:firstLine="0"/>
      </w:pPr>
    </w:p>
    <w:p w14:paraId="0EF17788" w14:textId="77777777" w:rsidR="00B217B2" w:rsidRDefault="00B217B2" w:rsidP="00B217B2">
      <w:pPr>
        <w:pStyle w:val="Ref-1"/>
        <w:ind w:left="0" w:firstLineChars="0" w:firstLine="0"/>
      </w:pPr>
    </w:p>
    <w:p w14:paraId="60835B32" w14:textId="77777777" w:rsidR="00B217B2" w:rsidRDefault="00B217B2" w:rsidP="00B217B2">
      <w:pPr>
        <w:pStyle w:val="Ref-1"/>
        <w:ind w:left="0" w:firstLineChars="0" w:firstLine="0"/>
      </w:pPr>
    </w:p>
    <w:p w14:paraId="2A4E6F3F" w14:textId="77777777" w:rsidR="00B217B2" w:rsidRDefault="00B217B2" w:rsidP="00B217B2">
      <w:pPr>
        <w:pStyle w:val="Ref-1"/>
        <w:ind w:left="0" w:firstLineChars="0" w:firstLine="0"/>
      </w:pPr>
    </w:p>
    <w:p w14:paraId="1E0E94D0" w14:textId="77777777" w:rsidR="00B217B2" w:rsidRDefault="00B217B2" w:rsidP="00B217B2">
      <w:pPr>
        <w:pStyle w:val="Ref-1"/>
        <w:ind w:left="0" w:firstLineChars="0" w:firstLine="0"/>
      </w:pPr>
    </w:p>
    <w:p w14:paraId="306FA9A2" w14:textId="77777777" w:rsidR="00B217B2" w:rsidRDefault="00B217B2" w:rsidP="00B217B2">
      <w:pPr>
        <w:pStyle w:val="Ref-1"/>
        <w:ind w:left="0" w:firstLineChars="0" w:firstLine="0"/>
      </w:pPr>
    </w:p>
    <w:p w14:paraId="46CB7CED" w14:textId="77777777" w:rsidR="00B217B2" w:rsidRDefault="00B217B2" w:rsidP="00B217B2">
      <w:pPr>
        <w:pStyle w:val="Ref-1"/>
        <w:ind w:left="0" w:firstLineChars="0" w:firstLine="0"/>
      </w:pPr>
    </w:p>
    <w:p w14:paraId="0784581C" w14:textId="77777777" w:rsidR="00B217B2" w:rsidRDefault="00B217B2" w:rsidP="00B217B2">
      <w:pPr>
        <w:pStyle w:val="Ref-1"/>
        <w:ind w:left="0" w:firstLineChars="0" w:firstLine="0"/>
      </w:pPr>
    </w:p>
    <w:p w14:paraId="7B34CCA3" w14:textId="77777777" w:rsidR="00B217B2" w:rsidRDefault="00B217B2" w:rsidP="00B217B2">
      <w:pPr>
        <w:pStyle w:val="Ref-1"/>
        <w:ind w:left="0" w:firstLineChars="0" w:firstLine="0"/>
      </w:pPr>
    </w:p>
    <w:p w14:paraId="339B7856" w14:textId="77777777" w:rsidR="00B217B2" w:rsidRDefault="00B217B2" w:rsidP="00B217B2">
      <w:pPr>
        <w:pStyle w:val="Ref-1"/>
        <w:ind w:left="0" w:firstLineChars="0" w:firstLine="0"/>
      </w:pPr>
    </w:p>
    <w:p w14:paraId="6E643D1A" w14:textId="77777777" w:rsidR="00B217B2" w:rsidRDefault="00B217B2" w:rsidP="00B217B2">
      <w:pPr>
        <w:pStyle w:val="Ref-1"/>
        <w:ind w:left="0" w:firstLineChars="0" w:firstLine="0"/>
      </w:pPr>
    </w:p>
    <w:p w14:paraId="168901B0" w14:textId="77777777" w:rsidR="00B217B2" w:rsidRDefault="00B217B2" w:rsidP="00B217B2">
      <w:pPr>
        <w:pStyle w:val="Ref-1"/>
        <w:ind w:left="0" w:firstLineChars="0" w:firstLine="0"/>
      </w:pPr>
    </w:p>
    <w:p w14:paraId="21127E81" w14:textId="77777777" w:rsidR="00B217B2" w:rsidRDefault="00B217B2" w:rsidP="00B217B2">
      <w:pPr>
        <w:pStyle w:val="Ref-1"/>
        <w:ind w:left="0" w:firstLineChars="0" w:firstLine="0"/>
      </w:pPr>
    </w:p>
    <w:p w14:paraId="5D8BCBDD" w14:textId="77777777" w:rsidR="00B217B2" w:rsidRDefault="00B217B2" w:rsidP="00B217B2">
      <w:pPr>
        <w:pStyle w:val="Ref-1"/>
        <w:ind w:left="0" w:firstLineChars="0" w:firstLine="0"/>
      </w:pPr>
    </w:p>
    <w:p w14:paraId="5718D58B" w14:textId="77777777" w:rsidR="00B217B2" w:rsidRDefault="00B217B2" w:rsidP="00B217B2">
      <w:pPr>
        <w:pStyle w:val="Ref-1"/>
        <w:ind w:left="0" w:firstLineChars="0" w:firstLine="0"/>
      </w:pPr>
    </w:p>
    <w:p w14:paraId="6EC523CA" w14:textId="77777777" w:rsidR="00B217B2" w:rsidRDefault="00B217B2" w:rsidP="00B217B2">
      <w:pPr>
        <w:pStyle w:val="Ref-1"/>
        <w:ind w:left="0" w:firstLineChars="0" w:firstLine="0"/>
      </w:pPr>
    </w:p>
    <w:p w14:paraId="1BFAE49C" w14:textId="77777777" w:rsidR="00B217B2" w:rsidRDefault="00B217B2" w:rsidP="00B217B2">
      <w:pPr>
        <w:pStyle w:val="Ref-1"/>
        <w:ind w:left="0" w:firstLineChars="0" w:firstLine="0"/>
      </w:pPr>
    </w:p>
    <w:p w14:paraId="032101A1" w14:textId="77777777" w:rsidR="00B217B2" w:rsidRDefault="00B217B2" w:rsidP="00B217B2">
      <w:pPr>
        <w:pStyle w:val="Ref-1"/>
        <w:ind w:left="0" w:firstLineChars="0" w:firstLine="0"/>
      </w:pPr>
    </w:p>
    <w:p w14:paraId="24481F82" w14:textId="77777777" w:rsidR="00B217B2" w:rsidRDefault="00B217B2" w:rsidP="00B217B2">
      <w:pPr>
        <w:spacing w:line="480" w:lineRule="auto"/>
        <w:jc w:val="left"/>
      </w:pPr>
      <w:r>
        <w:t xml:space="preserve">Number*, with number of </w:t>
      </w:r>
      <w:proofErr w:type="spellStart"/>
      <w:r>
        <w:t>palynomorpy</w:t>
      </w:r>
      <w:proofErr w:type="spellEnd"/>
      <w:r>
        <w:t xml:space="preserve"> ≧11</w:t>
      </w:r>
    </w:p>
    <w:p w14:paraId="2E05361F" w14:textId="77777777" w:rsidR="009A17B3" w:rsidRDefault="009A17B3"/>
    <w:sectPr w:rsidR="009A17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6AB434"/>
    <w:multiLevelType w:val="singleLevel"/>
    <w:tmpl w:val="636AB434"/>
    <w:lvl w:ilvl="0">
      <w:start w:val="1"/>
      <w:numFmt w:val="decimal"/>
      <w:suff w:val="space"/>
      <w:lvlText w:val="(%1."/>
      <w:lvlJc w:val="left"/>
    </w:lvl>
  </w:abstractNum>
  <w:num w:numId="1" w16cid:durableId="2112625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7B2"/>
    <w:rsid w:val="009A17B3"/>
    <w:rsid w:val="00B2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C496E"/>
  <w15:chartTrackingRefBased/>
  <w15:docId w15:val="{770347E5-B148-4E3B-862D-DCFE0C87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7B2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rsid w:val="00B217B2"/>
    <w:pPr>
      <w:keepNext/>
      <w:keepLines/>
      <w:tabs>
        <w:tab w:val="left" w:pos="0"/>
      </w:tabs>
      <w:spacing w:beforeLines="150" w:before="468" w:afterLines="100" w:after="312" w:line="480" w:lineRule="auto"/>
      <w:outlineLvl w:val="0"/>
    </w:pPr>
    <w:rPr>
      <w:b/>
      <w:i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217B2"/>
    <w:rPr>
      <w:rFonts w:ascii="Times New Roman" w:eastAsia="Times New Roman" w:hAnsi="Times New Roman" w:cs="Times New Roman"/>
      <w:b/>
      <w:iCs/>
      <w:kern w:val="2"/>
      <w:sz w:val="24"/>
      <w:szCs w:val="24"/>
      <w:lang w:eastAsia="zh-CN"/>
    </w:rPr>
  </w:style>
  <w:style w:type="character" w:customStyle="1" w:styleId="italic-1">
    <w:name w:val="italic-1"/>
    <w:uiPriority w:val="1"/>
    <w:qFormat/>
    <w:rsid w:val="00B217B2"/>
    <w:rPr>
      <w:rFonts w:eastAsia="SimSun"/>
      <w:i/>
      <w:kern w:val="0"/>
      <w:sz w:val="24"/>
      <w:szCs w:val="24"/>
      <w:lang w:bidi="ar"/>
    </w:rPr>
  </w:style>
  <w:style w:type="character" w:customStyle="1" w:styleId="font31">
    <w:name w:val="font31"/>
    <w:basedOn w:val="DefaultParagraphFont"/>
    <w:rsid w:val="00B217B2"/>
    <w:rPr>
      <w:rFonts w:ascii="Times New Roman" w:hAnsi="Times New Roman" w:cs="Times New Roman" w:hint="default"/>
      <w:i/>
      <w:color w:val="000000"/>
      <w:sz w:val="20"/>
      <w:szCs w:val="20"/>
      <w:u w:val="none"/>
    </w:rPr>
  </w:style>
  <w:style w:type="character" w:customStyle="1" w:styleId="font01">
    <w:name w:val="font01"/>
    <w:basedOn w:val="DefaultParagraphFont"/>
    <w:qFormat/>
    <w:rsid w:val="00B217B2"/>
    <w:rPr>
      <w:rFonts w:ascii="Times New Roman" w:hAnsi="Times New Roman" w:cs="Times New Roman" w:hint="default"/>
      <w:i/>
      <w:color w:val="000000"/>
      <w:sz w:val="21"/>
      <w:szCs w:val="21"/>
      <w:u w:val="none"/>
    </w:rPr>
  </w:style>
  <w:style w:type="character" w:customStyle="1" w:styleId="font11">
    <w:name w:val="font11"/>
    <w:basedOn w:val="DefaultParagraphFont"/>
    <w:qFormat/>
    <w:rsid w:val="00B217B2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customStyle="1" w:styleId="Ref-1">
    <w:name w:val="Ref-1"/>
    <w:basedOn w:val="Normal"/>
    <w:qFormat/>
    <w:rsid w:val="00B217B2"/>
    <w:pPr>
      <w:spacing w:line="336" w:lineRule="auto"/>
      <w:ind w:left="480" w:hangingChars="200" w:hanging="480"/>
    </w:pPr>
    <w:rPr>
      <w:sz w:val="24"/>
      <w:szCs w:val="24"/>
      <w:lang w:val="en-US" w:eastAsia="en-US"/>
    </w:rPr>
  </w:style>
  <w:style w:type="paragraph" w:customStyle="1" w:styleId="Para-1st">
    <w:name w:val="Para-1st"/>
    <w:basedOn w:val="Normal"/>
    <w:qFormat/>
    <w:rsid w:val="00B217B2"/>
    <w:pPr>
      <w:spacing w:line="480" w:lineRule="auto"/>
    </w:pPr>
    <w:rPr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B21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1239</Words>
  <Characters>7063</Characters>
  <Application>Microsoft Office Word</Application>
  <DocSecurity>0</DocSecurity>
  <Lines>58</Lines>
  <Paragraphs>16</Paragraphs>
  <ScaleCrop>false</ScaleCrop>
  <Company/>
  <LinksUpToDate>false</LinksUpToDate>
  <CharactersWithSpaces>8286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2022-04-11T18:49:00Z</dcterms:created>
  <dcterms:modified xsi:type="dcterms:W3CDTF">2022-04-11T18:49:00Z</dcterms:modified>
</cp:coreProperties>
</file>