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3C5EDA" w14:textId="797B3656" w:rsidR="002C5CE3" w:rsidRPr="00FD6063" w:rsidRDefault="00F72EE9" w:rsidP="00331F4F">
      <w:pPr>
        <w:spacing w:line="480" w:lineRule="auto"/>
        <w:rPr>
          <w:rStyle w:val="fontstyle01"/>
          <w:rFonts w:ascii="Arial" w:hAnsi="Arial" w:cs="Arial"/>
          <w:b/>
          <w:bCs/>
          <w:sz w:val="20"/>
          <w:szCs w:val="20"/>
        </w:rPr>
      </w:pPr>
      <w:r w:rsidRPr="00FD6063">
        <w:rPr>
          <w:rFonts w:ascii="Arial" w:hAnsi="Arial" w:cs="Arial"/>
          <w:b/>
          <w:bCs/>
          <w:sz w:val="20"/>
          <w:szCs w:val="20"/>
        </w:rPr>
        <w:t xml:space="preserve">Supplementary </w:t>
      </w:r>
      <w:r w:rsidR="002C5CE3" w:rsidRPr="00FD6063">
        <w:rPr>
          <w:rStyle w:val="fontstyle01"/>
          <w:rFonts w:ascii="Arial" w:hAnsi="Arial" w:cs="Arial"/>
          <w:b/>
          <w:bCs/>
          <w:sz w:val="20"/>
          <w:szCs w:val="20"/>
        </w:rPr>
        <w:t>Table</w:t>
      </w:r>
      <w:r w:rsidRPr="00FD6063">
        <w:rPr>
          <w:rStyle w:val="fontstyle01"/>
          <w:rFonts w:ascii="Arial" w:hAnsi="Arial" w:cs="Arial"/>
          <w:b/>
          <w:bCs/>
          <w:sz w:val="20"/>
          <w:szCs w:val="20"/>
        </w:rPr>
        <w:t xml:space="preserve"> 1</w:t>
      </w:r>
      <w:r w:rsidR="002C5CE3" w:rsidRPr="00FD6063">
        <w:rPr>
          <w:rStyle w:val="fontstyle01"/>
          <w:rFonts w:ascii="Arial" w:hAnsi="Arial" w:cs="Arial"/>
          <w:b/>
          <w:bCs/>
          <w:sz w:val="20"/>
          <w:szCs w:val="20"/>
        </w:rPr>
        <w:t xml:space="preserve">. </w:t>
      </w:r>
      <w:r w:rsidRPr="00FD6063">
        <w:rPr>
          <w:rStyle w:val="fontstyle01"/>
          <w:rFonts w:ascii="Arial" w:hAnsi="Arial" w:cs="Arial"/>
          <w:b/>
          <w:bCs/>
          <w:sz w:val="20"/>
          <w:szCs w:val="20"/>
        </w:rPr>
        <w:t xml:space="preserve"> </w:t>
      </w:r>
      <w:r w:rsidR="002C5CE3" w:rsidRPr="00FD6063">
        <w:rPr>
          <w:rStyle w:val="fontstyle01"/>
          <w:rFonts w:ascii="Arial" w:hAnsi="Arial" w:cs="Arial"/>
          <w:b/>
          <w:bCs/>
          <w:sz w:val="20"/>
          <w:szCs w:val="20"/>
        </w:rPr>
        <w:t>Incidence Proportion of Ovarian Cancer with Liver Metastasis by Age and Race</w:t>
      </w:r>
    </w:p>
    <w:p w14:paraId="5DF3E7B7" w14:textId="77777777" w:rsidR="00910998" w:rsidRPr="00FD6063" w:rsidRDefault="00910998" w:rsidP="00331F4F">
      <w:pPr>
        <w:spacing w:line="480" w:lineRule="auto"/>
        <w:rPr>
          <w:rFonts w:ascii="Arial" w:hAnsi="Arial" w:cs="Arial"/>
          <w:b/>
          <w:bCs/>
          <w:color w:val="231F20"/>
          <w:sz w:val="20"/>
          <w:szCs w:val="20"/>
        </w:rPr>
      </w:pPr>
    </w:p>
    <w:tbl>
      <w:tblPr>
        <w:tblStyle w:val="a3"/>
        <w:tblW w:w="8500" w:type="dxa"/>
        <w:jc w:val="center"/>
        <w:tblInd w:w="0" w:type="dxa"/>
        <w:tblLook w:val="04A0" w:firstRow="1" w:lastRow="0" w:firstColumn="1" w:lastColumn="0" w:noHBand="0" w:noVBand="1"/>
      </w:tblPr>
      <w:tblGrid>
        <w:gridCol w:w="2405"/>
        <w:gridCol w:w="1167"/>
        <w:gridCol w:w="1295"/>
        <w:gridCol w:w="3633"/>
      </w:tblGrid>
      <w:tr w:rsidR="002C5CE3" w:rsidRPr="00FD6063" w14:paraId="4D1B1C79" w14:textId="77777777" w:rsidTr="00FD6063">
        <w:trPr>
          <w:jc w:val="center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FC351" w14:textId="77777777" w:rsidR="002C5CE3" w:rsidRPr="00FD6063" w:rsidRDefault="002C5CE3" w:rsidP="00331F4F">
            <w:pPr>
              <w:spacing w:line="480" w:lineRule="auto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4A00A" w14:textId="77777777" w:rsidR="002C5CE3" w:rsidRPr="00FD6063" w:rsidRDefault="002C5CE3" w:rsidP="00331F4F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Patients, No.</w:t>
            </w:r>
          </w:p>
        </w:tc>
        <w:tc>
          <w:tcPr>
            <w:tcW w:w="36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3C8085" w14:textId="77777777" w:rsidR="002C5CE3" w:rsidRPr="00FD6063" w:rsidRDefault="002C5CE3" w:rsidP="00331F4F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Incidence Proportion of Liver Metastases Among Entire Cohort, %</w:t>
            </w:r>
          </w:p>
        </w:tc>
      </w:tr>
      <w:tr w:rsidR="002C5CE3" w:rsidRPr="00FD6063" w14:paraId="42E7922E" w14:textId="77777777" w:rsidTr="00FD6063">
        <w:trPr>
          <w:jc w:val="center"/>
        </w:trPr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0239A" w14:textId="77777777" w:rsidR="002C5CE3" w:rsidRPr="00FD6063" w:rsidRDefault="002C5CE3" w:rsidP="00331F4F">
            <w:pPr>
              <w:widowControl/>
              <w:spacing w:line="480" w:lineRule="auto"/>
              <w:jc w:val="left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9607" w14:textId="77777777" w:rsidR="002C5CE3" w:rsidRPr="00FD6063" w:rsidRDefault="002C5CE3" w:rsidP="00331F4F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Patients</w:t>
            </w:r>
          </w:p>
          <w:p w14:paraId="7E423E2A" w14:textId="77777777" w:rsidR="002C5CE3" w:rsidRPr="00FD6063" w:rsidRDefault="002C5CE3" w:rsidP="00331F4F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(N=25293)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7D73B" w14:textId="77777777" w:rsidR="002C5CE3" w:rsidRPr="00FD6063" w:rsidRDefault="002C5CE3" w:rsidP="00331F4F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With Liver Metastases</w:t>
            </w:r>
          </w:p>
          <w:p w14:paraId="1AE8D185" w14:textId="77777777" w:rsidR="002C5CE3" w:rsidRPr="00FD6063" w:rsidRDefault="002C5CE3" w:rsidP="00331F4F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 xml:space="preserve"> (N=1749)</w:t>
            </w:r>
          </w:p>
        </w:tc>
        <w:tc>
          <w:tcPr>
            <w:tcW w:w="36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AA20C" w14:textId="77777777" w:rsidR="002C5CE3" w:rsidRPr="00FD6063" w:rsidRDefault="002C5CE3" w:rsidP="00331F4F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C5CE3" w:rsidRPr="00FD6063" w14:paraId="572AB059" w14:textId="77777777" w:rsidTr="00FD6063">
        <w:trPr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FD73C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b/>
                <w:bCs/>
                <w:sz w:val="20"/>
                <w:szCs w:val="20"/>
              </w:rPr>
              <w:t>Age at diagnosis, year</w:t>
            </w:r>
          </w:p>
          <w:p w14:paraId="4E51018C" w14:textId="77777777" w:rsidR="002C5CE3" w:rsidRPr="00FD6063" w:rsidRDefault="002C5CE3" w:rsidP="00331F4F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≤17</w:t>
            </w:r>
          </w:p>
          <w:p w14:paraId="14B52F27" w14:textId="77777777" w:rsidR="002C5CE3" w:rsidRPr="00FD6063" w:rsidRDefault="002C5CE3" w:rsidP="00331F4F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18-40</w:t>
            </w:r>
          </w:p>
          <w:p w14:paraId="05DEB61A" w14:textId="77777777" w:rsidR="002C5CE3" w:rsidRPr="00FD6063" w:rsidRDefault="002C5CE3" w:rsidP="00331F4F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41-60</w:t>
            </w:r>
          </w:p>
          <w:p w14:paraId="4BFCA922" w14:textId="77777777" w:rsidR="002C5CE3" w:rsidRPr="00FD6063" w:rsidRDefault="002C5CE3" w:rsidP="00331F4F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61-80</w:t>
            </w:r>
          </w:p>
          <w:p w14:paraId="36F16534" w14:textId="77777777" w:rsidR="002C5CE3" w:rsidRPr="00FD6063" w:rsidRDefault="002C5CE3" w:rsidP="00331F4F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≥81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F88E7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0723CD7A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317</w:t>
            </w:r>
          </w:p>
          <w:p w14:paraId="038E86B5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2133</w:t>
            </w:r>
          </w:p>
          <w:p w14:paraId="0DD288E0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9754</w:t>
            </w:r>
          </w:p>
          <w:p w14:paraId="60D9B8EA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10370</w:t>
            </w:r>
          </w:p>
          <w:p w14:paraId="1B97C40C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2719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45C82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69FD9515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6</w:t>
            </w:r>
          </w:p>
          <w:p w14:paraId="404D26C3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73</w:t>
            </w:r>
          </w:p>
          <w:p w14:paraId="6AD4E266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546</w:t>
            </w:r>
          </w:p>
          <w:p w14:paraId="03FE61EA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887</w:t>
            </w:r>
          </w:p>
          <w:p w14:paraId="50FEEF0D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237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F8221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02301125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1.89</w:t>
            </w:r>
          </w:p>
          <w:p w14:paraId="090E742A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3.42</w:t>
            </w:r>
          </w:p>
          <w:p w14:paraId="0A8B19D3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5.59</w:t>
            </w:r>
          </w:p>
          <w:p w14:paraId="156A5E5B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8.55</w:t>
            </w:r>
          </w:p>
          <w:p w14:paraId="2CB281CF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8.72</w:t>
            </w:r>
          </w:p>
        </w:tc>
      </w:tr>
      <w:tr w:rsidR="002C5CE3" w:rsidRPr="00FD6063" w14:paraId="31BF07CD" w14:textId="77777777" w:rsidTr="00FD6063">
        <w:trPr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C317B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Fonts w:ascii="Arial" w:hAnsi="Arial" w:cs="Arial"/>
                <w:b/>
                <w:bCs/>
                <w:sz w:val="20"/>
                <w:szCs w:val="20"/>
              </w:rPr>
              <w:t>Race</w:t>
            </w:r>
          </w:p>
          <w:p w14:paraId="1DC30BC9" w14:textId="77777777" w:rsidR="002C5CE3" w:rsidRPr="00FD6063" w:rsidRDefault="002C5CE3" w:rsidP="00331F4F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White</w:t>
            </w:r>
          </w:p>
          <w:p w14:paraId="5EA7D82A" w14:textId="77777777" w:rsidR="002C5CE3" w:rsidRPr="00FD6063" w:rsidRDefault="002C5CE3" w:rsidP="00331F4F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Black</w:t>
            </w:r>
          </w:p>
          <w:p w14:paraId="681C9B4C" w14:textId="77777777" w:rsidR="002C5CE3" w:rsidRPr="00FD6063" w:rsidRDefault="002C5CE3" w:rsidP="00331F4F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Other*</w:t>
            </w:r>
          </w:p>
          <w:p w14:paraId="2C7E9CDC" w14:textId="77777777" w:rsidR="002C5CE3" w:rsidRPr="00FD6063" w:rsidRDefault="002C5CE3" w:rsidP="00331F4F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Unknown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46D21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11EB503A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20434</w:t>
            </w:r>
          </w:p>
          <w:p w14:paraId="0B716E41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2294</w:t>
            </w:r>
          </w:p>
          <w:p w14:paraId="199F7B66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2424</w:t>
            </w:r>
          </w:p>
          <w:p w14:paraId="164DABFC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B914D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68921DFF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1394</w:t>
            </w:r>
          </w:p>
          <w:p w14:paraId="4895B679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223</w:t>
            </w:r>
          </w:p>
          <w:p w14:paraId="32861CF2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127</w:t>
            </w:r>
          </w:p>
          <w:p w14:paraId="5E113359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BC974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749C4519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6.82</w:t>
            </w:r>
          </w:p>
          <w:p w14:paraId="2A13C7BF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9.72</w:t>
            </w:r>
          </w:p>
          <w:p w14:paraId="53E2A102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5.24</w:t>
            </w:r>
          </w:p>
          <w:p w14:paraId="3847B387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3.55</w:t>
            </w:r>
          </w:p>
        </w:tc>
      </w:tr>
      <w:tr w:rsidR="002C5CE3" w:rsidRPr="00FD6063" w14:paraId="425E709F" w14:textId="77777777" w:rsidTr="00FD6063">
        <w:trPr>
          <w:jc w:val="center"/>
        </w:trPr>
        <w:tc>
          <w:tcPr>
            <w:tcW w:w="8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B2170" w14:textId="77777777" w:rsidR="002C5CE3" w:rsidRPr="00FD6063" w:rsidRDefault="002C5CE3" w:rsidP="00331F4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*American Indian/AK Native, Asian/Pacific Islander</w:t>
            </w:r>
          </w:p>
        </w:tc>
      </w:tr>
    </w:tbl>
    <w:p w14:paraId="3C1360AC" w14:textId="77777777" w:rsidR="002C5CE3" w:rsidRPr="00FD6063" w:rsidRDefault="002C5CE3" w:rsidP="00331F4F">
      <w:pPr>
        <w:spacing w:line="480" w:lineRule="auto"/>
        <w:rPr>
          <w:rStyle w:val="fontstyle01"/>
          <w:rFonts w:ascii="Arial" w:hAnsi="Arial" w:cs="Arial"/>
          <w:b/>
          <w:bCs/>
          <w:sz w:val="20"/>
          <w:szCs w:val="20"/>
        </w:rPr>
      </w:pPr>
    </w:p>
    <w:p w14:paraId="20EAD9EF" w14:textId="77777777" w:rsidR="002C5CE3" w:rsidRPr="00FD6063" w:rsidRDefault="002C5CE3" w:rsidP="00331F4F">
      <w:pPr>
        <w:spacing w:line="480" w:lineRule="auto"/>
        <w:rPr>
          <w:rFonts w:ascii="Arial" w:hAnsi="Arial" w:cs="Arial"/>
          <w:sz w:val="20"/>
          <w:szCs w:val="20"/>
        </w:rPr>
      </w:pPr>
    </w:p>
    <w:sectPr w:rsidR="002C5CE3" w:rsidRPr="00FD6063" w:rsidSect="005770F9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4B48DD" w14:textId="77777777" w:rsidR="00A307BF" w:rsidRDefault="00A307BF" w:rsidP="003668ED">
      <w:r>
        <w:separator/>
      </w:r>
    </w:p>
  </w:endnote>
  <w:endnote w:type="continuationSeparator" w:id="0">
    <w:p w14:paraId="2687C0EB" w14:textId="77777777" w:rsidR="00A307BF" w:rsidRDefault="00A307BF" w:rsidP="00366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ardianAgateSansGR-Medium">
    <w:altName w:val="Cambria"/>
    <w:panose1 w:val="00000000000000000000"/>
    <w:charset w:val="00"/>
    <w:family w:val="roman"/>
    <w:notTrueType/>
    <w:pitch w:val="default"/>
  </w:font>
  <w:font w:name="AdvP4C4E74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3A2EC6" w14:textId="77777777" w:rsidR="00A307BF" w:rsidRDefault="00A307BF" w:rsidP="003668ED">
      <w:r>
        <w:separator/>
      </w:r>
    </w:p>
  </w:footnote>
  <w:footnote w:type="continuationSeparator" w:id="0">
    <w:p w14:paraId="7D1DB6C6" w14:textId="77777777" w:rsidR="00A307BF" w:rsidRDefault="00A307BF" w:rsidP="003668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EC8"/>
    <w:rsid w:val="000115A9"/>
    <w:rsid w:val="00020A6B"/>
    <w:rsid w:val="00066331"/>
    <w:rsid w:val="000B3880"/>
    <w:rsid w:val="0016129B"/>
    <w:rsid w:val="00164CB8"/>
    <w:rsid w:val="001650EA"/>
    <w:rsid w:val="001E69EE"/>
    <w:rsid w:val="00222EEF"/>
    <w:rsid w:val="00243798"/>
    <w:rsid w:val="0028251D"/>
    <w:rsid w:val="002A2B7A"/>
    <w:rsid w:val="002C5CE3"/>
    <w:rsid w:val="00331F4F"/>
    <w:rsid w:val="003668ED"/>
    <w:rsid w:val="00437C01"/>
    <w:rsid w:val="004A37B3"/>
    <w:rsid w:val="00503D67"/>
    <w:rsid w:val="005406F9"/>
    <w:rsid w:val="005770F9"/>
    <w:rsid w:val="005B7A83"/>
    <w:rsid w:val="006C1F35"/>
    <w:rsid w:val="007A6287"/>
    <w:rsid w:val="007D0893"/>
    <w:rsid w:val="008723A9"/>
    <w:rsid w:val="0089733D"/>
    <w:rsid w:val="00910998"/>
    <w:rsid w:val="00913DD0"/>
    <w:rsid w:val="009316AB"/>
    <w:rsid w:val="009B04F9"/>
    <w:rsid w:val="009F6A7F"/>
    <w:rsid w:val="00A307BF"/>
    <w:rsid w:val="00AA0EC8"/>
    <w:rsid w:val="00AD6EE4"/>
    <w:rsid w:val="00C359B7"/>
    <w:rsid w:val="00CA55FB"/>
    <w:rsid w:val="00CB75AB"/>
    <w:rsid w:val="00CD5277"/>
    <w:rsid w:val="00CE7BC0"/>
    <w:rsid w:val="00D7440E"/>
    <w:rsid w:val="00D94D66"/>
    <w:rsid w:val="00D9645A"/>
    <w:rsid w:val="00DA2A22"/>
    <w:rsid w:val="00E04B67"/>
    <w:rsid w:val="00E3397C"/>
    <w:rsid w:val="00E37521"/>
    <w:rsid w:val="00E8641C"/>
    <w:rsid w:val="00EB5075"/>
    <w:rsid w:val="00F67E39"/>
    <w:rsid w:val="00F72EE9"/>
    <w:rsid w:val="00FD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F784C3"/>
  <w15:chartTrackingRefBased/>
  <w15:docId w15:val="{7303E11A-9A6C-4E12-80A7-5A20BE64A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CD5277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CD5277"/>
    <w:rPr>
      <w:rFonts w:ascii="Calibri" w:hAnsi="Calibri"/>
      <w:noProof/>
      <w:sz w:val="20"/>
    </w:rPr>
  </w:style>
  <w:style w:type="paragraph" w:customStyle="1" w:styleId="EndNoteBibliographyTitle">
    <w:name w:val="EndNote Bibliography Title"/>
    <w:basedOn w:val="a"/>
    <w:link w:val="EndNoteBibliographyTitleChar"/>
    <w:rsid w:val="00CD5277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CD5277"/>
    <w:rPr>
      <w:rFonts w:ascii="Calibri" w:hAnsi="Calibri"/>
      <w:noProof/>
      <w:sz w:val="20"/>
    </w:rPr>
  </w:style>
  <w:style w:type="character" w:customStyle="1" w:styleId="fontstyle01">
    <w:name w:val="fontstyle01"/>
    <w:basedOn w:val="a0"/>
    <w:rsid w:val="008723A9"/>
    <w:rPr>
      <w:rFonts w:ascii="GuardianAgateSansGR-Medium" w:hAnsi="GuardianAgateSansGR-Medium" w:hint="default"/>
      <w:b w:val="0"/>
      <w:bCs w:val="0"/>
      <w:i w:val="0"/>
      <w:iCs w:val="0"/>
      <w:color w:val="231F20"/>
      <w:sz w:val="14"/>
      <w:szCs w:val="14"/>
    </w:rPr>
  </w:style>
  <w:style w:type="table" w:styleId="a3">
    <w:name w:val="Table Grid"/>
    <w:basedOn w:val="a1"/>
    <w:uiPriority w:val="39"/>
    <w:rsid w:val="008723A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a0"/>
    <w:rsid w:val="00CA55FB"/>
    <w:rPr>
      <w:rFonts w:ascii="AdvP4C4E74" w:hAnsi="AdvP4C4E74" w:hint="default"/>
      <w:b w:val="0"/>
      <w:bCs w:val="0"/>
      <w:i w:val="0"/>
      <w:iCs w:val="0"/>
      <w:color w:val="231F20"/>
      <w:sz w:val="14"/>
      <w:szCs w:val="14"/>
    </w:rPr>
  </w:style>
  <w:style w:type="paragraph" w:styleId="a4">
    <w:name w:val="header"/>
    <w:basedOn w:val="a"/>
    <w:link w:val="a5"/>
    <w:uiPriority w:val="99"/>
    <w:unhideWhenUsed/>
    <w:rsid w:val="00366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668E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66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668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6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BE5A1-0CFC-4E9C-84BB-FDB68B38E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志刚 张</dc:creator>
  <cp:keywords/>
  <dc:description/>
  <cp:lastModifiedBy>志刚 张</cp:lastModifiedBy>
  <cp:revision>3</cp:revision>
  <cp:lastPrinted>2019-09-07T05:15:00Z</cp:lastPrinted>
  <dcterms:created xsi:type="dcterms:W3CDTF">2020-10-17T03:59:00Z</dcterms:created>
  <dcterms:modified xsi:type="dcterms:W3CDTF">2020-10-17T04:00:00Z</dcterms:modified>
</cp:coreProperties>
</file>