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8541" w:type="dxa"/>
        <w:tblLook w:val="04A0"/>
      </w:tblPr>
      <w:tblGrid>
        <w:gridCol w:w="2228"/>
        <w:gridCol w:w="1486"/>
        <w:gridCol w:w="1526"/>
        <w:gridCol w:w="1544"/>
        <w:gridCol w:w="1757"/>
      </w:tblGrid>
      <w:tr w:rsidR="00D815D0" w:rsidRPr="00D815D0" w:rsidTr="00D815D0">
        <w:trPr>
          <w:trHeight w:val="357"/>
        </w:trPr>
        <w:tc>
          <w:tcPr>
            <w:tcW w:w="8541" w:type="dxa"/>
            <w:gridSpan w:val="5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815D0" w:rsidRPr="00D815D0" w:rsidRDefault="00D815D0" w:rsidP="00D815D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5D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Table S2 Significant differences in class levels between the two groups (mean±sd)</w:t>
            </w:r>
          </w:p>
        </w:tc>
      </w:tr>
      <w:tr w:rsidR="00D815D0" w:rsidRPr="00D815D0" w:rsidTr="00D815D0">
        <w:trPr>
          <w:trHeight w:val="298"/>
        </w:trPr>
        <w:tc>
          <w:tcPr>
            <w:tcW w:w="22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815D0" w:rsidRPr="00D815D0" w:rsidRDefault="00D815D0" w:rsidP="00D815D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5D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name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815D0" w:rsidRPr="00D815D0" w:rsidRDefault="00D815D0" w:rsidP="00D815D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5D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Group A</w:t>
            </w:r>
          </w:p>
        </w:tc>
        <w:tc>
          <w:tcPr>
            <w:tcW w:w="152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815D0" w:rsidRPr="00D815D0" w:rsidRDefault="00D815D0" w:rsidP="00D815D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5D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Group B</w:t>
            </w:r>
          </w:p>
        </w:tc>
        <w:tc>
          <w:tcPr>
            <w:tcW w:w="154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815D0" w:rsidRPr="00D815D0" w:rsidRDefault="00D815D0" w:rsidP="00D815D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5D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Q</w:t>
            </w:r>
          </w:p>
        </w:tc>
        <w:tc>
          <w:tcPr>
            <w:tcW w:w="175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815D0" w:rsidRPr="00D815D0" w:rsidRDefault="00D815D0" w:rsidP="00D815D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509D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 xml:space="preserve">P </w:t>
            </w:r>
            <w:r w:rsidRPr="00D815D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-value*</w:t>
            </w:r>
          </w:p>
        </w:tc>
      </w:tr>
      <w:tr w:rsidR="00D815D0" w:rsidRPr="00D815D0" w:rsidTr="00D815D0">
        <w:trPr>
          <w:trHeight w:val="345"/>
        </w:trPr>
        <w:tc>
          <w:tcPr>
            <w:tcW w:w="2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15D0" w:rsidRPr="00D815D0" w:rsidRDefault="00D815D0" w:rsidP="00D815D0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5D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Actinobacteria</w:t>
            </w:r>
          </w:p>
        </w:tc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5D0" w:rsidRPr="00D815D0" w:rsidRDefault="00D815D0" w:rsidP="00D815D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815D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3.0%</w:t>
            </w:r>
          </w:p>
        </w:tc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5D0" w:rsidRPr="00D815D0" w:rsidRDefault="00D815D0" w:rsidP="00D815D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815D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2.6%</w:t>
            </w: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5D0" w:rsidRPr="00D815D0" w:rsidRDefault="00D815D0" w:rsidP="00D815D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815D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0.127 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5D0" w:rsidRPr="00D815D0" w:rsidRDefault="00D815D0" w:rsidP="00D815D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815D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0.040 </w:t>
            </w:r>
          </w:p>
        </w:tc>
      </w:tr>
      <w:tr w:rsidR="00D815D0" w:rsidRPr="00D815D0" w:rsidTr="00D815D0">
        <w:trPr>
          <w:trHeight w:val="417"/>
        </w:trPr>
        <w:tc>
          <w:tcPr>
            <w:tcW w:w="2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15D0" w:rsidRPr="00D815D0" w:rsidRDefault="00D815D0" w:rsidP="00D815D0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5D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Fusobacteriia</w:t>
            </w:r>
          </w:p>
        </w:tc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5D0" w:rsidRPr="00D815D0" w:rsidRDefault="00D815D0" w:rsidP="00D815D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815D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0.9%</w:t>
            </w:r>
          </w:p>
        </w:tc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5D0" w:rsidRPr="00D815D0" w:rsidRDefault="00D815D0" w:rsidP="00D815D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815D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5.1%</w:t>
            </w: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5D0" w:rsidRPr="00D815D0" w:rsidRDefault="00D815D0" w:rsidP="00D815D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815D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0.000 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5D0" w:rsidRPr="00D815D0" w:rsidRDefault="00D815D0" w:rsidP="00D815D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815D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0.000 </w:t>
            </w:r>
          </w:p>
        </w:tc>
      </w:tr>
      <w:tr w:rsidR="00D815D0" w:rsidRPr="00D815D0" w:rsidTr="00D815D0">
        <w:trPr>
          <w:trHeight w:val="322"/>
        </w:trPr>
        <w:tc>
          <w:tcPr>
            <w:tcW w:w="2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15D0" w:rsidRPr="00D815D0" w:rsidRDefault="00D815D0" w:rsidP="00D815D0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5D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Deltaproteobacteria</w:t>
            </w:r>
          </w:p>
        </w:tc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5D0" w:rsidRPr="00D815D0" w:rsidRDefault="00D815D0" w:rsidP="00D815D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815D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0.2%</w:t>
            </w:r>
          </w:p>
        </w:tc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5D0" w:rsidRPr="00D815D0" w:rsidRDefault="00D815D0" w:rsidP="00D815D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815D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0.1%</w:t>
            </w: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5D0" w:rsidRPr="00D815D0" w:rsidRDefault="00D815D0" w:rsidP="00D815D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815D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0.036 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5D0" w:rsidRPr="00D815D0" w:rsidRDefault="00D815D0" w:rsidP="00D815D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815D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0.008 </w:t>
            </w:r>
          </w:p>
        </w:tc>
      </w:tr>
      <w:tr w:rsidR="00D815D0" w:rsidRPr="00D815D0" w:rsidTr="00D815D0">
        <w:trPr>
          <w:trHeight w:val="333"/>
        </w:trPr>
        <w:tc>
          <w:tcPr>
            <w:tcW w:w="2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15D0" w:rsidRPr="00D815D0" w:rsidRDefault="00D815D0" w:rsidP="00D815D0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5D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Epsilonproteobacteria</w:t>
            </w:r>
          </w:p>
        </w:tc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5D0" w:rsidRPr="00D815D0" w:rsidRDefault="00D815D0" w:rsidP="00D815D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815D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0.9%</w:t>
            </w:r>
          </w:p>
        </w:tc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5D0" w:rsidRPr="00D815D0" w:rsidRDefault="00D815D0" w:rsidP="00D815D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815D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1.6%</w:t>
            </w: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5D0" w:rsidRPr="00D815D0" w:rsidRDefault="00D815D0" w:rsidP="00D815D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815D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0.127 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5D0" w:rsidRPr="00D815D0" w:rsidRDefault="00D815D0" w:rsidP="00D815D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815D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0.034 </w:t>
            </w:r>
          </w:p>
        </w:tc>
      </w:tr>
      <w:tr w:rsidR="00D815D0" w:rsidRPr="00D815D0" w:rsidTr="00D815D0">
        <w:trPr>
          <w:trHeight w:val="345"/>
        </w:trPr>
        <w:tc>
          <w:tcPr>
            <w:tcW w:w="2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15D0" w:rsidRPr="00D815D0" w:rsidRDefault="00D815D0" w:rsidP="00D815D0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5D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Spirochaetes</w:t>
            </w:r>
          </w:p>
        </w:tc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5D0" w:rsidRPr="00D815D0" w:rsidRDefault="00D815D0" w:rsidP="00D815D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815D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1.7%</w:t>
            </w:r>
          </w:p>
        </w:tc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5D0" w:rsidRPr="00D815D0" w:rsidRDefault="00D815D0" w:rsidP="00D815D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815D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2.1%</w:t>
            </w: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5D0" w:rsidRPr="00D815D0" w:rsidRDefault="00D815D0" w:rsidP="00D815D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815D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0.036 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5D0" w:rsidRPr="00D815D0" w:rsidRDefault="00D815D0" w:rsidP="00D815D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815D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0.007 </w:t>
            </w:r>
          </w:p>
        </w:tc>
      </w:tr>
      <w:tr w:rsidR="00D815D0" w:rsidRPr="00D815D0" w:rsidTr="00D815D0">
        <w:trPr>
          <w:trHeight w:val="345"/>
        </w:trPr>
        <w:tc>
          <w:tcPr>
            <w:tcW w:w="2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15D0" w:rsidRPr="00D815D0" w:rsidRDefault="00D815D0" w:rsidP="00D815D0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5D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Verrucomicrobiae</w:t>
            </w:r>
          </w:p>
        </w:tc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5D0" w:rsidRPr="00D815D0" w:rsidRDefault="00D815D0" w:rsidP="00D815D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815D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0.6%</w:t>
            </w:r>
          </w:p>
        </w:tc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5D0" w:rsidRPr="00D815D0" w:rsidRDefault="00D815D0" w:rsidP="00D815D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815D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0.4%</w:t>
            </w: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5D0" w:rsidRPr="00D815D0" w:rsidRDefault="00D815D0" w:rsidP="00D815D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815D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0.036 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5D0" w:rsidRPr="00D815D0" w:rsidRDefault="00D815D0" w:rsidP="00D815D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815D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0.004 </w:t>
            </w:r>
          </w:p>
        </w:tc>
      </w:tr>
      <w:tr w:rsidR="00D815D0" w:rsidRPr="00D815D0" w:rsidTr="00D815D0">
        <w:trPr>
          <w:trHeight w:val="536"/>
        </w:trPr>
        <w:tc>
          <w:tcPr>
            <w:tcW w:w="8541" w:type="dxa"/>
            <w:gridSpan w:val="5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15D0" w:rsidRPr="00D815D0" w:rsidRDefault="00D815D0" w:rsidP="00D815D0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5D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Notes: Group A: esophageal cancer postoperative tissue; Group B: esophageal mucosa group;</w:t>
            </w:r>
            <w:r w:rsidR="00EA1AAD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 </w:t>
            </w:r>
            <w:r w:rsidRPr="00D815D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*:Wilcoxon.test</w:t>
            </w:r>
          </w:p>
        </w:tc>
      </w:tr>
    </w:tbl>
    <w:p w:rsidR="00D50E33" w:rsidRPr="00D815D0" w:rsidRDefault="00D50E33">
      <w:pPr>
        <w:rPr>
          <w:szCs w:val="21"/>
        </w:rPr>
      </w:pPr>
    </w:p>
    <w:sectPr w:rsidR="00D50E33" w:rsidRPr="00D815D0" w:rsidSect="000E444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75EED" w:rsidRDefault="00575EED" w:rsidP="00D94D0A">
      <w:r>
        <w:separator/>
      </w:r>
    </w:p>
  </w:endnote>
  <w:endnote w:type="continuationSeparator" w:id="1">
    <w:p w:rsidR="00575EED" w:rsidRDefault="00575EED" w:rsidP="00D94D0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75EED" w:rsidRDefault="00575EED" w:rsidP="00D94D0A">
      <w:r>
        <w:separator/>
      </w:r>
    </w:p>
  </w:footnote>
  <w:footnote w:type="continuationSeparator" w:id="1">
    <w:p w:rsidR="00575EED" w:rsidRDefault="00575EED" w:rsidP="00D94D0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94D0A"/>
    <w:rsid w:val="000E4441"/>
    <w:rsid w:val="002D0C10"/>
    <w:rsid w:val="004C73BB"/>
    <w:rsid w:val="00541E82"/>
    <w:rsid w:val="00575EED"/>
    <w:rsid w:val="00595FBC"/>
    <w:rsid w:val="00597010"/>
    <w:rsid w:val="00623E93"/>
    <w:rsid w:val="00760CC7"/>
    <w:rsid w:val="00975A5A"/>
    <w:rsid w:val="00A0192D"/>
    <w:rsid w:val="00AC3D8C"/>
    <w:rsid w:val="00AE5DF1"/>
    <w:rsid w:val="00BA7C46"/>
    <w:rsid w:val="00BD09A6"/>
    <w:rsid w:val="00BE58C5"/>
    <w:rsid w:val="00BF41ED"/>
    <w:rsid w:val="00BF5069"/>
    <w:rsid w:val="00CE5617"/>
    <w:rsid w:val="00D50E33"/>
    <w:rsid w:val="00D815D0"/>
    <w:rsid w:val="00D859A5"/>
    <w:rsid w:val="00D938D4"/>
    <w:rsid w:val="00D94D0A"/>
    <w:rsid w:val="00E215FE"/>
    <w:rsid w:val="00E51FFA"/>
    <w:rsid w:val="00E91FA3"/>
    <w:rsid w:val="00EA1AAD"/>
    <w:rsid w:val="00EA509D"/>
    <w:rsid w:val="00EC28EB"/>
    <w:rsid w:val="00F14CF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15D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94D0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94D0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94D0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94D0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49740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64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1</Pages>
  <Words>71</Words>
  <Characters>405</Characters>
  <Application>Microsoft Office Word</Application>
  <DocSecurity>0</DocSecurity>
  <Lines>3</Lines>
  <Paragraphs>1</Paragraphs>
  <ScaleCrop>false</ScaleCrop>
  <Company>Microsoft</Company>
  <LinksUpToDate>false</LinksUpToDate>
  <CharactersWithSpaces>475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Dr.Liu</cp:lastModifiedBy>
  <cp:revision>21</cp:revision>
  <dcterms:created xsi:type="dcterms:W3CDTF">2020-04-01T15:02:00Z</dcterms:created>
  <dcterms:modified xsi:type="dcterms:W3CDTF">2020-12-06T07:08:00Z</dcterms:modified>
</cp:coreProperties>
</file>