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68C3A6" w14:textId="2FA604B7" w:rsidR="00E221A0" w:rsidRPr="009C5006" w:rsidRDefault="00E221A0" w:rsidP="009C5006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C5006">
        <w:rPr>
          <w:rFonts w:ascii="Times New Roman" w:hAnsi="Times New Roman" w:cs="Times New Roman"/>
          <w:b/>
          <w:bCs/>
          <w:sz w:val="24"/>
          <w:szCs w:val="24"/>
        </w:rPr>
        <w:t>Supplementary Information</w:t>
      </w:r>
    </w:p>
    <w:p w14:paraId="1210EEB8" w14:textId="77777777" w:rsidR="00E221A0" w:rsidRPr="009C5006" w:rsidRDefault="00E221A0" w:rsidP="009C5006">
      <w:pPr>
        <w:shd w:val="clear" w:color="auto" w:fill="FFFFFF"/>
        <w:spacing w:before="100" w:after="100" w:line="480" w:lineRule="auto"/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  <w:lang w:eastAsia="en-GB"/>
        </w:rPr>
      </w:pPr>
    </w:p>
    <w:p w14:paraId="653E5D91" w14:textId="53C39AA8" w:rsidR="00E221A0" w:rsidRPr="009C5006" w:rsidRDefault="00E221A0" w:rsidP="009C5006">
      <w:pPr>
        <w:shd w:val="clear" w:color="auto" w:fill="FFFFFF"/>
        <w:spacing w:before="100" w:after="100" w:line="480" w:lineRule="auto"/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en-GB"/>
        </w:rPr>
      </w:pPr>
      <w:r w:rsidRPr="009C5006"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  <w:lang w:eastAsia="en-GB"/>
        </w:rPr>
        <w:t>Carbohydrate ProLectin-M, a Galectin-3 Antagonist that Blocks SARS-CoV-2 Activity</w:t>
      </w:r>
    </w:p>
    <w:p w14:paraId="5B12AE62" w14:textId="74D2EC5C" w:rsidR="00DF4B03" w:rsidRPr="009C5006" w:rsidRDefault="007567AA" w:rsidP="009C500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C500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5CB6C34" wp14:editId="4E83BDCB">
            <wp:extent cx="4072634" cy="2996276"/>
            <wp:effectExtent l="0" t="0" r="444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9028" cy="30083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57B544" w14:textId="77777777" w:rsidR="00DF4B03" w:rsidRPr="009C5006" w:rsidRDefault="00DF4B03" w:rsidP="009C500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C5006">
        <w:rPr>
          <w:rFonts w:ascii="Times New Roman" w:hAnsi="Times New Roman" w:cs="Times New Roman"/>
          <w:b/>
          <w:bCs/>
          <w:sz w:val="24"/>
          <w:szCs w:val="24"/>
        </w:rPr>
        <w:t>Supplementary Fig. 1: Cytotoxic effect of PL-M on Vero cells.</w:t>
      </w:r>
      <w:r w:rsidRPr="009C500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E80CDE3" w14:textId="061ACB61" w:rsidR="00DF4B03" w:rsidRDefault="00DF4B03" w:rsidP="009C500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C5006">
        <w:rPr>
          <w:rFonts w:ascii="Times New Roman" w:hAnsi="Times New Roman" w:cs="Times New Roman"/>
          <w:sz w:val="24"/>
          <w:szCs w:val="24"/>
        </w:rPr>
        <w:t>No cytotoxic effect observed by PL-M on Vero cells. PL-M increased the percent of viable cells: CC</w:t>
      </w:r>
      <w:r w:rsidRPr="009C5006">
        <w:rPr>
          <w:rFonts w:ascii="Times New Roman" w:hAnsi="Times New Roman" w:cs="Times New Roman"/>
          <w:sz w:val="24"/>
          <w:szCs w:val="24"/>
          <w:vertAlign w:val="subscript"/>
        </w:rPr>
        <w:t>50</w:t>
      </w:r>
      <w:r w:rsidRPr="009C5006">
        <w:rPr>
          <w:rFonts w:ascii="Times New Roman" w:hAnsi="Times New Roman" w:cs="Times New Roman"/>
          <w:sz w:val="24"/>
          <w:szCs w:val="24"/>
        </w:rPr>
        <w:t xml:space="preserve"> = &gt;100 µg/mL. All data represent the mean ± SD of triplicate experiments. </w:t>
      </w:r>
    </w:p>
    <w:p w14:paraId="4CF901EF" w14:textId="07CC026C" w:rsidR="00112346" w:rsidRPr="009C5006" w:rsidRDefault="00112346" w:rsidP="009C5006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12346">
        <w:rPr>
          <w:rFonts w:ascii="Times New Roman" w:hAnsi="Times New Roman" w:cs="Times New Roman"/>
          <w:b/>
          <w:bCs/>
          <w:sz w:val="24"/>
          <w:szCs w:val="24"/>
        </w:rPr>
        <w:lastRenderedPageBreak/>
        <w:drawing>
          <wp:inline distT="0" distB="0" distL="0" distR="0" wp14:anchorId="38859F7C" wp14:editId="79441F00">
            <wp:extent cx="5727700" cy="4425950"/>
            <wp:effectExtent l="0" t="0" r="0" b="635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442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12346" w:rsidRPr="009C5006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AA4541" w14:textId="77777777" w:rsidR="00942360" w:rsidRDefault="00942360" w:rsidP="00F87ADE">
      <w:pPr>
        <w:spacing w:after="0" w:line="240" w:lineRule="auto"/>
      </w:pPr>
      <w:r>
        <w:separator/>
      </w:r>
    </w:p>
  </w:endnote>
  <w:endnote w:type="continuationSeparator" w:id="0">
    <w:p w14:paraId="53D69F5C" w14:textId="77777777" w:rsidR="00942360" w:rsidRDefault="00942360" w:rsidP="00F87A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14018351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  <w:sz w:val="24"/>
        <w:szCs w:val="24"/>
      </w:rPr>
    </w:sdtEndPr>
    <w:sdtContent>
      <w:p w14:paraId="65E53C4A" w14:textId="07E19BE9" w:rsidR="00F87ADE" w:rsidRPr="00F87ADE" w:rsidRDefault="00F87ADE">
        <w:pPr>
          <w:pStyle w:val="Footer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F87ADE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F87ADE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F87ADE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F87ADE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F87ADE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14:paraId="3CF6E252" w14:textId="77777777" w:rsidR="00F87ADE" w:rsidRDefault="00F87AD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0AB171" w14:textId="77777777" w:rsidR="00942360" w:rsidRDefault="00942360" w:rsidP="00F87ADE">
      <w:pPr>
        <w:spacing w:after="0" w:line="240" w:lineRule="auto"/>
      </w:pPr>
      <w:r>
        <w:separator/>
      </w:r>
    </w:p>
  </w:footnote>
  <w:footnote w:type="continuationSeparator" w:id="0">
    <w:p w14:paraId="3EABCA0C" w14:textId="77777777" w:rsidR="00942360" w:rsidRDefault="00942360" w:rsidP="00F87AD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4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55C2"/>
    <w:rsid w:val="00112346"/>
    <w:rsid w:val="0013738E"/>
    <w:rsid w:val="00143BD4"/>
    <w:rsid w:val="007567AA"/>
    <w:rsid w:val="00856D1C"/>
    <w:rsid w:val="009055C2"/>
    <w:rsid w:val="00942360"/>
    <w:rsid w:val="009C5006"/>
    <w:rsid w:val="00A25F30"/>
    <w:rsid w:val="00AD5081"/>
    <w:rsid w:val="00D266B5"/>
    <w:rsid w:val="00DF4B03"/>
    <w:rsid w:val="00E221A0"/>
    <w:rsid w:val="00E95BBB"/>
    <w:rsid w:val="00EA3BC9"/>
    <w:rsid w:val="00F1004A"/>
    <w:rsid w:val="00F87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61EE65"/>
  <w15:chartTrackingRefBased/>
  <w15:docId w15:val="{BB017941-7288-454F-9057-E8E712E6EA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221A0"/>
    <w:pPr>
      <w:keepNext/>
      <w:keepLines/>
      <w:spacing w:before="40" w:after="0" w:line="36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E221A0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IN"/>
    </w:rPr>
  </w:style>
  <w:style w:type="character" w:styleId="Hyperlink">
    <w:name w:val="Hyperlink"/>
    <w:basedOn w:val="DefaultParagraphFont"/>
    <w:uiPriority w:val="99"/>
    <w:unhideWhenUsed/>
    <w:rsid w:val="00E221A0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E221A0"/>
    <w:pPr>
      <w:spacing w:after="0" w:line="240" w:lineRule="auto"/>
    </w:pPr>
    <w:rPr>
      <w:sz w:val="24"/>
      <w:szCs w:val="24"/>
      <w:lang w:val="en-IN"/>
    </w:rPr>
  </w:style>
  <w:style w:type="paragraph" w:styleId="Header">
    <w:name w:val="header"/>
    <w:basedOn w:val="Normal"/>
    <w:link w:val="HeaderChar"/>
    <w:uiPriority w:val="99"/>
    <w:unhideWhenUsed/>
    <w:rsid w:val="00F87AD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87ADE"/>
  </w:style>
  <w:style w:type="paragraph" w:styleId="Footer">
    <w:name w:val="footer"/>
    <w:basedOn w:val="Normal"/>
    <w:link w:val="FooterChar"/>
    <w:uiPriority w:val="99"/>
    <w:unhideWhenUsed/>
    <w:rsid w:val="00F87AD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87A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52</Words>
  <Characters>300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amal</dc:creator>
  <cp:keywords/>
  <dc:description/>
  <cp:lastModifiedBy>ALBEN Sigamani</cp:lastModifiedBy>
  <cp:revision>2</cp:revision>
  <dcterms:created xsi:type="dcterms:W3CDTF">2022-04-13T15:08:00Z</dcterms:created>
  <dcterms:modified xsi:type="dcterms:W3CDTF">2022-04-13T15:08:00Z</dcterms:modified>
</cp:coreProperties>
</file>