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14172" w14:textId="46CF2D2B" w:rsidR="002C09AE" w:rsidRPr="005D10E6" w:rsidRDefault="002C09AE" w:rsidP="002C09AE">
      <w:pPr>
        <w:pStyle w:val="a3"/>
        <w:spacing w:line="480" w:lineRule="auto"/>
        <w:ind w:left="0"/>
        <w:contextualSpacing w:val="0"/>
        <w:rPr>
          <w:b/>
          <w:noProof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2"/>
        <w:gridCol w:w="2448"/>
        <w:gridCol w:w="2214"/>
        <w:gridCol w:w="1632"/>
        <w:gridCol w:w="1762"/>
        <w:gridCol w:w="1974"/>
        <w:gridCol w:w="1632"/>
        <w:gridCol w:w="1632"/>
        <w:gridCol w:w="1632"/>
      </w:tblGrid>
      <w:tr w:rsidR="002C09AE" w:rsidRPr="005D10E6" w14:paraId="70FCFF54" w14:textId="77777777" w:rsidTr="00EA4B50">
        <w:trPr>
          <w:trHeight w:val="279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8B65D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Table 1. The death rate, prevalence, and proportion of selected diseases and injuries by age-group in males</w:t>
            </w:r>
          </w:p>
          <w:p w14:paraId="5458E2AE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 </w:t>
            </w:r>
          </w:p>
        </w:tc>
      </w:tr>
      <w:tr w:rsidR="002C09AE" w:rsidRPr="005D10E6" w14:paraId="07997B7C" w14:textId="77777777" w:rsidTr="002C09AE">
        <w:trPr>
          <w:trHeight w:val="279"/>
        </w:trPr>
        <w:tc>
          <w:tcPr>
            <w:tcW w:w="948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3CB7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  <w:t> </w:t>
            </w:r>
          </w:p>
          <w:p w14:paraId="0012146C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  <w:p w14:paraId="50A621D7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  <w:p w14:paraId="106D0E3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71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C67A8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Death rate (per 100,000 population)</w:t>
            </w:r>
          </w:p>
        </w:tc>
        <w:tc>
          <w:tcPr>
            <w:tcW w:w="17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56F870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Prevalence (per 1,000 population)</w:t>
            </w:r>
          </w:p>
        </w:tc>
        <w:tc>
          <w:tcPr>
            <w:tcW w:w="15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85BC6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Proportion of outpatients (</w:t>
            </w:r>
            <w:proofErr w:type="gram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%)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c</w:t>
            </w:r>
            <w:proofErr w:type="gramEnd"/>
          </w:p>
        </w:tc>
      </w:tr>
      <w:tr w:rsidR="002C09AE" w:rsidRPr="005D10E6" w14:paraId="72B6A25C" w14:textId="77777777" w:rsidTr="002C09AE">
        <w:trPr>
          <w:trHeight w:val="1244"/>
        </w:trPr>
        <w:tc>
          <w:tcPr>
            <w:tcW w:w="948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3032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1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3C2D4F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A2F02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Residents admitted to </w:t>
            </w: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facilities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E350A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Inpatients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99B34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Outpatients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c</w:t>
            </w:r>
            <w:proofErr w:type="spellEnd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0068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No limitation of activities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886C4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Non-ADL limitation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AE887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ADL 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br/>
              <w:t>limitation</w:t>
            </w:r>
          </w:p>
        </w:tc>
      </w:tr>
      <w:tr w:rsidR="002C09AE" w:rsidRPr="005D10E6" w14:paraId="2F9BA691" w14:textId="77777777" w:rsidTr="00EA4B50">
        <w:trPr>
          <w:trHeight w:val="279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8EF1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Age 0-64 years</w:t>
            </w:r>
          </w:p>
        </w:tc>
      </w:tr>
      <w:tr w:rsidR="002C09AE" w:rsidRPr="005D10E6" w14:paraId="7CD1DE8B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DB8D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05FA7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All diseases and injuries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62A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198.4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B0C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E75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942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262.2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87C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80.7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63D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13.2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1AE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6.1</w:t>
            </w:r>
          </w:p>
        </w:tc>
      </w:tr>
      <w:tr w:rsidR="002C09AE" w:rsidRPr="005D10E6" w14:paraId="59EE5322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82A5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B49C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6EC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CBA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3C60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1AF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8699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55.3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6CE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D0A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19.5</w:t>
            </w:r>
          </w:p>
        </w:tc>
      </w:tr>
      <w:tr w:rsidR="002C09AE" w:rsidRPr="005D10E6" w14:paraId="48CD6B9F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2F99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6B7CF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2EA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AE2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220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686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BC3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57.0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556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59D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15.2</w:t>
            </w:r>
          </w:p>
        </w:tc>
      </w:tr>
      <w:tr w:rsidR="002C09AE" w:rsidRPr="005D10E6" w14:paraId="65083EC7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81D1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ED43E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138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2D6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E94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951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23.1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ACE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68.7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6100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21.5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2E9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9.7</w:t>
            </w:r>
          </w:p>
        </w:tc>
      </w:tr>
      <w:tr w:rsidR="002C09AE" w:rsidRPr="005D10E6" w14:paraId="049D970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5607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9F61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2533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D763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E43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86A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178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53.1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565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31.9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F4F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15.0</w:t>
            </w:r>
          </w:p>
        </w:tc>
      </w:tr>
      <w:tr w:rsidR="002C09AE" w:rsidRPr="005D10E6" w14:paraId="7A39024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AACD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33F1B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D75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C0B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97A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A879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1CB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45.8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AFB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E1A3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24.2</w:t>
            </w:r>
          </w:p>
        </w:tc>
      </w:tr>
      <w:tr w:rsidR="002C09AE" w:rsidRPr="005D10E6" w14:paraId="6D95BC2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61DC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F24A4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7AD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C2E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C2A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88A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AF3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67.3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639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8D0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10.2</w:t>
            </w:r>
          </w:p>
        </w:tc>
      </w:tr>
      <w:tr w:rsidR="002C09AE" w:rsidRPr="005D10E6" w14:paraId="17878387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35BA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CDE3C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907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66.2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2793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1B2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0.4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7E9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FF8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53.6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14F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4A2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18.7</w:t>
            </w:r>
          </w:p>
        </w:tc>
      </w:tr>
      <w:tr w:rsidR="002C09AE" w:rsidRPr="005D10E6" w14:paraId="1C32AB37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7EDA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83C80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C30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15.3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DD2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F38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DA5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7.2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BE60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67.6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5E5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E86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8.4</w:t>
            </w:r>
          </w:p>
        </w:tc>
      </w:tr>
      <w:tr w:rsidR="002C09AE" w:rsidRPr="005D10E6" w14:paraId="256FBCC3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1BFE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1D64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8CE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14.6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351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600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5CF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2B5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55.3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120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6313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22.0</w:t>
            </w:r>
          </w:p>
        </w:tc>
      </w:tr>
      <w:tr w:rsidR="002C09AE" w:rsidRPr="005D10E6" w14:paraId="0A1B5568" w14:textId="77777777" w:rsidTr="002C09AE">
        <w:trPr>
          <w:trHeight w:val="279"/>
        </w:trPr>
        <w:tc>
          <w:tcPr>
            <w:tcW w:w="9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44E7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Age 65 years or older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375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0F1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3F3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35D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7C4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721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462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09AE" w:rsidRPr="005D10E6" w14:paraId="18AE814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1C18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AB018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All diseases and injuries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475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3904.6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689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11.2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5BD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26C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696.1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EB9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67.8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383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17.9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CA0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14.3</w:t>
            </w:r>
          </w:p>
        </w:tc>
      </w:tr>
      <w:tr w:rsidR="002C09AE" w:rsidRPr="005D10E6" w14:paraId="226F7B2F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671D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DAED5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FF6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5DC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4DB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860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847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46.2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26E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26.8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B18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27.0</w:t>
            </w:r>
          </w:p>
        </w:tc>
      </w:tr>
      <w:tr w:rsidR="002C09AE" w:rsidRPr="005D10E6" w14:paraId="5BD7AA92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71F9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2244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112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035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1C9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580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31.2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942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42.1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876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31.6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982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26.3</w:t>
            </w:r>
          </w:p>
        </w:tc>
      </w:tr>
      <w:tr w:rsidR="002C09AE" w:rsidRPr="005D10E6" w14:paraId="3BA4627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9407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6CD7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86D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228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284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DF9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95.2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D15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45.3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D70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32.3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459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22.4</w:t>
            </w:r>
          </w:p>
        </w:tc>
      </w:tr>
      <w:tr w:rsidR="002C09AE" w:rsidRPr="005D10E6" w14:paraId="1CDC0073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4AB1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B2046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EB3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188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0AA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874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7E9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77F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651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43.4</w:t>
            </w:r>
          </w:p>
        </w:tc>
      </w:tr>
      <w:tr w:rsidR="002C09AE" w:rsidRPr="005D10E6" w14:paraId="767A9397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F95E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070D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3B2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12.4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FB3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5C9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788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8.5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8A7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23.2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0D5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4302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49.7</w:t>
            </w:r>
          </w:p>
        </w:tc>
      </w:tr>
      <w:tr w:rsidR="002C09AE" w:rsidRPr="005D10E6" w14:paraId="32B16955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0F53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1CC93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130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7FB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468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7C7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116.4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DAF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45.7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FC1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32.0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ED6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22.3</w:t>
            </w:r>
          </w:p>
        </w:tc>
      </w:tr>
      <w:tr w:rsidR="002C09AE" w:rsidRPr="005D10E6" w14:paraId="521A2F86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A995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0B2D0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AEC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1267.6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51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00C5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3.8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5EC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22.5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EB7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45.4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EE67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D716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25.0</w:t>
            </w:r>
          </w:p>
        </w:tc>
      </w:tr>
      <w:tr w:rsidR="002C09AE" w:rsidRPr="005D10E6" w14:paraId="5DB320ED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FAED" w14:textId="77777777" w:rsidR="002C09AE" w:rsidRPr="005D10E6" w:rsidRDefault="002C09AE" w:rsidP="00EA4B50">
            <w:pPr>
              <w:spacing w:after="0" w:line="240" w:lineRule="auto"/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0285F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88E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223.5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995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06CE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0.5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095D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67.4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30CA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56.9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A6D4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C6C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18.8</w:t>
            </w:r>
          </w:p>
        </w:tc>
      </w:tr>
      <w:tr w:rsidR="002C09AE" w:rsidRPr="005D10E6" w14:paraId="1567D951" w14:textId="77777777" w:rsidTr="002C09AE">
        <w:trPr>
          <w:trHeight w:val="279"/>
        </w:trPr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3135E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0ACCDF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26B0C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307.9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14B4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3.4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1CB2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C2271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40.7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1F93B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44.7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31E68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19.9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24AAF" w14:textId="77777777" w:rsidR="002C09AE" w:rsidRPr="005D10E6" w:rsidRDefault="002C09AE" w:rsidP="00EA4B50">
            <w:pPr>
              <w:spacing w:after="0" w:line="240" w:lineRule="auto"/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35.4</w:t>
            </w:r>
          </w:p>
        </w:tc>
      </w:tr>
      <w:tr w:rsidR="002C09AE" w:rsidRPr="005D10E6" w14:paraId="62845AA2" w14:textId="77777777" w:rsidTr="002C09AE">
        <w:trPr>
          <w:trHeight w:val="279"/>
        </w:trPr>
        <w:tc>
          <w:tcPr>
            <w:tcW w:w="44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C5AD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ADL, activities of daily living.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621B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09AE" w:rsidRPr="005D10E6" w14:paraId="6B3CB6EF" w14:textId="77777777" w:rsidTr="002C09AE">
        <w:trPr>
          <w:trHeight w:val="279"/>
        </w:trPr>
        <w:tc>
          <w:tcPr>
            <w:tcW w:w="394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D4DE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a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: Healthcare and welfare facilities for the elderly requiring long-term care.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FE39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A5AC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C09AE" w:rsidRPr="005D10E6" w14:paraId="59A076E3" w14:textId="77777777" w:rsidTr="002C09AE">
        <w:trPr>
          <w:trHeight w:val="255"/>
        </w:trPr>
        <w:tc>
          <w:tcPr>
            <w:tcW w:w="276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EDE8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b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: Inpatients in hospitals and clinics.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9329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3002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ABB2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A5E0" w14:textId="77777777" w:rsidR="002C09AE" w:rsidRPr="005D10E6" w:rsidRDefault="002C09AE" w:rsidP="00EA4B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4A29F304" w14:textId="77777777" w:rsidR="00DC42FB" w:rsidRDefault="00DC42FB"/>
    <w:sectPr w:rsidR="00DC42FB" w:rsidSect="002C09A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9AE"/>
    <w:rsid w:val="002C09AE"/>
    <w:rsid w:val="00DC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B47450"/>
  <w15:chartTrackingRefBased/>
  <w15:docId w15:val="{F954392B-383C-472F-A443-FCAD1489A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9AE"/>
    <w:pPr>
      <w:spacing w:after="200" w:line="276" w:lineRule="auto"/>
    </w:pPr>
    <w:rPr>
      <w:rFonts w:ascii="Calibri" w:eastAsia="游明朝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09A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順之</dc:creator>
  <cp:keywords/>
  <dc:description/>
  <cp:lastModifiedBy>藤田 順之</cp:lastModifiedBy>
  <cp:revision>1</cp:revision>
  <dcterms:created xsi:type="dcterms:W3CDTF">2021-01-22T08:44:00Z</dcterms:created>
  <dcterms:modified xsi:type="dcterms:W3CDTF">2021-01-22T08:46:00Z</dcterms:modified>
</cp:coreProperties>
</file>