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0CC0F" w14:textId="77777777" w:rsidR="00B65340" w:rsidRPr="005D4BAA" w:rsidRDefault="00B65340" w:rsidP="00B65340">
      <w:pPr>
        <w:rPr>
          <w:rFonts w:ascii="Arial" w:hAnsi="Arial" w:cs="Arial"/>
          <w:b/>
          <w:bCs/>
          <w:sz w:val="16"/>
          <w:szCs w:val="16"/>
        </w:rPr>
      </w:pPr>
      <w:r w:rsidRPr="005D4BAA">
        <w:rPr>
          <w:rFonts w:ascii="Arial" w:hAnsi="Arial" w:cs="Arial"/>
          <w:b/>
          <w:bCs/>
          <w:sz w:val="16"/>
          <w:szCs w:val="16"/>
        </w:rPr>
        <w:t>Supplementary material Table S1: Procedure cods used to define repeat spinal surgery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65340" w:rsidRPr="005D4BAA" w14:paraId="5A4C255C" w14:textId="77777777" w:rsidTr="00345FA2">
        <w:tc>
          <w:tcPr>
            <w:tcW w:w="9016" w:type="dxa"/>
            <w:tcBorders>
              <w:top w:val="single" w:sz="4" w:space="0" w:color="auto"/>
              <w:bottom w:val="single" w:sz="4" w:space="0" w:color="auto"/>
            </w:tcBorders>
          </w:tcPr>
          <w:p w14:paraId="0B91252F" w14:textId="77777777" w:rsidR="00B65340" w:rsidRPr="00C2377E" w:rsidRDefault="00B65340" w:rsidP="00345FA2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2377E">
              <w:rPr>
                <w:rFonts w:ascii="Arial" w:hAnsi="Arial" w:cs="Arial"/>
                <w:b/>
                <w:bCs/>
                <w:sz w:val="16"/>
                <w:szCs w:val="16"/>
              </w:rPr>
              <w:t>OPCS-4 codes</w:t>
            </w:r>
          </w:p>
        </w:tc>
      </w:tr>
      <w:tr w:rsidR="00B65340" w:rsidRPr="005D4BAA" w14:paraId="2B7CB5C8" w14:textId="77777777" w:rsidTr="00345FA2">
        <w:tc>
          <w:tcPr>
            <w:tcW w:w="9016" w:type="dxa"/>
            <w:tcBorders>
              <w:top w:val="single" w:sz="4" w:space="0" w:color="auto"/>
            </w:tcBorders>
          </w:tcPr>
          <w:p w14:paraId="3642177C" w14:textId="77777777" w:rsidR="00B65340" w:rsidRPr="00615599" w:rsidRDefault="00B65340" w:rsidP="00345FA2">
            <w:pPr>
              <w:spacing w:after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615599">
              <w:rPr>
                <w:rFonts w:ascii="Arial" w:hAnsi="Arial" w:cs="Arial"/>
                <w:sz w:val="20"/>
                <w:szCs w:val="20"/>
              </w:rPr>
              <w:t>V363, V257, V333, V334, V335, V336, V261, V263, V267, V343, V344, V345, V346, V393, V394, V395, V262, V264, V265, V266, V268, V269, V681, V682, V688, V689, V251, V253, V382, V383, V384, V385, V386, V404, V385, V386, V396, V397, V678, V679, V252, V254, V255, V256, V258, V259, V671, V672, V331, V332, V337, V338, V339</w:t>
            </w:r>
            <w:r>
              <w:rPr>
                <w:rFonts w:ascii="Arial" w:hAnsi="Arial" w:cs="Arial"/>
                <w:sz w:val="20"/>
                <w:szCs w:val="20"/>
              </w:rPr>
              <w:t xml:space="preserve"> anywhere in the procedural record.</w:t>
            </w:r>
          </w:p>
          <w:p w14:paraId="208BBA74" w14:textId="77777777" w:rsidR="00B65340" w:rsidRPr="00615599" w:rsidRDefault="00B65340" w:rsidP="00345FA2">
            <w:pPr>
              <w:spacing w:after="120" w:line="360" w:lineRule="auto"/>
              <w:rPr>
                <w:rFonts w:ascii="Arial" w:hAnsi="Arial" w:cs="Arial"/>
                <w:sz w:val="20"/>
                <w:szCs w:val="20"/>
              </w:rPr>
            </w:pPr>
            <w:r w:rsidRPr="00615599">
              <w:rPr>
                <w:rFonts w:ascii="Arial" w:hAnsi="Arial" w:cs="Arial"/>
                <w:sz w:val="20"/>
                <w:szCs w:val="20"/>
              </w:rPr>
              <w:t>V351, V352, V358, V359, V368</w:t>
            </w:r>
            <w:r>
              <w:rPr>
                <w:rFonts w:ascii="Arial" w:hAnsi="Arial" w:cs="Arial"/>
                <w:sz w:val="20"/>
                <w:szCs w:val="20"/>
              </w:rPr>
              <w:t xml:space="preserve"> anywhere in the procedural record only if used with</w:t>
            </w:r>
            <w:r w:rsidRPr="00615599">
              <w:rPr>
                <w:rFonts w:ascii="Arial" w:hAnsi="Arial" w:cs="Arial"/>
                <w:sz w:val="20"/>
                <w:szCs w:val="20"/>
              </w:rPr>
              <w:t xml:space="preserve"> Z063, Z073, Z665, Z675, Z676, Z993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BA3954E" w14:textId="77777777" w:rsidR="00C96659" w:rsidRDefault="00C96659"/>
    <w:sectPr w:rsidR="00C966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340"/>
    <w:rsid w:val="00B65340"/>
    <w:rsid w:val="00C9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C6A9F"/>
  <w15:chartTrackingRefBased/>
  <w15:docId w15:val="{38AD7ADA-508C-44B1-B7CD-772B511BD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3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5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Gray</dc:creator>
  <cp:keywords/>
  <dc:description/>
  <cp:lastModifiedBy>William Gray</cp:lastModifiedBy>
  <cp:revision>1</cp:revision>
  <dcterms:created xsi:type="dcterms:W3CDTF">2022-04-06T16:19:00Z</dcterms:created>
  <dcterms:modified xsi:type="dcterms:W3CDTF">2022-04-06T16:19:00Z</dcterms:modified>
</cp:coreProperties>
</file>