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A4891B" w14:textId="665573E5" w:rsidR="008659C4" w:rsidRPr="00831ACF" w:rsidRDefault="003F4483" w:rsidP="003F4483">
      <w:pPr>
        <w:ind w:firstLineChars="50" w:firstLine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3F4483">
        <w:rPr>
          <w:rFonts w:ascii="Times New Roman" w:hAnsi="Times New Roman" w:cs="Times New Roman"/>
          <w:b/>
          <w:sz w:val="24"/>
          <w:szCs w:val="24"/>
        </w:rPr>
        <w:t>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45D15">
        <w:rPr>
          <w:rFonts w:ascii="Times New Roman" w:hAnsi="Times New Roman" w:cs="Times New Roman"/>
          <w:b/>
          <w:sz w:val="24"/>
          <w:szCs w:val="24"/>
        </w:rPr>
        <w:t>T</w:t>
      </w:r>
      <w:r w:rsidR="008659C4" w:rsidRPr="00831ACF">
        <w:rPr>
          <w:rFonts w:ascii="Times New Roman" w:hAnsi="Times New Roman" w:cs="Times New Roman"/>
          <w:b/>
          <w:sz w:val="24"/>
          <w:szCs w:val="24"/>
        </w:rPr>
        <w:t xml:space="preserve">able </w:t>
      </w:r>
      <w:r w:rsidR="006069A6">
        <w:rPr>
          <w:rFonts w:ascii="Times New Roman" w:hAnsi="Times New Roman" w:cs="Times New Roman"/>
          <w:b/>
          <w:sz w:val="24"/>
          <w:szCs w:val="24"/>
        </w:rPr>
        <w:t>1</w:t>
      </w:r>
      <w:r w:rsidR="008659C4" w:rsidRPr="00831ACF">
        <w:rPr>
          <w:rFonts w:ascii="Times New Roman" w:hAnsi="Times New Roman" w:cs="Times New Roman"/>
          <w:sz w:val="24"/>
          <w:szCs w:val="24"/>
        </w:rPr>
        <w:t xml:space="preserve"> </w:t>
      </w:r>
      <w:r w:rsidR="006069A6">
        <w:rPr>
          <w:rFonts w:ascii="Times New Roman" w:hAnsi="Times New Roman" w:cs="Times New Roman"/>
          <w:sz w:val="24"/>
          <w:szCs w:val="24"/>
        </w:rPr>
        <w:t xml:space="preserve">Comparing the results of </w:t>
      </w:r>
      <w:r w:rsidR="006069A6" w:rsidRPr="006069A6">
        <w:rPr>
          <w:rFonts w:ascii="Times New Roman" w:hAnsi="Times New Roman" w:cs="Times New Roman"/>
          <w:sz w:val="24"/>
          <w:szCs w:val="24"/>
        </w:rPr>
        <w:t>multivariate regression</w:t>
      </w:r>
      <w:r w:rsidR="006069A6">
        <w:rPr>
          <w:rFonts w:ascii="Times New Roman" w:hAnsi="Times New Roman" w:cs="Times New Roman"/>
          <w:sz w:val="24"/>
          <w:szCs w:val="24"/>
        </w:rPr>
        <w:t xml:space="preserve"> between complete case data and </w:t>
      </w:r>
      <w:bookmarkStart w:id="0" w:name="OLE_LINK3"/>
      <w:bookmarkStart w:id="1" w:name="OLE_LINK4"/>
      <w:r w:rsidR="006069A6">
        <w:rPr>
          <w:rFonts w:ascii="Times New Roman" w:hAnsi="Times New Roman" w:cs="Times New Roman"/>
          <w:sz w:val="24"/>
          <w:szCs w:val="24"/>
        </w:rPr>
        <w:t>multiple imputation data</w:t>
      </w:r>
      <w:bookmarkEnd w:id="0"/>
      <w:bookmarkEnd w:id="1"/>
      <w:r w:rsidR="006069A6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1394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89"/>
        <w:gridCol w:w="2789"/>
        <w:gridCol w:w="2789"/>
        <w:gridCol w:w="2790"/>
        <w:gridCol w:w="2790"/>
      </w:tblGrid>
      <w:tr w:rsidR="00EB505A" w14:paraId="167A3D0D" w14:textId="77777777" w:rsidTr="003E572C">
        <w:tc>
          <w:tcPr>
            <w:tcW w:w="2789" w:type="dxa"/>
            <w:tcBorders>
              <w:top w:val="single" w:sz="4" w:space="0" w:color="auto"/>
              <w:bottom w:val="nil"/>
            </w:tcBorders>
          </w:tcPr>
          <w:p w14:paraId="0CBEE2FC" w14:textId="77777777" w:rsidR="00EB505A" w:rsidRDefault="00EB505A" w:rsidP="00EB50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8" w:type="dxa"/>
            <w:gridSpan w:val="2"/>
            <w:tcBorders>
              <w:top w:val="single" w:sz="4" w:space="0" w:color="auto"/>
              <w:bottom w:val="nil"/>
            </w:tcBorders>
          </w:tcPr>
          <w:p w14:paraId="2EB9F24A" w14:textId="07FDEADF" w:rsidR="00EB505A" w:rsidRDefault="00EB505A" w:rsidP="00EB50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omplete case</w:t>
            </w:r>
          </w:p>
        </w:tc>
        <w:tc>
          <w:tcPr>
            <w:tcW w:w="5580" w:type="dxa"/>
            <w:gridSpan w:val="2"/>
            <w:tcBorders>
              <w:top w:val="single" w:sz="4" w:space="0" w:color="auto"/>
              <w:bottom w:val="nil"/>
            </w:tcBorders>
          </w:tcPr>
          <w:p w14:paraId="057744A4" w14:textId="7909BF44" w:rsidR="00EB505A" w:rsidRDefault="00EB505A" w:rsidP="00EB50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ultiple imputation</w:t>
            </w:r>
          </w:p>
        </w:tc>
      </w:tr>
      <w:tr w:rsidR="00EB505A" w14:paraId="26E60C7C" w14:textId="77777777" w:rsidTr="003E572C">
        <w:tc>
          <w:tcPr>
            <w:tcW w:w="2789" w:type="dxa"/>
            <w:tcBorders>
              <w:top w:val="nil"/>
              <w:bottom w:val="single" w:sz="4" w:space="0" w:color="auto"/>
            </w:tcBorders>
          </w:tcPr>
          <w:p w14:paraId="081C7577" w14:textId="77777777" w:rsidR="00EB505A" w:rsidRDefault="00EB505A" w:rsidP="00EB50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9" w:type="dxa"/>
            <w:tcBorders>
              <w:top w:val="nil"/>
              <w:bottom w:val="single" w:sz="4" w:space="0" w:color="auto"/>
            </w:tcBorders>
          </w:tcPr>
          <w:p w14:paraId="6A84D497" w14:textId="01D2A6D2" w:rsidR="00EB505A" w:rsidRDefault="0017116E" w:rsidP="00EB5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EB505A" w:rsidRPr="008659C4">
              <w:rPr>
                <w:rFonts w:ascii="Times New Roman" w:hAnsi="Times New Roman" w:cs="Times New Roman"/>
                <w:sz w:val="24"/>
                <w:szCs w:val="24"/>
              </w:rPr>
              <w:t>R (95% CI)</w:t>
            </w:r>
          </w:p>
        </w:tc>
        <w:tc>
          <w:tcPr>
            <w:tcW w:w="2789" w:type="dxa"/>
            <w:tcBorders>
              <w:top w:val="nil"/>
              <w:bottom w:val="single" w:sz="4" w:space="0" w:color="auto"/>
            </w:tcBorders>
          </w:tcPr>
          <w:p w14:paraId="04DC9FE4" w14:textId="65CA700C" w:rsidR="00EB505A" w:rsidRDefault="00EB505A" w:rsidP="00EB5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9C4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  <w:tc>
          <w:tcPr>
            <w:tcW w:w="2790" w:type="dxa"/>
            <w:tcBorders>
              <w:top w:val="nil"/>
              <w:bottom w:val="single" w:sz="4" w:space="0" w:color="auto"/>
            </w:tcBorders>
          </w:tcPr>
          <w:p w14:paraId="1EEEAB0C" w14:textId="0EF287AF" w:rsidR="00EB505A" w:rsidRDefault="0017116E" w:rsidP="00EB5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EB505A" w:rsidRPr="008659C4">
              <w:rPr>
                <w:rFonts w:ascii="Times New Roman" w:hAnsi="Times New Roman" w:cs="Times New Roman"/>
                <w:sz w:val="24"/>
                <w:szCs w:val="24"/>
              </w:rPr>
              <w:t>R (95% CI)</w:t>
            </w:r>
          </w:p>
        </w:tc>
        <w:tc>
          <w:tcPr>
            <w:tcW w:w="2790" w:type="dxa"/>
            <w:tcBorders>
              <w:top w:val="nil"/>
              <w:bottom w:val="single" w:sz="4" w:space="0" w:color="auto"/>
            </w:tcBorders>
          </w:tcPr>
          <w:p w14:paraId="4524AE32" w14:textId="1166DDC2" w:rsidR="00EB505A" w:rsidRDefault="00EB505A" w:rsidP="00EB5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9C4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17116E" w14:paraId="6327A774" w14:textId="77777777" w:rsidTr="003E572C">
        <w:tc>
          <w:tcPr>
            <w:tcW w:w="2789" w:type="dxa"/>
            <w:tcBorders>
              <w:top w:val="single" w:sz="4" w:space="0" w:color="auto"/>
            </w:tcBorders>
          </w:tcPr>
          <w:p w14:paraId="2A5608D9" w14:textId="6B18056D" w:rsid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AC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IP, </w:t>
            </w:r>
            <w:r w:rsidRPr="00831ACF">
              <w:rPr>
                <w:rFonts w:ascii="Times New Roman" w:hAnsi="Times New Roman" w:cs="Times New Roman"/>
                <w:sz w:val="24"/>
                <w:szCs w:val="24"/>
              </w:rPr>
              <w:t>Per SD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increase</w:t>
            </w:r>
          </w:p>
        </w:tc>
        <w:tc>
          <w:tcPr>
            <w:tcW w:w="2789" w:type="dxa"/>
            <w:tcBorders>
              <w:top w:val="single" w:sz="4" w:space="0" w:color="auto"/>
            </w:tcBorders>
          </w:tcPr>
          <w:p w14:paraId="6279BF58" w14:textId="3A14E994" w:rsidR="0017116E" w:rsidRP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16E">
              <w:rPr>
                <w:rFonts w:ascii="Times New Roman" w:hAnsi="Times New Roman" w:cs="Times New Roman"/>
                <w:sz w:val="24"/>
                <w:szCs w:val="24"/>
              </w:rPr>
              <w:t>1.52 (1.43, 1.60)</w:t>
            </w:r>
          </w:p>
        </w:tc>
        <w:tc>
          <w:tcPr>
            <w:tcW w:w="2789" w:type="dxa"/>
            <w:tcBorders>
              <w:top w:val="single" w:sz="4" w:space="0" w:color="auto"/>
            </w:tcBorders>
          </w:tcPr>
          <w:p w14:paraId="73AE8C0D" w14:textId="09F5F7E4" w:rsidR="0017116E" w:rsidRP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16E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2790" w:type="dxa"/>
            <w:tcBorders>
              <w:top w:val="single" w:sz="4" w:space="0" w:color="auto"/>
            </w:tcBorders>
          </w:tcPr>
          <w:p w14:paraId="0A3FBCF2" w14:textId="2563C833" w:rsidR="0017116E" w:rsidRDefault="00024E94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E94">
              <w:rPr>
                <w:rFonts w:ascii="Times New Roman" w:hAnsi="Times New Roman" w:cs="Times New Roman"/>
                <w:sz w:val="24"/>
                <w:szCs w:val="24"/>
              </w:rPr>
              <w:t>1.51 (1.48, 1.54)</w:t>
            </w:r>
          </w:p>
        </w:tc>
        <w:tc>
          <w:tcPr>
            <w:tcW w:w="2790" w:type="dxa"/>
            <w:tcBorders>
              <w:top w:val="single" w:sz="4" w:space="0" w:color="auto"/>
            </w:tcBorders>
          </w:tcPr>
          <w:p w14:paraId="4A404AE2" w14:textId="4CEC21E4" w:rsid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25D0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7116E" w14:paraId="25D04689" w14:textId="77777777" w:rsidTr="003E572C">
        <w:tc>
          <w:tcPr>
            <w:tcW w:w="2789" w:type="dxa"/>
          </w:tcPr>
          <w:p w14:paraId="6E5DB96C" w14:textId="6971746E" w:rsid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9C4">
              <w:rPr>
                <w:rFonts w:ascii="Times New Roman" w:hAnsi="Times New Roman" w:cs="Times New Roman"/>
                <w:sz w:val="24"/>
                <w:szCs w:val="24"/>
              </w:rPr>
              <w:t>Categories</w:t>
            </w:r>
          </w:p>
        </w:tc>
        <w:tc>
          <w:tcPr>
            <w:tcW w:w="2789" w:type="dxa"/>
          </w:tcPr>
          <w:p w14:paraId="035000D5" w14:textId="419E3B82" w:rsidR="0017116E" w:rsidRP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9" w:type="dxa"/>
          </w:tcPr>
          <w:p w14:paraId="2F3CB03D" w14:textId="77777777" w:rsidR="0017116E" w:rsidRP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14:paraId="4641EB3B" w14:textId="77777777" w:rsid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14:paraId="69EA0375" w14:textId="77777777" w:rsid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16E" w14:paraId="64429104" w14:textId="77777777" w:rsidTr="003E572C">
        <w:tc>
          <w:tcPr>
            <w:tcW w:w="2789" w:type="dxa"/>
          </w:tcPr>
          <w:p w14:paraId="29D44EC0" w14:textId="408C887C" w:rsid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9C4">
              <w:rPr>
                <w:rFonts w:ascii="Times New Roman" w:hAnsi="Times New Roman" w:cs="Times New Roman"/>
                <w:sz w:val="24"/>
                <w:szCs w:val="24"/>
              </w:rPr>
              <w:t xml:space="preserve"> AIP Q1</w:t>
            </w:r>
          </w:p>
        </w:tc>
        <w:tc>
          <w:tcPr>
            <w:tcW w:w="2789" w:type="dxa"/>
          </w:tcPr>
          <w:p w14:paraId="422EAA4B" w14:textId="23B529B0" w:rsidR="0017116E" w:rsidRP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16E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2789" w:type="dxa"/>
          </w:tcPr>
          <w:p w14:paraId="1347E5C0" w14:textId="1CEC4333" w:rsidR="0017116E" w:rsidRP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14:paraId="4845BCCF" w14:textId="19DD05A4" w:rsid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9C4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2790" w:type="dxa"/>
          </w:tcPr>
          <w:p w14:paraId="366924AC" w14:textId="5AD10DE0" w:rsid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4E94" w14:paraId="666762C9" w14:textId="77777777" w:rsidTr="003E572C">
        <w:tc>
          <w:tcPr>
            <w:tcW w:w="2789" w:type="dxa"/>
          </w:tcPr>
          <w:p w14:paraId="6A2CC12D" w14:textId="6A5CE5CB" w:rsidR="00024E94" w:rsidRDefault="00024E94" w:rsidP="00024E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9C4">
              <w:rPr>
                <w:rFonts w:ascii="Times New Roman" w:hAnsi="Times New Roman" w:cs="Times New Roman"/>
                <w:sz w:val="24"/>
                <w:szCs w:val="24"/>
              </w:rPr>
              <w:t xml:space="preserve"> AIP Q2</w:t>
            </w:r>
          </w:p>
        </w:tc>
        <w:tc>
          <w:tcPr>
            <w:tcW w:w="2789" w:type="dxa"/>
          </w:tcPr>
          <w:p w14:paraId="68C2418F" w14:textId="29F26F03" w:rsidR="00024E94" w:rsidRPr="0017116E" w:rsidRDefault="00024E94" w:rsidP="00024E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16E">
              <w:rPr>
                <w:rFonts w:ascii="Times New Roman" w:hAnsi="Times New Roman" w:cs="Times New Roman"/>
                <w:sz w:val="24"/>
                <w:szCs w:val="24"/>
              </w:rPr>
              <w:t>2.34 (1.73, 3.15)</w:t>
            </w:r>
          </w:p>
        </w:tc>
        <w:tc>
          <w:tcPr>
            <w:tcW w:w="2789" w:type="dxa"/>
          </w:tcPr>
          <w:p w14:paraId="7F59F57E" w14:textId="1FE1F574" w:rsidR="00024E94" w:rsidRPr="0017116E" w:rsidRDefault="00024E94" w:rsidP="00024E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16E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2790" w:type="dxa"/>
          </w:tcPr>
          <w:p w14:paraId="392BEE37" w14:textId="4876C4F0" w:rsidR="00024E94" w:rsidRPr="00851FF1" w:rsidRDefault="00024E94" w:rsidP="00024E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FF1">
              <w:rPr>
                <w:rFonts w:ascii="Times New Roman" w:hAnsi="Times New Roman" w:cs="Times New Roman"/>
                <w:sz w:val="24"/>
                <w:szCs w:val="24"/>
              </w:rPr>
              <w:t>1.85 (1.67, 2.04)</w:t>
            </w:r>
          </w:p>
        </w:tc>
        <w:tc>
          <w:tcPr>
            <w:tcW w:w="2790" w:type="dxa"/>
          </w:tcPr>
          <w:p w14:paraId="655E8F2B" w14:textId="138976B1" w:rsidR="00024E94" w:rsidRDefault="00024E94" w:rsidP="00024E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5E7E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024E94" w14:paraId="311B90C3" w14:textId="77777777" w:rsidTr="003E572C">
        <w:tc>
          <w:tcPr>
            <w:tcW w:w="2789" w:type="dxa"/>
          </w:tcPr>
          <w:p w14:paraId="459B67F9" w14:textId="08E89A68" w:rsidR="00024E94" w:rsidRDefault="00024E94" w:rsidP="00024E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9C4">
              <w:rPr>
                <w:rFonts w:ascii="Times New Roman" w:hAnsi="Times New Roman" w:cs="Times New Roman"/>
                <w:sz w:val="24"/>
                <w:szCs w:val="24"/>
              </w:rPr>
              <w:t xml:space="preserve"> AIP Q3</w:t>
            </w:r>
          </w:p>
        </w:tc>
        <w:tc>
          <w:tcPr>
            <w:tcW w:w="2789" w:type="dxa"/>
          </w:tcPr>
          <w:p w14:paraId="2745B46E" w14:textId="1215B617" w:rsidR="00024E94" w:rsidRPr="0017116E" w:rsidRDefault="00024E94" w:rsidP="00024E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16E">
              <w:rPr>
                <w:rFonts w:ascii="Times New Roman" w:hAnsi="Times New Roman" w:cs="Times New Roman"/>
                <w:sz w:val="24"/>
                <w:szCs w:val="24"/>
              </w:rPr>
              <w:t>2.77 (2.08, 3.70)</w:t>
            </w:r>
          </w:p>
        </w:tc>
        <w:tc>
          <w:tcPr>
            <w:tcW w:w="2789" w:type="dxa"/>
          </w:tcPr>
          <w:p w14:paraId="382799A8" w14:textId="5B0607A2" w:rsidR="00024E94" w:rsidRPr="0017116E" w:rsidRDefault="00024E94" w:rsidP="00024E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16E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2790" w:type="dxa"/>
          </w:tcPr>
          <w:p w14:paraId="623E96A0" w14:textId="5D23FB91" w:rsidR="00024E94" w:rsidRPr="00851FF1" w:rsidRDefault="00024E94" w:rsidP="00024E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FF1">
              <w:rPr>
                <w:rFonts w:ascii="Times New Roman" w:hAnsi="Times New Roman" w:cs="Times New Roman"/>
                <w:sz w:val="24"/>
                <w:szCs w:val="24"/>
              </w:rPr>
              <w:t>2.43 (2.21, 2.66)</w:t>
            </w:r>
          </w:p>
        </w:tc>
        <w:tc>
          <w:tcPr>
            <w:tcW w:w="2790" w:type="dxa"/>
          </w:tcPr>
          <w:p w14:paraId="162554BD" w14:textId="2695EE5B" w:rsidR="00024E94" w:rsidRDefault="00024E94" w:rsidP="00024E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5E7E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024E94" w14:paraId="45F7EF49" w14:textId="77777777" w:rsidTr="003E572C">
        <w:tc>
          <w:tcPr>
            <w:tcW w:w="2789" w:type="dxa"/>
          </w:tcPr>
          <w:p w14:paraId="29D2F3D3" w14:textId="5E782C58" w:rsidR="00024E94" w:rsidRDefault="00024E94" w:rsidP="00024E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9C4">
              <w:rPr>
                <w:rFonts w:ascii="Times New Roman" w:hAnsi="Times New Roman" w:cs="Times New Roman"/>
                <w:sz w:val="24"/>
                <w:szCs w:val="24"/>
              </w:rPr>
              <w:t xml:space="preserve"> AIP Q4</w:t>
            </w:r>
          </w:p>
        </w:tc>
        <w:tc>
          <w:tcPr>
            <w:tcW w:w="2789" w:type="dxa"/>
          </w:tcPr>
          <w:p w14:paraId="098D64EE" w14:textId="222D0A3A" w:rsidR="00024E94" w:rsidRPr="0017116E" w:rsidRDefault="00024E94" w:rsidP="00024E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16E">
              <w:rPr>
                <w:rFonts w:ascii="Times New Roman" w:hAnsi="Times New Roman" w:cs="Times New Roman"/>
                <w:sz w:val="24"/>
                <w:szCs w:val="24"/>
              </w:rPr>
              <w:t>4.51 (3.40, 5.97)</w:t>
            </w:r>
          </w:p>
        </w:tc>
        <w:tc>
          <w:tcPr>
            <w:tcW w:w="2789" w:type="dxa"/>
          </w:tcPr>
          <w:p w14:paraId="1065BB02" w14:textId="2F354437" w:rsidR="00024E94" w:rsidRPr="0017116E" w:rsidRDefault="00024E94" w:rsidP="00024E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16E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2790" w:type="dxa"/>
          </w:tcPr>
          <w:p w14:paraId="29C3E636" w14:textId="3FB3507F" w:rsidR="00024E94" w:rsidRPr="00851FF1" w:rsidRDefault="00024E94" w:rsidP="00024E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FF1">
              <w:rPr>
                <w:rFonts w:ascii="Times New Roman" w:hAnsi="Times New Roman" w:cs="Times New Roman"/>
                <w:sz w:val="24"/>
                <w:szCs w:val="24"/>
              </w:rPr>
              <w:t>4.20 (3.84, 4.60)</w:t>
            </w:r>
          </w:p>
        </w:tc>
        <w:tc>
          <w:tcPr>
            <w:tcW w:w="2790" w:type="dxa"/>
          </w:tcPr>
          <w:p w14:paraId="5B637F15" w14:textId="6F53E25B" w:rsidR="00024E94" w:rsidRDefault="00024E94" w:rsidP="00024E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5E7E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7116E" w14:paraId="66FE23A3" w14:textId="77777777" w:rsidTr="003E572C">
        <w:tc>
          <w:tcPr>
            <w:tcW w:w="2789" w:type="dxa"/>
          </w:tcPr>
          <w:p w14:paraId="74D459CE" w14:textId="434A1E62" w:rsid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2789" w:type="dxa"/>
          </w:tcPr>
          <w:p w14:paraId="2785E84C" w14:textId="3288517F" w:rsidR="0017116E" w:rsidRP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16E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2789" w:type="dxa"/>
          </w:tcPr>
          <w:p w14:paraId="572D6A40" w14:textId="77777777" w:rsidR="0017116E" w:rsidRP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14:paraId="0451ED66" w14:textId="001FAC42" w:rsid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2790" w:type="dxa"/>
          </w:tcPr>
          <w:p w14:paraId="560D14DB" w14:textId="77777777" w:rsid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16E" w14:paraId="04D9A626" w14:textId="77777777" w:rsidTr="003E572C">
        <w:tc>
          <w:tcPr>
            <w:tcW w:w="2789" w:type="dxa"/>
          </w:tcPr>
          <w:p w14:paraId="634543DD" w14:textId="0D7C7D75" w:rsid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9C4">
              <w:rPr>
                <w:rFonts w:ascii="Times New Roman" w:hAnsi="Times New Roman" w:cs="Times New Roman"/>
                <w:sz w:val="24"/>
                <w:szCs w:val="24"/>
              </w:rPr>
              <w:t>Categories</w:t>
            </w:r>
          </w:p>
        </w:tc>
        <w:tc>
          <w:tcPr>
            <w:tcW w:w="2789" w:type="dxa"/>
          </w:tcPr>
          <w:p w14:paraId="5CDFB63D" w14:textId="11862BA6" w:rsidR="0017116E" w:rsidRP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9" w:type="dxa"/>
          </w:tcPr>
          <w:p w14:paraId="0D5F381A" w14:textId="77777777" w:rsidR="0017116E" w:rsidRP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14:paraId="18F7ED2D" w14:textId="77777777" w:rsid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14:paraId="7A52A5DF" w14:textId="77777777" w:rsid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16E" w14:paraId="7CAB79E7" w14:textId="77777777" w:rsidTr="003E572C">
        <w:tc>
          <w:tcPr>
            <w:tcW w:w="2789" w:type="dxa"/>
          </w:tcPr>
          <w:p w14:paraId="5F9562FA" w14:textId="30E7A897" w:rsid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9C4">
              <w:rPr>
                <w:rFonts w:ascii="Times New Roman" w:hAnsi="Times New Roman" w:cs="Times New Roman"/>
                <w:sz w:val="24"/>
                <w:szCs w:val="24"/>
              </w:rPr>
              <w:t xml:space="preserve"> AIP Q1-Q3</w:t>
            </w:r>
          </w:p>
        </w:tc>
        <w:tc>
          <w:tcPr>
            <w:tcW w:w="2789" w:type="dxa"/>
          </w:tcPr>
          <w:p w14:paraId="3DF50B1A" w14:textId="71749951" w:rsidR="0017116E" w:rsidRP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16E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2789" w:type="dxa"/>
          </w:tcPr>
          <w:p w14:paraId="7CB7C998" w14:textId="3173993D" w:rsidR="0017116E" w:rsidRP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14:paraId="31BDD4AA" w14:textId="5A20025E" w:rsidR="0017116E" w:rsidRPr="00C6701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01E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2790" w:type="dxa"/>
          </w:tcPr>
          <w:p w14:paraId="5A944EC1" w14:textId="43F3211A" w:rsidR="0017116E" w:rsidRPr="00C6701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16E" w14:paraId="40567CD8" w14:textId="77777777" w:rsidTr="003E572C">
        <w:tc>
          <w:tcPr>
            <w:tcW w:w="2789" w:type="dxa"/>
          </w:tcPr>
          <w:p w14:paraId="6783EBFB" w14:textId="006234B8" w:rsid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9C4">
              <w:rPr>
                <w:rFonts w:ascii="Times New Roman" w:hAnsi="Times New Roman" w:cs="Times New Roman"/>
                <w:sz w:val="24"/>
                <w:szCs w:val="24"/>
              </w:rPr>
              <w:t xml:space="preserve"> AIP Q4</w:t>
            </w:r>
          </w:p>
        </w:tc>
        <w:tc>
          <w:tcPr>
            <w:tcW w:w="2789" w:type="dxa"/>
          </w:tcPr>
          <w:p w14:paraId="3A8CD95D" w14:textId="7D339EAA" w:rsidR="0017116E" w:rsidRP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16E">
              <w:rPr>
                <w:rFonts w:ascii="Times New Roman" w:hAnsi="Times New Roman" w:cs="Times New Roman"/>
                <w:sz w:val="24"/>
                <w:szCs w:val="24"/>
              </w:rPr>
              <w:t>1.92 (1.72, 2.15)</w:t>
            </w:r>
          </w:p>
        </w:tc>
        <w:tc>
          <w:tcPr>
            <w:tcW w:w="2789" w:type="dxa"/>
          </w:tcPr>
          <w:p w14:paraId="487BA49E" w14:textId="7A208898" w:rsidR="0017116E" w:rsidRP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16E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2790" w:type="dxa"/>
          </w:tcPr>
          <w:p w14:paraId="4A672773" w14:textId="00E0E739" w:rsidR="0017116E" w:rsidRPr="00C6701E" w:rsidRDefault="00851FF1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FF1">
              <w:rPr>
                <w:rFonts w:ascii="Times New Roman" w:hAnsi="Times New Roman" w:cs="Times New Roman"/>
                <w:sz w:val="24"/>
                <w:szCs w:val="24"/>
              </w:rPr>
              <w:t>2.12 (2.04, 2.21)</w:t>
            </w:r>
          </w:p>
        </w:tc>
        <w:tc>
          <w:tcPr>
            <w:tcW w:w="2790" w:type="dxa"/>
          </w:tcPr>
          <w:p w14:paraId="72614FC0" w14:textId="32CCB5CE" w:rsidR="0017116E" w:rsidRPr="00C6701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OLE_LINK258"/>
            <w:bookmarkStart w:id="3" w:name="OLE_LINK259"/>
            <w:r w:rsidRPr="00C6701E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  <w:bookmarkEnd w:id="2"/>
            <w:bookmarkEnd w:id="3"/>
          </w:p>
        </w:tc>
      </w:tr>
      <w:tr w:rsidR="0017116E" w14:paraId="3CC88619" w14:textId="77777777" w:rsidTr="003E572C">
        <w:tc>
          <w:tcPr>
            <w:tcW w:w="2789" w:type="dxa"/>
          </w:tcPr>
          <w:p w14:paraId="79D43E31" w14:textId="043A43C9" w:rsidR="0017116E" w:rsidRPr="008659C4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1D">
              <w:rPr>
                <w:rFonts w:ascii="Times New Roman" w:hAnsi="Times New Roman" w:cs="Times New Roman"/>
                <w:sz w:val="24"/>
                <w:szCs w:val="24"/>
              </w:rPr>
              <w:t>Categories</w:t>
            </w:r>
          </w:p>
        </w:tc>
        <w:tc>
          <w:tcPr>
            <w:tcW w:w="2789" w:type="dxa"/>
          </w:tcPr>
          <w:p w14:paraId="5E62E38C" w14:textId="77777777" w:rsidR="0017116E" w:rsidRP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9" w:type="dxa"/>
          </w:tcPr>
          <w:p w14:paraId="12C0548B" w14:textId="77777777" w:rsidR="0017116E" w:rsidRP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14:paraId="77781470" w14:textId="77777777" w:rsidR="0017116E" w:rsidRPr="00C6701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14:paraId="54B4F284" w14:textId="77777777" w:rsidR="0017116E" w:rsidRPr="00C6701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16E" w14:paraId="1062819D" w14:textId="77777777" w:rsidTr="003E572C">
        <w:tc>
          <w:tcPr>
            <w:tcW w:w="2789" w:type="dxa"/>
          </w:tcPr>
          <w:p w14:paraId="7BB109D7" w14:textId="4A4726B9" w:rsidR="0017116E" w:rsidRPr="008659C4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1D">
              <w:rPr>
                <w:rFonts w:ascii="Times New Roman" w:hAnsi="Times New Roman" w:cs="Times New Roman"/>
                <w:sz w:val="24"/>
                <w:szCs w:val="24"/>
              </w:rPr>
              <w:t xml:space="preserve"> AIP ≤ 0</w:t>
            </w:r>
          </w:p>
        </w:tc>
        <w:tc>
          <w:tcPr>
            <w:tcW w:w="2789" w:type="dxa"/>
          </w:tcPr>
          <w:p w14:paraId="51D37CC8" w14:textId="2770AA5C" w:rsidR="0017116E" w:rsidRP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16E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2789" w:type="dxa"/>
          </w:tcPr>
          <w:p w14:paraId="3966F247" w14:textId="77777777" w:rsidR="0017116E" w:rsidRP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14:paraId="3D695DAB" w14:textId="5AA4C424" w:rsidR="0017116E" w:rsidRPr="00C6701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01E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2790" w:type="dxa"/>
          </w:tcPr>
          <w:p w14:paraId="0E3B34BA" w14:textId="77777777" w:rsidR="0017116E" w:rsidRPr="00C6701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16E" w14:paraId="72F48E16" w14:textId="77777777" w:rsidTr="003E572C">
        <w:tc>
          <w:tcPr>
            <w:tcW w:w="2789" w:type="dxa"/>
          </w:tcPr>
          <w:p w14:paraId="4F686B07" w14:textId="26A56F18" w:rsidR="0017116E" w:rsidRPr="008659C4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1D">
              <w:rPr>
                <w:rFonts w:ascii="Times New Roman" w:hAnsi="Times New Roman" w:cs="Times New Roman"/>
                <w:sz w:val="24"/>
                <w:szCs w:val="24"/>
              </w:rPr>
              <w:t xml:space="preserve"> AIP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</w:p>
        </w:tc>
        <w:tc>
          <w:tcPr>
            <w:tcW w:w="2789" w:type="dxa"/>
          </w:tcPr>
          <w:p w14:paraId="73DEDD0E" w14:textId="5EDFDBB2" w:rsidR="0017116E" w:rsidRP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16E">
              <w:rPr>
                <w:rFonts w:ascii="Times New Roman" w:hAnsi="Times New Roman" w:cs="Times New Roman"/>
                <w:sz w:val="24"/>
                <w:szCs w:val="24"/>
              </w:rPr>
              <w:t>1.94 (1.73, 2.18)</w:t>
            </w:r>
          </w:p>
        </w:tc>
        <w:tc>
          <w:tcPr>
            <w:tcW w:w="2789" w:type="dxa"/>
          </w:tcPr>
          <w:p w14:paraId="47D36968" w14:textId="023B74B7" w:rsidR="0017116E" w:rsidRPr="0017116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16E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2790" w:type="dxa"/>
          </w:tcPr>
          <w:p w14:paraId="147F966C" w14:textId="4C3E51D3" w:rsidR="0017116E" w:rsidRPr="00C6701E" w:rsidRDefault="00851FF1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FF1">
              <w:rPr>
                <w:rFonts w:ascii="Times New Roman" w:hAnsi="Times New Roman" w:cs="Times New Roman"/>
                <w:sz w:val="24"/>
                <w:szCs w:val="24"/>
              </w:rPr>
              <w:t>2.08 (2.00, 2.17)</w:t>
            </w:r>
          </w:p>
        </w:tc>
        <w:tc>
          <w:tcPr>
            <w:tcW w:w="2790" w:type="dxa"/>
          </w:tcPr>
          <w:p w14:paraId="7DBA6654" w14:textId="1D06F33F" w:rsidR="0017116E" w:rsidRPr="00C6701E" w:rsidRDefault="0017116E" w:rsidP="0017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01E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</w:tbl>
    <w:p w14:paraId="600FE153" w14:textId="6FE02943" w:rsidR="00554A11" w:rsidRPr="00554A11" w:rsidRDefault="006069A6" w:rsidP="00554A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8659C4" w:rsidRPr="00554A11">
        <w:rPr>
          <w:rFonts w:ascii="Times New Roman" w:hAnsi="Times New Roman" w:cs="Times New Roman"/>
          <w:sz w:val="24"/>
          <w:szCs w:val="24"/>
        </w:rPr>
        <w:t>djusted for age</w:t>
      </w:r>
      <w:r w:rsidR="00554A11">
        <w:rPr>
          <w:rFonts w:ascii="Times New Roman" w:hAnsi="Times New Roman" w:cs="Times New Roman"/>
          <w:sz w:val="24"/>
          <w:szCs w:val="24"/>
        </w:rPr>
        <w:t>,</w:t>
      </w:r>
      <w:r w:rsidR="008659C4" w:rsidRPr="00554A11">
        <w:rPr>
          <w:rFonts w:ascii="Times New Roman" w:hAnsi="Times New Roman" w:cs="Times New Roman"/>
          <w:sz w:val="24"/>
          <w:szCs w:val="24"/>
        </w:rPr>
        <w:t xml:space="preserve"> sex</w:t>
      </w:r>
      <w:r w:rsidR="00554A11">
        <w:rPr>
          <w:rFonts w:ascii="Times New Roman" w:hAnsi="Times New Roman" w:cs="Times New Roman"/>
          <w:sz w:val="24"/>
          <w:szCs w:val="24"/>
        </w:rPr>
        <w:t>, BMI, SBP, DBP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8659C4" w:rsidRPr="00554A11">
        <w:rPr>
          <w:rFonts w:ascii="Times New Roman" w:hAnsi="Times New Roman" w:cs="Times New Roman"/>
          <w:sz w:val="24"/>
          <w:szCs w:val="24"/>
        </w:rPr>
        <w:t xml:space="preserve">ALT, </w:t>
      </w:r>
      <w:r w:rsidR="00554A11" w:rsidRPr="00554A11">
        <w:rPr>
          <w:rFonts w:ascii="Times New Roman" w:hAnsi="Times New Roman" w:cs="Times New Roman"/>
          <w:sz w:val="24"/>
          <w:szCs w:val="24"/>
        </w:rPr>
        <w:t xml:space="preserve">AST, </w:t>
      </w:r>
      <w:r w:rsidR="008659C4" w:rsidRPr="00554A11">
        <w:rPr>
          <w:rFonts w:ascii="Times New Roman" w:hAnsi="Times New Roman" w:cs="Times New Roman"/>
          <w:sz w:val="24"/>
          <w:szCs w:val="24"/>
        </w:rPr>
        <w:t xml:space="preserve">GGT, </w:t>
      </w:r>
      <w:r w:rsidR="00554A11">
        <w:rPr>
          <w:rFonts w:ascii="Times New Roman" w:hAnsi="Times New Roman" w:cs="Times New Roman"/>
          <w:sz w:val="24"/>
          <w:szCs w:val="24"/>
        </w:rPr>
        <w:t xml:space="preserve">albumin, bilirubin, </w:t>
      </w:r>
      <w:r w:rsidR="00554A11" w:rsidRPr="00D825D0">
        <w:rPr>
          <w:rFonts w:ascii="Times New Roman" w:hAnsi="Times New Roman" w:cs="Times New Roman"/>
          <w:sz w:val="24"/>
          <w:szCs w:val="24"/>
        </w:rPr>
        <w:t>BUN</w:t>
      </w:r>
      <w:r w:rsidR="00554A11">
        <w:rPr>
          <w:rFonts w:ascii="Times New Roman" w:hAnsi="Times New Roman" w:cs="Times New Roman"/>
          <w:sz w:val="24"/>
          <w:szCs w:val="24"/>
        </w:rPr>
        <w:t>, creatinine,</w:t>
      </w:r>
      <w:r w:rsidR="00554A11" w:rsidRPr="00554A11">
        <w:rPr>
          <w:rFonts w:ascii="Times New Roman" w:hAnsi="Times New Roman" w:cs="Times New Roman"/>
          <w:sz w:val="24"/>
          <w:szCs w:val="24"/>
        </w:rPr>
        <w:t xml:space="preserve"> </w:t>
      </w:r>
      <w:r w:rsidR="008659C4" w:rsidRPr="00554A11">
        <w:rPr>
          <w:rFonts w:ascii="Times New Roman" w:hAnsi="Times New Roman" w:cs="Times New Roman"/>
          <w:sz w:val="24"/>
          <w:szCs w:val="24"/>
        </w:rPr>
        <w:t>uric acid, fasting glucose, TC, LDL</w:t>
      </w:r>
      <w:r w:rsidR="00554A11">
        <w:rPr>
          <w:rFonts w:ascii="Times New Roman" w:hAnsi="Times New Roman" w:cs="Times New Roman"/>
          <w:sz w:val="24"/>
          <w:szCs w:val="24"/>
        </w:rPr>
        <w:t>.</w:t>
      </w:r>
    </w:p>
    <w:p w14:paraId="741A0700" w14:textId="6B4279B3" w:rsidR="006427EC" w:rsidRPr="00554A11" w:rsidRDefault="0017116E" w:rsidP="008659C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</w:t>
      </w:r>
      <w:r w:rsidR="008659C4" w:rsidRPr="00554A11">
        <w:rPr>
          <w:rFonts w:ascii="Times New Roman" w:hAnsi="Times New Roman" w:cs="Times New Roman"/>
          <w:sz w:val="24"/>
          <w:szCs w:val="24"/>
        </w:rPr>
        <w:t xml:space="preserve">R </w:t>
      </w:r>
      <w:r>
        <w:rPr>
          <w:rFonts w:ascii="Times New Roman" w:hAnsi="Times New Roman" w:cs="Times New Roman"/>
          <w:sz w:val="24"/>
          <w:szCs w:val="24"/>
        </w:rPr>
        <w:t>hazard</w:t>
      </w:r>
      <w:r w:rsidR="008659C4" w:rsidRPr="00554A11">
        <w:rPr>
          <w:rFonts w:ascii="Times New Roman" w:hAnsi="Times New Roman" w:cs="Times New Roman"/>
          <w:sz w:val="24"/>
          <w:szCs w:val="24"/>
        </w:rPr>
        <w:t xml:space="preserve"> ratio, CI confidence interval, </w:t>
      </w:r>
      <w:r w:rsidR="00554A11" w:rsidRPr="00554A11">
        <w:rPr>
          <w:rFonts w:ascii="Times New Roman" w:hAnsi="Times New Roman" w:cs="Times New Roman"/>
          <w:sz w:val="24"/>
          <w:szCs w:val="24"/>
        </w:rPr>
        <w:t xml:space="preserve">SD </w:t>
      </w:r>
      <w:r w:rsidR="00554A11" w:rsidRPr="00554A1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standard deviation,</w:t>
      </w:r>
      <w:r w:rsidR="00554A11" w:rsidRPr="00554A11">
        <w:rPr>
          <w:rFonts w:ascii="Times New Roman" w:hAnsi="Times New Roman" w:cs="Times New Roman"/>
          <w:sz w:val="24"/>
          <w:szCs w:val="24"/>
        </w:rPr>
        <w:t xml:space="preserve"> </w:t>
      </w:r>
      <w:r w:rsidR="008659C4" w:rsidRPr="00554A11">
        <w:rPr>
          <w:rFonts w:ascii="Times New Roman" w:hAnsi="Times New Roman" w:cs="Times New Roman"/>
          <w:sz w:val="24"/>
          <w:szCs w:val="24"/>
        </w:rPr>
        <w:t>Ref reference.</w:t>
      </w:r>
    </w:p>
    <w:sectPr w:rsidR="006427EC" w:rsidRPr="00554A11" w:rsidSect="008659C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260F40" w14:textId="77777777" w:rsidR="00282DFA" w:rsidRDefault="00282DFA" w:rsidP="008659C4">
      <w:r>
        <w:separator/>
      </w:r>
    </w:p>
  </w:endnote>
  <w:endnote w:type="continuationSeparator" w:id="0">
    <w:p w14:paraId="4992373C" w14:textId="77777777" w:rsidR="00282DFA" w:rsidRDefault="00282DFA" w:rsidP="008659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EAF8D6" w14:textId="77777777" w:rsidR="00282DFA" w:rsidRDefault="00282DFA" w:rsidP="008659C4">
      <w:r>
        <w:separator/>
      </w:r>
    </w:p>
  </w:footnote>
  <w:footnote w:type="continuationSeparator" w:id="0">
    <w:p w14:paraId="06919E5C" w14:textId="77777777" w:rsidR="00282DFA" w:rsidRDefault="00282DFA" w:rsidP="008659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tDCwMDYxNLEwMrM0MTNQ0lEKTi0uzszPAykwqwUACZntkywAAAA="/>
  </w:docVars>
  <w:rsids>
    <w:rsidRoot w:val="008B734D"/>
    <w:rsid w:val="00024E94"/>
    <w:rsid w:val="0017116E"/>
    <w:rsid w:val="00215E7E"/>
    <w:rsid w:val="00252659"/>
    <w:rsid w:val="00282DFA"/>
    <w:rsid w:val="0034506C"/>
    <w:rsid w:val="003E572C"/>
    <w:rsid w:val="003F4483"/>
    <w:rsid w:val="00410512"/>
    <w:rsid w:val="00554A11"/>
    <w:rsid w:val="006069A6"/>
    <w:rsid w:val="006427EC"/>
    <w:rsid w:val="00645D15"/>
    <w:rsid w:val="006D6B5F"/>
    <w:rsid w:val="006E6BF2"/>
    <w:rsid w:val="007A74B9"/>
    <w:rsid w:val="00851FF1"/>
    <w:rsid w:val="008659C4"/>
    <w:rsid w:val="008B734D"/>
    <w:rsid w:val="009077BD"/>
    <w:rsid w:val="009542D7"/>
    <w:rsid w:val="009613FE"/>
    <w:rsid w:val="00A97D57"/>
    <w:rsid w:val="00B85985"/>
    <w:rsid w:val="00C429B7"/>
    <w:rsid w:val="00C6701E"/>
    <w:rsid w:val="00CB1797"/>
    <w:rsid w:val="00E16A5B"/>
    <w:rsid w:val="00EB505A"/>
    <w:rsid w:val="00F40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2CB18B"/>
  <w15:chartTrackingRefBased/>
  <w15:docId w15:val="{1C3A676B-02AB-4E3D-8AAB-4D7C6A945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59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59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659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659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659C4"/>
    <w:rPr>
      <w:sz w:val="18"/>
      <w:szCs w:val="18"/>
    </w:rPr>
  </w:style>
  <w:style w:type="table" w:styleId="a7">
    <w:name w:val="Table Grid"/>
    <w:basedOn w:val="a1"/>
    <w:uiPriority w:val="39"/>
    <w:rsid w:val="008659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137</Words>
  <Characters>781</Characters>
  <Application>Microsoft Office Word</Application>
  <DocSecurity>0</DocSecurity>
  <Lines>6</Lines>
  <Paragraphs>1</Paragraphs>
  <ScaleCrop>false</ScaleCrop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wyygaofeng@163.com</dc:creator>
  <cp:keywords/>
  <dc:description/>
  <cp:lastModifiedBy>gf</cp:lastModifiedBy>
  <cp:revision>17</cp:revision>
  <dcterms:created xsi:type="dcterms:W3CDTF">2019-03-26T11:16:00Z</dcterms:created>
  <dcterms:modified xsi:type="dcterms:W3CDTF">2021-01-19T14:44:00Z</dcterms:modified>
</cp:coreProperties>
</file>