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F50C7" w14:textId="233FD8A4" w:rsidR="002E28FA" w:rsidRPr="002E28FA" w:rsidRDefault="002E28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E28FA">
        <w:rPr>
          <w:rFonts w:ascii="Times New Roman" w:hAnsi="Times New Roman" w:cs="Times New Roman"/>
          <w:sz w:val="24"/>
          <w:szCs w:val="24"/>
        </w:rPr>
        <w:t>Table. S</w:t>
      </w:r>
      <w:r w:rsidR="00D059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E28FA">
        <w:rPr>
          <w:rFonts w:ascii="Times New Roman" w:hAnsi="Times New Roman" w:cs="Times New Roman"/>
          <w:sz w:val="24"/>
          <w:szCs w:val="24"/>
        </w:rPr>
        <w:t xml:space="preserve"> Gene signatures of </w:t>
      </w:r>
      <w:r w:rsidR="00D05970">
        <w:rPr>
          <w:rFonts w:ascii="Times New Roman" w:hAnsi="Times New Roman" w:cs="Times New Roman"/>
          <w:sz w:val="24"/>
          <w:szCs w:val="24"/>
        </w:rPr>
        <w:t xml:space="preserve">NOTCH signaling and NOTCH1-Th2 </w:t>
      </w:r>
      <w:r w:rsidR="00D05970">
        <w:rPr>
          <w:rFonts w:ascii="Times New Roman" w:hAnsi="Times New Roman" w:cs="Times New Roman" w:hint="eastAsia"/>
          <w:sz w:val="24"/>
          <w:szCs w:val="24"/>
        </w:rPr>
        <w:t>d</w:t>
      </w:r>
      <w:r w:rsidR="00D05970">
        <w:rPr>
          <w:rFonts w:ascii="Times New Roman" w:hAnsi="Times New Roman" w:cs="Times New Roman"/>
          <w:sz w:val="24"/>
          <w:szCs w:val="24"/>
        </w:rPr>
        <w:t xml:space="preserve">ifferetiation </w:t>
      </w:r>
      <w:bookmarkEnd w:id="0"/>
      <w:r w:rsidR="00D05970">
        <w:rPr>
          <w:rFonts w:ascii="Times New Roman" w:hAnsi="Times New Roman" w:cs="Times New Roman" w:hint="eastAsia"/>
          <w:sz w:val="24"/>
          <w:szCs w:val="24"/>
        </w:rPr>
        <w:t>Pathway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148"/>
        <w:gridCol w:w="4148"/>
      </w:tblGrid>
      <w:tr w:rsidR="00D05970" w14:paraId="59EE33AF" w14:textId="58906462" w:rsidTr="00D05970">
        <w:tc>
          <w:tcPr>
            <w:tcW w:w="4148" w:type="dxa"/>
          </w:tcPr>
          <w:p w14:paraId="610362B2" w14:textId="556AFBB5" w:rsidR="00D05970" w:rsidRDefault="00D0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Pathway</w:t>
            </w:r>
          </w:p>
        </w:tc>
        <w:tc>
          <w:tcPr>
            <w:tcW w:w="4148" w:type="dxa"/>
          </w:tcPr>
          <w:p w14:paraId="3667ED2D" w14:textId="2392B78C" w:rsidR="00D05970" w:rsidRDefault="00D0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enes</w:t>
            </w:r>
          </w:p>
        </w:tc>
      </w:tr>
      <w:tr w:rsidR="00D05970" w14:paraId="43DBDA07" w14:textId="4C02AE90" w:rsidTr="00D05970">
        <w:tc>
          <w:tcPr>
            <w:tcW w:w="4148" w:type="dxa"/>
          </w:tcPr>
          <w:p w14:paraId="4B74332B" w14:textId="73931455" w:rsidR="00D05970" w:rsidRDefault="00D0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Signaling</w:t>
            </w:r>
          </w:p>
        </w:tc>
        <w:tc>
          <w:tcPr>
            <w:tcW w:w="4148" w:type="dxa"/>
          </w:tcPr>
          <w:p w14:paraId="1DEFB4A3" w14:textId="39531FE1" w:rsidR="00D05970" w:rsidRDefault="00D05970" w:rsidP="00D0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EGFL7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DTX3L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DTX3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DTX2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DLL4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DLL3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DLK1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APH1B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ADAM10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CTBP2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CTBP1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SNW1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SKP1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SAP30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RBX1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RBPJL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PSENEN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NUMBL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MAML2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MAML1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CNTN1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CIR1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MFNG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JAG2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NUMB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HDAC1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MFAP5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NCOR2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CUL1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MFAP2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HDAC2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THBS2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FHL1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NCSTN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LFNG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PSEN2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NRARP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NOTCH4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NOTCH3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KAT2B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HEYL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HEY2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HEY1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HES5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HES4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HES3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HES2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HES1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ARRDC1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RFNG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PSEN1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NCOR1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DTX4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DTX1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DLL1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APH1A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ADAM17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SPEN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RBPJ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MAML3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KDM5A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JAG1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EP300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CNTN6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NOTCH2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CREBBP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FBXW7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NOTCH1</w:t>
            </w:r>
          </w:p>
        </w:tc>
      </w:tr>
      <w:tr w:rsidR="00D05970" w14:paraId="5A95BD36" w14:textId="77777777" w:rsidTr="00D05970">
        <w:tc>
          <w:tcPr>
            <w:tcW w:w="4148" w:type="dxa"/>
          </w:tcPr>
          <w:p w14:paraId="27B73A3A" w14:textId="1DE45DEC" w:rsidR="00D05970" w:rsidRDefault="00D0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NOTCH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Differentiation</w:t>
            </w:r>
          </w:p>
        </w:tc>
        <w:tc>
          <w:tcPr>
            <w:tcW w:w="4148" w:type="dxa"/>
          </w:tcPr>
          <w:p w14:paraId="3B417E44" w14:textId="0A6B353B" w:rsidR="00D05970" w:rsidRDefault="00D05970" w:rsidP="00D059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DLL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NOTCH3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MAML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RBPSUH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NFKB1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RELA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INFG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IFNGR1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IFNGR2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JAK1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JAK2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STAT1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IL12A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IL12B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IL12R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IL12RB1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IL12RB2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TYK2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STAT4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TBX21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RUNX3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MHC2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CD4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LCK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CD3E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CD3G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TRAV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TRBV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CD247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CD3D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LAT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ZAP70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PLCG1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PPP3C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PPP3R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NFATC2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NFATC3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IKBKA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PRKCQ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IKBKB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IKBKG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NFKBIA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NFKBIB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NFKBIE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ERK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FOS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P38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IL2RA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IL2RB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IL2RG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JAK3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STAT5A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STAT5B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IL4R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STAT6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GATA3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IL13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JAG1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JAG2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NOTCH1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NOTCH2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05970">
              <w:rPr>
                <w:rFonts w:ascii="Times New Roman" w:hAnsi="Times New Roman" w:cs="Times New Roman"/>
                <w:sz w:val="24"/>
                <w:szCs w:val="24"/>
              </w:rPr>
              <w:t>CMAF</w:t>
            </w:r>
          </w:p>
        </w:tc>
      </w:tr>
    </w:tbl>
    <w:p w14:paraId="7CCBDD8A" w14:textId="4DE5CA56" w:rsidR="002E28FA" w:rsidRPr="002E28FA" w:rsidRDefault="00D059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,,,,</w:t>
      </w:r>
    </w:p>
    <w:sectPr w:rsidR="002E28FA" w:rsidRPr="002E28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04EAB" w14:textId="77777777" w:rsidR="004716BE" w:rsidRDefault="004716BE" w:rsidP="00D05970">
      <w:r>
        <w:separator/>
      </w:r>
    </w:p>
  </w:endnote>
  <w:endnote w:type="continuationSeparator" w:id="0">
    <w:p w14:paraId="22C02FDD" w14:textId="77777777" w:rsidR="004716BE" w:rsidRDefault="004716BE" w:rsidP="00D0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62A984" w14:textId="77777777" w:rsidR="004716BE" w:rsidRDefault="004716BE" w:rsidP="00D05970">
      <w:r>
        <w:separator/>
      </w:r>
    </w:p>
  </w:footnote>
  <w:footnote w:type="continuationSeparator" w:id="0">
    <w:p w14:paraId="14C5AFD1" w14:textId="77777777" w:rsidR="004716BE" w:rsidRDefault="004716BE" w:rsidP="00D05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FA"/>
    <w:rsid w:val="002E28FA"/>
    <w:rsid w:val="004716BE"/>
    <w:rsid w:val="00D0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D593A"/>
  <w15:chartTrackingRefBased/>
  <w15:docId w15:val="{C12BB4BA-3938-46CC-A76A-F6091AA8E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2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059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0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05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喆麒</dc:creator>
  <cp:keywords/>
  <dc:description/>
  <cp:lastModifiedBy>刘 喆麒</cp:lastModifiedBy>
  <cp:revision>2</cp:revision>
  <dcterms:created xsi:type="dcterms:W3CDTF">2020-10-18T04:45:00Z</dcterms:created>
  <dcterms:modified xsi:type="dcterms:W3CDTF">2021-01-28T12:09:00Z</dcterms:modified>
</cp:coreProperties>
</file>