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349"/>
        <w:gridCol w:w="1816"/>
        <w:gridCol w:w="1323"/>
        <w:gridCol w:w="1683"/>
        <w:gridCol w:w="1435"/>
        <w:gridCol w:w="1603"/>
      </w:tblGrid>
      <w:tr w:rsidR="00521A90" w:rsidRPr="009D25D0" w14:paraId="0851BE72" w14:textId="77777777" w:rsidTr="001F4E35">
        <w:tc>
          <w:tcPr>
            <w:tcW w:w="9209" w:type="dxa"/>
            <w:gridSpan w:val="6"/>
            <w:tcBorders>
              <w:bottom w:val="single" w:sz="4" w:space="0" w:color="auto"/>
            </w:tcBorders>
            <w:vAlign w:val="center"/>
          </w:tcPr>
          <w:p w14:paraId="18296D45" w14:textId="462FC812" w:rsidR="00521A90" w:rsidRPr="009D25D0" w:rsidRDefault="00521A90" w:rsidP="00521A9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Supplementary Table S6. Keap1 and Nrf2 mutations in Nrf2 </w:t>
            </w:r>
            <w:proofErr w:type="spellStart"/>
            <w:r>
              <w:rPr>
                <w:rFonts w:ascii="Times New Roman" w:hAnsi="Times New Roman" w:cs="Times New Roman"/>
              </w:rPr>
              <w:t>immunopositive</w:t>
            </w:r>
            <w:proofErr w:type="spellEnd"/>
            <w:r>
              <w:rPr>
                <w:rFonts w:ascii="Times New Roman" w:hAnsi="Times New Roman" w:cs="Times New Roman"/>
              </w:rPr>
              <w:t xml:space="preserve"> head and neck cancer tumor tissues</w:t>
            </w:r>
          </w:p>
        </w:tc>
      </w:tr>
      <w:tr w:rsidR="00B730CC" w:rsidRPr="009D25D0" w14:paraId="37A17D03" w14:textId="77777777" w:rsidTr="009D25D0"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14:paraId="241BF767" w14:textId="508A5F14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No. of patient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5FEEF1D3" w14:textId="08AEF647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Histology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6CC00976" w14:textId="712B4340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Keap1 expression</w:t>
            </w:r>
            <w:r w:rsidR="009D25D0" w:rsidRPr="009D25D0">
              <w:rPr>
                <w:rFonts w:ascii="Times New Roman" w:hAnsi="Times New Roman" w:cs="Times New Roman"/>
                <w:u w:val="single"/>
                <w:vertAlign w:val="superscript"/>
              </w:rPr>
              <w:t>1</w:t>
            </w:r>
          </w:p>
        </w:tc>
        <w:tc>
          <w:tcPr>
            <w:tcW w:w="1683" w:type="dxa"/>
            <w:tcBorders>
              <w:bottom w:val="single" w:sz="4" w:space="0" w:color="auto"/>
            </w:tcBorders>
            <w:vAlign w:val="center"/>
          </w:tcPr>
          <w:p w14:paraId="1E37DD98" w14:textId="681EE05D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Keap1 sequence alteration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14:paraId="603CCF15" w14:textId="733CBF4F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Nrf2 expression by IHC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17E141AE" w14:textId="12574A7B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Nrf2 sequence alteration</w:t>
            </w:r>
            <w:r w:rsidR="009D25D0" w:rsidRPr="009D25D0">
              <w:rPr>
                <w:rFonts w:ascii="Times New Roman" w:hAnsi="Times New Roman" w:cs="Times New Roman"/>
                <w:u w:val="single"/>
                <w:vertAlign w:val="superscript"/>
              </w:rPr>
              <w:t>2</w:t>
            </w:r>
          </w:p>
        </w:tc>
      </w:tr>
      <w:tr w:rsidR="00B730CC" w:rsidRPr="009D25D0" w14:paraId="5AA2FAED" w14:textId="77777777" w:rsidTr="009D25D0">
        <w:tc>
          <w:tcPr>
            <w:tcW w:w="1349" w:type="dxa"/>
            <w:shd w:val="clear" w:color="auto" w:fill="FFE599" w:themeFill="accent4" w:themeFillTint="66"/>
            <w:vAlign w:val="center"/>
          </w:tcPr>
          <w:p w14:paraId="4945BCE6" w14:textId="690D61C2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</w:t>
            </w:r>
          </w:p>
        </w:tc>
        <w:tc>
          <w:tcPr>
            <w:tcW w:w="1816" w:type="dxa"/>
            <w:shd w:val="clear" w:color="auto" w:fill="FFE599" w:themeFill="accent4" w:themeFillTint="66"/>
            <w:vAlign w:val="center"/>
          </w:tcPr>
          <w:p w14:paraId="136C911C" w14:textId="2E7AB368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shd w:val="clear" w:color="auto" w:fill="FFE599" w:themeFill="accent4" w:themeFillTint="66"/>
            <w:vAlign w:val="center"/>
          </w:tcPr>
          <w:p w14:paraId="47079293" w14:textId="78841A60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683" w:type="dxa"/>
            <w:shd w:val="clear" w:color="auto" w:fill="FFE599" w:themeFill="accent4" w:themeFillTint="66"/>
            <w:vAlign w:val="center"/>
          </w:tcPr>
          <w:p w14:paraId="088EDC1C" w14:textId="35197AF8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c.403C&gt;T</w:t>
            </w:r>
          </w:p>
        </w:tc>
        <w:tc>
          <w:tcPr>
            <w:tcW w:w="1435" w:type="dxa"/>
            <w:shd w:val="clear" w:color="auto" w:fill="FFE599" w:themeFill="accent4" w:themeFillTint="66"/>
            <w:vAlign w:val="center"/>
          </w:tcPr>
          <w:p w14:paraId="6B9ED551" w14:textId="48C765A5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E599" w:themeFill="accent4" w:themeFillTint="66"/>
            <w:vAlign w:val="center"/>
          </w:tcPr>
          <w:p w14:paraId="476A78A4" w14:textId="72458657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63E91E69" w14:textId="77777777" w:rsidTr="009D25D0">
        <w:tc>
          <w:tcPr>
            <w:tcW w:w="1349" w:type="dxa"/>
            <w:shd w:val="clear" w:color="auto" w:fill="FFE599" w:themeFill="accent4" w:themeFillTint="66"/>
            <w:vAlign w:val="center"/>
          </w:tcPr>
          <w:p w14:paraId="39813DA6" w14:textId="02E5500C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</w:t>
            </w:r>
          </w:p>
        </w:tc>
        <w:tc>
          <w:tcPr>
            <w:tcW w:w="1816" w:type="dxa"/>
            <w:shd w:val="clear" w:color="auto" w:fill="FFE599" w:themeFill="accent4" w:themeFillTint="66"/>
            <w:vAlign w:val="center"/>
          </w:tcPr>
          <w:p w14:paraId="2E26E432" w14:textId="3603A349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shd w:val="clear" w:color="auto" w:fill="FFE599" w:themeFill="accent4" w:themeFillTint="66"/>
            <w:vAlign w:val="center"/>
          </w:tcPr>
          <w:p w14:paraId="250D124E" w14:textId="7C07D5F6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683" w:type="dxa"/>
            <w:shd w:val="clear" w:color="auto" w:fill="FFE599" w:themeFill="accent4" w:themeFillTint="66"/>
            <w:vAlign w:val="center"/>
          </w:tcPr>
          <w:p w14:paraId="01840066" w14:textId="4967397B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c.1111G&gt;A</w:t>
            </w:r>
          </w:p>
        </w:tc>
        <w:tc>
          <w:tcPr>
            <w:tcW w:w="1435" w:type="dxa"/>
            <w:shd w:val="clear" w:color="auto" w:fill="FFE599" w:themeFill="accent4" w:themeFillTint="66"/>
            <w:vAlign w:val="center"/>
          </w:tcPr>
          <w:p w14:paraId="400FF629" w14:textId="7923FC44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E599" w:themeFill="accent4" w:themeFillTint="66"/>
            <w:vAlign w:val="center"/>
          </w:tcPr>
          <w:p w14:paraId="3F636A13" w14:textId="58DC9400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2A5AEF25" w14:textId="77777777" w:rsidTr="009D25D0">
        <w:tc>
          <w:tcPr>
            <w:tcW w:w="1349" w:type="dxa"/>
            <w:shd w:val="clear" w:color="auto" w:fill="FFE599" w:themeFill="accent4" w:themeFillTint="66"/>
            <w:vAlign w:val="center"/>
          </w:tcPr>
          <w:p w14:paraId="0140953D" w14:textId="3830EB7A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</w:t>
            </w:r>
            <w:r w:rsidR="00C15D02" w:rsidRPr="009D25D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6" w:type="dxa"/>
            <w:shd w:val="clear" w:color="auto" w:fill="FFE599" w:themeFill="accent4" w:themeFillTint="66"/>
            <w:vAlign w:val="center"/>
          </w:tcPr>
          <w:p w14:paraId="25A9F8A3" w14:textId="72CF7022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shd w:val="clear" w:color="auto" w:fill="FFE599" w:themeFill="accent4" w:themeFillTint="66"/>
            <w:vAlign w:val="center"/>
          </w:tcPr>
          <w:p w14:paraId="04B456E4" w14:textId="443251AE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683" w:type="dxa"/>
            <w:shd w:val="clear" w:color="auto" w:fill="FFE599" w:themeFill="accent4" w:themeFillTint="66"/>
            <w:vAlign w:val="center"/>
          </w:tcPr>
          <w:p w14:paraId="1576275C" w14:textId="3FAA4EE7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c.1129G&gt;A</w:t>
            </w:r>
          </w:p>
        </w:tc>
        <w:tc>
          <w:tcPr>
            <w:tcW w:w="1435" w:type="dxa"/>
            <w:shd w:val="clear" w:color="auto" w:fill="FFE599" w:themeFill="accent4" w:themeFillTint="66"/>
            <w:vAlign w:val="center"/>
          </w:tcPr>
          <w:p w14:paraId="70D0AAEE" w14:textId="5C0E2156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E599" w:themeFill="accent4" w:themeFillTint="66"/>
            <w:vAlign w:val="center"/>
          </w:tcPr>
          <w:p w14:paraId="103A5EFE" w14:textId="627667C8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249113FE" w14:textId="77777777" w:rsidTr="009D25D0">
        <w:tc>
          <w:tcPr>
            <w:tcW w:w="1349" w:type="dxa"/>
            <w:shd w:val="clear" w:color="auto" w:fill="FFE599" w:themeFill="accent4" w:themeFillTint="66"/>
            <w:vAlign w:val="center"/>
          </w:tcPr>
          <w:p w14:paraId="7D95331B" w14:textId="19D41839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</w:t>
            </w:r>
            <w:r w:rsidR="00C15D02" w:rsidRPr="009D25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6" w:type="dxa"/>
            <w:shd w:val="clear" w:color="auto" w:fill="FFE599" w:themeFill="accent4" w:themeFillTint="66"/>
            <w:vAlign w:val="center"/>
          </w:tcPr>
          <w:p w14:paraId="5FD69CC0" w14:textId="3C0DA2C9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shd w:val="clear" w:color="auto" w:fill="FFE599" w:themeFill="accent4" w:themeFillTint="66"/>
            <w:vAlign w:val="center"/>
          </w:tcPr>
          <w:p w14:paraId="47485B06" w14:textId="302F9CD6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683" w:type="dxa"/>
            <w:shd w:val="clear" w:color="auto" w:fill="FFE599" w:themeFill="accent4" w:themeFillTint="66"/>
            <w:vAlign w:val="center"/>
          </w:tcPr>
          <w:p w14:paraId="3DD8D6E3" w14:textId="69EDDAD6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c.1766A&gt;G</w:t>
            </w:r>
          </w:p>
        </w:tc>
        <w:tc>
          <w:tcPr>
            <w:tcW w:w="1435" w:type="dxa"/>
            <w:shd w:val="clear" w:color="auto" w:fill="FFE599" w:themeFill="accent4" w:themeFillTint="66"/>
            <w:vAlign w:val="center"/>
          </w:tcPr>
          <w:p w14:paraId="42B896E9" w14:textId="43AC1872" w:rsidR="00C15D02" w:rsidRPr="009D25D0" w:rsidRDefault="00C15D02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E599" w:themeFill="accent4" w:themeFillTint="66"/>
            <w:vAlign w:val="center"/>
          </w:tcPr>
          <w:p w14:paraId="3E823752" w14:textId="6BC9EA08" w:rsidR="00C15D02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1FBD2BC6" w14:textId="77777777" w:rsidTr="009D25D0">
        <w:tc>
          <w:tcPr>
            <w:tcW w:w="1349" w:type="dxa"/>
            <w:vAlign w:val="center"/>
          </w:tcPr>
          <w:p w14:paraId="6CB8AA86" w14:textId="59CFADF7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HNSCC-5</w:t>
            </w:r>
          </w:p>
        </w:tc>
        <w:tc>
          <w:tcPr>
            <w:tcW w:w="1816" w:type="dxa"/>
            <w:vAlign w:val="center"/>
          </w:tcPr>
          <w:p w14:paraId="0372B9D0" w14:textId="0C9BF303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vAlign w:val="center"/>
          </w:tcPr>
          <w:p w14:paraId="634F2006" w14:textId="32C45DFB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6D8C809C" w14:textId="5FF5C252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422ED93B" w14:textId="1C96B476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1A509051" w14:textId="3A44F5E5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46834973" w14:textId="77777777" w:rsidTr="009D25D0">
        <w:tc>
          <w:tcPr>
            <w:tcW w:w="1349" w:type="dxa"/>
            <w:vAlign w:val="center"/>
          </w:tcPr>
          <w:p w14:paraId="3745152F" w14:textId="5259B15A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HNSCC-6</w:t>
            </w:r>
          </w:p>
        </w:tc>
        <w:tc>
          <w:tcPr>
            <w:tcW w:w="1816" w:type="dxa"/>
            <w:vAlign w:val="center"/>
          </w:tcPr>
          <w:p w14:paraId="704A8623" w14:textId="3E181F7C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vAlign w:val="center"/>
          </w:tcPr>
          <w:p w14:paraId="7608D34A" w14:textId="537FA5F6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4B9EB159" w14:textId="0D7D903A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220679BA" w14:textId="5C95E669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6D78989A" w14:textId="029A2225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3D159572" w14:textId="77777777" w:rsidTr="009D25D0">
        <w:tc>
          <w:tcPr>
            <w:tcW w:w="1349" w:type="dxa"/>
            <w:vAlign w:val="center"/>
          </w:tcPr>
          <w:p w14:paraId="35A5A435" w14:textId="79003FF9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HNSCC-7</w:t>
            </w:r>
          </w:p>
        </w:tc>
        <w:tc>
          <w:tcPr>
            <w:tcW w:w="1816" w:type="dxa"/>
            <w:vAlign w:val="center"/>
          </w:tcPr>
          <w:p w14:paraId="2E996085" w14:textId="617F54E1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vAlign w:val="center"/>
          </w:tcPr>
          <w:p w14:paraId="4D188AEF" w14:textId="630EBD8F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4196CAA4" w14:textId="2512CB1A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50E8CAEC" w14:textId="7DB53849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0DBD954E" w14:textId="6E1C91A6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1D684699" w14:textId="77777777" w:rsidTr="009D25D0">
        <w:tc>
          <w:tcPr>
            <w:tcW w:w="1349" w:type="dxa"/>
            <w:vAlign w:val="center"/>
          </w:tcPr>
          <w:p w14:paraId="00131487" w14:textId="19A32C65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HNSCC-8</w:t>
            </w:r>
          </w:p>
        </w:tc>
        <w:tc>
          <w:tcPr>
            <w:tcW w:w="1816" w:type="dxa"/>
            <w:vAlign w:val="center"/>
          </w:tcPr>
          <w:p w14:paraId="770737E9" w14:textId="55C6774E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vAlign w:val="center"/>
          </w:tcPr>
          <w:p w14:paraId="6AF8E0AD" w14:textId="478B0611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68D03E36" w14:textId="5D06699A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17EF9714" w14:textId="2C3D492C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5D839E99" w14:textId="590C6D97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7013316D" w14:textId="77777777" w:rsidTr="009D25D0">
        <w:tc>
          <w:tcPr>
            <w:tcW w:w="1349" w:type="dxa"/>
            <w:vAlign w:val="center"/>
          </w:tcPr>
          <w:p w14:paraId="44692E74" w14:textId="23EAD8C3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HNSCC-9</w:t>
            </w:r>
          </w:p>
        </w:tc>
        <w:tc>
          <w:tcPr>
            <w:tcW w:w="1816" w:type="dxa"/>
            <w:vAlign w:val="center"/>
          </w:tcPr>
          <w:p w14:paraId="1227EDF0" w14:textId="7E7E3DB4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Hypopharyngeal</w:t>
            </w:r>
          </w:p>
        </w:tc>
        <w:tc>
          <w:tcPr>
            <w:tcW w:w="1323" w:type="dxa"/>
            <w:vAlign w:val="center"/>
          </w:tcPr>
          <w:p w14:paraId="20DFC2D7" w14:textId="3B74A254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434283DA" w14:textId="5A0E2BE2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69C9228D" w14:textId="73448D14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643F6BB0" w14:textId="2EF95E7F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6078873A" w14:textId="77777777" w:rsidTr="009D25D0">
        <w:tc>
          <w:tcPr>
            <w:tcW w:w="1349" w:type="dxa"/>
            <w:vAlign w:val="center"/>
          </w:tcPr>
          <w:p w14:paraId="2B5C116B" w14:textId="038A81EB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HNSCC-10</w:t>
            </w:r>
          </w:p>
        </w:tc>
        <w:tc>
          <w:tcPr>
            <w:tcW w:w="1816" w:type="dxa"/>
            <w:vAlign w:val="center"/>
          </w:tcPr>
          <w:p w14:paraId="0615023A" w14:textId="3E7CB94E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vAlign w:val="center"/>
          </w:tcPr>
          <w:p w14:paraId="6F032211" w14:textId="0484366D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663ECC73" w14:textId="6CB66F5D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123655BC" w14:textId="27E53626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4983CDBC" w14:textId="2FAAF47F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4A2B5BF9" w14:textId="77777777" w:rsidTr="009D25D0">
        <w:tc>
          <w:tcPr>
            <w:tcW w:w="1349" w:type="dxa"/>
            <w:vAlign w:val="center"/>
          </w:tcPr>
          <w:p w14:paraId="0AE8A56C" w14:textId="73A6B603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HNSCC-11</w:t>
            </w:r>
          </w:p>
        </w:tc>
        <w:tc>
          <w:tcPr>
            <w:tcW w:w="1816" w:type="dxa"/>
            <w:vAlign w:val="center"/>
          </w:tcPr>
          <w:p w14:paraId="1A1EE28C" w14:textId="2373082F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vAlign w:val="center"/>
          </w:tcPr>
          <w:p w14:paraId="2DE5E52F" w14:textId="62689A6C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67960B1F" w14:textId="2DDB4310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0235964F" w14:textId="1F5B0947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5CD3F358" w14:textId="4C72751E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2C909BB8" w14:textId="77777777" w:rsidTr="009D25D0"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14:paraId="7C744A9A" w14:textId="5DA18048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HNSCC-12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145EEC69" w14:textId="0F0DB098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18A0325E" w14:textId="61F91333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tcBorders>
              <w:bottom w:val="single" w:sz="4" w:space="0" w:color="auto"/>
            </w:tcBorders>
            <w:vAlign w:val="center"/>
          </w:tcPr>
          <w:p w14:paraId="54B8F8CB" w14:textId="4FA89574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14:paraId="572D69DF" w14:textId="027FA87C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04437FF5" w14:textId="5E03D697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B730CC" w:rsidRPr="009D25D0" w14:paraId="31DD7EC7" w14:textId="77777777" w:rsidTr="009D25D0">
        <w:tc>
          <w:tcPr>
            <w:tcW w:w="1349" w:type="dxa"/>
            <w:shd w:val="clear" w:color="auto" w:fill="FFE599" w:themeFill="accent4" w:themeFillTint="66"/>
            <w:vAlign w:val="center"/>
          </w:tcPr>
          <w:p w14:paraId="42B2A0C9" w14:textId="17C33947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HNSCC-13</w:t>
            </w:r>
          </w:p>
        </w:tc>
        <w:tc>
          <w:tcPr>
            <w:tcW w:w="1816" w:type="dxa"/>
            <w:shd w:val="clear" w:color="auto" w:fill="FFE599" w:themeFill="accent4" w:themeFillTint="66"/>
            <w:vAlign w:val="center"/>
          </w:tcPr>
          <w:p w14:paraId="59CF08AC" w14:textId="498FA745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Hypopharyngeal</w:t>
            </w:r>
          </w:p>
        </w:tc>
        <w:tc>
          <w:tcPr>
            <w:tcW w:w="1323" w:type="dxa"/>
            <w:shd w:val="clear" w:color="auto" w:fill="FFE599" w:themeFill="accent4" w:themeFillTint="66"/>
            <w:vAlign w:val="center"/>
          </w:tcPr>
          <w:p w14:paraId="768C9D86" w14:textId="2B626FEF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shd w:val="clear" w:color="auto" w:fill="FFE599" w:themeFill="accent4" w:themeFillTint="66"/>
            <w:vAlign w:val="center"/>
          </w:tcPr>
          <w:p w14:paraId="0B84253A" w14:textId="117A586A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shd w:val="clear" w:color="auto" w:fill="FFE599" w:themeFill="accent4" w:themeFillTint="66"/>
            <w:vAlign w:val="center"/>
          </w:tcPr>
          <w:p w14:paraId="6794EC2C" w14:textId="65FC4CF5" w:rsidR="00B730CC" w:rsidRPr="009D25D0" w:rsidRDefault="00B730CC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E599" w:themeFill="accent4" w:themeFillTint="66"/>
            <w:vAlign w:val="center"/>
          </w:tcPr>
          <w:p w14:paraId="57354679" w14:textId="002D0BFA" w:rsidR="00B730CC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c.241G&gt;C</w:t>
            </w:r>
          </w:p>
        </w:tc>
      </w:tr>
      <w:tr w:rsidR="009D25D0" w:rsidRPr="009D25D0" w14:paraId="6FEAB159" w14:textId="77777777" w:rsidTr="009D25D0">
        <w:tc>
          <w:tcPr>
            <w:tcW w:w="1349" w:type="dxa"/>
            <w:vAlign w:val="center"/>
          </w:tcPr>
          <w:p w14:paraId="19556493" w14:textId="37791A95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HNSCC-14</w:t>
            </w:r>
          </w:p>
        </w:tc>
        <w:tc>
          <w:tcPr>
            <w:tcW w:w="1816" w:type="dxa"/>
            <w:vAlign w:val="center"/>
          </w:tcPr>
          <w:p w14:paraId="7C000B6E" w14:textId="6F1F9D1F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vAlign w:val="center"/>
          </w:tcPr>
          <w:p w14:paraId="28C3655C" w14:textId="7A6CE695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6B145190" w14:textId="1D9E82BF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0589E4AC" w14:textId="1B21329D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16164891" w14:textId="535AFB8A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76A4FD98" w14:textId="77777777" w:rsidTr="009D25D0">
        <w:tc>
          <w:tcPr>
            <w:tcW w:w="1349" w:type="dxa"/>
            <w:vAlign w:val="center"/>
          </w:tcPr>
          <w:p w14:paraId="19A298E6" w14:textId="3BFD8C0A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HNSCC-15</w:t>
            </w:r>
          </w:p>
        </w:tc>
        <w:tc>
          <w:tcPr>
            <w:tcW w:w="1816" w:type="dxa"/>
            <w:vAlign w:val="center"/>
          </w:tcPr>
          <w:p w14:paraId="0DD062E2" w14:textId="60C531B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vAlign w:val="center"/>
          </w:tcPr>
          <w:p w14:paraId="0E6E3BD7" w14:textId="3ED6DC43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35FA6260" w14:textId="650AA19E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619CCA59" w14:textId="639F822E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570BB17D" w14:textId="6470C236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4440CAB6" w14:textId="77777777" w:rsidTr="00276782"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14:paraId="32A1B3B8" w14:textId="08F2212C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HNSCC-16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00786B4C" w14:textId="08106C9C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26B8E0BC" w14:textId="53CCD32D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tcBorders>
              <w:bottom w:val="single" w:sz="4" w:space="0" w:color="auto"/>
            </w:tcBorders>
            <w:vAlign w:val="center"/>
          </w:tcPr>
          <w:p w14:paraId="1D924087" w14:textId="63E7082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14:paraId="0EC22AD0" w14:textId="7952140C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49F12C64" w14:textId="54D76CBB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427A9A02" w14:textId="77777777" w:rsidTr="00276782">
        <w:tc>
          <w:tcPr>
            <w:tcW w:w="1349" w:type="dxa"/>
            <w:shd w:val="clear" w:color="auto" w:fill="FFC000" w:themeFill="accent4"/>
            <w:vAlign w:val="center"/>
          </w:tcPr>
          <w:p w14:paraId="04AD8A21" w14:textId="4BEF37AD" w:rsidR="009D25D0" w:rsidRPr="00276782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276782">
              <w:rPr>
                <w:rFonts w:ascii="Times New Roman" w:hAnsi="Times New Roman" w:cs="Times New Roman"/>
              </w:rPr>
              <w:t>HNSCC-17</w:t>
            </w:r>
          </w:p>
        </w:tc>
        <w:tc>
          <w:tcPr>
            <w:tcW w:w="1816" w:type="dxa"/>
            <w:shd w:val="clear" w:color="auto" w:fill="FFC000" w:themeFill="accent4"/>
            <w:vAlign w:val="center"/>
          </w:tcPr>
          <w:p w14:paraId="1098B795" w14:textId="79234235" w:rsidR="009D25D0" w:rsidRPr="00276782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276782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shd w:val="clear" w:color="auto" w:fill="FFC000" w:themeFill="accent4"/>
            <w:vAlign w:val="center"/>
          </w:tcPr>
          <w:p w14:paraId="4DC78D52" w14:textId="5269131E" w:rsidR="009D25D0" w:rsidRPr="00276782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276782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683" w:type="dxa"/>
            <w:shd w:val="clear" w:color="auto" w:fill="FFC000" w:themeFill="accent4"/>
            <w:vAlign w:val="center"/>
          </w:tcPr>
          <w:p w14:paraId="7B85537C" w14:textId="312FE31C" w:rsidR="009D25D0" w:rsidRPr="00276782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276782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shd w:val="clear" w:color="auto" w:fill="FFC000" w:themeFill="accent4"/>
            <w:vAlign w:val="center"/>
          </w:tcPr>
          <w:p w14:paraId="44E0ADF0" w14:textId="6B82D67B" w:rsidR="009D25D0" w:rsidRPr="00276782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276782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C000" w:themeFill="accent4"/>
            <w:vAlign w:val="center"/>
          </w:tcPr>
          <w:p w14:paraId="7A7DAD9F" w14:textId="677316FA" w:rsidR="009D25D0" w:rsidRPr="00276782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276782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0C1FF01E" w14:textId="77777777" w:rsidTr="009D25D0">
        <w:tc>
          <w:tcPr>
            <w:tcW w:w="1349" w:type="dxa"/>
            <w:vAlign w:val="center"/>
          </w:tcPr>
          <w:p w14:paraId="74731245" w14:textId="3337C58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HNSCC-18</w:t>
            </w:r>
          </w:p>
        </w:tc>
        <w:tc>
          <w:tcPr>
            <w:tcW w:w="1816" w:type="dxa"/>
            <w:vAlign w:val="center"/>
          </w:tcPr>
          <w:p w14:paraId="7D90CF35" w14:textId="39DBD489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vAlign w:val="center"/>
          </w:tcPr>
          <w:p w14:paraId="376A250E" w14:textId="317FEE5C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7E1C6D36" w14:textId="15286C16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2396BCBC" w14:textId="156B0DF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68D3458C" w14:textId="3855594C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bookmarkStart w:id="0" w:name="_GoBack"/>
        <w:bookmarkEnd w:id="0"/>
      </w:tr>
      <w:tr w:rsidR="009D25D0" w:rsidRPr="009D25D0" w14:paraId="52FFFA2E" w14:textId="77777777" w:rsidTr="009D25D0">
        <w:tc>
          <w:tcPr>
            <w:tcW w:w="1349" w:type="dxa"/>
            <w:vAlign w:val="center"/>
          </w:tcPr>
          <w:p w14:paraId="404B63B9" w14:textId="7DA0E803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HNSCC-19</w:t>
            </w:r>
          </w:p>
        </w:tc>
        <w:tc>
          <w:tcPr>
            <w:tcW w:w="1816" w:type="dxa"/>
            <w:vAlign w:val="center"/>
          </w:tcPr>
          <w:p w14:paraId="273D8C39" w14:textId="43CF5D77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Hypopharyngeal</w:t>
            </w:r>
          </w:p>
        </w:tc>
        <w:tc>
          <w:tcPr>
            <w:tcW w:w="1323" w:type="dxa"/>
            <w:vAlign w:val="center"/>
          </w:tcPr>
          <w:p w14:paraId="7F391C47" w14:textId="13E80F39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4CFECB20" w14:textId="4AC74356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65C363DD" w14:textId="4702A7B3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13DAFBF1" w14:textId="3D4F94B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6CABA70D" w14:textId="77777777" w:rsidTr="009D25D0">
        <w:tc>
          <w:tcPr>
            <w:tcW w:w="1349" w:type="dxa"/>
            <w:vAlign w:val="center"/>
          </w:tcPr>
          <w:p w14:paraId="412DA84D" w14:textId="20F1A87D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HNSCC-20</w:t>
            </w:r>
          </w:p>
        </w:tc>
        <w:tc>
          <w:tcPr>
            <w:tcW w:w="1816" w:type="dxa"/>
            <w:vAlign w:val="center"/>
          </w:tcPr>
          <w:p w14:paraId="0F9E79E7" w14:textId="05417959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Hypopharyngeal</w:t>
            </w:r>
          </w:p>
        </w:tc>
        <w:tc>
          <w:tcPr>
            <w:tcW w:w="1323" w:type="dxa"/>
            <w:vAlign w:val="center"/>
          </w:tcPr>
          <w:p w14:paraId="4DB743EC" w14:textId="489CC257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0AB586A2" w14:textId="596F0EAF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70FABCC8" w14:textId="4BE84D00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5E292CE1" w14:textId="3108539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6298101A" w14:textId="77777777" w:rsidTr="009D25D0"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14:paraId="10348C78" w14:textId="71D97E60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HNSCC-21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4AFD9D0D" w14:textId="4FEA61CB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7E7EE42B" w14:textId="40D86C21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tcBorders>
              <w:bottom w:val="single" w:sz="4" w:space="0" w:color="auto"/>
            </w:tcBorders>
            <w:vAlign w:val="center"/>
          </w:tcPr>
          <w:p w14:paraId="65044DC4" w14:textId="1493449D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14:paraId="712833B0" w14:textId="58F47018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2E53DED3" w14:textId="277AD8E3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09B2B5E1" w14:textId="77777777" w:rsidTr="009D25D0">
        <w:tc>
          <w:tcPr>
            <w:tcW w:w="1349" w:type="dxa"/>
            <w:shd w:val="clear" w:color="auto" w:fill="FFE599" w:themeFill="accent4" w:themeFillTint="66"/>
            <w:vAlign w:val="center"/>
          </w:tcPr>
          <w:p w14:paraId="7EAEB246" w14:textId="3FD22734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HNSCC-22</w:t>
            </w:r>
          </w:p>
        </w:tc>
        <w:tc>
          <w:tcPr>
            <w:tcW w:w="1816" w:type="dxa"/>
            <w:shd w:val="clear" w:color="auto" w:fill="FFE599" w:themeFill="accent4" w:themeFillTint="66"/>
            <w:vAlign w:val="center"/>
          </w:tcPr>
          <w:p w14:paraId="0EFA18CD" w14:textId="3BD8FA03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Hypopharyngeal</w:t>
            </w:r>
          </w:p>
        </w:tc>
        <w:tc>
          <w:tcPr>
            <w:tcW w:w="1323" w:type="dxa"/>
            <w:shd w:val="clear" w:color="auto" w:fill="FFE599" w:themeFill="accent4" w:themeFillTint="66"/>
            <w:vAlign w:val="center"/>
          </w:tcPr>
          <w:p w14:paraId="2B961D35" w14:textId="49B916BD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shd w:val="clear" w:color="auto" w:fill="FFE599" w:themeFill="accent4" w:themeFillTint="66"/>
            <w:vAlign w:val="center"/>
          </w:tcPr>
          <w:p w14:paraId="38EB3E97" w14:textId="70BC0A3B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shd w:val="clear" w:color="auto" w:fill="FFE599" w:themeFill="accent4" w:themeFillTint="66"/>
            <w:vAlign w:val="center"/>
          </w:tcPr>
          <w:p w14:paraId="33CCF382" w14:textId="347D2688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shd w:val="clear" w:color="auto" w:fill="FFE599" w:themeFill="accent4" w:themeFillTint="66"/>
            <w:vAlign w:val="center"/>
          </w:tcPr>
          <w:p w14:paraId="58A69519" w14:textId="2822C6F9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c.145G&gt;A</w:t>
            </w:r>
          </w:p>
        </w:tc>
      </w:tr>
      <w:tr w:rsidR="009D25D0" w:rsidRPr="009D25D0" w14:paraId="40436853" w14:textId="77777777" w:rsidTr="009D25D0">
        <w:tc>
          <w:tcPr>
            <w:tcW w:w="1349" w:type="dxa"/>
            <w:vAlign w:val="center"/>
          </w:tcPr>
          <w:p w14:paraId="27F82B64" w14:textId="7C36D951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HNSCC-23</w:t>
            </w:r>
          </w:p>
        </w:tc>
        <w:tc>
          <w:tcPr>
            <w:tcW w:w="1816" w:type="dxa"/>
            <w:vAlign w:val="center"/>
          </w:tcPr>
          <w:p w14:paraId="76A56D12" w14:textId="4175668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Laryngeal</w:t>
            </w:r>
          </w:p>
        </w:tc>
        <w:tc>
          <w:tcPr>
            <w:tcW w:w="1323" w:type="dxa"/>
            <w:vAlign w:val="center"/>
          </w:tcPr>
          <w:p w14:paraId="43565243" w14:textId="5CAA27F3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619E9E98" w14:textId="78E17968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1D370749" w14:textId="403BF2C4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631F3BBB" w14:textId="116986A9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06E7C32B" w14:textId="77777777" w:rsidTr="009D25D0">
        <w:tc>
          <w:tcPr>
            <w:tcW w:w="1349" w:type="dxa"/>
            <w:vAlign w:val="center"/>
          </w:tcPr>
          <w:p w14:paraId="75060780" w14:textId="5F3BFA0D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HNSCC-24</w:t>
            </w:r>
          </w:p>
        </w:tc>
        <w:tc>
          <w:tcPr>
            <w:tcW w:w="1816" w:type="dxa"/>
            <w:vAlign w:val="center"/>
          </w:tcPr>
          <w:p w14:paraId="035AA10E" w14:textId="51DDB655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vAlign w:val="center"/>
          </w:tcPr>
          <w:p w14:paraId="46E14AC3" w14:textId="3EEE3285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4BFDE8EA" w14:textId="7CFB9445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66DD3D2F" w14:textId="56DD2E5B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50812EA8" w14:textId="185FAA15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1922B086" w14:textId="77777777" w:rsidTr="009D25D0">
        <w:tc>
          <w:tcPr>
            <w:tcW w:w="1349" w:type="dxa"/>
            <w:vAlign w:val="center"/>
          </w:tcPr>
          <w:p w14:paraId="67BD57F1" w14:textId="1AF4A7DB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HNSCC-25</w:t>
            </w:r>
          </w:p>
        </w:tc>
        <w:tc>
          <w:tcPr>
            <w:tcW w:w="1816" w:type="dxa"/>
            <w:vAlign w:val="center"/>
          </w:tcPr>
          <w:p w14:paraId="65E3AB44" w14:textId="41A8C248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Oral cavity</w:t>
            </w:r>
          </w:p>
        </w:tc>
        <w:tc>
          <w:tcPr>
            <w:tcW w:w="1323" w:type="dxa"/>
            <w:vAlign w:val="center"/>
          </w:tcPr>
          <w:p w14:paraId="6A2E2D10" w14:textId="633891B0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683" w:type="dxa"/>
            <w:vAlign w:val="center"/>
          </w:tcPr>
          <w:p w14:paraId="0883A518" w14:textId="5A742742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1435" w:type="dxa"/>
            <w:vAlign w:val="center"/>
          </w:tcPr>
          <w:p w14:paraId="3D613ADF" w14:textId="074DA1D1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603" w:type="dxa"/>
            <w:vAlign w:val="center"/>
          </w:tcPr>
          <w:p w14:paraId="561C5CD8" w14:textId="290CB34F" w:rsidR="009D25D0" w:rsidRPr="009D25D0" w:rsidRDefault="009D25D0" w:rsidP="009D25D0">
            <w:pPr>
              <w:jc w:val="center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</w:rPr>
              <w:t>Not detected</w:t>
            </w:r>
          </w:p>
        </w:tc>
      </w:tr>
      <w:tr w:rsidR="009D25D0" w:rsidRPr="009D25D0" w14:paraId="0BB3F026" w14:textId="77777777" w:rsidTr="006E31F7">
        <w:tc>
          <w:tcPr>
            <w:tcW w:w="9209" w:type="dxa"/>
            <w:gridSpan w:val="6"/>
            <w:vAlign w:val="center"/>
          </w:tcPr>
          <w:p w14:paraId="54258619" w14:textId="3ADF9767" w:rsidR="009D25D0" w:rsidRDefault="009D25D0" w:rsidP="009D25D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Notes: </w:t>
            </w:r>
            <w:r w:rsidRPr="009D25D0">
              <w:rPr>
                <w:rFonts w:ascii="Times New Roman" w:hAnsi="Times New Roman" w:cs="Times New Roman"/>
                <w:u w:val="single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</w:rPr>
              <w:t xml:space="preserve">Keap1 expression was determined by </w:t>
            </w:r>
            <w:proofErr w:type="spellStart"/>
            <w:r>
              <w:rPr>
                <w:rFonts w:ascii="Times New Roman" w:hAnsi="Times New Roman" w:cs="Times New Roman"/>
              </w:rPr>
              <w:t>qRT</w:t>
            </w:r>
            <w:proofErr w:type="spellEnd"/>
            <w:r>
              <w:rPr>
                <w:rFonts w:ascii="Times New Roman" w:hAnsi="Times New Roman" w:cs="Times New Roman"/>
              </w:rPr>
              <w:t>-PCR. “Present”- refers that Keap1 transcript was detected after 45 cycle after PCR amplification. “Absent”-refers that Keap1 transcript was not detected after same PCR cycle amplification. All reactions were conducted at least three times.</w:t>
            </w:r>
          </w:p>
          <w:p w14:paraId="390B9084" w14:textId="22FE64E8" w:rsidR="009D25D0" w:rsidRPr="009D25D0" w:rsidRDefault="009D25D0" w:rsidP="009D25D0">
            <w:pPr>
              <w:jc w:val="both"/>
              <w:rPr>
                <w:rFonts w:ascii="Times New Roman" w:hAnsi="Times New Roman" w:cs="Times New Roman"/>
              </w:rPr>
            </w:pPr>
            <w:r w:rsidRPr="009D25D0">
              <w:rPr>
                <w:rFonts w:ascii="Times New Roman" w:hAnsi="Times New Roman" w:cs="Times New Roman"/>
                <w:u w:val="single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 xml:space="preserve">DNA sanger sequencing was conducted and the sequence information described in materials </w:t>
            </w:r>
            <w:r w:rsidR="00FB217A">
              <w:rPr>
                <w:rFonts w:ascii="Times New Roman" w:hAnsi="Times New Roman" w:cs="Times New Roman"/>
              </w:rPr>
              <w:t>methods section</w:t>
            </w:r>
            <w:r>
              <w:rPr>
                <w:rFonts w:ascii="Times New Roman" w:hAnsi="Times New Roman" w:cs="Times New Roman"/>
              </w:rPr>
              <w:t xml:space="preserve"> in the main text.</w:t>
            </w:r>
          </w:p>
        </w:tc>
      </w:tr>
    </w:tbl>
    <w:p w14:paraId="4E021381" w14:textId="77777777" w:rsidR="005E0047" w:rsidRDefault="005E0047"/>
    <w:sectPr w:rsidR="005E0047" w:rsidSect="00D11E0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D02"/>
    <w:rsid w:val="00201E13"/>
    <w:rsid w:val="00276782"/>
    <w:rsid w:val="00521A90"/>
    <w:rsid w:val="005E0047"/>
    <w:rsid w:val="009D25D0"/>
    <w:rsid w:val="00B730CC"/>
    <w:rsid w:val="00BF1370"/>
    <w:rsid w:val="00C15D02"/>
    <w:rsid w:val="00CC30B1"/>
    <w:rsid w:val="00D11E0A"/>
    <w:rsid w:val="00FB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3D4197"/>
  <w14:defaultImageDpi w14:val="32767"/>
  <w15:chartTrackingRefBased/>
  <w15:docId w15:val="{6C1B24E5-3045-DB43-8DD3-B874EF744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5D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6</cp:revision>
  <cp:lastPrinted>2022-03-02T10:41:00Z</cp:lastPrinted>
  <dcterms:created xsi:type="dcterms:W3CDTF">2022-03-01T07:55:00Z</dcterms:created>
  <dcterms:modified xsi:type="dcterms:W3CDTF">2022-06-27T05:37:00Z</dcterms:modified>
</cp:coreProperties>
</file>