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FB6" w:rsidRPr="003B52E0" w:rsidRDefault="00583FB6" w:rsidP="00583FB6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B52E0">
        <w:rPr>
          <w:rFonts w:ascii="Times New Roman" w:hAnsi="Times New Roman" w:cs="Times New Roman"/>
          <w:b/>
          <w:sz w:val="24"/>
          <w:szCs w:val="24"/>
        </w:rPr>
        <w:t>Additional file</w:t>
      </w:r>
    </w:p>
    <w:p w:rsidR="00583FB6" w:rsidRPr="003B52E0" w:rsidRDefault="00583FB6" w:rsidP="00583FB6">
      <w:pPr>
        <w:widowControl/>
        <w:jc w:val="left"/>
        <w:rPr>
          <w:rFonts w:ascii="Times New Roman" w:hAnsi="Times New Roman" w:cs="Times New Roman"/>
          <w:b/>
          <w:kern w:val="0"/>
          <w:szCs w:val="21"/>
        </w:rPr>
      </w:pPr>
      <w:r w:rsidRPr="003B52E0">
        <w:rPr>
          <w:rFonts w:ascii="Times New Roman" w:hAnsi="Times New Roman" w:cs="Times New Roman"/>
          <w:b/>
          <w:szCs w:val="21"/>
        </w:rPr>
        <w:t>Table 1 Characteristics of cases and controls on the Yunnan border, China</w:t>
      </w:r>
    </w:p>
    <w:tbl>
      <w:tblPr>
        <w:tblStyle w:val="LightShading"/>
        <w:tblW w:w="8378" w:type="dxa"/>
        <w:tblLook w:val="04A0" w:firstRow="1" w:lastRow="0" w:firstColumn="1" w:lastColumn="0" w:noHBand="0" w:noVBand="1"/>
      </w:tblPr>
      <w:tblGrid>
        <w:gridCol w:w="2979"/>
        <w:gridCol w:w="2126"/>
        <w:gridCol w:w="2233"/>
        <w:gridCol w:w="1040"/>
      </w:tblGrid>
      <w:tr w:rsidR="00583FB6" w:rsidRPr="003B52E0" w:rsidTr="00535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Variables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 xml:space="preserve">No. malaria cases </w:t>
            </w:r>
          </w:p>
          <w:p w:rsidR="00583FB6" w:rsidRPr="003B52E0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N = 152 (%, 95%CI)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 xml:space="preserve">No. controls </w:t>
            </w:r>
          </w:p>
          <w:p w:rsidR="00583FB6" w:rsidRPr="003B52E0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N=304 (%, 95%CI)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i/>
                <w:color w:val="auto"/>
                <w:szCs w:val="21"/>
              </w:rPr>
              <w:t>P</w:t>
            </w: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 xml:space="preserve"> value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Demographics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Cs w:val="21"/>
              </w:rPr>
            </w:pP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Male sex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120 (79.0, 71.6- 85.1)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240(79.0, 74.0-83.2)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0.9154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Age (years)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&lt;16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10(6.6, 3.2- 11.8)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22(7.2, 4.8-10.7)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0.8244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≥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16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142(93.4, 88.2- 96.8)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282(92.8, 89.3-95.2)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0.8244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School education (years)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≤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59(38.8, 31.0- 47.1)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82(27.0, 22.3-32.2)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0.0132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&gt;7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93(61.2, 53.0-69.0)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222(73.0, 67.8-77.7)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0.0132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Family wealth index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1 Most poor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1(0.3, 0.06-1.8)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1.0000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2 Mid low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3(2.0, 0.4-5.7)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1(0.3, 0.06-1.8)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0.1101</w:t>
            </w:r>
          </w:p>
        </w:tc>
      </w:tr>
      <w:tr w:rsidR="00583FB6" w:rsidRPr="003B52E0" w:rsidTr="00535B4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3 Middle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69(45.4, 37.3- 53.7)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77(25.3, 20.8-30.5)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4 Mid high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52(34.2, 26.7- 42.3)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169(55.6, 50.0-61.1)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0.0011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5 Least poor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28(18.4, 12.6- 25.5)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56(18.4, 14.5-23.2)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1.0000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Overnight Country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 xml:space="preserve"> 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China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21(13.8, 8.8- 20.3)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259(85.2, 80.8-88.8)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Myanmar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131(86.2, 80.0- 91.2)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45(14.8, 11.3-19.2)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3B52E0" w:rsidRDefault="00583FB6" w:rsidP="00535B40">
            <w:pPr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Location stayed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Home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8(5.3, 2.3-9.1)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267(87.8, 83.7-91.0)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leftChars="100" w:left="315" w:hangingChars="50" w:hanging="105"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IDP camp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14(9.2, 5.1-15.0)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3(1.0, 0.3-2.9)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Field shelter huts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39(25.7, 18.9- 33.4)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1(0.3, 0.06-1.8)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Others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91 (60.0, 51.6- 67.7)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33(10.9, 7.8-14.9)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38" w:type="dxa"/>
            <w:gridSpan w:val="3"/>
            <w:shd w:val="clear" w:color="auto" w:fill="FFFFFF" w:themeFill="background1"/>
          </w:tcPr>
          <w:p w:rsidR="00583FB6" w:rsidRPr="003B52E0" w:rsidRDefault="00583FB6" w:rsidP="00535B40">
            <w:pPr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Features of staying site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Town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46(30.3, 23.1-38.2)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98(32.2, 27.2-37.7)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0.7486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Rural lowland and foothill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106(69.7, 61.7-76.9)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144(47.4, 41.3-53.0)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Rural mid hill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0(0, 0-1.8)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39(12.8, 9.5-17.1)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Rural upper hill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0(0, 0-1.8)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23(7.6, 5.1-11.1)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Altitude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 &lt;500m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110(72.4, 64.5-79.3)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78(25.7, 21.1-30.9)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 500-1000m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42(27.6, 20.7-35.5)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164(54.0, 48.3-59.5)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47" w:firstLine="309"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&gt;1000m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0(0, 0-1.8)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62(20.4, 16.3-25.3)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Water body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≤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100m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Yes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143(94.1, 89.1-97.3)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191(62.8, 57.3-68.1)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No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9(5.9, 2.7-10.9)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113 (37.2, 31.9-42.7)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147" w:firstLine="309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Paddy field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3(2.1, 0.4-6.0)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81(42.4, 35.3-49.8)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148" w:firstLine="311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Streamlets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138(95.8, 91.2-98.5)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72(37.7, 30.8-45.0)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149" w:firstLine="313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Water pools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3(2.1, 0.4-6.0)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36(18.9, 13.6-25.1)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149" w:firstLine="313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Water wells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0(0, 0-1.8)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2(1.1, 0.1-3.7)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0.5546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3B52E0" w:rsidRDefault="00583FB6" w:rsidP="00535B40">
            <w:pPr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Residence proximity to vegetation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lastRenderedPageBreak/>
              <w:t>Crops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29(19.1, 13.2-26.2)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121(39.8, 34.5-45.4)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Shrub grass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83(54.6, 46.3-62.7)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46(15.1, 11.5-19.6)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Forest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26(17.1, 11.5-24.1)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59(19.4, 15.4-24.2)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0.6108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Others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14(9.2, 5.1-15.0)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78(25.7, 21.1-30.9)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3B52E0" w:rsidRDefault="00583FB6" w:rsidP="00535B40">
            <w:pPr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Housing structure overnight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Armoured concrete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15(9.9, 5.6-15.8)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103(33.9, 28.8-39.4)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Brick and tile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16(10.5, 6.1-16.5)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153 (50.3, 44.7-55.9)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Wood and earth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53(34.9, 27.3-43.0)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42(12.3, 10.4-18.2)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Wood and grass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9(5.9, 2.7-10.9)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2(0. 7, 0.2-2.4)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0.0012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Thatched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9F9F9"/>
              </w:rPr>
              <w:t>cottages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59(38.8, 31.0-47.1)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4(1.3, 0.5-3.3)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98" w:firstLine="206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Screened windows and doors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n=147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n=283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Yes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9(6.1, 2.8-11.3)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103(36.4, 30.8-42.3)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No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138(93.9, 88.7-97.2)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180(63.6, 57.7-69.2)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3B52E0" w:rsidRDefault="00583FB6" w:rsidP="00535B40">
            <w:pPr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Measures against mosquito bites in home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None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41(27.0, 20.1-34.8)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79(26.0, 21.4-31.2)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0.8224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Bed net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105(69.1, 61.1-76.3)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147(48.4, 42.8-54.0)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9F9F9"/>
              </w:rPr>
              <w:t>Mosquito coil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6(4.0, 1.5-8.4)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78 (25.7, 21.1-30.9)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Type of bed nets used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n=105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n=168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Untreated nets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47(44.7, 35.1-54.8)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159(94.6, 90.1-97.5)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ITNs or LLINs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58(55.2, 45.2-65.0)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9(5.4, 2.2-12.3)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Major cash sources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Farming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35(23.0, 16.6-30.5)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169(55.6, 50.0-61.1)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Working as day laborers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75(49.3, 41.2-57.6)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47(15.5, 11.8-20.0)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Stable salary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6(4.0, 1.5-8.4)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33(10.9, 7.8-14.9)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0.0125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Trading and other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36 (23.7, 17.2-31. 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55(17.1, 13.6-23.1)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0.1724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Activities 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  <w:shd w:val="clear" w:color="auto" w:fill="FFFFFF"/>
              </w:rPr>
              <w:t>in</w:t>
            </w: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one month prior to </w:t>
            </w:r>
            <w:r w:rsidRPr="003B52E0">
              <w:rPr>
                <w:rFonts w:ascii="Times New Roman" w:eastAsia="SimSun" w:hAnsi="Times New Roman" w:cs="Times New Roman"/>
                <w:b w:val="0"/>
                <w:color w:val="auto"/>
                <w:kern w:val="0"/>
                <w:szCs w:val="21"/>
              </w:rPr>
              <w:t>attendance of health facilities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Trading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33(21.7, 15.4-29.1)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62(20.4, 16.3-25.3)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0.8069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Farming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53(34.9, 27.3-43.0)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165(54.3, 48.7-59.8)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Building houses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17 (11.2, 6.7-17.3)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14(4.6, 2.8-6.6)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0.0163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Building roads and mining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9(5.9, 2.7-10.9)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12(3.9, 1.8-8.3)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0.7999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Sight-seeing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1(0.7, 0.02-3.6)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5(1.6, 0.7-3.8)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0.6686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Visiting relatives and friends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18 (11.8, 7.2-18.1)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5(1.6, 0.7-3.8)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Lumbering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2(1.3, 0.2-4.7)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2(0.7, 0.2-2.8)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0.6028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Others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19(12.5, 7.7-18.8)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44(14.5, 11.8-18.9)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0.6662</w:t>
            </w:r>
          </w:p>
        </w:tc>
      </w:tr>
      <w:tr w:rsidR="00583FB6" w:rsidRPr="003B52E0" w:rsidTr="00535B40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5" w:type="dxa"/>
            <w:gridSpan w:val="2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Clinical and malaria transmission knowledge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ind w:left="210" w:hangingChars="100" w:hanging="21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Clinical symptoms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118(77.6, 70.2-84.0)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207(68.1, 62.7-73.1)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0.0371</w:t>
            </w:r>
          </w:p>
        </w:tc>
      </w:tr>
      <w:tr w:rsidR="00583FB6" w:rsidRPr="003B52E0" w:rsidTr="00535B40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Malaria transmission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105(69.1, 61.1-76.3)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233(76.6, 71.6-81.1)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0.0895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Nearby endemic areas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111(73.0, 65.2-79.9)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201(66.1, 60.6-71.2)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0.1646</w:t>
            </w:r>
          </w:p>
        </w:tc>
      </w:tr>
      <w:tr w:rsidR="00583FB6" w:rsidRPr="003B52E0" w:rsidTr="00535B4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Preventive knowledge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Chemoprophylaxis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69(45.4, 37.3-53.7)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130(42.8, 37.3-48.4)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0.6173</w:t>
            </w:r>
          </w:p>
        </w:tc>
      </w:tr>
      <w:tr w:rsidR="00583FB6" w:rsidRPr="003B52E0" w:rsidTr="00535B4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Preventing mosquito bites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41(27.0, 20.1-34.8)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100(32.9, 27.9-38.4)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0.2370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Don’t know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42(27.6, 20.7-35.5)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74(24.3, 19.9-29.5)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0.1443</w:t>
            </w:r>
          </w:p>
        </w:tc>
      </w:tr>
      <w:tr w:rsidR="00583FB6" w:rsidRPr="003B52E0" w:rsidTr="00535B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No consideration of prevention prior to entering endemic areas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130(85.5, 78.9-90.7)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209(69.2, 63.8-74.1)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lastRenderedPageBreak/>
              <w:t>Family decision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Refusing response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7(4.6, 1.4-8.8)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70(23.0, 18.7-28.1)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Husband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18(11.8, 7.2-18.1)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4(1.3, 0.5-3.3)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&lt;0.0001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Wife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4(2.6, 0.6-6.6)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3(1.0, 0.3-2.9)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0.2288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Senior family member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2(1.3, 0.2-4.7)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5(1.6, 0.7-3.8)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1.0000</w:t>
            </w:r>
          </w:p>
        </w:tc>
      </w:tr>
      <w:tr w:rsidR="00583FB6" w:rsidRPr="003B52E0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 xml:space="preserve">  Co-decision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87 (57.2, 49.0-65.2)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222(73.0, 67.8-77.7)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0.0009</w:t>
            </w:r>
          </w:p>
        </w:tc>
      </w:tr>
      <w:tr w:rsidR="00583FB6" w:rsidRPr="003B52E0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9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b w:val="0"/>
                <w:color w:val="auto"/>
                <w:szCs w:val="21"/>
              </w:rPr>
              <w:t>Availability of foreigners nearby home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51(33.8, 26.3-41.9)</w:t>
            </w:r>
          </w:p>
        </w:tc>
        <w:tc>
          <w:tcPr>
            <w:tcW w:w="2233" w:type="dxa"/>
            <w:shd w:val="clear" w:color="auto" w:fill="FFFFFF" w:themeFill="background1"/>
          </w:tcPr>
          <w:p w:rsidR="00583FB6" w:rsidRPr="003B52E0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54(17.8, 13.9-22.5)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3B52E0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3B52E0">
              <w:rPr>
                <w:rFonts w:ascii="Times New Roman" w:hAnsi="Times New Roman" w:cs="Times New Roman"/>
                <w:color w:val="auto"/>
                <w:szCs w:val="21"/>
              </w:rPr>
              <w:t>0.0002</w:t>
            </w:r>
          </w:p>
        </w:tc>
      </w:tr>
    </w:tbl>
    <w:p w:rsidR="00583FB6" w:rsidRPr="003B52E0" w:rsidRDefault="00583FB6" w:rsidP="00583FB6">
      <w:pPr>
        <w:widowControl/>
        <w:tabs>
          <w:tab w:val="left" w:pos="3293"/>
        </w:tabs>
        <w:jc w:val="left"/>
        <w:rPr>
          <w:rFonts w:ascii="Times New Roman" w:hAnsi="Times New Roman" w:cs="Times New Roman"/>
          <w:kern w:val="0"/>
          <w:sz w:val="18"/>
          <w:szCs w:val="18"/>
        </w:rPr>
      </w:pPr>
      <w:r w:rsidRPr="003B52E0">
        <w:rPr>
          <w:rFonts w:ascii="Times New Roman" w:hAnsi="Times New Roman" w:cs="Times New Roman"/>
          <w:sz w:val="18"/>
          <w:szCs w:val="18"/>
        </w:rPr>
        <w:t>Note: For cases and controls, N = 152 and N = 304, respectively, unless otherwise indicated. IDP=internally displaced person; ITNs = insecticide-treated nets; LLINs = long-lasting insecticide nets.</w:t>
      </w:r>
    </w:p>
    <w:p w:rsidR="00583FB6" w:rsidRDefault="00583FB6" w:rsidP="00583FB6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583FB6" w:rsidRPr="00FE6554" w:rsidRDefault="00583FB6" w:rsidP="00583FB6">
      <w:pPr>
        <w:spacing w:line="36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FE6554">
        <w:rPr>
          <w:rFonts w:ascii="Times New Roman" w:hAnsi="Times New Roman" w:cs="Times New Roman"/>
          <w:b/>
        </w:rPr>
        <w:lastRenderedPageBreak/>
        <w:t xml:space="preserve">Table </w:t>
      </w:r>
      <w:r w:rsidRPr="00FE6554">
        <w:rPr>
          <w:rFonts w:ascii="Times New Roman" w:hAnsi="Times New Roman" w:cs="Times New Roman" w:hint="eastAsia"/>
          <w:b/>
        </w:rPr>
        <w:t>2</w:t>
      </w:r>
      <w:r w:rsidRPr="00FE6554">
        <w:rPr>
          <w:rFonts w:ascii="Times New Roman" w:hAnsi="Times New Roman" w:cs="Times New Roman"/>
          <w:b/>
        </w:rPr>
        <w:t xml:space="preserve"> Characteristics of cases and controls in Kachin Special region II, Myanmar</w:t>
      </w:r>
    </w:p>
    <w:tbl>
      <w:tblPr>
        <w:tblStyle w:val="1-11"/>
        <w:tblW w:w="8755" w:type="dxa"/>
        <w:tblLook w:val="04A0" w:firstRow="1" w:lastRow="0" w:firstColumn="1" w:lastColumn="0" w:noHBand="0" w:noVBand="1"/>
      </w:tblPr>
      <w:tblGrid>
        <w:gridCol w:w="3012"/>
        <w:gridCol w:w="2352"/>
        <w:gridCol w:w="2352"/>
        <w:gridCol w:w="1039"/>
      </w:tblGrid>
      <w:tr w:rsidR="00583FB6" w:rsidRPr="009B74A6" w:rsidTr="00535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Variables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 xml:space="preserve">No. malaria-cases </w:t>
            </w:r>
          </w:p>
          <w:p w:rsidR="00583FB6" w:rsidRPr="00FE655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 = 71</w:t>
            </w: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(%, 95%CI)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No. controls</w:t>
            </w: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</w:t>
            </w:r>
          </w:p>
          <w:p w:rsidR="00583FB6" w:rsidRPr="00FE655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>N=142</w:t>
            </w: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>%, 95%CI)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Cs w:val="0"/>
                <w:i/>
                <w:sz w:val="21"/>
                <w:szCs w:val="21"/>
              </w:rPr>
              <w:t>P</w:t>
            </w: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value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Demographics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Male sex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43 (60.6, 48.3-72.7)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86(60.6, 52.0-68.7)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1.000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Age (years)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&lt;16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17(24.0, 14.6-35.5)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36(25.4, 18.4-33.3)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0.9553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≥</w:t>
            </w: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16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54(76.1, 64.5-85.4)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106(74.6, 66.7-81.6)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0.9553</w:t>
            </w:r>
          </w:p>
        </w:tc>
      </w:tr>
      <w:tr w:rsidR="00583FB6" w:rsidRPr="0060525E" w:rsidTr="00535B4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Family wealth index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1 Most poor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6(8. 5, 3.2-17.5)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21(14.8, 9.4-21.7)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0.2748</w:t>
            </w:r>
          </w:p>
        </w:tc>
      </w:tr>
      <w:tr w:rsidR="00583FB6" w:rsidRPr="0060525E" w:rsidTr="00535B4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2</w:t>
            </w: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Mid low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26(36.6, 25.5-48.9)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65(45.8, 37.4-54.3)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0.2600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3 Middle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21(29.6, 19.3-41.6)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34(23.9, 17.2-31.8)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0.4718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4 Mid high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11(15.5, 8.0-26.0)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16(11.3, 6.6-17.7)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0.5123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5 Least poor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7(9.9, 4.1-19.3)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6(4.2, 1.6-9.0)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0.1883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Nationality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China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1(1.4, 0.04-7.6)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4(2.8, 0.8-7.1)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0.8729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Myanmar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70(98.6, 92.40-99.9)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138(97.2, 92.9-99.2)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0.8729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6" w:type="dxa"/>
            <w:gridSpan w:val="3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Country overnight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FE655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China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4(5.6, 1.6-13.8)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2(1.4, 0.2-5.0)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0.1942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Myanmar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67(94.4, 86.20-98.4)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140(98.6, 95.0-99.8)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0.1942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4" w:type="dxa"/>
            <w:gridSpan w:val="2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Location stayed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≤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1 month prior to malaria attack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Home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28(39.4, 28.0-51.8)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98(69.0, 60.7-76.5)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0.0001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IDP camp and field shelters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18(25.4, 15.8-37.1)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29(20.4, 14.1-28.0)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0.4410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Others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25(35.2, 24.2-47.5)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15(10.6, 6.0-16.8)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6" w:type="dxa"/>
            <w:gridSpan w:val="3"/>
            <w:shd w:val="clear" w:color="auto" w:fill="FFFFFF" w:themeFill="background1"/>
          </w:tcPr>
          <w:p w:rsidR="00583FB6" w:rsidRPr="00FE6554" w:rsidRDefault="00583FB6" w:rsidP="00535B4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Residence ecology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FE655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Laiza city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37(52.1, 39.9-64.1)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41(28.9, 21.6-37.1)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0.0056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Rural area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34(47.9, 35.9-60.1)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101(71.1, 62.9-78.4)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0.0056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Altitude &lt;500m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53(74.6, 62.9-84.2)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66(46.5, 38.1-55.0)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0.0002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Altitude≥500m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18(25.4, 15.8-37.1)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76(53.5, 45.0-61.9)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0.0002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Streamlets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≤</w:t>
            </w: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100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m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58(81.7, 70.7-89.9)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65(60.2, 50.3-69.5)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Other water source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≤</w:t>
            </w: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100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m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13(18.4, 10.1-29.3)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43(30.3, 22.9-38.5)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0.0880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6" w:type="dxa"/>
            <w:gridSpan w:val="3"/>
            <w:shd w:val="clear" w:color="auto" w:fill="FFFFFF" w:themeFill="background1"/>
          </w:tcPr>
          <w:p w:rsidR="00583FB6" w:rsidRPr="00FE6554" w:rsidRDefault="00583FB6" w:rsidP="00535B4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Residence proximity to vegetation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 w:themeFill="background1"/>
              </w:rPr>
              <w:t xml:space="preserve">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FE655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83FB6">
            <w:pPr>
              <w:widowControl/>
              <w:autoSpaceDE w:val="0"/>
              <w:autoSpaceDN w:val="0"/>
              <w:adjustRightInd w:val="0"/>
              <w:ind w:firstLineChars="99" w:firstLine="209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Crops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7(9.9, 4.1-19.3)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9(6.3, 2.9-11.7)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0.5120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Shrub grass and forest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62(87.3, 77.3-94.0)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129(90.8, 84.9-95.0)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0.5774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Others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2(2.8, 0.3-9.8)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4(2.8, 0.8-7.1)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0.6620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6" w:type="dxa"/>
            <w:gridSpan w:val="3"/>
            <w:shd w:val="clear" w:color="auto" w:fill="FFFFFF" w:themeFill="background1"/>
          </w:tcPr>
          <w:p w:rsidR="00583FB6" w:rsidRPr="00FE6554" w:rsidRDefault="00583FB6" w:rsidP="00535B4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Housing structure overnight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FE655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Armoured concrete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23(32.4, 21.8-44.6)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23(16.2, 10.6-23.3)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0.0114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Brick and tile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14(19.7, 11.2-30.9)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18(12.7, 7.7-19.3)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0.2491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left="315" w:hangingChars="150" w:hanging="315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Wood, earth and Thatched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9F9F9"/>
              </w:rPr>
              <w:t>cottages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34(47.9, 35.9-60.1)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101(71.1, 62.9-78.4)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0.0015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98" w:firstLine="206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Screened windows and doors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n=58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n=118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Yes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8(13.8, 6.2-25.4)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8(6.8, 3.0-12.9)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0.2322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No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50(86.2, 74.6-93.9)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110(93.2, 87.1-97.0)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0.3408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6" w:type="dxa"/>
            <w:gridSpan w:val="3"/>
            <w:shd w:val="clear" w:color="auto" w:fill="FFFFFF" w:themeFill="background1"/>
          </w:tcPr>
          <w:p w:rsidR="00583FB6" w:rsidRPr="00FE6554" w:rsidRDefault="00583FB6" w:rsidP="00535B4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lastRenderedPageBreak/>
              <w:t xml:space="preserve">Measures against mosquito bites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FE655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None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4(5.6, 1.6-13.8)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23(16.2, 10.6-23.3)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0.0493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Bed nets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64(90.1, 80.7-95.9)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113(79.6, 72.0-85.9)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0.0809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9F9F9"/>
              </w:rPr>
              <w:t>Mosquito coil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11(15.5, 8.0-26.0)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15(10.6, 6.0-16.8)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0.4156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Others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1(1.4, 0.04-7.6)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1(0.7, 0-3.9)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0.8017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Type of bed nets used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n=64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n=113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Untreated nets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37(57.8, 44.8-70.1)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73(64.6, 55.1-73.4)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0.4633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ITNs or LLINs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27(42.2, 29.9-55.2)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40(35.4, 26.6-45.0)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0.4633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Major household cash sources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Farming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12(16.9, 9.1-27.7)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39(27.5, 20.3-35.6)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0.1253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Working as day laborers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12(16.9, 9.1-27.7)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40(28.2, 21.0-36.3)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0.1077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Stable salary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30(42.3, 30.6-54.6)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28(19.7, 13.5-27.2)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0.0009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Trading and other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21(29.8, 19.8-40.9)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35(24.6, 17.8-32.6)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0.5450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64" w:type="dxa"/>
            <w:gridSpan w:val="2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Clinical and transmitting k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nowledge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left="210" w:hangingChars="100" w:hanging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Clinical symptoms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60(84.5, 74.0-92.0)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105(73.9, 65.9-80.9)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0.1175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Transmitting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45(63.4, 51.1-74.5)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112(78.9, 71.2-85.3)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0.0241</w:t>
            </w:r>
          </w:p>
        </w:tc>
      </w:tr>
      <w:tr w:rsidR="00583FB6" w:rsidRPr="0060525E" w:rsidTr="00535B40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Nearby endemic areas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31(43.7, 31.9-56.0)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36(25.4, 18.4-33.3)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0.0106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Preventive knowledge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Chemoprophylaxis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2(2.8, 0.3-9.8)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8(5.6, 2.5-10.8)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0.5669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Preventing mosquito bites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51(71.8, 59.9-81.9)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101(71.1, 62.9-78.4)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0.9573</w:t>
            </w:r>
          </w:p>
        </w:tc>
      </w:tr>
      <w:tr w:rsidR="00583FB6" w:rsidRPr="0060525E" w:rsidTr="00535B4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Others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9(12.7, 6.0-22.7)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17(12.0, 7.1-18.5)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0.9410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Don’t know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18(25.4, 15.8-37.1)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30(21.1, 14.7-28.8)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0.6019</w:t>
            </w:r>
          </w:p>
        </w:tc>
      </w:tr>
      <w:tr w:rsidR="00583FB6" w:rsidRPr="0060525E" w:rsidTr="00535B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No consideration of prevention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36(50.7, 38.6-62.8)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50(35.2, 27.4-43.7)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0.04294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Family decision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n=135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 </w:t>
            </w:r>
            <w:r w:rsidRPr="00FE6554">
              <w:rPr>
                <w:rFonts w:ascii="Times New Roman" w:hAnsi="Times New Roman" w:cs="Times New Roman"/>
                <w:b w:val="0"/>
                <w:sz w:val="21"/>
                <w:szCs w:val="21"/>
              </w:rPr>
              <w:t>Husband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15(21.1, 12.3-32.4)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39(28.9, 21.4-37.3)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0.2996</w:t>
            </w:r>
          </w:p>
        </w:tc>
      </w:tr>
      <w:tr w:rsidR="00583FB6" w:rsidRPr="0060525E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 </w:t>
            </w: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Wife or co-decision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22(31.0, 20.5-43.1)</w:t>
            </w:r>
          </w:p>
        </w:tc>
        <w:tc>
          <w:tcPr>
            <w:tcW w:w="2352" w:type="dxa"/>
            <w:shd w:val="clear" w:color="auto" w:fill="FFFFFF" w:themeFill="background1"/>
          </w:tcPr>
          <w:p w:rsidR="00583FB6" w:rsidRPr="00FE655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57(42.1, 33.8-51.0)</w:t>
            </w:r>
          </w:p>
        </w:tc>
        <w:tc>
          <w:tcPr>
            <w:tcW w:w="1039" w:type="dxa"/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0.1540</w:t>
            </w:r>
          </w:p>
        </w:tc>
      </w:tr>
      <w:tr w:rsidR="00583FB6" w:rsidRPr="0060525E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Cs w:val="0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 </w:t>
            </w:r>
            <w:r w:rsidRPr="00FE655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Senior family member</w:t>
            </w:r>
          </w:p>
        </w:tc>
        <w:tc>
          <w:tcPr>
            <w:tcW w:w="235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34(47.9, 35.9-60.1)</w:t>
            </w:r>
          </w:p>
        </w:tc>
        <w:tc>
          <w:tcPr>
            <w:tcW w:w="235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39(28.9, 21.4-37.3)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FE655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FE6554">
              <w:rPr>
                <w:rFonts w:ascii="Times New Roman" w:hAnsi="Times New Roman" w:cs="Times New Roman"/>
                <w:sz w:val="21"/>
                <w:szCs w:val="21"/>
              </w:rPr>
              <w:t>0.0106</w:t>
            </w:r>
          </w:p>
        </w:tc>
      </w:tr>
    </w:tbl>
    <w:p w:rsidR="00583FB6" w:rsidRPr="00FE6554" w:rsidRDefault="00583FB6" w:rsidP="00583FB6">
      <w:pPr>
        <w:widowControl/>
        <w:tabs>
          <w:tab w:val="left" w:pos="3293"/>
        </w:tabs>
        <w:jc w:val="left"/>
        <w:rPr>
          <w:rFonts w:ascii="Times New Roman" w:hAnsi="Times New Roman" w:cs="Times New Roman"/>
          <w:sz w:val="18"/>
          <w:szCs w:val="18"/>
        </w:rPr>
      </w:pPr>
      <w:r w:rsidRPr="00FE6554">
        <w:rPr>
          <w:rFonts w:ascii="Times New Roman" w:hAnsi="Times New Roman" w:cs="Times New Roman"/>
          <w:sz w:val="18"/>
          <w:szCs w:val="18"/>
        </w:rPr>
        <w:t>Note: For cases and controls, N = 71 and N = 142, respectively, unless otherwise indicated. IDP=internally displaced person; ITNs = insecticide-treated nets; LLINs = long-lasting insecticide nets.</w:t>
      </w:r>
    </w:p>
    <w:p w:rsidR="00583FB6" w:rsidRDefault="00583FB6" w:rsidP="00583FB6">
      <w:pPr>
        <w:widowControl/>
        <w:tabs>
          <w:tab w:val="left" w:pos="3293"/>
        </w:tabs>
        <w:jc w:val="left"/>
        <w:rPr>
          <w:rFonts w:ascii="Times New Roman" w:hAnsi="Times New Roman" w:cs="Times New Roman"/>
          <w:color w:val="0070C0"/>
          <w:sz w:val="18"/>
          <w:szCs w:val="18"/>
        </w:rPr>
      </w:pPr>
    </w:p>
    <w:p w:rsidR="00583FB6" w:rsidRDefault="00583FB6" w:rsidP="00583FB6">
      <w:pPr>
        <w:widowControl/>
        <w:jc w:val="left"/>
        <w:rPr>
          <w:rFonts w:ascii="Times New Roman" w:hAnsi="Times New Roman" w:cs="Times New Roman"/>
          <w:color w:val="0070C0"/>
          <w:sz w:val="18"/>
          <w:szCs w:val="18"/>
        </w:rPr>
      </w:pPr>
      <w:r>
        <w:rPr>
          <w:rFonts w:ascii="Times New Roman" w:hAnsi="Times New Roman" w:cs="Times New Roman"/>
          <w:color w:val="0070C0"/>
          <w:sz w:val="18"/>
          <w:szCs w:val="18"/>
        </w:rPr>
        <w:br w:type="page"/>
      </w:r>
    </w:p>
    <w:p w:rsidR="00583FB6" w:rsidRPr="00DD1AA4" w:rsidRDefault="00583FB6" w:rsidP="00583FB6">
      <w:pPr>
        <w:spacing w:line="360" w:lineRule="auto"/>
        <w:jc w:val="left"/>
        <w:rPr>
          <w:rFonts w:ascii="Times New Roman" w:hAnsi="Times New Roman" w:cs="Times New Roman"/>
          <w:b/>
          <w:kern w:val="0"/>
          <w:szCs w:val="21"/>
        </w:rPr>
      </w:pPr>
      <w:r w:rsidRPr="00DD1AA4">
        <w:rPr>
          <w:rFonts w:ascii="Times New Roman" w:hAnsi="Times New Roman" w:cs="Times New Roman"/>
          <w:b/>
        </w:rPr>
        <w:lastRenderedPageBreak/>
        <w:t xml:space="preserve">Table </w:t>
      </w:r>
      <w:r w:rsidRPr="00DD1AA4">
        <w:rPr>
          <w:rFonts w:ascii="Times New Roman" w:hAnsi="Times New Roman" w:cs="Times New Roman" w:hint="eastAsia"/>
          <w:b/>
        </w:rPr>
        <w:t>3</w:t>
      </w:r>
      <w:r w:rsidRPr="00DD1AA4">
        <w:rPr>
          <w:rFonts w:ascii="Times New Roman" w:hAnsi="Times New Roman" w:cs="Times New Roman"/>
          <w:b/>
        </w:rPr>
        <w:t xml:space="preserve"> Characteristics of cases and controls along China-Myanmar border</w:t>
      </w:r>
    </w:p>
    <w:tbl>
      <w:tblPr>
        <w:tblStyle w:val="1-11"/>
        <w:tblW w:w="8378" w:type="dxa"/>
        <w:tblLook w:val="04A0" w:firstRow="1" w:lastRow="0" w:firstColumn="1" w:lastColumn="0" w:noHBand="0" w:noVBand="1"/>
      </w:tblPr>
      <w:tblGrid>
        <w:gridCol w:w="2977"/>
        <w:gridCol w:w="2126"/>
        <w:gridCol w:w="2235"/>
        <w:gridCol w:w="1040"/>
      </w:tblGrid>
      <w:tr w:rsidR="00583FB6" w:rsidRPr="009B74A6" w:rsidTr="00535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Variables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 xml:space="preserve">No. malaria-cases </w:t>
            </w:r>
          </w:p>
          <w:p w:rsidR="00583FB6" w:rsidRPr="00DD1AA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 = 223</w:t>
            </w:r>
            <w:r w:rsidRPr="00DD1AA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(%, 95%CI)</w:t>
            </w:r>
          </w:p>
        </w:tc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No. controls</w:t>
            </w:r>
            <w:r w:rsidRPr="00DD1AA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</w:t>
            </w:r>
          </w:p>
          <w:p w:rsidR="00583FB6" w:rsidRPr="00DD1AA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Cs w:val="0"/>
                <w:sz w:val="21"/>
                <w:szCs w:val="21"/>
              </w:rPr>
              <w:t>N=446</w:t>
            </w: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DD1AA4">
              <w:rPr>
                <w:rFonts w:ascii="Times New Roman" w:hAnsi="Times New Roman" w:cs="Times New Roman"/>
                <w:bCs w:val="0"/>
                <w:sz w:val="21"/>
                <w:szCs w:val="21"/>
              </w:rPr>
              <w:t>%, 95%CI)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Cs w:val="0"/>
                <w:i/>
                <w:sz w:val="21"/>
                <w:szCs w:val="21"/>
              </w:rPr>
              <w:t>P</w:t>
            </w:r>
            <w:r w:rsidRPr="00DD1AA4">
              <w:rPr>
                <w:rFonts w:ascii="Times New Roman" w:hAnsi="Times New Roman" w:cs="Times New Roman"/>
                <w:bCs w:val="0"/>
                <w:sz w:val="21"/>
                <w:szCs w:val="21"/>
              </w:rPr>
              <w:t xml:space="preserve"> value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Demographics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2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Male sex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163 (73.1, 66.8-78.8)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326(73.1, 68.7-77.1)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0.9263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Age (years)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&lt;16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27(12.1, 8.1-17.1)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58(13.0, 10.1-16.6)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0.8374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≥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16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196(87.9, 82.9-91.9)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388(87.0, 83.4-89.9)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0.8374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School education (years)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Cs/>
                <w:sz w:val="21"/>
                <w:szCs w:val="21"/>
              </w:rPr>
              <w:t>N=222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≤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83(37.4, 31.0-44.1)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163(36.6, 32.1-41.2)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0.9774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&gt;7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139(62.6, 55.9-69.0)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183(63.5, 58.8-67.9)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0.9774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Family wealth index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1 Most poor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6(2.7, 1.0-5.8)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22(4.9, 3.2-7.5)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0.2459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2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Mid low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29(13.0, 8.9-5.1)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66(14.8, 11.7-18.5)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0.6107</w:t>
            </w:r>
          </w:p>
        </w:tc>
      </w:tr>
      <w:tr w:rsidR="00583FB6" w:rsidRPr="009B74A6" w:rsidTr="00535B40">
        <w:trPr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3 Middle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90(40.4, 33.9-47.1)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111(24.9, 21.0-29.2)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4 Mid high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63(28.3, 22.4-34.6)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185(41.5, 36.9-46.2)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0.0011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5 Least poor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35(15.7, 11.2-21.2)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62(13.9, 10.9-17.5)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0.6138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Nationality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China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130(58.3, 51.5-64.8)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295(66.1, 61.5-70.5)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0.0571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Myanmar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92(41.3, 34.7-48.0)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151(33.9, 29.5-38.5)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0.0734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Other (Vietnam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1(0.4, 0.01-2.5)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0(0, 0-0.8)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0.7235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Country overnight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 w:themeFill="background1"/>
              </w:rPr>
              <w:t xml:space="preserve">in one month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China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25(11.2, 7.4-16.1)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261(58.5, 53.8-63.1)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Myanmar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198(88.8, 83.9-92.6)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185(41.5, 36.9-46.2)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DD1AA4" w:rsidRDefault="00583FB6" w:rsidP="00535B4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Location stayed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 w:themeFill="background1"/>
              </w:rPr>
              <w:t>in one month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Home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36(16.1,11.6-21.6)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365(81.8, 77.9-85.2)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leftChars="100" w:left="315" w:hangingChars="50" w:hanging="10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IDP camp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30(13.5, 9.3-18.6)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29(6.5, 4.5-9.3)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0.0045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Field shelter huts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41(18.4, 13.5-24.1)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4(0.9, 0.3-2.4)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Others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（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hotels, employer’s houses, friend’s and relatives’ home, and army camps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）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116(52.0, 45.3-58.7)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48(10.8, 8.1-14.1)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38" w:type="dxa"/>
            <w:gridSpan w:val="3"/>
            <w:shd w:val="clear" w:color="auto" w:fill="FFFFFF" w:themeFill="background1"/>
          </w:tcPr>
          <w:p w:rsidR="00583FB6" w:rsidRPr="00DD1AA4" w:rsidRDefault="00583FB6" w:rsidP="00535B40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Residence ecology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Town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83(37.2, 30.9-43.9)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139(31.2, 26.9-35.7)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0.1387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Rural lowland and foothill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140(62.8, 56.1-69.1)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170(38.2, 33.6-42.8)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Rural mid hill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0(0, 0-1.6)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79(17.7, 14.4-21.7)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Rural upper hill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0(0, 0-1.6)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58(13.0, 10.1-16.6)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Altitude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 &lt;500m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163(73.1, 66.8-78.8)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144(32.3, 28.0-36.8)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  500-1000m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57(25.6, 20.0-31.8)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207(46.4, 41.7-51.2)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50" w:firstLine="315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&gt;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1000m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3(1.4, 0.3-3.9)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95(21.3, 17.6-25.4)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Water body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≤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100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m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Yes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214(96.0, 92.5-98.1)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298(66.8, 62.2-71.1)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No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9(4.0, 1.7-7.5)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148(33.2, 28.9-37.8)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147" w:firstLine="309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lastRenderedPageBreak/>
              <w:t>Paddy field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3(1.4, 0.3-3.9)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83(18.6, 15.1-22.5)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148" w:firstLine="311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Streamlets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196(87.9, 82.9-91.9)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137(30.7, 26.5-35.2)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149" w:firstLine="313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Water pools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10(4.5, 2.2-8.1)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58(13.0, 10.0-16.5)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0.0010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149" w:firstLine="313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Water wells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6(2.7, 1.0-5.8)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20(4.5, 2.8-6.8)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0.3579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DD1AA4" w:rsidRDefault="00583FB6" w:rsidP="00535B40">
            <w:pPr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Residence proximity to vegetation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 xml:space="preserve"> in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83FB6">
            <w:pPr>
              <w:widowControl/>
              <w:autoSpaceDE w:val="0"/>
              <w:autoSpaceDN w:val="0"/>
              <w:adjustRightInd w:val="0"/>
              <w:ind w:firstLineChars="99" w:firstLine="209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Crops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33(14.9, 10.5-20.2)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130(29.2, 25.0-33.6)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Shrub grass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137(61.7, 55.0-68.1)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122(27.4, 23.3-31.7)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Forest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34(15.3, 10.9-20.7)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112(25.1, 21.2-29.4)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0.0049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Others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18(8.1, 4.9-12.5)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69(15.5, 12.2-19.2)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0.0105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DD1AA4" w:rsidRDefault="00583FB6" w:rsidP="00535B40">
            <w:pPr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Housing structure overnight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Armoured concrete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38(17.0, 12.4-22.6)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126(28.3, 24.2-32.7)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0.0021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Brick and tile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30(13.5, 9.3-18.6)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171(38.3, 33.8-43.1)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Wood and earth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56(26.5, 20.8-32.8)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55(12.3, 9.5-13.8)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Wood and grass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35(15.7, 11.2-21.2)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89(20.0, 16.3-24.0)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0.2182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Thatched nuts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61(27.4, 21.6-33.7)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5(1.1, 0.4-2.8)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98" w:firstLine="206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Screened windows and doors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n=205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n=401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Yes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17(8.3, 4.9-13.0)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111(27.7, 23.4-32.3)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No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188(91.7, 87.1-95.1)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290(72.3, 67.6-76.6)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DD1AA4" w:rsidRDefault="00583FB6" w:rsidP="00535B40">
            <w:pPr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Measures against mosquito bites in home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None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45(20.2, 15.1-26.1)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102(22.9, 19.1-27.1)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0.4881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Bed net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169(75.8, 69.6-81.3)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281(63.0, 58.3-67.5)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0.0012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9F9F9"/>
              </w:rPr>
              <w:t>Mosquito coil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20(9.0, 5.6-13.5)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94(21.1, 17.4-25.2)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Spraying with insecticides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0(0, 0-0.8)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8(1.8, 0.8-3.5)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0.0573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firstLineChars="99" w:firstLine="208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Repellent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9(4.0, 1.9-7.5)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3(0.7, 0.2-2.1)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0.0036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Type of bed nets used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n=169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n=281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Untreated nets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84(49.7, 41.9-57.5)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232(82.6, 77.6-86.8)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ind w:leftChars="100" w:left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ITNs or LLINs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85(50.3, 42.5-58.1)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49(17.4, 13.2-22.4)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Major household cash sources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Farming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47(21.1, 15.9-27.0)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207(46.4, 41.7-51.2)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Working as day laborers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12(5.4, 2.8-9.2)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87(19.5, 16.0-23.6)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Stable salary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87(39.0, 32.6-45.8)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61(13.7, 10.7-17.3)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Trading and other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57(25.6, 20.0-31.8)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91(20.4, 16.8-24.4)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0.1568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78" w:type="dxa"/>
            <w:gridSpan w:val="4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Activities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  <w:shd w:val="clear" w:color="auto" w:fill="FFFFFF"/>
              </w:rPr>
              <w:t>in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 xml:space="preserve"> one month prior to </w:t>
            </w:r>
            <w:r w:rsidRPr="00DD1AA4">
              <w:rPr>
                <w:rFonts w:ascii="Times New Roman" w:eastAsia="SimSun" w:hAnsi="Times New Roman" w:cs="Times New Roman"/>
                <w:b w:val="0"/>
                <w:sz w:val="21"/>
                <w:szCs w:val="21"/>
              </w:rPr>
              <w:t>attendance of health facilities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Trading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36(16.1, 11.6-21.6)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73(16.4, 13.1-20.2)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0.9705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Farming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57(25.6, 20.0-31.8)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216(48.4, 43.7-53.2)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Building houses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17(7.6, 4.5-11.9)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19(4.3, 2.7-6.7)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0.1019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Building roads and mining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11(4.9, 2.5-8.7)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11(2.5, 1.3-4.5)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0.1581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Sight-seeing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1(0.5, 0.01-2.5)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5(1.1, 0.4-2.8)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0.8721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Visiting relatives and friends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18(8.1, 4.9-12.5)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5(1.1, 0.4-2.8)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Lumbering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2(0.9, 0.1-3.2)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2(0.5, 0.1-1.8)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0.6050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Others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（如上学）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81(36.3, 30.0-43.0)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115(25.8, 21.8-30.2)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0.0063</w:t>
            </w:r>
          </w:p>
        </w:tc>
      </w:tr>
      <w:tr w:rsidR="00583FB6" w:rsidRPr="009B74A6" w:rsidTr="00535B40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03" w:type="dxa"/>
            <w:gridSpan w:val="2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Clinical and transmitting k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nowledge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ind w:left="210" w:hangingChars="100" w:hanging="21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Clinical symptoms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178(79.8, 73.9-84.9)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312(70.0, 65.5-74.2)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0.0354</w:t>
            </w:r>
          </w:p>
        </w:tc>
      </w:tr>
      <w:tr w:rsidR="00583FB6" w:rsidRPr="009B74A6" w:rsidTr="00535B40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Transmitting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150(67.3, 60.7-73.4)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346(77.6, 73.4-81.4)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0.0055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lastRenderedPageBreak/>
              <w:t xml:space="preserve">  Nearby endemic areas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142(63.7, 57.0-70.0)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237(53.1, 48.4-57.8)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0.0121</w:t>
            </w:r>
          </w:p>
        </w:tc>
      </w:tr>
      <w:tr w:rsidR="00583FB6" w:rsidRPr="009B74A6" w:rsidTr="00535B4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Preventive knowledge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Chemoprophylaxis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71(31.8, 25.8-38.4)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138(30.9, 26.7-35.5)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0.8828</w:t>
            </w:r>
          </w:p>
        </w:tc>
      </w:tr>
      <w:tr w:rsidR="00583FB6" w:rsidRPr="009B74A6" w:rsidTr="00535B40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Preventing mosquito bites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148(66.4, 59.8-72.5)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290(65.0, 60.4-69.5)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0.7958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Others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9(4.0, 1.8-7.5)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17(3.8, 2.2-6.0)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0.9436</w:t>
            </w:r>
          </w:p>
        </w:tc>
      </w:tr>
      <w:tr w:rsidR="00583FB6" w:rsidRPr="009B74A6" w:rsidTr="00535B4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Don’t know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60(26.9, 21.2-33.2)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105(23.5, 19.7-27.8)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0.3919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No consideration of prevention</w:t>
            </w: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prior to entering endemic areas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165(74.0, 67.7-79.6)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301(67.7, 63.3-72.0)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0.1521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Family decision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n=444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Refusing response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41(18.4, 13.5-24.1)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75(16.9, 14.0-20.8)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0.7100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Husband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33(14.8, 10.4-20.2)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43(9.7, 7.2-14.9)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0.0670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Wife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12(5.4, 2.8-9.2)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16(3.6, 2.1-5.9)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0.3814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Senior family member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36(45.3, 20.5-43.1)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44(9.9, 7.2-13.1)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0.0270</w:t>
            </w:r>
          </w:p>
        </w:tc>
      </w:tr>
      <w:tr w:rsidR="00583FB6" w:rsidRPr="009B74A6" w:rsidTr="00535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 xml:space="preserve">  </w:t>
            </w:r>
            <w:r w:rsidRPr="00DD1AA4">
              <w:rPr>
                <w:rFonts w:ascii="Times New Roman" w:hAnsi="Times New Roman" w:cs="Times New Roman"/>
                <w:b w:val="0"/>
                <w:sz w:val="21"/>
                <w:szCs w:val="21"/>
              </w:rPr>
              <w:t>Co-decision</w:t>
            </w:r>
          </w:p>
        </w:tc>
        <w:tc>
          <w:tcPr>
            <w:tcW w:w="2126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101(45.3, 38.6-52.1)</w:t>
            </w:r>
          </w:p>
        </w:tc>
        <w:tc>
          <w:tcPr>
            <w:tcW w:w="2235" w:type="dxa"/>
            <w:shd w:val="clear" w:color="auto" w:fill="FFFFFF" w:themeFill="background1"/>
          </w:tcPr>
          <w:p w:rsidR="00583FB6" w:rsidRPr="00DD1AA4" w:rsidRDefault="00583FB6" w:rsidP="00535B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266(59.9, 55.2-64.5)</w:t>
            </w:r>
          </w:p>
        </w:tc>
        <w:tc>
          <w:tcPr>
            <w:tcW w:w="1040" w:type="dxa"/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0.1847</w:t>
            </w:r>
          </w:p>
        </w:tc>
      </w:tr>
      <w:tr w:rsidR="00583FB6" w:rsidRPr="009B74A6" w:rsidTr="00535B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Availability of foreigners nearby home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73(32.9, 26.7-39.5)</w:t>
            </w:r>
          </w:p>
        </w:tc>
        <w:tc>
          <w:tcPr>
            <w:tcW w:w="223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71(15.9, 12.7-19.7)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83FB6" w:rsidRPr="00DD1AA4" w:rsidRDefault="00583FB6" w:rsidP="00535B40">
            <w:pPr>
              <w:widowControl/>
              <w:autoSpaceDE w:val="0"/>
              <w:autoSpaceDN w:val="0"/>
              <w:adjustRightIn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DD1AA4">
              <w:rPr>
                <w:rFonts w:ascii="Times New Roman" w:hAnsi="Times New Roman" w:cs="Times New Roman"/>
                <w:sz w:val="21"/>
                <w:szCs w:val="21"/>
              </w:rPr>
              <w:t>&lt;0.0001</w:t>
            </w:r>
          </w:p>
        </w:tc>
      </w:tr>
    </w:tbl>
    <w:p w:rsidR="00583FB6" w:rsidRPr="00AA2FFB" w:rsidRDefault="00583FB6" w:rsidP="00583FB6">
      <w:pPr>
        <w:widowControl/>
        <w:snapToGrid w:val="0"/>
        <w:spacing w:after="120" w:line="480" w:lineRule="auto"/>
        <w:jc w:val="left"/>
        <w:outlineLvl w:val="0"/>
        <w:rPr>
          <w:rFonts w:ascii="Times New Roman" w:eastAsia="SimSun" w:hAnsi="Times New Roman" w:cs="Times New Roman"/>
          <w:b/>
          <w:kern w:val="0"/>
          <w:sz w:val="24"/>
          <w:szCs w:val="24"/>
        </w:rPr>
      </w:pPr>
      <w:r w:rsidRPr="00DD1AA4">
        <w:rPr>
          <w:rFonts w:ascii="Times New Roman" w:hAnsi="Times New Roman" w:cs="Times New Roman"/>
          <w:sz w:val="18"/>
          <w:szCs w:val="18"/>
        </w:rPr>
        <w:t>Note: For cases and controls, N = 223 and N = 446, respectively, unless otherwise indicated. IDP=internally displaced person; ITNs = insecticide-treated nets; LLINs = long-lasting insecticide net</w:t>
      </w:r>
    </w:p>
    <w:sectPr w:rsidR="00583FB6" w:rsidRPr="00AA2FF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467" w:rsidRDefault="00E91467" w:rsidP="00921CD1">
      <w:r>
        <w:separator/>
      </w:r>
    </w:p>
  </w:endnote>
  <w:endnote w:type="continuationSeparator" w:id="0">
    <w:p w:rsidR="00E91467" w:rsidRDefault="00E91467" w:rsidP="00921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ouYuan">
    <w:altName w:val="Microsoft YaHei Light"/>
    <w:charset w:val="86"/>
    <w:family w:val="modern"/>
    <w:pitch w:val="fixed"/>
    <w:sig w:usb0="00000001" w:usb1="080E0000" w:usb2="00000010" w:usb3="00000000" w:csb0="00040000" w:csb1="00000000"/>
  </w:font>
  <w:font w:name="ScalaLancetPro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6237841"/>
      <w:docPartObj>
        <w:docPartGallery w:val="Page Numbers (Bottom of Page)"/>
        <w:docPartUnique/>
      </w:docPartObj>
    </w:sdtPr>
    <w:sdtEndPr/>
    <w:sdtContent>
      <w:p w:rsidR="008B31B9" w:rsidRDefault="008B31B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25D1" w:rsidRPr="00DC25D1">
          <w:rPr>
            <w:noProof/>
            <w:lang w:val="zh-CN"/>
          </w:rPr>
          <w:t>8</w:t>
        </w:r>
        <w:r>
          <w:fldChar w:fldCharType="end"/>
        </w:r>
      </w:p>
    </w:sdtContent>
  </w:sdt>
  <w:p w:rsidR="008B31B9" w:rsidRDefault="008B31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467" w:rsidRDefault="00E91467" w:rsidP="00921CD1">
      <w:r>
        <w:separator/>
      </w:r>
    </w:p>
  </w:footnote>
  <w:footnote w:type="continuationSeparator" w:id="0">
    <w:p w:rsidR="00E91467" w:rsidRDefault="00E91467" w:rsidP="00921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369"/>
    <w:multiLevelType w:val="hybridMultilevel"/>
    <w:tmpl w:val="E87C90AE"/>
    <w:lvl w:ilvl="0" w:tplc="068C7AD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614687"/>
    <w:multiLevelType w:val="hybridMultilevel"/>
    <w:tmpl w:val="145C75B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B00CBF"/>
    <w:multiLevelType w:val="hybridMultilevel"/>
    <w:tmpl w:val="58484FD6"/>
    <w:lvl w:ilvl="0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3" w:hanging="420"/>
      </w:pPr>
      <w:rPr>
        <w:rFonts w:ascii="Wingdings" w:hAnsi="Wingdings" w:hint="default"/>
      </w:rPr>
    </w:lvl>
  </w:abstractNum>
  <w:abstractNum w:abstractNumId="3" w15:restartNumberingAfterBreak="0">
    <w:nsid w:val="20A34B3A"/>
    <w:multiLevelType w:val="hybridMultilevel"/>
    <w:tmpl w:val="7F2C42FA"/>
    <w:lvl w:ilvl="0" w:tplc="CBC00318">
      <w:start w:val="1"/>
      <w:numFmt w:val="bullet"/>
      <w:lvlText w:val="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B5354BF"/>
    <w:multiLevelType w:val="hybridMultilevel"/>
    <w:tmpl w:val="C3788924"/>
    <w:lvl w:ilvl="0" w:tplc="2FAE7EA4">
      <w:start w:val="2"/>
      <w:numFmt w:val="bullet"/>
      <w:lvlText w:val=""/>
      <w:lvlJc w:val="left"/>
      <w:pPr>
        <w:ind w:left="676" w:hanging="360"/>
      </w:pPr>
      <w:rPr>
        <w:rFonts w:ascii="Wingdings" w:eastAsiaTheme="minorEastAsia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15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6" w:hanging="420"/>
      </w:pPr>
      <w:rPr>
        <w:rFonts w:ascii="Wingdings" w:hAnsi="Wingdings" w:hint="default"/>
      </w:rPr>
    </w:lvl>
  </w:abstractNum>
  <w:abstractNum w:abstractNumId="5" w15:restartNumberingAfterBreak="0">
    <w:nsid w:val="3F9F6FF1"/>
    <w:multiLevelType w:val="hybridMultilevel"/>
    <w:tmpl w:val="39502C4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4172BB8"/>
    <w:multiLevelType w:val="hybridMultilevel"/>
    <w:tmpl w:val="07162006"/>
    <w:lvl w:ilvl="0" w:tplc="3C54BA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74F3D8D"/>
    <w:multiLevelType w:val="hybridMultilevel"/>
    <w:tmpl w:val="5088DC2A"/>
    <w:lvl w:ilvl="0" w:tplc="BE78B0E2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5D1842"/>
    <w:multiLevelType w:val="hybridMultilevel"/>
    <w:tmpl w:val="F39654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5296DEF"/>
    <w:multiLevelType w:val="hybridMultilevel"/>
    <w:tmpl w:val="D90ACDF4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8"/>
  </w:num>
  <w:num w:numId="6">
    <w:abstractNumId w:val="3"/>
  </w:num>
  <w:num w:numId="7">
    <w:abstractNumId w:val="9"/>
  </w:num>
  <w:num w:numId="8">
    <w:abstractNumId w:val="2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956"/>
    <w:rsid w:val="000008FE"/>
    <w:rsid w:val="00000968"/>
    <w:rsid w:val="00004107"/>
    <w:rsid w:val="00004586"/>
    <w:rsid w:val="00011205"/>
    <w:rsid w:val="0001226C"/>
    <w:rsid w:val="00013A9C"/>
    <w:rsid w:val="00020F00"/>
    <w:rsid w:val="00022518"/>
    <w:rsid w:val="00030148"/>
    <w:rsid w:val="00032DAC"/>
    <w:rsid w:val="00036597"/>
    <w:rsid w:val="00036B50"/>
    <w:rsid w:val="0004079F"/>
    <w:rsid w:val="00041621"/>
    <w:rsid w:val="000423C0"/>
    <w:rsid w:val="00050489"/>
    <w:rsid w:val="00055177"/>
    <w:rsid w:val="000573AB"/>
    <w:rsid w:val="00061D6E"/>
    <w:rsid w:val="00061E7B"/>
    <w:rsid w:val="00062E93"/>
    <w:rsid w:val="000674C3"/>
    <w:rsid w:val="00071358"/>
    <w:rsid w:val="000718DB"/>
    <w:rsid w:val="00072A44"/>
    <w:rsid w:val="00074C9E"/>
    <w:rsid w:val="000768BD"/>
    <w:rsid w:val="000801B5"/>
    <w:rsid w:val="00083093"/>
    <w:rsid w:val="00085808"/>
    <w:rsid w:val="00092D51"/>
    <w:rsid w:val="00093D44"/>
    <w:rsid w:val="00096CE4"/>
    <w:rsid w:val="000A1DC9"/>
    <w:rsid w:val="000A428D"/>
    <w:rsid w:val="000A5284"/>
    <w:rsid w:val="000A5F26"/>
    <w:rsid w:val="000A65B5"/>
    <w:rsid w:val="000B58CB"/>
    <w:rsid w:val="000C076D"/>
    <w:rsid w:val="000C1316"/>
    <w:rsid w:val="000C2737"/>
    <w:rsid w:val="000C27F0"/>
    <w:rsid w:val="000C385B"/>
    <w:rsid w:val="000C4B6D"/>
    <w:rsid w:val="000D1EAF"/>
    <w:rsid w:val="000D41B3"/>
    <w:rsid w:val="000D5A47"/>
    <w:rsid w:val="000D6A06"/>
    <w:rsid w:val="000D79F8"/>
    <w:rsid w:val="000E0F54"/>
    <w:rsid w:val="000E2455"/>
    <w:rsid w:val="000E61BB"/>
    <w:rsid w:val="000F0A62"/>
    <w:rsid w:val="000F72D5"/>
    <w:rsid w:val="00102E0D"/>
    <w:rsid w:val="0011031F"/>
    <w:rsid w:val="001139BA"/>
    <w:rsid w:val="00124569"/>
    <w:rsid w:val="00126685"/>
    <w:rsid w:val="00126F63"/>
    <w:rsid w:val="001326C8"/>
    <w:rsid w:val="0013676A"/>
    <w:rsid w:val="001410DE"/>
    <w:rsid w:val="001439BD"/>
    <w:rsid w:val="00143C06"/>
    <w:rsid w:val="00143FEF"/>
    <w:rsid w:val="0014785C"/>
    <w:rsid w:val="00150ECF"/>
    <w:rsid w:val="001549E8"/>
    <w:rsid w:val="00154D7A"/>
    <w:rsid w:val="00157329"/>
    <w:rsid w:val="00162308"/>
    <w:rsid w:val="0016408E"/>
    <w:rsid w:val="00172F4E"/>
    <w:rsid w:val="00182906"/>
    <w:rsid w:val="00187710"/>
    <w:rsid w:val="00193F93"/>
    <w:rsid w:val="00194C4B"/>
    <w:rsid w:val="0019541E"/>
    <w:rsid w:val="001A0977"/>
    <w:rsid w:val="001A0D7F"/>
    <w:rsid w:val="001A2851"/>
    <w:rsid w:val="001A3AC1"/>
    <w:rsid w:val="001B57D2"/>
    <w:rsid w:val="001B5A5E"/>
    <w:rsid w:val="001B70BB"/>
    <w:rsid w:val="001D0744"/>
    <w:rsid w:val="001D1F9D"/>
    <w:rsid w:val="001D4346"/>
    <w:rsid w:val="001D6021"/>
    <w:rsid w:val="001D7A22"/>
    <w:rsid w:val="001E1570"/>
    <w:rsid w:val="001E2E9A"/>
    <w:rsid w:val="001E445C"/>
    <w:rsid w:val="001E7B52"/>
    <w:rsid w:val="001F53A4"/>
    <w:rsid w:val="00200C73"/>
    <w:rsid w:val="00222883"/>
    <w:rsid w:val="00222B17"/>
    <w:rsid w:val="00225F07"/>
    <w:rsid w:val="002262C8"/>
    <w:rsid w:val="00226393"/>
    <w:rsid w:val="0023118F"/>
    <w:rsid w:val="00235CA3"/>
    <w:rsid w:val="00250D18"/>
    <w:rsid w:val="0025130C"/>
    <w:rsid w:val="00261A17"/>
    <w:rsid w:val="0027591E"/>
    <w:rsid w:val="00275D16"/>
    <w:rsid w:val="002764CE"/>
    <w:rsid w:val="00280C8C"/>
    <w:rsid w:val="0028192D"/>
    <w:rsid w:val="0028610C"/>
    <w:rsid w:val="00286E12"/>
    <w:rsid w:val="002A5F38"/>
    <w:rsid w:val="002A69E4"/>
    <w:rsid w:val="002C2F6F"/>
    <w:rsid w:val="002C483D"/>
    <w:rsid w:val="002D018E"/>
    <w:rsid w:val="002D3F82"/>
    <w:rsid w:val="002D69B6"/>
    <w:rsid w:val="002E6229"/>
    <w:rsid w:val="002E698A"/>
    <w:rsid w:val="002F3E77"/>
    <w:rsid w:val="002F48E7"/>
    <w:rsid w:val="003014E8"/>
    <w:rsid w:val="00305392"/>
    <w:rsid w:val="0030622D"/>
    <w:rsid w:val="00306BB0"/>
    <w:rsid w:val="00314723"/>
    <w:rsid w:val="00320CE4"/>
    <w:rsid w:val="00324429"/>
    <w:rsid w:val="00327B4C"/>
    <w:rsid w:val="00332736"/>
    <w:rsid w:val="003329A6"/>
    <w:rsid w:val="00333218"/>
    <w:rsid w:val="00333B8E"/>
    <w:rsid w:val="00334EEB"/>
    <w:rsid w:val="00335EA5"/>
    <w:rsid w:val="003374BE"/>
    <w:rsid w:val="00340C84"/>
    <w:rsid w:val="00342359"/>
    <w:rsid w:val="00342644"/>
    <w:rsid w:val="00346644"/>
    <w:rsid w:val="0034794F"/>
    <w:rsid w:val="00353248"/>
    <w:rsid w:val="00354219"/>
    <w:rsid w:val="003561EF"/>
    <w:rsid w:val="00357603"/>
    <w:rsid w:val="00360AB0"/>
    <w:rsid w:val="0036732B"/>
    <w:rsid w:val="00374B5E"/>
    <w:rsid w:val="003754BC"/>
    <w:rsid w:val="00375BB4"/>
    <w:rsid w:val="003829DE"/>
    <w:rsid w:val="00384DF5"/>
    <w:rsid w:val="00386E16"/>
    <w:rsid w:val="00387A63"/>
    <w:rsid w:val="00390116"/>
    <w:rsid w:val="00392D66"/>
    <w:rsid w:val="003A0BBA"/>
    <w:rsid w:val="003A40E9"/>
    <w:rsid w:val="003B047E"/>
    <w:rsid w:val="003B21BC"/>
    <w:rsid w:val="003B4E48"/>
    <w:rsid w:val="003B5000"/>
    <w:rsid w:val="003B6A3D"/>
    <w:rsid w:val="003C174A"/>
    <w:rsid w:val="003C1824"/>
    <w:rsid w:val="003C2493"/>
    <w:rsid w:val="003C5491"/>
    <w:rsid w:val="003D21C8"/>
    <w:rsid w:val="003E3941"/>
    <w:rsid w:val="003E78EC"/>
    <w:rsid w:val="003F3256"/>
    <w:rsid w:val="003F3A95"/>
    <w:rsid w:val="003F7A93"/>
    <w:rsid w:val="004000DB"/>
    <w:rsid w:val="00400A3D"/>
    <w:rsid w:val="00401E20"/>
    <w:rsid w:val="00406C9D"/>
    <w:rsid w:val="00412264"/>
    <w:rsid w:val="0041774D"/>
    <w:rsid w:val="004210F4"/>
    <w:rsid w:val="00421B2A"/>
    <w:rsid w:val="00427AC1"/>
    <w:rsid w:val="00437849"/>
    <w:rsid w:val="00441B60"/>
    <w:rsid w:val="00450572"/>
    <w:rsid w:val="00450BAE"/>
    <w:rsid w:val="00453EC7"/>
    <w:rsid w:val="00462B51"/>
    <w:rsid w:val="00470F1B"/>
    <w:rsid w:val="00473B3F"/>
    <w:rsid w:val="00476741"/>
    <w:rsid w:val="00477EF6"/>
    <w:rsid w:val="00480189"/>
    <w:rsid w:val="004806F5"/>
    <w:rsid w:val="00482E1A"/>
    <w:rsid w:val="0048430F"/>
    <w:rsid w:val="0048442A"/>
    <w:rsid w:val="00486DE8"/>
    <w:rsid w:val="004879BF"/>
    <w:rsid w:val="00491445"/>
    <w:rsid w:val="00493C99"/>
    <w:rsid w:val="00494D5D"/>
    <w:rsid w:val="004A306B"/>
    <w:rsid w:val="004B1802"/>
    <w:rsid w:val="004B5589"/>
    <w:rsid w:val="004C10B4"/>
    <w:rsid w:val="004C5F99"/>
    <w:rsid w:val="004D148E"/>
    <w:rsid w:val="004D2323"/>
    <w:rsid w:val="004D7A9B"/>
    <w:rsid w:val="004E43D8"/>
    <w:rsid w:val="004E4531"/>
    <w:rsid w:val="004E5823"/>
    <w:rsid w:val="004F21A3"/>
    <w:rsid w:val="004F2EC9"/>
    <w:rsid w:val="004F37DE"/>
    <w:rsid w:val="004F7CD3"/>
    <w:rsid w:val="00504B72"/>
    <w:rsid w:val="00510B17"/>
    <w:rsid w:val="005137C6"/>
    <w:rsid w:val="005141CD"/>
    <w:rsid w:val="00516E96"/>
    <w:rsid w:val="00521495"/>
    <w:rsid w:val="00522757"/>
    <w:rsid w:val="00526D1D"/>
    <w:rsid w:val="00545796"/>
    <w:rsid w:val="0054666B"/>
    <w:rsid w:val="00550EA1"/>
    <w:rsid w:val="00552403"/>
    <w:rsid w:val="00554057"/>
    <w:rsid w:val="00555B43"/>
    <w:rsid w:val="00556EE2"/>
    <w:rsid w:val="00563749"/>
    <w:rsid w:val="005727C3"/>
    <w:rsid w:val="00583FB6"/>
    <w:rsid w:val="00584187"/>
    <w:rsid w:val="00591501"/>
    <w:rsid w:val="00595E7F"/>
    <w:rsid w:val="00595F6E"/>
    <w:rsid w:val="005A56DD"/>
    <w:rsid w:val="005A5C97"/>
    <w:rsid w:val="005B0A10"/>
    <w:rsid w:val="005B24EE"/>
    <w:rsid w:val="005B7C50"/>
    <w:rsid w:val="005C331E"/>
    <w:rsid w:val="005C4337"/>
    <w:rsid w:val="005C74C9"/>
    <w:rsid w:val="005D43F8"/>
    <w:rsid w:val="005D4A49"/>
    <w:rsid w:val="005D7A27"/>
    <w:rsid w:val="005E0B47"/>
    <w:rsid w:val="005E0FBD"/>
    <w:rsid w:val="005E4CC0"/>
    <w:rsid w:val="005E6854"/>
    <w:rsid w:val="005F2D09"/>
    <w:rsid w:val="005F768B"/>
    <w:rsid w:val="00602E17"/>
    <w:rsid w:val="00606BA7"/>
    <w:rsid w:val="00612311"/>
    <w:rsid w:val="00624D44"/>
    <w:rsid w:val="0062638A"/>
    <w:rsid w:val="00631997"/>
    <w:rsid w:val="00633373"/>
    <w:rsid w:val="00637859"/>
    <w:rsid w:val="00640263"/>
    <w:rsid w:val="0064363D"/>
    <w:rsid w:val="00652B38"/>
    <w:rsid w:val="00656F1E"/>
    <w:rsid w:val="00664246"/>
    <w:rsid w:val="006675A5"/>
    <w:rsid w:val="00667945"/>
    <w:rsid w:val="00675060"/>
    <w:rsid w:val="00676989"/>
    <w:rsid w:val="00677C40"/>
    <w:rsid w:val="00680A88"/>
    <w:rsid w:val="00681B16"/>
    <w:rsid w:val="00681C26"/>
    <w:rsid w:val="00682958"/>
    <w:rsid w:val="00683DC2"/>
    <w:rsid w:val="0069055B"/>
    <w:rsid w:val="006A61FD"/>
    <w:rsid w:val="006B7E78"/>
    <w:rsid w:val="006C2E3E"/>
    <w:rsid w:val="006C4371"/>
    <w:rsid w:val="006C509E"/>
    <w:rsid w:val="006C5689"/>
    <w:rsid w:val="006C7702"/>
    <w:rsid w:val="006D0FB2"/>
    <w:rsid w:val="006D13DA"/>
    <w:rsid w:val="006D48FC"/>
    <w:rsid w:val="006D6079"/>
    <w:rsid w:val="006E2132"/>
    <w:rsid w:val="006E3873"/>
    <w:rsid w:val="006E6B5D"/>
    <w:rsid w:val="006F1D9B"/>
    <w:rsid w:val="006F2838"/>
    <w:rsid w:val="007019F7"/>
    <w:rsid w:val="00703151"/>
    <w:rsid w:val="00705162"/>
    <w:rsid w:val="00707BA8"/>
    <w:rsid w:val="007105E7"/>
    <w:rsid w:val="0071593B"/>
    <w:rsid w:val="00715E57"/>
    <w:rsid w:val="007265BF"/>
    <w:rsid w:val="00730787"/>
    <w:rsid w:val="00732D7F"/>
    <w:rsid w:val="00736AC3"/>
    <w:rsid w:val="00740CD0"/>
    <w:rsid w:val="00742BEC"/>
    <w:rsid w:val="00745577"/>
    <w:rsid w:val="00745A8A"/>
    <w:rsid w:val="007464FF"/>
    <w:rsid w:val="0076572C"/>
    <w:rsid w:val="007657FC"/>
    <w:rsid w:val="00766716"/>
    <w:rsid w:val="00770F5D"/>
    <w:rsid w:val="00774FDF"/>
    <w:rsid w:val="0078346E"/>
    <w:rsid w:val="00783484"/>
    <w:rsid w:val="007844A4"/>
    <w:rsid w:val="007879CB"/>
    <w:rsid w:val="00787B28"/>
    <w:rsid w:val="00790297"/>
    <w:rsid w:val="007902FC"/>
    <w:rsid w:val="00791935"/>
    <w:rsid w:val="007A1F27"/>
    <w:rsid w:val="007A687B"/>
    <w:rsid w:val="007C0D7B"/>
    <w:rsid w:val="007C3479"/>
    <w:rsid w:val="007C70A7"/>
    <w:rsid w:val="007D1C2A"/>
    <w:rsid w:val="007D4924"/>
    <w:rsid w:val="007D4B23"/>
    <w:rsid w:val="007D5E51"/>
    <w:rsid w:val="007E016D"/>
    <w:rsid w:val="007E3CE0"/>
    <w:rsid w:val="007E6AA4"/>
    <w:rsid w:val="007E759C"/>
    <w:rsid w:val="007E7CDB"/>
    <w:rsid w:val="007F2EA9"/>
    <w:rsid w:val="0080643B"/>
    <w:rsid w:val="00816790"/>
    <w:rsid w:val="008203E3"/>
    <w:rsid w:val="0082213D"/>
    <w:rsid w:val="00834878"/>
    <w:rsid w:val="00835BE8"/>
    <w:rsid w:val="008366FA"/>
    <w:rsid w:val="00837236"/>
    <w:rsid w:val="00840761"/>
    <w:rsid w:val="008461F3"/>
    <w:rsid w:val="008468D7"/>
    <w:rsid w:val="00854277"/>
    <w:rsid w:val="008553B4"/>
    <w:rsid w:val="00857E8F"/>
    <w:rsid w:val="00861953"/>
    <w:rsid w:val="00861BB2"/>
    <w:rsid w:val="00867483"/>
    <w:rsid w:val="00867ED6"/>
    <w:rsid w:val="00870D25"/>
    <w:rsid w:val="00871519"/>
    <w:rsid w:val="00872884"/>
    <w:rsid w:val="00875C3E"/>
    <w:rsid w:val="008815C1"/>
    <w:rsid w:val="00881835"/>
    <w:rsid w:val="00882C38"/>
    <w:rsid w:val="00883608"/>
    <w:rsid w:val="00893A48"/>
    <w:rsid w:val="00893F0F"/>
    <w:rsid w:val="00895DE5"/>
    <w:rsid w:val="00897035"/>
    <w:rsid w:val="008A1857"/>
    <w:rsid w:val="008A57B4"/>
    <w:rsid w:val="008A5C5D"/>
    <w:rsid w:val="008B2FCC"/>
    <w:rsid w:val="008B31B9"/>
    <w:rsid w:val="008B6188"/>
    <w:rsid w:val="008B707B"/>
    <w:rsid w:val="008C17EA"/>
    <w:rsid w:val="008D2F60"/>
    <w:rsid w:val="008D3175"/>
    <w:rsid w:val="008D55A9"/>
    <w:rsid w:val="008E1944"/>
    <w:rsid w:val="008F6ED9"/>
    <w:rsid w:val="00902983"/>
    <w:rsid w:val="00906C38"/>
    <w:rsid w:val="00910978"/>
    <w:rsid w:val="00910E00"/>
    <w:rsid w:val="0091499C"/>
    <w:rsid w:val="00914BB6"/>
    <w:rsid w:val="0091601E"/>
    <w:rsid w:val="00921CD1"/>
    <w:rsid w:val="00935AA6"/>
    <w:rsid w:val="00936333"/>
    <w:rsid w:val="00936531"/>
    <w:rsid w:val="009377AA"/>
    <w:rsid w:val="00942E63"/>
    <w:rsid w:val="00942F1C"/>
    <w:rsid w:val="00945C48"/>
    <w:rsid w:val="00950EE2"/>
    <w:rsid w:val="009548A5"/>
    <w:rsid w:val="009570C5"/>
    <w:rsid w:val="00961980"/>
    <w:rsid w:val="009641B5"/>
    <w:rsid w:val="00964D36"/>
    <w:rsid w:val="00966E93"/>
    <w:rsid w:val="00970D77"/>
    <w:rsid w:val="00974A23"/>
    <w:rsid w:val="009778DE"/>
    <w:rsid w:val="0098169D"/>
    <w:rsid w:val="009852C4"/>
    <w:rsid w:val="00993AAC"/>
    <w:rsid w:val="009A148E"/>
    <w:rsid w:val="009A3B24"/>
    <w:rsid w:val="009A6E8E"/>
    <w:rsid w:val="009A78D2"/>
    <w:rsid w:val="009B403C"/>
    <w:rsid w:val="009D6F11"/>
    <w:rsid w:val="009D77DB"/>
    <w:rsid w:val="009F2675"/>
    <w:rsid w:val="009F2AFB"/>
    <w:rsid w:val="00A00026"/>
    <w:rsid w:val="00A02B86"/>
    <w:rsid w:val="00A02DAD"/>
    <w:rsid w:val="00A1030C"/>
    <w:rsid w:val="00A317B5"/>
    <w:rsid w:val="00A344D0"/>
    <w:rsid w:val="00A3630F"/>
    <w:rsid w:val="00A3638E"/>
    <w:rsid w:val="00A47B66"/>
    <w:rsid w:val="00A54956"/>
    <w:rsid w:val="00A55AFC"/>
    <w:rsid w:val="00A61BDC"/>
    <w:rsid w:val="00A6242F"/>
    <w:rsid w:val="00A65091"/>
    <w:rsid w:val="00A737D3"/>
    <w:rsid w:val="00A74D1A"/>
    <w:rsid w:val="00A82388"/>
    <w:rsid w:val="00A84ED8"/>
    <w:rsid w:val="00A85D28"/>
    <w:rsid w:val="00A8733D"/>
    <w:rsid w:val="00A90FED"/>
    <w:rsid w:val="00A9353C"/>
    <w:rsid w:val="00AA2CFD"/>
    <w:rsid w:val="00AA2FFB"/>
    <w:rsid w:val="00AA4C49"/>
    <w:rsid w:val="00AB39AD"/>
    <w:rsid w:val="00AB6007"/>
    <w:rsid w:val="00AB667E"/>
    <w:rsid w:val="00AB7852"/>
    <w:rsid w:val="00AC1B1F"/>
    <w:rsid w:val="00AC40E5"/>
    <w:rsid w:val="00AC51F3"/>
    <w:rsid w:val="00AD34D9"/>
    <w:rsid w:val="00AE4751"/>
    <w:rsid w:val="00AE5352"/>
    <w:rsid w:val="00AF3B4D"/>
    <w:rsid w:val="00B00B69"/>
    <w:rsid w:val="00B0110D"/>
    <w:rsid w:val="00B036BB"/>
    <w:rsid w:val="00B046D3"/>
    <w:rsid w:val="00B063EC"/>
    <w:rsid w:val="00B21609"/>
    <w:rsid w:val="00B22362"/>
    <w:rsid w:val="00B333A5"/>
    <w:rsid w:val="00B37CD1"/>
    <w:rsid w:val="00B40ABC"/>
    <w:rsid w:val="00B46FAA"/>
    <w:rsid w:val="00B47D08"/>
    <w:rsid w:val="00B513C2"/>
    <w:rsid w:val="00B535F3"/>
    <w:rsid w:val="00B61DB5"/>
    <w:rsid w:val="00B66668"/>
    <w:rsid w:val="00B71848"/>
    <w:rsid w:val="00B71C12"/>
    <w:rsid w:val="00B72A5D"/>
    <w:rsid w:val="00B75FBF"/>
    <w:rsid w:val="00B82F94"/>
    <w:rsid w:val="00B9050B"/>
    <w:rsid w:val="00BA1794"/>
    <w:rsid w:val="00BB405B"/>
    <w:rsid w:val="00BB52E7"/>
    <w:rsid w:val="00BB6480"/>
    <w:rsid w:val="00BB772E"/>
    <w:rsid w:val="00BC557A"/>
    <w:rsid w:val="00BD00B0"/>
    <w:rsid w:val="00BD3A94"/>
    <w:rsid w:val="00BE0421"/>
    <w:rsid w:val="00BE6A99"/>
    <w:rsid w:val="00BF58D6"/>
    <w:rsid w:val="00C064CC"/>
    <w:rsid w:val="00C070A0"/>
    <w:rsid w:val="00C07537"/>
    <w:rsid w:val="00C2403A"/>
    <w:rsid w:val="00C30FEA"/>
    <w:rsid w:val="00C4047D"/>
    <w:rsid w:val="00C43EEA"/>
    <w:rsid w:val="00C463A1"/>
    <w:rsid w:val="00C47221"/>
    <w:rsid w:val="00C51168"/>
    <w:rsid w:val="00C545FC"/>
    <w:rsid w:val="00C57CB2"/>
    <w:rsid w:val="00C60933"/>
    <w:rsid w:val="00C61BF0"/>
    <w:rsid w:val="00C62CF8"/>
    <w:rsid w:val="00C65A4B"/>
    <w:rsid w:val="00C65A88"/>
    <w:rsid w:val="00C67C7A"/>
    <w:rsid w:val="00C71354"/>
    <w:rsid w:val="00C80567"/>
    <w:rsid w:val="00C849CF"/>
    <w:rsid w:val="00C94865"/>
    <w:rsid w:val="00C959F6"/>
    <w:rsid w:val="00C97E92"/>
    <w:rsid w:val="00CA0D20"/>
    <w:rsid w:val="00CA4768"/>
    <w:rsid w:val="00CB0E0A"/>
    <w:rsid w:val="00CB7E88"/>
    <w:rsid w:val="00CD2ACC"/>
    <w:rsid w:val="00CD40A8"/>
    <w:rsid w:val="00CE0E76"/>
    <w:rsid w:val="00CE53ED"/>
    <w:rsid w:val="00CE54AB"/>
    <w:rsid w:val="00CE7C4A"/>
    <w:rsid w:val="00CF0CFF"/>
    <w:rsid w:val="00CF1DAB"/>
    <w:rsid w:val="00CF213A"/>
    <w:rsid w:val="00D12B70"/>
    <w:rsid w:val="00D172B3"/>
    <w:rsid w:val="00D34528"/>
    <w:rsid w:val="00D34ED5"/>
    <w:rsid w:val="00D413C1"/>
    <w:rsid w:val="00D41E51"/>
    <w:rsid w:val="00D55280"/>
    <w:rsid w:val="00D66912"/>
    <w:rsid w:val="00D80AF6"/>
    <w:rsid w:val="00D855AC"/>
    <w:rsid w:val="00D90CC3"/>
    <w:rsid w:val="00DA2B45"/>
    <w:rsid w:val="00DA534D"/>
    <w:rsid w:val="00DB1173"/>
    <w:rsid w:val="00DB484C"/>
    <w:rsid w:val="00DB4FE1"/>
    <w:rsid w:val="00DC0E97"/>
    <w:rsid w:val="00DC1358"/>
    <w:rsid w:val="00DC25D1"/>
    <w:rsid w:val="00DD010B"/>
    <w:rsid w:val="00DD2E6F"/>
    <w:rsid w:val="00DD3920"/>
    <w:rsid w:val="00DE294B"/>
    <w:rsid w:val="00DF0D96"/>
    <w:rsid w:val="00DF44C8"/>
    <w:rsid w:val="00DF4E62"/>
    <w:rsid w:val="00E07480"/>
    <w:rsid w:val="00E116D2"/>
    <w:rsid w:val="00E13547"/>
    <w:rsid w:val="00E20FC2"/>
    <w:rsid w:val="00E22F93"/>
    <w:rsid w:val="00E25364"/>
    <w:rsid w:val="00E266EC"/>
    <w:rsid w:val="00E26A42"/>
    <w:rsid w:val="00E31063"/>
    <w:rsid w:val="00E31E73"/>
    <w:rsid w:val="00E34007"/>
    <w:rsid w:val="00E3519D"/>
    <w:rsid w:val="00E4152A"/>
    <w:rsid w:val="00E41D23"/>
    <w:rsid w:val="00E50676"/>
    <w:rsid w:val="00E53993"/>
    <w:rsid w:val="00E5499C"/>
    <w:rsid w:val="00E55267"/>
    <w:rsid w:val="00E63A80"/>
    <w:rsid w:val="00E674E1"/>
    <w:rsid w:val="00E70CEF"/>
    <w:rsid w:val="00E850B7"/>
    <w:rsid w:val="00E91467"/>
    <w:rsid w:val="00E931CE"/>
    <w:rsid w:val="00E93B53"/>
    <w:rsid w:val="00E94AD4"/>
    <w:rsid w:val="00E95F70"/>
    <w:rsid w:val="00E96CFC"/>
    <w:rsid w:val="00E97628"/>
    <w:rsid w:val="00EA0726"/>
    <w:rsid w:val="00EA1385"/>
    <w:rsid w:val="00EA370F"/>
    <w:rsid w:val="00EA4031"/>
    <w:rsid w:val="00EA7CB4"/>
    <w:rsid w:val="00EB5303"/>
    <w:rsid w:val="00EB5B30"/>
    <w:rsid w:val="00EC59FE"/>
    <w:rsid w:val="00ED2692"/>
    <w:rsid w:val="00ED572F"/>
    <w:rsid w:val="00ED706B"/>
    <w:rsid w:val="00EE27B6"/>
    <w:rsid w:val="00EE3817"/>
    <w:rsid w:val="00EF097F"/>
    <w:rsid w:val="00EF2B14"/>
    <w:rsid w:val="00EF448D"/>
    <w:rsid w:val="00EF754A"/>
    <w:rsid w:val="00F0569E"/>
    <w:rsid w:val="00F05BCF"/>
    <w:rsid w:val="00F07931"/>
    <w:rsid w:val="00F1579A"/>
    <w:rsid w:val="00F1591D"/>
    <w:rsid w:val="00F20216"/>
    <w:rsid w:val="00F2539C"/>
    <w:rsid w:val="00F26E77"/>
    <w:rsid w:val="00F272D3"/>
    <w:rsid w:val="00F32DA4"/>
    <w:rsid w:val="00F36BB5"/>
    <w:rsid w:val="00F40BF3"/>
    <w:rsid w:val="00F42680"/>
    <w:rsid w:val="00F43749"/>
    <w:rsid w:val="00F469AD"/>
    <w:rsid w:val="00F469CE"/>
    <w:rsid w:val="00F5189B"/>
    <w:rsid w:val="00F5565B"/>
    <w:rsid w:val="00F605AB"/>
    <w:rsid w:val="00F707A6"/>
    <w:rsid w:val="00F74EAF"/>
    <w:rsid w:val="00F844E6"/>
    <w:rsid w:val="00F84710"/>
    <w:rsid w:val="00F86D37"/>
    <w:rsid w:val="00F9120B"/>
    <w:rsid w:val="00F918A8"/>
    <w:rsid w:val="00F929B9"/>
    <w:rsid w:val="00F93195"/>
    <w:rsid w:val="00F9635F"/>
    <w:rsid w:val="00F97F75"/>
    <w:rsid w:val="00FB2EC2"/>
    <w:rsid w:val="00FB3013"/>
    <w:rsid w:val="00FB4A0D"/>
    <w:rsid w:val="00FD3880"/>
    <w:rsid w:val="00FD6C39"/>
    <w:rsid w:val="00FE1530"/>
    <w:rsid w:val="00FE67BF"/>
    <w:rsid w:val="00FE7F11"/>
    <w:rsid w:val="00FF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D42701"/>
  <w15:docId w15:val="{7B968E44-218C-4300-85FE-91A7160E7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494D5D"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1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C174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C174A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C65A88"/>
    <w:pPr>
      <w:ind w:firstLineChars="200" w:firstLine="420"/>
    </w:pPr>
  </w:style>
  <w:style w:type="character" w:customStyle="1" w:styleId="highlight">
    <w:name w:val="highlight"/>
    <w:basedOn w:val="DefaultParagraphFont"/>
    <w:rsid w:val="00CE54AB"/>
  </w:style>
  <w:style w:type="paragraph" w:styleId="Header">
    <w:name w:val="header"/>
    <w:basedOn w:val="Normal"/>
    <w:link w:val="HeaderChar"/>
    <w:uiPriority w:val="99"/>
    <w:unhideWhenUsed/>
    <w:qFormat/>
    <w:rsid w:val="00921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21CD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921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21CD1"/>
    <w:rPr>
      <w:sz w:val="18"/>
      <w:szCs w:val="18"/>
    </w:rPr>
  </w:style>
  <w:style w:type="table" w:customStyle="1" w:styleId="1-11">
    <w:name w:val="清单表 1 浅色 - 着色 11"/>
    <w:basedOn w:val="TableNormal"/>
    <w:uiPriority w:val="46"/>
    <w:rsid w:val="00F43749"/>
    <w:rPr>
      <w:kern w:val="0"/>
      <w:sz w:val="20"/>
      <w:szCs w:val="20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BodyTextIndent3">
    <w:name w:val="Body Text Indent 3"/>
    <w:basedOn w:val="Normal"/>
    <w:link w:val="BodyTextIndent3Char"/>
    <w:qFormat/>
    <w:rsid w:val="00F5565B"/>
    <w:pPr>
      <w:autoSpaceDE w:val="0"/>
      <w:autoSpaceDN w:val="0"/>
      <w:adjustRightInd w:val="0"/>
      <w:snapToGrid w:val="0"/>
      <w:spacing w:line="288" w:lineRule="auto"/>
      <w:ind w:left="240" w:firstLine="480"/>
    </w:pPr>
    <w:rPr>
      <w:rFonts w:ascii="YouYuan" w:eastAsia="YouYuan"/>
      <w:sz w:val="24"/>
      <w:szCs w:val="20"/>
    </w:rPr>
  </w:style>
  <w:style w:type="character" w:customStyle="1" w:styleId="BodyTextIndent3Char">
    <w:name w:val="Body Text Indent 3 Char"/>
    <w:basedOn w:val="DefaultParagraphFont"/>
    <w:link w:val="BodyTextIndent3"/>
    <w:rsid w:val="00F5565B"/>
    <w:rPr>
      <w:rFonts w:ascii="YouYuan" w:eastAsia="YouYuan"/>
      <w:sz w:val="24"/>
      <w:szCs w:val="20"/>
    </w:rPr>
  </w:style>
  <w:style w:type="paragraph" w:customStyle="1" w:styleId="a">
    <w:name w:val="附件"/>
    <w:basedOn w:val="Normal"/>
    <w:qFormat/>
    <w:rsid w:val="00F5565B"/>
    <w:rPr>
      <w:rFonts w:eastAsia="SimSun"/>
      <w:b/>
      <w:sz w:val="28"/>
      <w:szCs w:val="24"/>
    </w:rPr>
  </w:style>
  <w:style w:type="paragraph" w:customStyle="1" w:styleId="a0">
    <w:name w:val="附内"/>
    <w:basedOn w:val="a"/>
    <w:qFormat/>
    <w:rsid w:val="00F5565B"/>
    <w:pPr>
      <w:spacing w:line="400" w:lineRule="exact"/>
      <w:jc w:val="left"/>
    </w:pPr>
    <w:rPr>
      <w:b w:val="0"/>
      <w:sz w:val="24"/>
    </w:rPr>
  </w:style>
  <w:style w:type="character" w:styleId="Emphasis">
    <w:name w:val="Emphasis"/>
    <w:basedOn w:val="DefaultParagraphFont"/>
    <w:uiPriority w:val="20"/>
    <w:qFormat/>
    <w:rsid w:val="00F5565B"/>
    <w:rPr>
      <w:i w:val="0"/>
      <w:iCs w:val="0"/>
      <w:color w:val="CC0000"/>
    </w:rPr>
  </w:style>
  <w:style w:type="character" w:customStyle="1" w:styleId="simple">
    <w:name w:val="simple"/>
    <w:basedOn w:val="DefaultParagraphFont"/>
    <w:rsid w:val="00F5565B"/>
  </w:style>
  <w:style w:type="character" w:customStyle="1" w:styleId="bold">
    <w:name w:val="bold"/>
    <w:basedOn w:val="DefaultParagraphFont"/>
    <w:rsid w:val="00F5565B"/>
    <w:rPr>
      <w:b/>
      <w:bCs/>
    </w:rPr>
  </w:style>
  <w:style w:type="paragraph" w:customStyle="1" w:styleId="float">
    <w:name w:val="float"/>
    <w:basedOn w:val="Normal"/>
    <w:rsid w:val="00F5565B"/>
    <w:pPr>
      <w:widowControl/>
      <w:spacing w:before="100" w:beforeAutospacing="1" w:after="100" w:afterAutospacing="1"/>
      <w:jc w:val="left"/>
    </w:pPr>
    <w:rPr>
      <w:rFonts w:ascii="Times New Roman" w:eastAsia="SimSun" w:hAnsi="Times New Roman" w:cs="Times New Roman"/>
      <w:kern w:val="0"/>
      <w:sz w:val="24"/>
      <w:szCs w:val="24"/>
      <w:lang w:eastAsia="en-US"/>
    </w:rPr>
  </w:style>
  <w:style w:type="character" w:customStyle="1" w:styleId="Caption1">
    <w:name w:val="Caption1"/>
    <w:basedOn w:val="DefaultParagraphFont"/>
    <w:rsid w:val="00F5565B"/>
  </w:style>
  <w:style w:type="character" w:styleId="Strong">
    <w:name w:val="Strong"/>
    <w:basedOn w:val="DefaultParagraphFont"/>
    <w:uiPriority w:val="22"/>
    <w:qFormat/>
    <w:rsid w:val="00F5565B"/>
    <w:rPr>
      <w:b/>
      <w:bCs/>
    </w:rPr>
  </w:style>
  <w:style w:type="character" w:customStyle="1" w:styleId="Char1">
    <w:name w:val="页脚 Char1"/>
    <w:basedOn w:val="DefaultParagraphFont"/>
    <w:uiPriority w:val="99"/>
    <w:rsid w:val="00F5565B"/>
    <w:rPr>
      <w:rFonts w:eastAsia="SimSun"/>
      <w:kern w:val="2"/>
      <w:sz w:val="18"/>
      <w:szCs w:val="18"/>
    </w:rPr>
  </w:style>
  <w:style w:type="character" w:customStyle="1" w:styleId="nui-user">
    <w:name w:val="nui-user"/>
    <w:basedOn w:val="DefaultParagraphFont"/>
    <w:rsid w:val="00F5565B"/>
  </w:style>
  <w:style w:type="character" w:styleId="FollowedHyperlink">
    <w:name w:val="FollowedHyperlink"/>
    <w:basedOn w:val="DefaultParagraphFont"/>
    <w:rsid w:val="00F5565B"/>
    <w:rPr>
      <w:color w:val="800080" w:themeColor="followedHyperlink"/>
      <w:u w:val="single"/>
    </w:rPr>
  </w:style>
  <w:style w:type="character" w:customStyle="1" w:styleId="jp-italic">
    <w:name w:val="jp-italic"/>
    <w:basedOn w:val="DefaultParagraphFont"/>
    <w:rsid w:val="00F5565B"/>
  </w:style>
  <w:style w:type="character" w:customStyle="1" w:styleId="Heading2Char">
    <w:name w:val="Heading 2 Char"/>
    <w:basedOn w:val="DefaultParagraphFont"/>
    <w:link w:val="Heading2"/>
    <w:uiPriority w:val="9"/>
    <w:rsid w:val="00494D5D"/>
    <w:rPr>
      <w:rFonts w:ascii="SimSun" w:eastAsia="SimSun" w:hAnsi="SimSun" w:cs="SimSun"/>
      <w:b/>
      <w:bCs/>
      <w:kern w:val="0"/>
      <w:sz w:val="36"/>
      <w:szCs w:val="36"/>
    </w:rPr>
  </w:style>
  <w:style w:type="paragraph" w:customStyle="1" w:styleId="Default">
    <w:name w:val="Default"/>
    <w:rsid w:val="00B66668"/>
    <w:pPr>
      <w:widowControl w:val="0"/>
      <w:autoSpaceDE w:val="0"/>
      <w:autoSpaceDN w:val="0"/>
      <w:adjustRightInd w:val="0"/>
    </w:pPr>
    <w:rPr>
      <w:rFonts w:ascii="ScalaLancetPro" w:eastAsia="ScalaLancetPro" w:hAnsi="Calibri" w:cs="ScalaLancetPro"/>
      <w:color w:val="000000"/>
      <w:kern w:val="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210F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210F4"/>
    <w:rPr>
      <w:rFonts w:ascii="SimSun" w:eastAsia="SimSun" w:hAnsi="SimSun" w:cs="SimSun"/>
      <w:kern w:val="0"/>
      <w:sz w:val="24"/>
      <w:szCs w:val="24"/>
    </w:rPr>
  </w:style>
  <w:style w:type="character" w:customStyle="1" w:styleId="high-light">
    <w:name w:val="high-light"/>
    <w:basedOn w:val="DefaultParagraphFont"/>
    <w:rsid w:val="00E63A80"/>
  </w:style>
  <w:style w:type="table" w:styleId="LightShading">
    <w:name w:val="Light Shading"/>
    <w:basedOn w:val="TableNormal"/>
    <w:uiPriority w:val="60"/>
    <w:rsid w:val="00DB4FE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C74C9"/>
  </w:style>
  <w:style w:type="paragraph" w:styleId="BalloonText">
    <w:name w:val="Balloon Text"/>
    <w:basedOn w:val="Normal"/>
    <w:link w:val="BalloonTextChar"/>
    <w:uiPriority w:val="99"/>
    <w:semiHidden/>
    <w:unhideWhenUsed/>
    <w:rsid w:val="00583F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FB6"/>
    <w:rPr>
      <w:sz w:val="18"/>
      <w:szCs w:val="18"/>
    </w:rPr>
  </w:style>
  <w:style w:type="table" w:styleId="LightShading-Accent5">
    <w:name w:val="Light Shading Accent 5"/>
    <w:basedOn w:val="TableNormal"/>
    <w:uiPriority w:val="60"/>
    <w:rsid w:val="00583FB6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4">
    <w:name w:val="Light Shading Accent 4"/>
    <w:basedOn w:val="TableNormal"/>
    <w:uiPriority w:val="60"/>
    <w:rsid w:val="00583FB6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1">
    <w:name w:val="Light Shading Accent 1"/>
    <w:basedOn w:val="TableNormal"/>
    <w:uiPriority w:val="60"/>
    <w:rsid w:val="00583FB6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9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35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057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9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930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0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0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840D0-33B8-4CDA-88A5-128D1BD7A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2335</Words>
  <Characters>13313</Characters>
  <Application>Microsoft Office Word</Application>
  <DocSecurity>0</DocSecurity>
  <Lines>110</Lines>
  <Paragraphs>31</Paragraphs>
  <ScaleCrop>false</ScaleCrop>
  <Company/>
  <LinksUpToDate>false</LinksUpToDate>
  <CharactersWithSpaces>15617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jgkg</dc:creator>
  <cp:lastModifiedBy>Poonam Mutha</cp:lastModifiedBy>
  <cp:revision>4</cp:revision>
  <dcterms:created xsi:type="dcterms:W3CDTF">2022-04-02T02:25:00Z</dcterms:created>
  <dcterms:modified xsi:type="dcterms:W3CDTF">2022-04-05T16:06:00Z</dcterms:modified>
</cp:coreProperties>
</file>