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3"/>
        <w:tblW w:w="11880" w:type="dxa"/>
        <w:tblInd w:w="-1250" w:type="dxa"/>
        <w:tblLayout w:type="fixed"/>
        <w:tblLook w:val="04A0" w:firstRow="1" w:lastRow="0" w:firstColumn="1" w:lastColumn="0" w:noHBand="0" w:noVBand="1"/>
      </w:tblPr>
      <w:tblGrid>
        <w:gridCol w:w="630"/>
        <w:gridCol w:w="990"/>
        <w:gridCol w:w="810"/>
        <w:gridCol w:w="1530"/>
        <w:gridCol w:w="2790"/>
        <w:gridCol w:w="720"/>
        <w:gridCol w:w="1350"/>
        <w:gridCol w:w="990"/>
        <w:gridCol w:w="1350"/>
        <w:gridCol w:w="720"/>
      </w:tblGrid>
      <w:tr w:rsidR="000F73E9" w:rsidRPr="001752FE" w:rsidTr="004B67A2">
        <w:trPr>
          <w:trHeight w:val="440"/>
        </w:trPr>
        <w:tc>
          <w:tcPr>
            <w:tcW w:w="11880" w:type="dxa"/>
            <w:gridSpan w:val="10"/>
            <w:vAlign w:val="center"/>
          </w:tcPr>
          <w:p w:rsidR="000F73E9" w:rsidRPr="001752FE" w:rsidRDefault="000F73E9" w:rsidP="004B67A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Additional information 2</w:t>
            </w:r>
            <w:r w:rsidRPr="001752F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 General specifications of studies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  <w:lang w:bidi="fa-IR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  <w:lang w:bidi="fa-IR"/>
              </w:rPr>
              <w:t>NO.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Country /state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Type of document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  <w:rtl/>
                <w:lang w:bidi="fa-IR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  <w:lang w:bidi="fa-IR"/>
              </w:rPr>
              <w:t>Author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lang w:bidi="fa-IR"/>
              </w:rPr>
              <w:t xml:space="preserve"> or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lang w:val="en"/>
              </w:rPr>
              <w:t>Published organization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Title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Year (Last version)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  <w:lang w:val="en"/>
              </w:rPr>
              <w:t xml:space="preserve">Separation of document into 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commercial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lang w:val="en"/>
              </w:rPr>
              <w:t xml:space="preserve"> and non-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 xml:space="preserve"> commercial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lang w:val="en"/>
              </w:rPr>
              <w:t xml:space="preserve"> drivers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 xml:space="preserve">Target </w:t>
            </w:r>
            <w:r w:rsidRPr="001752FE">
              <w:rPr>
                <w:rFonts w:ascii="Times New Roman" w:hAnsi="Times New Roman" w:cs="Times New Roman"/>
                <w:b/>
                <w:bCs/>
                <w:szCs w:val="24"/>
                <w:lang w:val="en"/>
              </w:rPr>
              <w:t>group (General or specialized)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Report format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1752FE">
              <w:rPr>
                <w:rFonts w:ascii="Times New Roman" w:hAnsi="Times New Roman" w:cs="Times New Roman"/>
                <w:b/>
                <w:bCs/>
                <w:szCs w:val="24"/>
              </w:rPr>
              <w:t>Age basis for coverage of elderly drivers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USA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Brian C </w:t>
            </w: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Tefft</w:t>
            </w:r>
            <w:proofErr w:type="spellEnd"/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Driver license renewal policies and fatal crash</w:t>
            </w:r>
          </w:p>
          <w:p w:rsidR="000F73E9" w:rsidRPr="001752FE" w:rsidRDefault="000F73E9" w:rsidP="004B67A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involvement rates of older drivers, United States,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1986–2011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&lt;EndNote&gt;&lt;Cite&gt;&lt;Author&gt;Tefft&lt;/Author&gt;&lt;Year&gt;2014&lt;/Year&gt;&lt;RecNum&gt;38&lt;/RecNum&gt;&lt;DisplayText&gt;(19)&lt;/DisplayText&gt;&lt;record&gt;&lt;rec-number&gt;38&lt;/rec-number&gt;&lt;foreign-keys&gt;&lt;key app="EN" db-id="rzfv0vtvv59dpie0vpqvv20f5wrxt5fstxst" timestamp="1588783623"&gt;38&lt;/key&gt;&lt;/foreign-keys&gt;&lt;ref-type name="Journal Article"&gt;17&lt;/ref-type&gt;&lt;contributors&gt;&lt;authors&gt;&lt;author&gt;Tefft, Brian C&lt;/author&gt;&lt;/authors&gt;&lt;/contributors&gt;&lt;titles&gt;&lt;title&gt;Driver license renewal policies and fatal crash involvement rates of older drivers, United States, 1986–2011&lt;/title&gt;&lt;secondary-title&gt;Injury epidemiology&lt;/secondary-title&gt;&lt;/titles&gt;&lt;periodical&gt;&lt;full-title&gt;Injury epidemiology&lt;/full-title&gt;&lt;/periodical&gt;&lt;pages&gt;25&lt;/pages&gt;&lt;volume&gt;1&lt;/volume&gt;&lt;number&gt;1&lt;/number&gt;&lt;edition&gt;2014/12/01&lt;/edition&gt;&lt;dates&gt;&lt;year&gt;2014&lt;/year&gt;&lt;/dates&gt;&lt;isbn&gt;2197-1714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19" w:tooltip="Tefft, 2014 #38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19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2014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Northern Ireland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Nidirect</w:t>
            </w:r>
            <w:proofErr w:type="spellEnd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 government services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Deciding when to stop driving in older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 ExcludeYear="1"&gt;&lt;Author&gt;NIDirect&lt;/Author&gt;&lt;RecNum&gt;46&lt;/RecNum&gt;&lt;DisplayText&gt;(34)&lt;/DisplayText&gt;&lt;record&gt;&lt;rec-number&gt;46&lt;/rec-number&gt;&lt;foreign-keys&gt;&lt;key app="EN" db-id="rzfv0vtvv59dpie0vpqvv20f5wrxt5fstxst" timestamp="1590562294"&gt;46&lt;/key&gt;&lt;/foreign-keys&gt;&lt;ref-type name="Web Page"&gt;12&lt;/ref-type&gt;&lt;contributors&gt;&lt;authors&gt;&lt;author&gt;NIDirect&lt;/author&gt;&lt;/authors&gt;&lt;/contributors&gt;&lt;titles&gt;&lt;title&gt;Deciding when to stop driving in older&lt;/title&gt;&lt;/titles&gt;&lt;dates&gt;&lt;/dates&gt;&lt;publisher&gt;NIDirect&lt;/publisher&gt;&lt;urls&gt;&lt;related-urls&gt;&lt;url&gt;https://www.nidirect.gov.uk/articles/older-drivers-deciding-when-stop-driving&lt;/url&gt;&lt;/related-urls&gt;&lt;/urls&gt;&lt;language&gt;English&lt;/language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4" w:tooltip="NIDirect,  #46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34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>-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3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England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Information for people in Newcastle upon Tyne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spacing w:before="100" w:beforeAutospacing="1" w:after="100" w:afterAutospacing="1"/>
              <w:outlineLvl w:val="2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How to stay safe as an older driver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&lt;EndNote&gt;&lt;Cite&gt;&lt;Author&gt;Tyne&lt;/Author&gt;&lt;Year&gt;2020&lt;/Year&gt;&lt;RecNum&gt;55&lt;/RecNum&gt;&lt;DisplayText&gt;(38)&lt;/DisplayText&gt;&lt;record&gt;&lt;rec-number&gt;55&lt;/rec-number&gt;&lt;foreign-keys&gt;&lt;key app="EN" db-id="rzfv0vtvv59dpie0vpqvv20f5wrxt5fstxst" timestamp="1598598682"&gt;55&lt;/key&gt;&lt;/foreign-keys&gt;&lt;ref-type name="Web Page"&gt;12&lt;/ref-type&gt;&lt;contributors&gt;&lt;authors&gt;&lt;author&gt;Information for people in Newcastle upon Tyne&lt;/author&gt;&lt;/authors&gt;&lt;/contributors&gt;&lt;titles&gt;&lt;title&gt;How to stay safe as an older driver&lt;/title&gt;&lt;/titles&gt;&lt;dates&gt;&lt;year&gt;2020&lt;/year&gt;&lt;/dates&gt;&lt;urls&gt;&lt;related-urls&gt;&lt;url&gt;https://www.informationnow.org.uk/article/driving-as-you-get-older/&lt;/url&gt;&lt;/related-urls&gt;&lt;/urls&gt;&lt;language&gt;English&lt;/language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8" w:tooltip="Tyne, 2020 #55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38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2020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4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Canada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Jim Langford, Judith Charlton, et al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Findings from the </w:t>
            </w: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Candrive</w:t>
            </w:r>
            <w:proofErr w:type="spellEnd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/</w:t>
            </w: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Ozcandrive</w:t>
            </w:r>
            <w:proofErr w:type="spellEnd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 study: Low mileage older driver, crash risk and reduced fitness to drive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&lt;EndNote&gt;&lt;Cite&gt;&lt;Author&gt;Langford&lt;/Author&gt;&lt;Year&gt;2013&lt;/Year&gt;&lt;RecNum&gt;56&lt;/RecNum&gt;&lt;DisplayText&gt;(49)&lt;/DisplayText&gt;&lt;record&gt;&lt;rec-number&gt;56&lt;/rec-number&gt;&lt;foreign-keys&gt;&lt;key app="EN" db-id="rzfv0vtvv59dpie0vpqvv20f5wrxt5fstxst" timestamp="1598599159"&gt;56&lt;/key&gt;&lt;/foreign-keys&gt;&lt;ref-type name="Journal Article"&gt;17&lt;/ref-type&gt;&lt;contributors&gt;&lt;authors&gt;&lt;author&gt;Langford, Jim&lt;/author&gt;&lt;author&gt;Charlton, Judith L&lt;/author&gt;&lt;author&gt;Koppel, Sjaan&lt;/author&gt;&lt;author&gt;Myers, Anita&lt;/author&gt;&lt;author&gt;Tuokko, Holly&lt;/author&gt;&lt;author&gt;Marshall, Shawn&lt;/author&gt;&lt;author&gt;Man-Son-Hing, Malcolm&lt;/author&gt;&lt;author&gt;Darzins, Peteris&lt;/author&gt;&lt;author&gt;Di Stefano, Marilyn&lt;/author&gt;&lt;author&gt;Macdonald, Wendy&lt;/author&gt;&lt;/authors&gt;&lt;/contributors&gt;&lt;titles&gt;&lt;title&gt;Findings from the Candrive/Ozcandrive study: low mileage older drivers, crash risk and reduced fitness to drive&lt;/title&gt;&lt;secondary-title&gt;Accident Analysis &amp;amp; Prevention&lt;/secondary-title&gt;&lt;/titles&gt;&lt;periodical&gt;&lt;full-title&gt;Accident Analysis &amp;amp; Prevention&lt;/full-title&gt;&lt;/periodical&gt;&lt;pages&gt;304-310&lt;/pages&gt;&lt;volume&gt;61&lt;/volume&gt;&lt;dates&gt;&lt;year&gt;2013&lt;/year&gt;&lt;/dates&gt;&lt;isbn&gt;0001-4575&lt;/isbn&gt;&lt;urls&gt;&lt;/urls&gt;&lt;/record&gt;&lt;/Cite&gt;&lt;/EndNote&gt;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9" w:tooltip="Langford, 2013 #56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49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2013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5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England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Older drivers task force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Supporting safe driving into old age: a national older driver strategy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&lt;EndNote&gt;&lt;Cite&gt;&lt;Author&gt;Parkes&lt;/Author&gt;&lt;Year&gt;2016&lt;/Year&gt;&lt;RecNum&gt;57&lt;/RecNum&gt;&lt;DisplayText&gt;(9)&lt;/DisplayText&gt;&lt;record&gt;&lt;rec-number&gt;57&lt;/rec-number&gt;&lt;foreign-keys&gt;&lt;key app="EN" db-id="rzfv0vtvv59dpie0vpqvv20f5wrxt5fstxst" timestamp="1598627165"&gt;57&lt;/key&gt;&lt;/foreign-keys&gt;&lt;ref-type name="Journal Article"&gt;17&lt;/ref-type&gt;&lt;contributors&gt;&lt;authors&gt;&lt;author&gt;Parkes, Andrew&lt;/author&gt;&lt;/authors&gt;&lt;/contributors&gt;&lt;titles&gt;&lt;title&gt;Supporting safe driving into old age: a national older driver strategy&lt;/title&gt;&lt;short-title&gt;A National Older Driver Strategy&lt;/short-title&gt;&lt;/titles&gt;&lt;dates&gt;&lt;year&gt;2016&lt;/year&gt;&lt;/dates&gt;&lt;urls&gt;&lt;/urls&gt;&lt;/record&gt;&lt;/Cite&gt;&lt;/EndNote&gt;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9" w:tooltip="Parkes, 2016 #45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9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Self-help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Self-declaration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Self-regulation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Self-report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6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USA/ Michigan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David W. </w:t>
            </w: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Eby</w:t>
            </w:r>
            <w:proofErr w:type="spellEnd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, Lisa J. Molnar et al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Improving older driver knowledge and self-awareness through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self-assessment: The driving decisions workbook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&lt;EndNote&gt;&lt;Cite&gt;&lt;Author&gt;Eby&lt;/Author&gt;&lt;Year&gt;2003&lt;/Year&gt;&lt;RecNum&gt;58&lt;/RecNum&gt;&lt;DisplayText&gt;(31)&lt;/DisplayText&gt;&lt;record&gt;&lt;rec-number&gt;58&lt;/rec-number&gt;&lt;foreign-keys&gt;&lt;key app="EN" db-id="rzfv0vtvv59dpie0vpqvv20f5wrxt5fstxst" timestamp="1598627298"&gt;58&lt;/key&gt;&lt;/foreign-keys&gt;&lt;ref-type name="Journal Article"&gt;17&lt;/ref-type&gt;&lt;contributors&gt;&lt;authors&gt;&lt;author&gt;Eby, David W&lt;/author&gt;&lt;author&gt;Molnar, Lisa J&lt;/author&gt;&lt;author&gt;Shope, Jean T&lt;/author&gt;&lt;author&gt;Vivoda, Jonathon M&lt;/author&gt;&lt;author&gt;Fordyce, Tiffani A&lt;/author&gt;&lt;/authors&gt;&lt;/contributors&gt;&lt;titles&gt;&lt;title&gt;Improving older driver knowledge and self-awareness through self-assessment: The driving decisions workbook&lt;/title&gt;&lt;secondary-title&gt;Journal of safety research&lt;/secondary-title&gt;&lt;/titles&gt;&lt;periodical&gt;&lt;full-title&gt;Journal of safety research&lt;/full-title&gt;&lt;/periodical&gt;&lt;pages&gt;371-381&lt;/pages&gt;&lt;volume&gt;34&lt;/volume&gt;&lt;number&gt;4&lt;/number&gt;&lt;dates&gt;&lt;year&gt;2003&lt;/year&gt;&lt;/dates&gt;&lt;isbn&gt;0022-4375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1" w:tooltip="Eby, 2003 #58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31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2003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 and 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Self-report,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self-awareness,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 knowledge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South Australia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Department of Planning, Transport and Infrastructure/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Government of South Australia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Older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&lt;EndNote&gt;&lt;Cite&gt;&lt;Author&gt;Department of Planning&lt;/Author&gt;&lt;Year&gt;2020&lt;/Year&gt;&lt;RecNum&gt;59&lt;/RecNum&gt;&lt;DisplayText&gt;(37)&lt;/DisplayText&gt;&lt;record&gt;&lt;rec-number&gt;59&lt;/rec-number&gt;&lt;foreign-keys&gt;&lt;key app="EN" db-id="rzfv0vtvv59dpie0vpqvv20f5wrxt5fstxst" timestamp="1598629147"&gt;59&lt;/key&gt;&lt;/foreign-keys&gt;&lt;ref-type name="Web Page"&gt;12&lt;/ref-type&gt;&lt;contributors&gt;&lt;authors&gt;&lt;author&gt;Department of Planning, Transport and Infrastructure&lt;/author&gt;&lt;/authors&gt;&lt;/contributors&gt;&lt;titles&gt;&lt;title&gt;Older Drivers&lt;/title&gt;&lt;/titles&gt;&lt;dates&gt;&lt;year&gt;2020&lt;/year&gt;&lt;pub-dates&gt;&lt;date&gt;2020&lt;/date&gt;&lt;/pub-dates&gt;&lt;/dates&gt;&lt;pub-location&gt;Government of South Australia  &lt;/pub-location&gt;&lt;urls&gt;&lt;related-urls&gt;&lt;url&gt;https://mylicence.sa.gov.au/safe-driving-tips/older-drivers&lt;/url&gt;&lt;/related-urls&gt;&lt;/urls&gt;&lt;/record&gt;&lt;/Cite&gt;&lt;/EndNote&gt;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7" w:tooltip="Department of Planning, 2020 #59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37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2020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lastRenderedPageBreak/>
              <w:t>8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&lt;EndNote&gt;&lt;Cite&gt;&lt;Author&gt;Commission&lt;/Author&gt;&lt;Year&gt;2016&lt;/Year&gt;&lt;RecNum&gt;60&lt;/RecNum&gt;&lt;DisplayText&gt;(21)&lt;/DisplayText&gt;&lt;record&gt;&lt;rec-number&gt;60&lt;/rec-number&gt;&lt;foreign-keys&gt;&lt;key app="EN" db-id="rzfv0vtvv59dpie0vpqvv20f5wrxt5fstxst" timestamp="1598629279"&gt;60&lt;/key&gt;&lt;/foreign-keys&gt;&lt;ref-type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21" w:tooltip="Commission, 2016 #60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21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 and 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65 to 80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9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Capital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&lt;EndNote&gt;&lt;Cite&gt;&lt;Author&gt;Commission&lt;/Author&gt;&lt;Year&gt;2016&lt;/Year&gt;&lt;RecNum&gt;61&lt;/RecNum&gt;&lt;DisplayText&gt;(39)&lt;/DisplayText&gt;&lt;record&gt;&lt;rec-number&gt;61&lt;/rec-number&gt;&lt;foreign-keys&gt;&lt;key app="EN" db-id="rzfv0vtvv59dpie0vpqvv20f5wrxt5fstxst" timestamp="1598629436"&gt;61&lt;/key&gt;&lt;/foreign-keys&gt;&lt;ref-type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(Capital)&lt;/title&gt;&lt;/titles&gt;&lt;dates&gt;&lt;year&gt;2016&lt;/year&gt;&lt;/dates&gt;&lt;pub-location&gt;NTC&lt;/pub-location&gt;&lt;urls&gt;&lt;/urls&gt;&lt;/record&gt;&lt;/Cite&gt;&lt;/EndNote&gt;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9" w:tooltip="Commission, 2016 #61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39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75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10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New South Wales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for commercial and private vehicle drivers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&lt;EndNote&gt;&lt;Cite&gt;&lt;Author&gt;Commission&lt;/Author&gt;&lt;Year&gt;2016&lt;/Year&gt;&lt;RecNum&gt;62&lt;/RecNum&gt;&lt;DisplayText&gt;(40)&lt;/DisplayText&gt;&lt;record&gt;&lt;rec-number&gt;62&lt;/rec-number&gt;&lt;foreign-keys&gt;&lt;key app="EN" db-id="rzfv0vtvv59dpie0vpqvv20f5wrxt5fstxst" timestamp="1598680047"&gt;62&lt;/key&gt;&lt;/foreign-keys&gt;&lt;ref-type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(New South Wales)&lt;/title&gt;&lt;/titles&gt;&lt;dates&gt;&lt;year&gt;2016&lt;/year&gt;&lt;/dates&gt;&lt;pub-location&gt;NTC&lt;/pub-location&gt;&lt;urls&gt;&lt;/urls&gt;&lt;/record&gt;&lt;/Cite&gt;&lt;/EndNote&gt;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0" w:tooltip="Commission, 2016 #62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40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75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11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Northern Territory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&lt;EndNote&gt;&lt;Cite&gt;&lt;Author&gt;Commission&lt;/Author&gt;&lt;Year&gt;2016&lt;/Year&gt;&lt;RecNum&gt;63&lt;/RecNum&gt;&lt;DisplayText&gt;(41)&lt;/DisplayText&gt;&lt;record&gt;&lt;rec-number&gt;63&lt;/rec-number&gt;&lt;foreign-keys&gt;&lt;key app="EN" db-id="rzfv0vtvv59dpie0vpqvv20f5wrxt5fstxst" timestamp="1598680209"&gt;63&lt;/key&gt;&lt;/foreign-keys&gt;&lt;ref-type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(Northern Territory)&lt;/title&gt;&lt;/titles&gt;&lt;dates&gt;&lt;year&gt;2016&lt;/year&gt;&lt;/dates&gt;&lt;pub-location&gt;NTC&lt;/pub-location&gt;&lt;urls&gt;&lt;/urls&gt;&lt;/record&gt;&lt;/Cite&gt;&lt;/EndNote&gt;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1" w:tooltip="Commission, 2016 #63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41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555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12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Queensland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&lt;EndNote&gt;&lt;Cite&gt;&lt;Author&gt;Commission&lt;/Author&gt;&lt;Year&gt;2016&lt;/Year&gt;&lt;RecNum&gt;64&lt;/RecNum&gt;&lt;DisplayText&gt;(42)&lt;/DisplayText&gt;&lt;record&gt;&lt;rec-number&gt;64&lt;/rec-number&gt;&lt;foreign-keys&gt;&lt;key app="EN" db-id="rzfv0vtvv59dpie0vpqvv20f5wrxt5fstxst" timestamp="1598681130"&gt;64&lt;/key&gt;&lt;/foreign-keys&gt;&lt;ref-type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(Queensland)&lt;/title&gt;&lt;/titles&gt;&lt;dates&gt;&lt;year&gt;2016&lt;/year&gt;&lt;/dates&gt;&lt;pub-location&gt;NTC&lt;/pub-location&gt;&lt;urls&gt;&lt;/urls&gt;&lt;/record&gt;&lt;/Cite&gt;&lt;/EndNote&gt;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2" w:tooltip="Commission, 2016 #64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42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13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South Australia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&lt;EndNote&gt;&lt;Cite&gt;&lt;Author&gt;Commission&lt;/Author&gt;&lt;Year&gt;2016&lt;/Year&gt;&lt;RecNum&gt;65&lt;/RecNum&gt;&lt;DisplayText&gt;(43)&lt;/DisplayText&gt;&lt;record&gt;&lt;rec-number&gt;65&lt;/rec-number&gt;&lt;foreign-keys&gt;&lt;key app="EN" db-id="rzfv0vtvv59dpie0vpqvv20f5wrxt5fstxst" timestamp="1598681309"&gt;65&lt;/key&gt;&lt;/foreign-keys&gt;&lt;ref-type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(South Australia)&lt;/title&gt;&lt;/titles&gt;&lt;dates&gt;&lt;year&gt;2016&lt;/year&gt;&lt;/dates&gt;&lt;pub-location&gt;NTC&lt;/pub-location&gt;&lt;urls&gt;&lt;/urls&gt;&lt;/record&gt;&lt;/Cite&gt;&lt;/EndNote&gt;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3" w:tooltip="Commission, 2016 #65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43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14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Tasmania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&lt;EndNote&gt;&lt;Cite&gt;&lt;Author&gt;Commission&lt;/Author&gt;&lt;Year&gt;2016&lt;/Year&gt;&lt;RecNum&gt;66&lt;/RecNum&gt;&lt;DisplayText&gt;(44)&lt;/DisplayText&gt;&lt;record&gt;&lt;rec-number&gt;66&lt;/rec-number&gt;&lt;foreign-keys&gt;&lt;key app="EN" db-id="rzfv0vtvv59dpie0vpqvv20f5wrxt5fstxst" timestamp="1598681453"&gt;66&lt;/key&gt;&lt;/foreign-keys&gt;&lt;ref-type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(Tasmania)&lt;/title&gt;&lt;/titles&gt;&lt;dates&gt;&lt;year&gt;2016&lt;/year&gt;&lt;/dates&gt;&lt;pub-location&gt;NTC&lt;/pub-location&gt;&lt;urls&gt;&lt;/urls&gt;&lt;/record&gt;&lt;/Cite&gt;&lt;/EndNote&gt;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4" w:tooltip="Commission, 2016 #66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44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65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15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Victoria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&lt;EndNote&gt;&lt;Cite&gt;&lt;Author&gt;Commission&lt;/Author&gt;&lt;Year&gt;2016&lt;/Year&gt;&lt;RecNum&gt;67&lt;/RecNum&gt;&lt;DisplayText&gt;(45)&lt;/DisplayText&gt;&lt;record&gt;&lt;rec-number&gt;67&lt;/rec-number&gt;&lt;foreign-keys&gt;&lt;key app="EN" db-id="rzfv0vtvv59dpie0vpqvv20f5wrxt5fstxst" timestamp="1598682212"&gt;67&lt;/key&gt;&lt;/foreign-keys&gt;&lt;ref-type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(Victoria)&lt;/title&gt;&lt;/titles&gt;&lt;dates&gt;&lt;year&gt;2016&lt;/year&gt;&lt;/dates&gt;&lt;pub-location&gt;NTC&lt;/pub-location&gt;&lt;urls&gt;&lt;/urls&gt;&lt;/record&gt;&lt;/Cite&gt;&lt;/EndNote&gt;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5" w:tooltip="Commission, 2016 #67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45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16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Australia / Western Australia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National Transport Commission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(NTC)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Assessing Fitness to Drive</w:t>
            </w:r>
            <w:r w:rsidRPr="001752FE">
              <w:rPr>
                <w:rFonts w:asciiTheme="majorBidi" w:hAnsiTheme="majorBidi" w:cstheme="majorBidi" w:hint="cs"/>
                <w:szCs w:val="24"/>
                <w:rtl/>
                <w:lang w:bidi="fa-IR"/>
              </w:rPr>
              <w:t xml:space="preserve">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for commercial and private vehicle drivers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&lt;EndNote&gt;&lt;Cite&gt;&lt;Author&gt;Commission&lt;/Author&gt;&lt;Year&gt;2016&lt;/Year&gt;&lt;RecNum&gt;68&lt;/RecNum&gt;&lt;DisplayText&gt;(46)&lt;/DisplayText&gt;&lt;record&gt;&lt;rec-number&gt;68&lt;/rec-number&gt;&lt;foreign-keys&gt;&lt;key app="EN" db-id="rzfv0vtvv59dpie0vpqvv20f5wrxt5fstxst" timestamp="1598682426"&gt;68&lt;/key&gt;&lt;/foreign-keys&gt;&lt;ref-type name="Report"&gt;27&lt;/ref-type&gt;&lt;contributors&gt;&lt;authors&gt;&lt;author&gt;National Transport Commission&lt;/author&gt;&lt;/authors&gt;&lt;/contributors&gt;&lt;titles&gt;&lt;title&gt;Assessing Fitness to Drive for commercial and private vehicle drivers (Western Australia)&lt;/title&gt;&lt;/titles&gt;&lt;dates&gt;&lt;year&gt;2016&lt;/year&gt;&lt;/dates&gt;&lt;pub-location&gt;NTC&lt;/pub-location&gt;&lt;urls&gt;&lt;/urls&gt;&lt;/record&gt;&lt;/Cite&gt;&lt;/EndNote&gt;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46" w:tooltip="Commission, 2016 #68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46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2016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YES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Fitness to drive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80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17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USA/ Portland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Emily Morgan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Driving Dilemmas: A Guide to Driving Assessment in Primary Care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&lt;EndNote&gt;&lt;Cite&gt;&lt;Author&gt;Morgan&lt;/Author&gt;&lt;Year&gt;2018&lt;/Year&gt;&lt;RecNum&gt;69&lt;/RecNum&gt;&lt;DisplayText&gt;(33)&lt;/DisplayText&gt;&lt;record&gt;&lt;rec-number&gt;69&lt;/rec-number&gt;&lt;foreign-keys&gt;&lt;key app="EN" db-id="rzfv0vtvv59dpie0vpqvv20f5wrxt5fstxst" timestamp="1598682531"&gt;69&lt;/key&gt;&lt;/foreign-keys&gt;&lt;ref-type name="Journal Article"&gt;17&lt;/ref-type&gt;&lt;contributors&gt;&lt;authors&gt;&lt;author&gt;Morgan, Emily&lt;/author&gt;&lt;/authors&gt;&lt;/contributors&gt;&lt;titles&gt;&lt;title&gt;Driving dilemmas: a guide to driving assessment in primary care&lt;/title&gt;&lt;secondary-title&gt;Clinics in geriatric medicine&lt;/secondary-title&gt;&lt;/titles&gt;&lt;periodical&gt;&lt;full-title&gt;Clinics in geriatric medicine&lt;/full-title&gt;&lt;/periodical&gt;&lt;pages&gt;107-115&lt;/pages&gt;&lt;volume&gt;34&lt;/volume&gt;&lt;number&gt;1&lt;/number&gt;&lt;dates&gt;&lt;year&gt;2018&lt;/year&gt;&lt;/dates&gt;&lt;isbn&gt;0749-0690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3" w:tooltip="Morgan, 2018 #69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33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2017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18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USA 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Anne E. Dickerson, et al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Assessment Tools Predicting Fitness to Drive in Older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Adults: A Systematic Review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&lt;EndNote&gt;&lt;Cite&gt;&lt;Author&gt;Dickerson&lt;/Author&gt;&lt;Year&gt;2014&lt;/Year&gt;&lt;RecNum&gt;70&lt;/RecNum&gt;&lt;DisplayText&gt;(50)&lt;/DisplayText&gt;&lt;record&gt;&lt;rec-number&gt;70&lt;/rec-number&gt;&lt;foreign-keys&gt;&lt;key app="EN" db-id="rzfv0vtvv59dpie0vpqvv20f5wrxt5fstxst" timestamp="1598682606"&gt;70&lt;/key&gt;&lt;/foreign-keys&gt;&lt;ref-type name="Journal Article"&gt;17&lt;/ref-type&gt;&lt;contributors&gt;&lt;authors&gt;&lt;author&gt;Dickerson, Anne E&lt;/author&gt;&lt;author&gt;Meuel, Danielle Brown&lt;/author&gt;&lt;author&gt;Ridenour, Cyrus David&lt;/author&gt;&lt;author&gt;Cooper, Kristen&lt;/author&gt;&lt;/authors&gt;&lt;/contributors&gt;&lt;titles&gt;&lt;title&gt;Assessment tools predicting fitness to drive in older adults: a systematic review&lt;/title&gt;&lt;secondary-title&gt;American Journal of Occupational Therapy&lt;/secondary-title&gt;&lt;/titles&gt;&lt;periodical&gt;&lt;full-title&gt;American Journal of Occupational Therapy&lt;/full-title&gt;&lt;/periodical&gt;&lt;pages&gt;670-680&lt;/pages&gt;&lt;volume&gt;68&lt;/volume&gt;&lt;number&gt;6&lt;/number&gt;&lt;dates&gt;&lt;year&gt;2014&lt;/year&gt;&lt;/dates&gt;&lt;isbn&gt;0272-9490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50" w:tooltip="Dickerson, 2014 #70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50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2014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19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New Zealand and Canada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Jim LANGFORD, et al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 RE-ASSESSMENT OF OLDER DRIVERS AS A ROAD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SAFETY RISK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&lt;EndNote&gt;&lt;Cite&gt;&lt;Author&gt;Langford&lt;/Author&gt;&lt;Year&gt;2006&lt;/Year&gt;&lt;RecNum&gt;71&lt;/RecNum&gt;&lt;DisplayText&gt;(51)&lt;/DisplayText&gt;&lt;record&gt;&lt;rec-number&gt;71&lt;/rec-number&gt;&lt;foreign-keys&gt;&lt;key app="EN" db-id="rzfv0vtvv59dpie0vpqvv20f5wrxt5fstxst" timestamp="1598682686"&gt;71&lt;/key&gt;&lt;/foreign-keys&gt;&lt;ref-type name="Journal Article"&gt;17&lt;/ref-type&gt;&lt;contributors&gt;&lt;authors&gt;&lt;author&gt;Langford, Jim&lt;/author&gt;&lt;author&gt;Koppel, Sjaanie&lt;/author&gt;&lt;author&gt;Charlton, Jude&lt;/author&gt;&lt;author&gt;Fildes, Brian&lt;/author&gt;&lt;author&gt;Newstead, Stuart&lt;/author&gt;&lt;/authors&gt;&lt;/contributors&gt;&lt;titles&gt;&lt;title&gt;A re-assessment of older drivers as a road safety risk&lt;/title&gt;&lt;secondary-title&gt;IATSS research&lt;/secondary-title&gt;&lt;/titles&gt;&lt;periodical&gt;&lt;full-title&gt;IATSS research&lt;/full-title&gt;&lt;/periodical&gt;&lt;pages&gt;27-37&lt;/pages&gt;&lt;volume&gt;30&lt;/volume&gt;&lt;number&gt;1&lt;/number&gt;&lt;dates&gt;&lt;year&gt;2006&lt;/year&gt;&lt;/dates&gt;&lt;isbn&gt;0386-1112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51" w:tooltip="Langford, 2006 #71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51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2005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USA/ Kentucky  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Article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Kenneth R. Agent,  Michael Ridgeway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Driver License Renewal for the Elderly: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A Case Study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&lt;EndNote&gt;&lt;Cite&gt;&lt;Author&gt;Stamatiadis&lt;/Author&gt;&lt;Year&gt;2003&lt;/Year&gt;&lt;RecNum&gt;72&lt;/RecNum&gt;&lt;DisplayText&gt;(35)&lt;/DisplayText&gt;&lt;record&gt;&lt;rec-number&gt;72&lt;/rec-number&gt;&lt;foreign-keys&gt;&lt;key app="EN" db-id="rzfv0vtvv59dpie0vpqvv20f5wrxt5fstxst" timestamp="1598682864"&gt;72&lt;/key&gt;&lt;/foreign-keys&gt;&lt;ref-type name="Journal Article"&gt;17&lt;/ref-type&gt;&lt;contributors&gt;&lt;authors&gt;&lt;author&gt;Stamatiadis, Nikiforos&lt;/author&gt;&lt;author&gt;Agent, Kenneth R&lt;/author&gt;&lt;author&gt;Ridgeway, Michael&lt;/author&gt;&lt;/authors&gt;&lt;/contributors&gt;&lt;titles&gt;&lt;title&gt;Driver license renewal for the elderly: A case study&lt;/title&gt;&lt;secondary-title&gt;Journal of Applied Gerontology&lt;/secondary-title&gt;&lt;/titles&gt;&lt;periodical&gt;&lt;full-title&gt;Journal of Applied Gerontology&lt;/full-title&gt;&lt;/periodical&gt;&lt;pages&gt;42-56&lt;/pages&gt;&lt;volume&gt;22&lt;/volume&gt;&lt;number&gt;1&lt;/number&gt;&lt;dates&gt;&lt;year&gt;2003&lt;/year&gt;&lt;/dates&gt;&lt;isbn&gt;0733-4648&lt;/isb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5" w:tooltip="Stamatiadis, 2003 #72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35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2003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21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USA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U.S. Department of Transportation: National Highway Traffic Safety Administration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Physician’s Guide to Assessing and Counseling Older Driver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&lt;EndNote&gt;&lt;Cite&gt;&lt;Author&gt;Administration&lt;/Author&gt;&lt;Year&gt;2012&lt;/Year&gt;&lt;RecNum&gt;73&lt;/RecNum&gt;&lt;DisplayText&gt;(8)&lt;/DisplayText&gt;&lt;record&gt;&lt;rec-number&gt;73&lt;/rec-number&gt;&lt;foreign-keys&gt;&lt;key app="EN" db-id="rzfv0vtvv59dpie0vpqvv20f5wrxt5fstxst" timestamp="1598682976"&gt;73&lt;/key&gt;&lt;/foreign-keys&gt;&lt;ref-type name="Report"&gt;27&lt;/ref-type&gt;&lt;contributors&gt;&lt;authors&gt;&lt;author&gt;U.S. Department of Transportation: National Highway Traffic Safety Administration &lt;/author&gt;&lt;/authors&gt;&lt;/contributors&gt;&lt;titles&gt;&lt;title&gt;Physician’s Guide to Assessing and Counseling Older Driver&lt;/title&gt;&lt;/titles&gt;&lt;dates&gt;&lt;year&gt;2012&lt;/year&gt;&lt;/dates&gt;&lt;urls&gt;&lt;/urls&gt;&lt;/record&gt;&lt;/Cite&gt;&lt;/EndNote&gt;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8" w:tooltip="Administration, 2012 #73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8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2012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specialized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22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New Zealand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NZ TRANSPORT AGENCY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New Zealand Government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Renew Your Driver </w:t>
            </w:r>
            <w:proofErr w:type="spellStart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Licence</w:t>
            </w:r>
            <w:proofErr w:type="spellEnd"/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 at Age 75 and Over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&lt;EndNote&gt;&lt;Cite&gt;&lt;Author&gt;AGENCY&lt;/Author&gt;&lt;Year&gt;2012&lt;/Year&gt;&lt;RecNum&gt;74&lt;/RecNum&gt;&lt;DisplayText&gt;(32)&lt;/DisplayText&gt;&lt;record&gt;&lt;rec-number&gt;74&lt;/rec-number&gt;&lt;foreign-keys&gt;&lt;key app="EN" db-id="rzfv0vtvv59dpie0vpqvv20f5wrxt5fstxst" timestamp="1598683107"&gt;74&lt;/key&gt;&lt;/foreign-keys&gt;&lt;ref-type name="Report"&gt;27&lt;/ref-type&gt;&lt;contributors&gt;&lt;authors&gt;&lt;author&gt;NZ TRANSPORT AGENCY&lt;/author&gt;&lt;/authors&gt;&lt;/contributors&gt;&lt;titles&gt;&lt;title&gt;Renew Your Driver Licence at Age 75 and Over&lt;/title&gt;&lt;/titles&gt;&lt;dates&gt;&lt;year&gt;2012&lt;/year&gt;&lt;/dates&gt;&lt;pub-location&gt;New Zealand Government  &lt;/pub-location&gt;&lt;urls&gt;&lt;/urls&gt;&lt;/record&gt;&lt;/Cite&gt;&lt;/EndNote&gt;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2" w:tooltip="AGENCY, 2012 #74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32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2012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75</w:t>
            </w:r>
          </w:p>
        </w:tc>
      </w:tr>
      <w:tr w:rsidR="000F73E9" w:rsidRPr="001752FE" w:rsidTr="004B67A2">
        <w:trPr>
          <w:trHeight w:val="600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23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Canada / Ontario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Ministry of Transportation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(MTO)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Ontario Driver’s License Renewal Program Changes for Seniors Over 80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&lt;EndNote&gt;&lt;Cite&gt;&lt;Author&gt;Transportation&lt;/Author&gt;&lt;Year&gt;2014&lt;/Year&gt;&lt;RecNum&gt;26&lt;/RecNum&gt;&lt;DisplayText&gt;(30)&lt;/DisplayText&gt;&lt;record&gt;&lt;rec-number&gt;26&lt;/rec-number&gt;&lt;foreign-keys&gt;&lt;key app="EN" db-id="rzfv0vtvv59dpie0vpqvv20f5wrxt5fstxst" timestamp="1563619175"&gt;26&lt;/key&gt;&lt;/foreign-keys&gt;&lt;ref-type name="Report"&gt;27&lt;/ref-type&gt;&lt;contributors&gt;&lt;authors&gt;&lt;author&gt;Ministry of Transportation&lt;/author&gt;&lt;/authors&gt;&lt;/contributors&gt;&lt;titles&gt;&lt;title&gt;Ontario Driver’s License Renewal Program Changes for Seniors Over 80&lt;/title&gt;&lt;/titles&gt;&lt;dates&gt;&lt;year&gt;2014&lt;/year&gt;&lt;/dates&gt;&lt;pub-location&gt;Ministry of Transportation of Canada&lt;/pub-location&gt;&lt;urls&gt;&lt;related-urls&gt;&lt;url&gt;Ontario.ca/seniordriver&lt;/url&gt;&lt;/related-urls&gt;&lt;/urls&gt;&lt;language&gt;english&lt;/language&gt;&lt;/record&gt;&lt;/Cite&gt;&lt;/EndNote&gt;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0" w:tooltip="Transportation, 2014 #26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30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2014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80</w:t>
            </w:r>
          </w:p>
        </w:tc>
      </w:tr>
      <w:tr w:rsidR="000F73E9" w:rsidRPr="001752FE" w:rsidTr="004B67A2">
        <w:trPr>
          <w:trHeight w:val="648"/>
        </w:trPr>
        <w:tc>
          <w:tcPr>
            <w:tcW w:w="6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24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USA / Michigan</w:t>
            </w:r>
          </w:p>
        </w:tc>
        <w:tc>
          <w:tcPr>
            <w:tcW w:w="81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Guide</w:t>
            </w:r>
          </w:p>
        </w:tc>
        <w:tc>
          <w:tcPr>
            <w:tcW w:w="153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Michigan Office of Highway Safety Planning and the U.S. Department of Transportation</w:t>
            </w:r>
          </w:p>
        </w:tc>
        <w:tc>
          <w:tcPr>
            <w:tcW w:w="2790" w:type="dxa"/>
            <w:vAlign w:val="center"/>
          </w:tcPr>
          <w:p w:rsidR="000F73E9" w:rsidRPr="001752FE" w:rsidRDefault="000F73E9" w:rsidP="004B67A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Michigan’s Guide for</w:t>
            </w:r>
          </w:p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 xml:space="preserve">Aging Drivers and Their Families 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begin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instrText xml:space="preserve"> ADDIN EN.CITE &lt;EndNote&gt;&lt;Cite&gt;&lt;Author&gt;Transportation&lt;/Author&gt;&lt;Year&gt;2014&lt;/Year&gt;&lt;RecNum&gt;76&lt;/RecNum&gt;&lt;DisplayText&gt;(36)&lt;/DisplayText&gt;&lt;record&gt;&lt;rec-number&gt;76&lt;/rec-number&gt;&lt;foreign-keys&gt;&lt;key app="EN" db-id="rzfv0vtvv59dpie0vpqvv20f5wrxt5fstxst" timestamp="1598683314"&gt;76&lt;/key&gt;&lt;/foreign-keys&gt;&lt;ref-type name="Report"&gt;27&lt;/ref-type&gt;&lt;contributors&gt;&lt;authors&gt;&lt;author&gt;Michigan Office of Highway Safety Planning and the U.S. Department of Transportation&lt;/author&gt;&lt;/authors&gt;&lt;/contributors&gt;&lt;titles&gt;&lt;title&gt;Michigan’s Guide for Aging Drivers and Their Families&lt;/title&gt;&lt;/titles&gt;&lt;dates&gt;&lt;year&gt;2014&lt;/year&gt;&lt;/dates&gt;&lt;urls&gt;&lt;/urls&gt;&lt;/record&gt;&lt;/Cite&gt;&lt;/EndNote&gt;</w:instrTex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separate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(</w:t>
            </w:r>
            <w:hyperlink w:anchor="_ENREF_36" w:tooltip="Transportation, 2014 #76" w:history="1">
              <w:r w:rsidRPr="001752FE">
                <w:rPr>
                  <w:rFonts w:asciiTheme="majorBidi" w:hAnsiTheme="majorBidi" w:cstheme="majorBidi"/>
                  <w:szCs w:val="24"/>
                  <w:lang w:bidi="fa-IR"/>
                </w:rPr>
                <w:t>36</w:t>
              </w:r>
            </w:hyperlink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)</w:t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fldChar w:fldCharType="end"/>
            </w: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.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2014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NO</w:t>
            </w:r>
          </w:p>
        </w:tc>
        <w:tc>
          <w:tcPr>
            <w:tcW w:w="99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General</w:t>
            </w:r>
          </w:p>
        </w:tc>
        <w:tc>
          <w:tcPr>
            <w:tcW w:w="135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Driving eligibility  assessment</w:t>
            </w:r>
          </w:p>
        </w:tc>
        <w:tc>
          <w:tcPr>
            <w:tcW w:w="720" w:type="dxa"/>
            <w:vAlign w:val="center"/>
          </w:tcPr>
          <w:p w:rsidR="000F73E9" w:rsidRPr="001752FE" w:rsidRDefault="000F73E9" w:rsidP="004B67A2">
            <w:pPr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-</w:t>
            </w:r>
          </w:p>
        </w:tc>
      </w:tr>
    </w:tbl>
    <w:p w:rsidR="009B4487" w:rsidRDefault="009B4487">
      <w:bookmarkStart w:id="0" w:name="_GoBack"/>
      <w:bookmarkEnd w:id="0"/>
    </w:p>
    <w:sectPr w:rsidR="009B4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C62"/>
    <w:rsid w:val="000F73E9"/>
    <w:rsid w:val="00192C46"/>
    <w:rsid w:val="00203C06"/>
    <w:rsid w:val="003207CA"/>
    <w:rsid w:val="00355C62"/>
    <w:rsid w:val="0043584D"/>
    <w:rsid w:val="004B5159"/>
    <w:rsid w:val="00507E82"/>
    <w:rsid w:val="007A0673"/>
    <w:rsid w:val="009B4487"/>
    <w:rsid w:val="00EC4A56"/>
    <w:rsid w:val="00F7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1CC6BA8-6511-4AAA-956A-6307B67FD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48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73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0F73E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F73E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3499</Words>
  <Characters>19946</Characters>
  <Application>Microsoft Office Word</Application>
  <DocSecurity>0</DocSecurity>
  <Lines>166</Lines>
  <Paragraphs>46</Paragraphs>
  <ScaleCrop>false</ScaleCrop>
  <Company/>
  <LinksUpToDate>false</LinksUpToDate>
  <CharactersWithSpaces>23399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 mohammaddokht</dc:creator>
  <cp:keywords/>
  <dc:description/>
  <cp:lastModifiedBy>salar mohammaddokht</cp:lastModifiedBy>
  <cp:revision>2</cp:revision>
  <dcterms:created xsi:type="dcterms:W3CDTF">2021-01-19T20:15:00Z</dcterms:created>
  <dcterms:modified xsi:type="dcterms:W3CDTF">2021-01-19T20:17:00Z</dcterms:modified>
</cp:coreProperties>
</file>