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E67795" w14:textId="7748750E" w:rsidR="00B328D1" w:rsidRPr="00B328D1" w:rsidRDefault="00B328D1" w:rsidP="00B328D1">
      <w:pPr>
        <w:jc w:val="center"/>
        <w:rPr>
          <w:b/>
          <w:bCs/>
        </w:rPr>
      </w:pPr>
      <w:r w:rsidRPr="00B328D1">
        <w:rPr>
          <w:b/>
          <w:bCs/>
        </w:rPr>
        <w:t>SUPPLEMENTARY MATERIALS</w:t>
      </w:r>
    </w:p>
    <w:p w14:paraId="1AA28EF6" w14:textId="19275CFF" w:rsidR="00F07DFE" w:rsidRDefault="00F07DFE">
      <w:pPr>
        <w:rPr>
          <w:b/>
          <w:bCs/>
        </w:rPr>
      </w:pPr>
    </w:p>
    <w:p w14:paraId="39223A51" w14:textId="77777777" w:rsidR="00F07DFE" w:rsidRDefault="00F07DFE">
      <w:pPr>
        <w:rPr>
          <w:b/>
          <w:bCs/>
        </w:rPr>
      </w:pPr>
    </w:p>
    <w:p w14:paraId="5E0591AE" w14:textId="69533B99" w:rsidR="00FD49FF" w:rsidRDefault="00FD49FF">
      <w:pPr>
        <w:rPr>
          <w:b/>
          <w:bCs/>
        </w:rPr>
      </w:pPr>
      <w:r>
        <w:rPr>
          <w:rFonts w:hint="eastAsia"/>
          <w:b/>
          <w:bCs/>
        </w:rPr>
        <w:t>S</w:t>
      </w:r>
      <w:r>
        <w:rPr>
          <w:b/>
          <w:bCs/>
        </w:rPr>
        <w:t>upplementary RT Results</w:t>
      </w:r>
    </w:p>
    <w:p w14:paraId="3DE67AE7" w14:textId="4E69B574" w:rsidR="005F639A" w:rsidRPr="000640B1" w:rsidRDefault="005F639A" w:rsidP="005F639A">
      <w:pPr>
        <w:spacing w:line="0" w:lineRule="atLeast"/>
        <w:jc w:val="both"/>
        <w:rPr>
          <w:rFonts w:ascii="Calibri" w:hAnsi="Calibri" w:cs="Calibri"/>
          <w:bCs/>
        </w:rPr>
      </w:pPr>
      <w:r w:rsidRPr="000640B1">
        <w:rPr>
          <w:rFonts w:ascii="Calibri" w:hAnsi="Calibri" w:cs="Calibri"/>
          <w:bCs/>
        </w:rPr>
        <w:t xml:space="preserve">The </w:t>
      </w:r>
      <w:r w:rsidR="00335CCB">
        <w:rPr>
          <w:rFonts w:ascii="Calibri" w:hAnsi="Calibri" w:cs="Calibri"/>
          <w:bCs/>
        </w:rPr>
        <w:t xml:space="preserve">raw </w:t>
      </w:r>
      <w:r w:rsidR="005906A6" w:rsidRPr="000640B1">
        <w:rPr>
          <w:rFonts w:ascii="Calibri" w:hAnsi="Calibri" w:cs="Calibri"/>
          <w:bCs/>
        </w:rPr>
        <w:t>LOG</w:t>
      </w:r>
      <w:r w:rsidR="005906A6">
        <w:rPr>
          <w:rFonts w:ascii="Calibri" w:hAnsi="Calibri" w:cs="Calibri"/>
          <w:bCs/>
        </w:rPr>
        <w:t xml:space="preserve"> RTs</w:t>
      </w:r>
      <w:r w:rsidR="005906A6" w:rsidRPr="000640B1">
        <w:rPr>
          <w:rFonts w:ascii="Calibri" w:hAnsi="Calibri" w:cs="Calibri"/>
          <w:bCs/>
        </w:rPr>
        <w:t xml:space="preserve"> </w:t>
      </w:r>
      <w:r w:rsidR="005906A6">
        <w:rPr>
          <w:rFonts w:ascii="Calibri" w:hAnsi="Calibri" w:cs="Calibri"/>
          <w:bCs/>
        </w:rPr>
        <w:t xml:space="preserve">was </w:t>
      </w:r>
      <w:r w:rsidR="005906A6" w:rsidRPr="000640B1">
        <w:rPr>
          <w:rFonts w:ascii="Calibri" w:hAnsi="Calibri" w:cs="Calibri"/>
          <w:bCs/>
        </w:rPr>
        <w:t>subject</w:t>
      </w:r>
      <w:r w:rsidR="005906A6">
        <w:rPr>
          <w:rFonts w:ascii="Calibri" w:hAnsi="Calibri" w:cs="Calibri"/>
          <w:bCs/>
        </w:rPr>
        <w:t>ed in</w:t>
      </w:r>
      <w:r w:rsidRPr="000640B1">
        <w:rPr>
          <w:rFonts w:ascii="Calibri" w:hAnsi="Calibri" w:cs="Calibri"/>
          <w:bCs/>
        </w:rPr>
        <w:t>to a 2 (administration: placebo vs. lorazepam) x 3 (scenario: harming vs. helping vs. neutral) repeated ANOVA to test the lorazepam effect on the speed of moral behaviors under coercion. There was a main effect of scenario (</w:t>
      </w:r>
      <w:r w:rsidRPr="000640B1">
        <w:rPr>
          <w:rFonts w:ascii="Calibri" w:hAnsi="Calibri" w:cs="Calibri"/>
          <w:bCs/>
          <w:i/>
        </w:rPr>
        <w:t>F</w:t>
      </w:r>
      <w:r w:rsidRPr="000640B1">
        <w:rPr>
          <w:rFonts w:ascii="Calibri" w:hAnsi="Calibri" w:cs="Calibri"/>
          <w:bCs/>
          <w:vertAlign w:val="subscript"/>
        </w:rPr>
        <w:t>2, 152</w:t>
      </w:r>
      <w:r w:rsidRPr="000640B1">
        <w:rPr>
          <w:rFonts w:ascii="Calibri" w:hAnsi="Calibri" w:cs="Calibri"/>
          <w:bCs/>
        </w:rPr>
        <w:t xml:space="preserve"> = 18.19, </w:t>
      </w:r>
      <w:r w:rsidRPr="000640B1">
        <w:rPr>
          <w:rFonts w:ascii="Calibri" w:hAnsi="Calibri" w:cs="Calibri"/>
          <w:bCs/>
          <w:i/>
        </w:rPr>
        <w:t>P</w:t>
      </w:r>
      <w:r w:rsidRPr="000640B1">
        <w:rPr>
          <w:rFonts w:ascii="Calibri" w:hAnsi="Calibri" w:cs="Calibri"/>
          <w:bCs/>
        </w:rPr>
        <w:t xml:space="preserve"> &lt; .001, η</w:t>
      </w:r>
      <w:r w:rsidRPr="000640B1">
        <w:rPr>
          <w:rFonts w:ascii="Calibri" w:hAnsi="Calibri" w:cs="Calibri"/>
          <w:bCs/>
          <w:vertAlign w:val="superscript"/>
        </w:rPr>
        <w:t>2</w:t>
      </w:r>
      <w:r w:rsidRPr="000640B1">
        <w:rPr>
          <w:rFonts w:ascii="Calibri" w:hAnsi="Calibri" w:cs="Calibri"/>
          <w:bCs/>
        </w:rPr>
        <w:t xml:space="preserve"> = 0.19) as well as an interaction between administration and scenario (</w:t>
      </w:r>
      <w:r w:rsidRPr="000640B1">
        <w:rPr>
          <w:rFonts w:ascii="Calibri" w:hAnsi="Calibri" w:cs="Calibri"/>
          <w:bCs/>
          <w:i/>
        </w:rPr>
        <w:t>F</w:t>
      </w:r>
      <w:r w:rsidRPr="000640B1">
        <w:rPr>
          <w:rFonts w:ascii="Calibri" w:hAnsi="Calibri" w:cs="Calibri"/>
          <w:bCs/>
          <w:vertAlign w:val="subscript"/>
        </w:rPr>
        <w:t>2, 152</w:t>
      </w:r>
      <w:r w:rsidRPr="000640B1">
        <w:rPr>
          <w:rFonts w:ascii="Calibri" w:hAnsi="Calibri" w:cs="Calibri"/>
          <w:bCs/>
        </w:rPr>
        <w:t xml:space="preserve"> = 3.64, </w:t>
      </w:r>
      <w:r w:rsidRPr="000640B1">
        <w:rPr>
          <w:rFonts w:ascii="Calibri" w:hAnsi="Calibri" w:cs="Calibri"/>
          <w:bCs/>
          <w:i/>
        </w:rPr>
        <w:t>P</w:t>
      </w:r>
      <w:r w:rsidRPr="000640B1">
        <w:rPr>
          <w:rFonts w:ascii="Calibri" w:hAnsi="Calibri" w:cs="Calibri"/>
          <w:bCs/>
        </w:rPr>
        <w:t xml:space="preserve"> = .03, η</w:t>
      </w:r>
      <w:r w:rsidRPr="000640B1">
        <w:rPr>
          <w:rFonts w:ascii="Calibri" w:hAnsi="Calibri" w:cs="Calibri"/>
          <w:bCs/>
          <w:vertAlign w:val="superscript"/>
        </w:rPr>
        <w:t>2</w:t>
      </w:r>
      <w:r w:rsidRPr="000640B1">
        <w:rPr>
          <w:rFonts w:ascii="Calibri" w:hAnsi="Calibri" w:cs="Calibri"/>
          <w:bCs/>
        </w:rPr>
        <w:t xml:space="preserve"> = .05). Follow-up analyses indicated that the reaction time in helping (2.97 ± 0.02, mean ± SE) was shorter, as compared to neutral (3.02 ± 0.02, </w:t>
      </w:r>
      <w:r w:rsidRPr="000640B1">
        <w:rPr>
          <w:rFonts w:ascii="Calibri" w:hAnsi="Calibri" w:cs="Calibri"/>
          <w:bCs/>
          <w:i/>
        </w:rPr>
        <w:t>P</w:t>
      </w:r>
      <w:r w:rsidRPr="000640B1">
        <w:rPr>
          <w:rFonts w:ascii="Calibri" w:hAnsi="Calibri" w:cs="Calibri"/>
          <w:bCs/>
        </w:rPr>
        <w:t xml:space="preserve"> &lt; .001) and harming (3.00 ± 0.02, </w:t>
      </w:r>
      <w:r w:rsidRPr="000640B1">
        <w:rPr>
          <w:rFonts w:ascii="Calibri" w:hAnsi="Calibri" w:cs="Calibri"/>
          <w:bCs/>
          <w:i/>
        </w:rPr>
        <w:t>P</w:t>
      </w:r>
      <w:r w:rsidRPr="000640B1">
        <w:rPr>
          <w:rFonts w:ascii="Calibri" w:hAnsi="Calibri" w:cs="Calibri"/>
          <w:bCs/>
        </w:rPr>
        <w:t xml:space="preserve"> &lt; .001). The lorazepam effect had opposite directions depending on the factor of scenario. Lorazepam administration slowed down the harming (lorazepam vs. placebo: 3.02 ± 0.02 vs. 2.99 ± 0.02), whereas it accelerated the helping (2.96 ± 0.02 vs. 2.98 ± 0.02)</w:t>
      </w:r>
      <w:r>
        <w:rPr>
          <w:rFonts w:ascii="Calibri" w:hAnsi="Calibri" w:cs="Calibri" w:hint="eastAsia"/>
          <w:bCs/>
        </w:rPr>
        <w:t xml:space="preserve"> a</w:t>
      </w:r>
      <w:r>
        <w:rPr>
          <w:rFonts w:ascii="Calibri" w:hAnsi="Calibri" w:cs="Calibri"/>
          <w:bCs/>
        </w:rPr>
        <w:t xml:space="preserve">nd did not affect the neutral actions </w:t>
      </w:r>
      <w:r w:rsidRPr="0062223A">
        <w:rPr>
          <w:rFonts w:ascii="Calibri" w:hAnsi="Calibri" w:cs="Calibri"/>
          <w:bCs/>
        </w:rPr>
        <w:t>(3.02 ± 0.02 vs. 3.02 ± 0.02).</w:t>
      </w:r>
      <w:r w:rsidRPr="000640B1">
        <w:rPr>
          <w:rFonts w:ascii="Calibri" w:hAnsi="Calibri" w:cs="Calibri"/>
          <w:bCs/>
        </w:rPr>
        <w:t xml:space="preserve"> The reaction times of harming and </w:t>
      </w:r>
      <w:r w:rsidRPr="000640B1">
        <w:rPr>
          <w:rFonts w:ascii="Calibri" w:hAnsi="Calibri" w:cs="Calibri"/>
        </w:rPr>
        <w:t xml:space="preserve">helping were significantly different </w:t>
      </w:r>
      <w:r w:rsidRPr="000640B1">
        <w:rPr>
          <w:rFonts w:ascii="Calibri" w:eastAsia="Times New Roman" w:hAnsi="Calibri" w:cs="Calibri"/>
        </w:rPr>
        <w:t>after lorazepam administration (</w:t>
      </w:r>
      <w:r w:rsidRPr="000640B1">
        <w:rPr>
          <w:rFonts w:ascii="Calibri" w:eastAsia="Times New Roman" w:hAnsi="Calibri" w:cs="Calibri"/>
          <w:i/>
        </w:rPr>
        <w:t>t</w:t>
      </w:r>
      <w:r w:rsidRPr="000640B1">
        <w:rPr>
          <w:rFonts w:ascii="Calibri" w:eastAsia="Times New Roman" w:hAnsi="Calibri" w:cs="Calibri"/>
          <w:vertAlign w:val="subscript"/>
        </w:rPr>
        <w:t>76</w:t>
      </w:r>
      <w:r w:rsidRPr="000640B1">
        <w:rPr>
          <w:rFonts w:ascii="Calibri" w:eastAsia="Times New Roman" w:hAnsi="Calibri" w:cs="Calibri"/>
        </w:rPr>
        <w:t xml:space="preserve"> = 4.86, </w:t>
      </w:r>
      <w:r w:rsidRPr="000640B1">
        <w:rPr>
          <w:rFonts w:ascii="Calibri" w:eastAsia="Times New Roman" w:hAnsi="Calibri" w:cs="Calibri"/>
          <w:i/>
          <w:iCs/>
        </w:rPr>
        <w:t>P</w:t>
      </w:r>
      <w:r w:rsidRPr="000640B1">
        <w:rPr>
          <w:rFonts w:ascii="Calibri" w:eastAsia="Times New Roman" w:hAnsi="Calibri" w:cs="Calibri"/>
        </w:rPr>
        <w:t xml:space="preserve"> &lt; .001), whereas </w:t>
      </w:r>
      <w:r w:rsidRPr="000640B1">
        <w:rPr>
          <w:rFonts w:ascii="Calibri" w:eastAsia="MS Mincho" w:hAnsi="Calibri" w:cs="Calibri"/>
        </w:rPr>
        <w:t>it</w:t>
      </w:r>
      <w:r w:rsidRPr="000640B1">
        <w:rPr>
          <w:rFonts w:ascii="Calibri" w:eastAsia="Times New Roman" w:hAnsi="Calibri" w:cs="Calibri"/>
        </w:rPr>
        <w:t xml:space="preserve"> did not reach significance after the placebo (</w:t>
      </w:r>
      <w:r w:rsidRPr="000640B1">
        <w:rPr>
          <w:rFonts w:ascii="Calibri" w:eastAsia="Times New Roman" w:hAnsi="Calibri" w:cs="Calibri"/>
          <w:i/>
        </w:rPr>
        <w:t>t</w:t>
      </w:r>
      <w:r w:rsidRPr="000640B1">
        <w:rPr>
          <w:rFonts w:ascii="Calibri" w:eastAsia="Times New Roman" w:hAnsi="Calibri" w:cs="Calibri"/>
          <w:vertAlign w:val="subscript"/>
        </w:rPr>
        <w:t>76</w:t>
      </w:r>
      <w:r w:rsidRPr="000640B1">
        <w:rPr>
          <w:rFonts w:ascii="Calibri" w:eastAsia="Times New Roman" w:hAnsi="Calibri" w:cs="Calibri"/>
        </w:rPr>
        <w:t xml:space="preserve"> = 1.62, </w:t>
      </w:r>
      <w:r w:rsidRPr="000640B1">
        <w:rPr>
          <w:rFonts w:ascii="Calibri" w:eastAsia="Times New Roman" w:hAnsi="Calibri" w:cs="Calibri"/>
          <w:i/>
          <w:iCs/>
        </w:rPr>
        <w:t>P</w:t>
      </w:r>
      <w:r w:rsidRPr="000640B1">
        <w:rPr>
          <w:rFonts w:ascii="Calibri" w:eastAsia="Times New Roman" w:hAnsi="Calibri" w:cs="Calibri"/>
        </w:rPr>
        <w:t xml:space="preserve"> = .11). </w:t>
      </w:r>
    </w:p>
    <w:p w14:paraId="1242D1D0" w14:textId="77777777" w:rsidR="00FD49FF" w:rsidRPr="005F639A" w:rsidRDefault="00FD49FF"/>
    <w:p w14:paraId="1908B68C" w14:textId="3B7AEB3C" w:rsidR="00AF4E9D" w:rsidRDefault="00AF4E9D">
      <w:r w:rsidRPr="00AF4E9D">
        <w:rPr>
          <w:rFonts w:hint="eastAsia"/>
          <w:b/>
          <w:bCs/>
        </w:rPr>
        <w:t>S</w:t>
      </w:r>
      <w:r w:rsidRPr="00AF4E9D">
        <w:rPr>
          <w:b/>
          <w:bCs/>
        </w:rPr>
        <w:t xml:space="preserve">upplementary </w:t>
      </w:r>
      <w:r w:rsidRPr="006B7D93">
        <w:rPr>
          <w:b/>
          <w:bCs/>
        </w:rPr>
        <w:t>Figure 1</w:t>
      </w:r>
      <w:r w:rsidRPr="006B7D93">
        <w:rPr>
          <w:rFonts w:hint="eastAsia"/>
          <w:b/>
          <w:bCs/>
        </w:rPr>
        <w:t>: T</w:t>
      </w:r>
      <w:r w:rsidRPr="006B7D93">
        <w:rPr>
          <w:b/>
          <w:bCs/>
        </w:rPr>
        <w:t>he Box and Whisker Plots indicating the outliers in head motion during lorazepam condition.</w:t>
      </w:r>
    </w:p>
    <w:p w14:paraId="0B182B6F" w14:textId="499B0817" w:rsidR="005769BE" w:rsidRPr="006B7D93" w:rsidRDefault="00AF4E9D">
      <w:r w:rsidRPr="006B7D93">
        <w:t>A. Head displacement along the z axis</w:t>
      </w:r>
    </w:p>
    <w:p w14:paraId="0298A09D" w14:textId="084B5FCD" w:rsidR="001E6108" w:rsidRDefault="005769BE">
      <w:r w:rsidRPr="005769BE">
        <w:rPr>
          <w:noProof/>
          <w:lang w:eastAsia="zh-CN"/>
        </w:rPr>
        <w:drawing>
          <wp:inline distT="0" distB="0" distL="0" distR="0" wp14:anchorId="42DF5DDC" wp14:editId="137E35B2">
            <wp:extent cx="4730115" cy="3787051"/>
            <wp:effectExtent l="0" t="0" r="0" b="444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15512" cy="385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6F551" w14:textId="581C2B3F" w:rsidR="005769BE" w:rsidRPr="006B7D93" w:rsidRDefault="00AF4E9D">
      <w:r w:rsidRPr="006B7D93">
        <w:rPr>
          <w:rFonts w:hint="eastAsia"/>
        </w:rPr>
        <w:t>B</w:t>
      </w:r>
      <w:r w:rsidRPr="006B7D93">
        <w:t>. Roll movements of head rotation around the y axis</w:t>
      </w:r>
    </w:p>
    <w:p w14:paraId="3E749D2D" w14:textId="0CDCD30B" w:rsidR="005769BE" w:rsidRDefault="005769BE">
      <w:r w:rsidRPr="005769BE">
        <w:rPr>
          <w:noProof/>
          <w:lang w:eastAsia="zh-CN"/>
        </w:rPr>
        <w:lastRenderedPageBreak/>
        <w:drawing>
          <wp:inline distT="0" distB="0" distL="0" distR="0" wp14:anchorId="7635B8FB" wp14:editId="6CC9F355">
            <wp:extent cx="4730115" cy="3787053"/>
            <wp:effectExtent l="0" t="0" r="0" b="444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0944" cy="3811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57D85" w14:textId="77777777" w:rsidR="00BE6F9C" w:rsidRDefault="00BE6F9C" w:rsidP="000F4B0F">
      <w:pPr>
        <w:rPr>
          <w:b/>
          <w:bCs/>
        </w:rPr>
      </w:pPr>
    </w:p>
    <w:p w14:paraId="0D3AF192" w14:textId="5E9E2F76" w:rsidR="000F4B0F" w:rsidRPr="006B7D93" w:rsidRDefault="000F4B0F" w:rsidP="000F4B0F">
      <w:pPr>
        <w:rPr>
          <w:b/>
          <w:bCs/>
        </w:rPr>
      </w:pPr>
      <w:r w:rsidRPr="00AF4E9D">
        <w:rPr>
          <w:rFonts w:hint="eastAsia"/>
          <w:b/>
          <w:bCs/>
        </w:rPr>
        <w:t>S</w:t>
      </w:r>
      <w:r w:rsidRPr="00AF4E9D">
        <w:rPr>
          <w:b/>
          <w:bCs/>
        </w:rPr>
        <w:t xml:space="preserve">upplementary Figure </w:t>
      </w:r>
      <w:r>
        <w:rPr>
          <w:b/>
          <w:bCs/>
        </w:rPr>
        <w:t>2</w:t>
      </w:r>
      <w:r>
        <w:rPr>
          <w:rFonts w:hint="eastAsia"/>
        </w:rPr>
        <w:t xml:space="preserve">: </w:t>
      </w:r>
      <w:r w:rsidRPr="006B7D93">
        <w:rPr>
          <w:rFonts w:hint="eastAsia"/>
          <w:b/>
          <w:bCs/>
        </w:rPr>
        <w:t>T</w:t>
      </w:r>
      <w:r w:rsidRPr="006B7D93">
        <w:rPr>
          <w:b/>
          <w:bCs/>
        </w:rPr>
        <w:t>he Q-Q plots for reaction time</w:t>
      </w:r>
      <w:r w:rsidR="006B7D93" w:rsidRPr="006B7D93">
        <w:rPr>
          <w:b/>
          <w:bCs/>
        </w:rPr>
        <w:t xml:space="preserve"> data.</w:t>
      </w:r>
    </w:p>
    <w:p w14:paraId="51BE9640" w14:textId="28AB1E6B" w:rsidR="005B7901" w:rsidRPr="006B7D93" w:rsidRDefault="006B7D93" w:rsidP="00711727">
      <w:r w:rsidRPr="006B7D93">
        <w:rPr>
          <w:rFonts w:hint="eastAsia"/>
        </w:rPr>
        <w:t>A</w:t>
      </w:r>
      <w:r>
        <w:rPr>
          <w:b/>
          <w:bCs/>
        </w:rPr>
        <w:t>.</w:t>
      </w:r>
      <w:r w:rsidRPr="006B7D93">
        <w:t xml:space="preserve"> Q-Q plot</w:t>
      </w:r>
      <w:r>
        <w:t xml:space="preserve"> of harming</w:t>
      </w:r>
      <w:r w:rsidR="002B1D71">
        <w:t xml:space="preserve"> RT</w:t>
      </w:r>
      <w:r>
        <w:t xml:space="preserve"> in the placebo condition.</w:t>
      </w:r>
    </w:p>
    <w:p w14:paraId="3160326B" w14:textId="25854F33" w:rsidR="000F4B0F" w:rsidRPr="000F4B0F" w:rsidRDefault="00BE6F9C" w:rsidP="00711727">
      <w:pPr>
        <w:rPr>
          <w:b/>
          <w:bCs/>
        </w:rPr>
      </w:pPr>
      <w:r w:rsidRPr="006B7D93">
        <w:rPr>
          <w:b/>
          <w:bCs/>
          <w:noProof/>
          <w:lang w:eastAsia="zh-CN"/>
        </w:rPr>
        <w:drawing>
          <wp:inline distT="0" distB="0" distL="0" distR="0" wp14:anchorId="063C284E" wp14:editId="4CE2E478">
            <wp:extent cx="3345180" cy="2678238"/>
            <wp:effectExtent l="0" t="0" r="7620" b="8255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57605" cy="268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1D71" w:rsidRPr="002B1D71">
        <w:rPr>
          <w:b/>
          <w:bCs/>
          <w:noProof/>
          <w:lang w:eastAsia="zh-CN"/>
        </w:rPr>
        <w:drawing>
          <wp:inline distT="0" distB="0" distL="0" distR="0" wp14:anchorId="20E92B9A" wp14:editId="06ED6B26">
            <wp:extent cx="3223260" cy="2580627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451" cy="2584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8305F" w14:textId="5FAD9A31" w:rsidR="000F4B0F" w:rsidRDefault="000F4B0F" w:rsidP="00711727">
      <w:pPr>
        <w:rPr>
          <w:b/>
          <w:bCs/>
        </w:rPr>
      </w:pPr>
    </w:p>
    <w:p w14:paraId="6EF37698" w14:textId="5BB5D1F5" w:rsidR="002B1D71" w:rsidRDefault="002B1D71" w:rsidP="00711727">
      <w:r>
        <w:t>B</w:t>
      </w:r>
      <w:r>
        <w:rPr>
          <w:b/>
          <w:bCs/>
        </w:rPr>
        <w:t>.</w:t>
      </w:r>
      <w:r w:rsidRPr="006B7D93">
        <w:t xml:space="preserve"> Q-Q plot</w:t>
      </w:r>
      <w:r>
        <w:t xml:space="preserve"> of helping RT in the placebo condition.</w:t>
      </w:r>
    </w:p>
    <w:p w14:paraId="3DA36E58" w14:textId="24F636D2" w:rsidR="000F4B0F" w:rsidRPr="002B1D71" w:rsidRDefault="002B1D71" w:rsidP="00711727">
      <w:pPr>
        <w:rPr>
          <w:b/>
          <w:bCs/>
        </w:rPr>
      </w:pPr>
      <w:r w:rsidRPr="002B1D71">
        <w:rPr>
          <w:b/>
          <w:bCs/>
          <w:noProof/>
          <w:lang w:eastAsia="zh-CN"/>
        </w:rPr>
        <w:lastRenderedPageBreak/>
        <w:drawing>
          <wp:inline distT="0" distB="0" distL="0" distR="0" wp14:anchorId="7FDFDCD7" wp14:editId="72157C06">
            <wp:extent cx="3223260" cy="2580625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37511" cy="259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6F9C" w:rsidRPr="002B1D71">
        <w:rPr>
          <w:b/>
          <w:bCs/>
          <w:noProof/>
          <w:lang w:eastAsia="zh-CN"/>
        </w:rPr>
        <w:drawing>
          <wp:inline distT="0" distB="0" distL="0" distR="0" wp14:anchorId="14A1D0D0" wp14:editId="1ED469B8">
            <wp:extent cx="3264520" cy="2613660"/>
            <wp:effectExtent l="0" t="0" r="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520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89F2C" w14:textId="3996D8E1" w:rsidR="000F4B0F" w:rsidRDefault="000F4B0F" w:rsidP="00711727">
      <w:pPr>
        <w:rPr>
          <w:b/>
          <w:bCs/>
        </w:rPr>
      </w:pPr>
    </w:p>
    <w:p w14:paraId="23DE1964" w14:textId="787F9339" w:rsidR="002B1D71" w:rsidRPr="006B7D93" w:rsidRDefault="002B1D71" w:rsidP="002B1D71">
      <w:r>
        <w:t>C</w:t>
      </w:r>
      <w:r>
        <w:rPr>
          <w:b/>
          <w:bCs/>
        </w:rPr>
        <w:t>.</w:t>
      </w:r>
      <w:r w:rsidRPr="006B7D93">
        <w:t xml:space="preserve"> Q-Q plot</w:t>
      </w:r>
      <w:r>
        <w:t xml:space="preserve"> of neutral RT in the placebo condition.</w:t>
      </w:r>
    </w:p>
    <w:p w14:paraId="4B6C1A54" w14:textId="37A09E4F" w:rsidR="000F4B0F" w:rsidRDefault="002B1D71" w:rsidP="00711727">
      <w:pPr>
        <w:rPr>
          <w:b/>
          <w:bCs/>
        </w:rPr>
      </w:pPr>
      <w:r w:rsidRPr="002B1D71">
        <w:rPr>
          <w:b/>
          <w:bCs/>
          <w:noProof/>
          <w:lang w:eastAsia="zh-CN"/>
        </w:rPr>
        <w:drawing>
          <wp:inline distT="0" distB="0" distL="0" distR="0" wp14:anchorId="04C384C6" wp14:editId="590F891D">
            <wp:extent cx="3263900" cy="2613163"/>
            <wp:effectExtent l="0" t="0" r="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83342" cy="2628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6F9C" w:rsidRPr="00BE6F9C">
        <w:rPr>
          <w:b/>
          <w:bCs/>
          <w:noProof/>
          <w:lang w:eastAsia="zh-CN"/>
        </w:rPr>
        <w:drawing>
          <wp:inline distT="0" distB="0" distL="0" distR="0" wp14:anchorId="27E6047B" wp14:editId="3E46BCF9">
            <wp:extent cx="3261360" cy="2611169"/>
            <wp:effectExtent l="0" t="0" r="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61360" cy="2611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7307C" w14:textId="77777777" w:rsidR="00B16126" w:rsidRDefault="00B16126" w:rsidP="00BE6F9C"/>
    <w:p w14:paraId="780FA2CA" w14:textId="31D68C75" w:rsidR="00BE6F9C" w:rsidRPr="006B7D93" w:rsidRDefault="00BE6F9C" w:rsidP="00BE6F9C">
      <w:r>
        <w:t>D</w:t>
      </w:r>
      <w:r>
        <w:rPr>
          <w:b/>
          <w:bCs/>
        </w:rPr>
        <w:t>.</w:t>
      </w:r>
      <w:r w:rsidRPr="006B7D93">
        <w:t xml:space="preserve"> Q-Q plot</w:t>
      </w:r>
      <w:r>
        <w:t xml:space="preserve"> of </w:t>
      </w:r>
      <w:r w:rsidR="00733E5B">
        <w:t>harming</w:t>
      </w:r>
      <w:r>
        <w:t xml:space="preserve"> RT in the </w:t>
      </w:r>
      <w:r w:rsidR="00733E5B">
        <w:t>lorazepam</w:t>
      </w:r>
      <w:r>
        <w:t xml:space="preserve"> condition.</w:t>
      </w:r>
    </w:p>
    <w:p w14:paraId="1BF146C4" w14:textId="356EC0A1" w:rsidR="002B1D71" w:rsidRDefault="00FA77BF" w:rsidP="00711727">
      <w:pPr>
        <w:rPr>
          <w:b/>
          <w:bCs/>
        </w:rPr>
      </w:pPr>
      <w:r w:rsidRPr="00FA77BF">
        <w:rPr>
          <w:b/>
          <w:bCs/>
          <w:noProof/>
          <w:lang w:eastAsia="zh-CN"/>
        </w:rPr>
        <w:drawing>
          <wp:inline distT="0" distB="0" distL="0" distR="0" wp14:anchorId="53135A0A" wp14:editId="6CE3303A">
            <wp:extent cx="3253740" cy="2605068"/>
            <wp:effectExtent l="0" t="0" r="3810" b="508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61286" cy="261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77BF">
        <w:rPr>
          <w:b/>
          <w:bCs/>
          <w:noProof/>
          <w:lang w:eastAsia="zh-CN"/>
        </w:rPr>
        <w:drawing>
          <wp:inline distT="0" distB="0" distL="0" distR="0" wp14:anchorId="73FBDB46" wp14:editId="6618EBD8">
            <wp:extent cx="3230880" cy="2586766"/>
            <wp:effectExtent l="0" t="0" r="7620" b="4445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64768" cy="2613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0B621" w14:textId="7AB2B3B3" w:rsidR="00B16126" w:rsidRDefault="00B16126" w:rsidP="00711727">
      <w:pPr>
        <w:rPr>
          <w:b/>
          <w:bCs/>
        </w:rPr>
      </w:pPr>
    </w:p>
    <w:p w14:paraId="69783DCE" w14:textId="18FED230" w:rsidR="00B16126" w:rsidRPr="006B7D93" w:rsidRDefault="007578A6" w:rsidP="00B16126">
      <w:r>
        <w:t>E</w:t>
      </w:r>
      <w:r w:rsidR="00B16126">
        <w:rPr>
          <w:b/>
          <w:bCs/>
        </w:rPr>
        <w:t>.</w:t>
      </w:r>
      <w:r w:rsidR="00B16126" w:rsidRPr="006B7D93">
        <w:t xml:space="preserve"> Q-Q plot</w:t>
      </w:r>
      <w:r w:rsidR="00B16126">
        <w:t xml:space="preserve"> of helping RT in the lorazepam condition.</w:t>
      </w:r>
    </w:p>
    <w:p w14:paraId="34A4D044" w14:textId="43FBBFA3" w:rsidR="00B16126" w:rsidRPr="00123AA8" w:rsidRDefault="007006FA" w:rsidP="00711727">
      <w:pPr>
        <w:rPr>
          <w:b/>
          <w:bCs/>
        </w:rPr>
      </w:pPr>
      <w:r w:rsidRPr="00123AA8">
        <w:rPr>
          <w:b/>
          <w:bCs/>
          <w:noProof/>
          <w:lang w:eastAsia="zh-CN"/>
        </w:rPr>
        <w:lastRenderedPageBreak/>
        <w:drawing>
          <wp:inline distT="0" distB="0" distL="0" distR="0" wp14:anchorId="5C7F4BE0" wp14:editId="14863C3B">
            <wp:extent cx="3261360" cy="2611168"/>
            <wp:effectExtent l="0" t="0" r="0" b="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04679" cy="2645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429D" w:rsidRPr="00123AA8">
        <w:rPr>
          <w:b/>
          <w:bCs/>
          <w:noProof/>
          <w:lang w:eastAsia="zh-CN"/>
        </w:rPr>
        <w:drawing>
          <wp:inline distT="0" distB="0" distL="0" distR="0" wp14:anchorId="567A8C9D" wp14:editId="6C035292">
            <wp:extent cx="3273988" cy="2621280"/>
            <wp:effectExtent l="0" t="0" r="3175" b="762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10517" cy="265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3A1AA" w14:textId="6EF16729" w:rsidR="007578A6" w:rsidRPr="00123AA8" w:rsidRDefault="007578A6" w:rsidP="00711727">
      <w:pPr>
        <w:rPr>
          <w:b/>
          <w:bCs/>
        </w:rPr>
      </w:pPr>
    </w:p>
    <w:p w14:paraId="7B2EE36A" w14:textId="1B6B7A2A" w:rsidR="007578A6" w:rsidRPr="00123AA8" w:rsidRDefault="007578A6" w:rsidP="007578A6">
      <w:r w:rsidRPr="00123AA8">
        <w:t>F</w:t>
      </w:r>
      <w:r w:rsidRPr="00123AA8">
        <w:rPr>
          <w:b/>
          <w:bCs/>
        </w:rPr>
        <w:t>.</w:t>
      </w:r>
      <w:r w:rsidRPr="00123AA8">
        <w:t xml:space="preserve"> Q-Q plot of neutral RT in the lorazepam condition.</w:t>
      </w:r>
    </w:p>
    <w:p w14:paraId="3E0F8CCD" w14:textId="39C3AAF0" w:rsidR="007578A6" w:rsidRPr="00123AA8" w:rsidRDefault="006D2E7E" w:rsidP="00711727">
      <w:pPr>
        <w:rPr>
          <w:b/>
          <w:bCs/>
        </w:rPr>
      </w:pPr>
      <w:r w:rsidRPr="00123AA8">
        <w:rPr>
          <w:b/>
          <w:bCs/>
          <w:noProof/>
          <w:lang w:eastAsia="zh-CN"/>
        </w:rPr>
        <w:drawing>
          <wp:inline distT="0" distB="0" distL="0" distR="0" wp14:anchorId="53532064" wp14:editId="1389C013">
            <wp:extent cx="3301748" cy="2643505"/>
            <wp:effectExtent l="0" t="0" r="0" b="444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35583" cy="267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23AA8">
        <w:rPr>
          <w:b/>
          <w:bCs/>
          <w:noProof/>
          <w:lang w:eastAsia="zh-CN"/>
        </w:rPr>
        <w:drawing>
          <wp:inline distT="0" distB="0" distL="0" distR="0" wp14:anchorId="228184DE" wp14:editId="13BC512C">
            <wp:extent cx="3322320" cy="2659977"/>
            <wp:effectExtent l="0" t="0" r="0" b="762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368953" cy="2697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1EB7E" w14:textId="77777777" w:rsidR="00AA6BD4" w:rsidRPr="00123AA8" w:rsidRDefault="00AA6BD4" w:rsidP="00AA6BD4">
      <w:r w:rsidRPr="00123AA8">
        <w:rPr>
          <w:b/>
          <w:bCs/>
        </w:rPr>
        <w:t xml:space="preserve">Supplementary </w:t>
      </w:r>
      <w:r w:rsidRPr="00123AA8">
        <w:rPr>
          <w:rFonts w:hint="eastAsia"/>
          <w:b/>
          <w:bCs/>
        </w:rPr>
        <w:t>T</w:t>
      </w:r>
      <w:r w:rsidRPr="00123AA8">
        <w:rPr>
          <w:b/>
          <w:bCs/>
        </w:rPr>
        <w:t>able 1.</w:t>
      </w:r>
      <w:r w:rsidRPr="00123AA8">
        <w:t xml:space="preserve"> Participant head movement during fMRI scanning. Notes: SE = standard error; the six motion parameters (translation: x, y and z in mm and rotation: pitch, roll and yaw in degrees) were obtained from head movement correction for each participant.</w:t>
      </w:r>
    </w:p>
    <w:tbl>
      <w:tblPr>
        <w:tblStyle w:val="TableGrid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2036"/>
        <w:gridCol w:w="236"/>
        <w:gridCol w:w="2315"/>
        <w:gridCol w:w="236"/>
        <w:gridCol w:w="1276"/>
        <w:gridCol w:w="460"/>
        <w:gridCol w:w="2216"/>
      </w:tblGrid>
      <w:tr w:rsidR="00AA6BD4" w:rsidRPr="00123AA8" w14:paraId="53FD94AB" w14:textId="77777777" w:rsidTr="00901B2D">
        <w:tc>
          <w:tcPr>
            <w:tcW w:w="1645" w:type="dxa"/>
            <w:tcBorders>
              <w:top w:val="single" w:sz="24" w:space="0" w:color="auto"/>
              <w:bottom w:val="nil"/>
            </w:tcBorders>
            <w:shd w:val="clear" w:color="auto" w:fill="D9D9D9" w:themeFill="background1" w:themeFillShade="D9"/>
          </w:tcPr>
          <w:p w14:paraId="36C41944" w14:textId="77777777" w:rsidR="00AA6BD4" w:rsidRPr="00123AA8" w:rsidRDefault="00AA6BD4" w:rsidP="00901B2D">
            <w:r w:rsidRPr="00123AA8">
              <w:t>N=77 (after removing 2 outliers)</w:t>
            </w:r>
          </w:p>
        </w:tc>
        <w:tc>
          <w:tcPr>
            <w:tcW w:w="2036" w:type="dxa"/>
            <w:tcBorders>
              <w:top w:val="single" w:sz="2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C0A0D0A" w14:textId="77777777" w:rsidR="00AA6BD4" w:rsidRPr="00123AA8" w:rsidRDefault="00AA6BD4" w:rsidP="00901B2D">
            <w:r w:rsidRPr="00123AA8">
              <w:rPr>
                <w:rFonts w:hint="eastAsia"/>
              </w:rPr>
              <w:t>L</w:t>
            </w:r>
            <w:r w:rsidRPr="00123AA8">
              <w:t xml:space="preserve">orazepam </w:t>
            </w:r>
          </w:p>
          <w:p w14:paraId="48A2E91C" w14:textId="77777777" w:rsidR="00AA6BD4" w:rsidRPr="00123AA8" w:rsidRDefault="00AA6BD4" w:rsidP="00901B2D">
            <w:r w:rsidRPr="00123AA8">
              <w:rPr>
                <w:rFonts w:hint="eastAsia"/>
              </w:rPr>
              <w:t>c</w:t>
            </w:r>
            <w:r w:rsidRPr="00123AA8">
              <w:t>ondition</w:t>
            </w:r>
          </w:p>
        </w:tc>
        <w:tc>
          <w:tcPr>
            <w:tcW w:w="236" w:type="dxa"/>
            <w:tcBorders>
              <w:top w:val="single" w:sz="24" w:space="0" w:color="auto"/>
              <w:bottom w:val="nil"/>
            </w:tcBorders>
            <w:shd w:val="clear" w:color="auto" w:fill="D9D9D9" w:themeFill="background1" w:themeFillShade="D9"/>
          </w:tcPr>
          <w:p w14:paraId="2CD5C505" w14:textId="77777777" w:rsidR="00AA6BD4" w:rsidRPr="00123AA8" w:rsidRDefault="00AA6BD4" w:rsidP="00901B2D"/>
        </w:tc>
        <w:tc>
          <w:tcPr>
            <w:tcW w:w="2315" w:type="dxa"/>
            <w:tcBorders>
              <w:top w:val="single" w:sz="2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FF40F3C" w14:textId="77777777" w:rsidR="00AA6BD4" w:rsidRPr="00123AA8" w:rsidRDefault="00AA6BD4" w:rsidP="00901B2D">
            <w:pPr>
              <w:ind w:right="960"/>
            </w:pPr>
            <w:r w:rsidRPr="00123AA8">
              <w:t>Placebo condition</w:t>
            </w:r>
            <w:r w:rsidRPr="00123AA8">
              <w:tab/>
            </w:r>
          </w:p>
        </w:tc>
        <w:tc>
          <w:tcPr>
            <w:tcW w:w="236" w:type="dxa"/>
            <w:tcBorders>
              <w:top w:val="single" w:sz="24" w:space="0" w:color="auto"/>
              <w:bottom w:val="nil"/>
            </w:tcBorders>
            <w:shd w:val="clear" w:color="auto" w:fill="D9D9D9" w:themeFill="background1" w:themeFillShade="D9"/>
          </w:tcPr>
          <w:p w14:paraId="70F93009" w14:textId="77777777" w:rsidR="00AA6BD4" w:rsidRPr="00123AA8" w:rsidRDefault="00AA6BD4" w:rsidP="00901B2D"/>
        </w:tc>
        <w:tc>
          <w:tcPr>
            <w:tcW w:w="1276" w:type="dxa"/>
            <w:tcBorders>
              <w:top w:val="single" w:sz="24" w:space="0" w:color="auto"/>
              <w:bottom w:val="nil"/>
            </w:tcBorders>
            <w:shd w:val="clear" w:color="auto" w:fill="D9D9D9" w:themeFill="background1" w:themeFillShade="D9"/>
          </w:tcPr>
          <w:p w14:paraId="22B4AECD" w14:textId="77777777" w:rsidR="00AA6BD4" w:rsidRPr="00123AA8" w:rsidRDefault="00AA6BD4" w:rsidP="00901B2D"/>
        </w:tc>
        <w:tc>
          <w:tcPr>
            <w:tcW w:w="460" w:type="dxa"/>
            <w:tcBorders>
              <w:top w:val="single" w:sz="24" w:space="0" w:color="auto"/>
              <w:bottom w:val="nil"/>
            </w:tcBorders>
            <w:shd w:val="clear" w:color="auto" w:fill="D9D9D9" w:themeFill="background1" w:themeFillShade="D9"/>
          </w:tcPr>
          <w:p w14:paraId="08A2A6BF" w14:textId="77777777" w:rsidR="00AA6BD4" w:rsidRPr="00123AA8" w:rsidRDefault="00AA6BD4" w:rsidP="00901B2D"/>
        </w:tc>
        <w:tc>
          <w:tcPr>
            <w:tcW w:w="2216" w:type="dxa"/>
            <w:tcBorders>
              <w:top w:val="single" w:sz="24" w:space="0" w:color="auto"/>
              <w:bottom w:val="nil"/>
            </w:tcBorders>
            <w:shd w:val="clear" w:color="auto" w:fill="D9D9D9" w:themeFill="background1" w:themeFillShade="D9"/>
          </w:tcPr>
          <w:p w14:paraId="62E3B0AC" w14:textId="77777777" w:rsidR="00AA6BD4" w:rsidRPr="00123AA8" w:rsidRDefault="00AA6BD4" w:rsidP="00901B2D"/>
        </w:tc>
      </w:tr>
      <w:tr w:rsidR="00AA6BD4" w:rsidRPr="00123AA8" w14:paraId="678F502E" w14:textId="77777777" w:rsidTr="00901B2D">
        <w:tc>
          <w:tcPr>
            <w:tcW w:w="1645" w:type="dxa"/>
            <w:tcBorders>
              <w:top w:val="nil"/>
              <w:bottom w:val="single" w:sz="4" w:space="0" w:color="auto"/>
            </w:tcBorders>
          </w:tcPr>
          <w:p w14:paraId="423D4A53" w14:textId="77777777" w:rsidR="00AA6BD4" w:rsidRPr="00123AA8" w:rsidRDefault="00AA6BD4" w:rsidP="00901B2D">
            <w:r w:rsidRPr="00123AA8">
              <w:rPr>
                <w:rFonts w:hint="eastAsia"/>
              </w:rPr>
              <w:t>M</w:t>
            </w:r>
            <w:r w:rsidRPr="00123AA8">
              <w:t xml:space="preserve">otion </w:t>
            </w:r>
          </w:p>
          <w:p w14:paraId="445922B3" w14:textId="77777777" w:rsidR="00AA6BD4" w:rsidRPr="00123AA8" w:rsidRDefault="00AA6BD4" w:rsidP="00901B2D">
            <w:r w:rsidRPr="00123AA8">
              <w:t>Parameters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2A9510FC" w14:textId="77777777" w:rsidR="00AA6BD4" w:rsidRPr="00123AA8" w:rsidRDefault="00AA6BD4" w:rsidP="00901B2D">
            <w:r w:rsidRPr="00123AA8">
              <w:t>Mean ± SE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33B952DD" w14:textId="77777777" w:rsidR="00AA6BD4" w:rsidRPr="00123AA8" w:rsidRDefault="00AA6BD4" w:rsidP="00901B2D"/>
        </w:tc>
        <w:tc>
          <w:tcPr>
            <w:tcW w:w="2315" w:type="dxa"/>
            <w:tcBorders>
              <w:top w:val="single" w:sz="4" w:space="0" w:color="auto"/>
              <w:bottom w:val="single" w:sz="4" w:space="0" w:color="auto"/>
            </w:tcBorders>
          </w:tcPr>
          <w:p w14:paraId="67ACAE6A" w14:textId="77777777" w:rsidR="00AA6BD4" w:rsidRPr="00123AA8" w:rsidRDefault="00AA6BD4" w:rsidP="00901B2D">
            <w:r w:rsidRPr="00123AA8">
              <w:t>Mean ± SE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66AC194F" w14:textId="77777777" w:rsidR="00AA6BD4" w:rsidRPr="00123AA8" w:rsidRDefault="00AA6BD4" w:rsidP="00901B2D"/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7353CEC0" w14:textId="77777777" w:rsidR="00AA6BD4" w:rsidRPr="00123AA8" w:rsidRDefault="00AA6BD4" w:rsidP="00901B2D">
            <w:r w:rsidRPr="00123AA8">
              <w:rPr>
                <w:rFonts w:hint="eastAsia"/>
              </w:rPr>
              <w:t>T</w:t>
            </w:r>
            <w:r w:rsidRPr="00123AA8">
              <w:t xml:space="preserve"> value</w:t>
            </w:r>
          </w:p>
        </w:tc>
        <w:tc>
          <w:tcPr>
            <w:tcW w:w="460" w:type="dxa"/>
            <w:tcBorders>
              <w:top w:val="nil"/>
              <w:bottom w:val="single" w:sz="4" w:space="0" w:color="auto"/>
            </w:tcBorders>
          </w:tcPr>
          <w:p w14:paraId="712FA0E5" w14:textId="77777777" w:rsidR="00AA6BD4" w:rsidRPr="00123AA8" w:rsidRDefault="00AA6BD4" w:rsidP="00901B2D">
            <w:r w:rsidRPr="00123AA8">
              <w:rPr>
                <w:rFonts w:hint="eastAsia"/>
              </w:rPr>
              <w:t>d</w:t>
            </w:r>
            <w:r w:rsidRPr="00123AA8">
              <w:t>f</w:t>
            </w:r>
          </w:p>
        </w:tc>
        <w:tc>
          <w:tcPr>
            <w:tcW w:w="2216" w:type="dxa"/>
            <w:tcBorders>
              <w:top w:val="nil"/>
              <w:bottom w:val="single" w:sz="4" w:space="0" w:color="auto"/>
            </w:tcBorders>
          </w:tcPr>
          <w:p w14:paraId="4B3C68DA" w14:textId="77777777" w:rsidR="00AA6BD4" w:rsidRPr="00123AA8" w:rsidRDefault="00AA6BD4" w:rsidP="00901B2D">
            <w:r w:rsidRPr="00123AA8">
              <w:rPr>
                <w:rFonts w:hint="eastAsia"/>
              </w:rPr>
              <w:t>P</w:t>
            </w:r>
            <w:r w:rsidRPr="00123AA8">
              <w:t xml:space="preserve"> value</w:t>
            </w:r>
          </w:p>
        </w:tc>
      </w:tr>
      <w:tr w:rsidR="00AA6BD4" w:rsidRPr="00123AA8" w14:paraId="7A22DEC6" w14:textId="77777777" w:rsidTr="00901B2D">
        <w:tc>
          <w:tcPr>
            <w:tcW w:w="1645" w:type="dxa"/>
            <w:tcBorders>
              <w:top w:val="single" w:sz="4" w:space="0" w:color="auto"/>
              <w:bottom w:val="nil"/>
            </w:tcBorders>
          </w:tcPr>
          <w:p w14:paraId="0003DE84" w14:textId="77777777" w:rsidR="00AA6BD4" w:rsidRPr="00123AA8" w:rsidRDefault="00AA6BD4" w:rsidP="00901B2D">
            <w:r w:rsidRPr="00123AA8">
              <w:rPr>
                <w:rFonts w:hint="eastAsia"/>
              </w:rPr>
              <w:t>x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</w:tcPr>
          <w:p w14:paraId="2F7C0D59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.0399 ± 0.0134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4518ED4B" w14:textId="77777777" w:rsidR="00AA6BD4" w:rsidRPr="00123AA8" w:rsidRDefault="00AA6BD4" w:rsidP="00901B2D"/>
        </w:tc>
        <w:tc>
          <w:tcPr>
            <w:tcW w:w="2315" w:type="dxa"/>
            <w:tcBorders>
              <w:top w:val="single" w:sz="4" w:space="0" w:color="auto"/>
              <w:bottom w:val="nil"/>
            </w:tcBorders>
          </w:tcPr>
          <w:p w14:paraId="6854355E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.036 ± 0.0133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01903483" w14:textId="77777777" w:rsidR="00AA6BD4" w:rsidRPr="00123AA8" w:rsidRDefault="00AA6BD4" w:rsidP="00901B2D"/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43B4582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.22</w:t>
            </w:r>
          </w:p>
        </w:tc>
        <w:tc>
          <w:tcPr>
            <w:tcW w:w="460" w:type="dxa"/>
            <w:tcBorders>
              <w:top w:val="single" w:sz="4" w:space="0" w:color="auto"/>
              <w:bottom w:val="nil"/>
            </w:tcBorders>
          </w:tcPr>
          <w:p w14:paraId="40E63D62" w14:textId="77777777" w:rsidR="00AA6BD4" w:rsidRPr="00123AA8" w:rsidRDefault="00AA6BD4" w:rsidP="00901B2D">
            <w:r w:rsidRPr="00123AA8">
              <w:rPr>
                <w:rFonts w:hint="eastAsia"/>
              </w:rPr>
              <w:t>7</w:t>
            </w:r>
            <w:r w:rsidRPr="00123AA8">
              <w:t>6</w:t>
            </w:r>
          </w:p>
        </w:tc>
        <w:tc>
          <w:tcPr>
            <w:tcW w:w="2216" w:type="dxa"/>
            <w:tcBorders>
              <w:top w:val="single" w:sz="4" w:space="0" w:color="auto"/>
              <w:bottom w:val="nil"/>
            </w:tcBorders>
          </w:tcPr>
          <w:p w14:paraId="5BCD9D92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.827</w:t>
            </w:r>
          </w:p>
        </w:tc>
      </w:tr>
      <w:tr w:rsidR="00AA6BD4" w:rsidRPr="00123AA8" w14:paraId="6A16AA7C" w14:textId="77777777" w:rsidTr="00901B2D">
        <w:tc>
          <w:tcPr>
            <w:tcW w:w="1645" w:type="dxa"/>
            <w:tcBorders>
              <w:top w:val="nil"/>
              <w:bottom w:val="nil"/>
            </w:tcBorders>
          </w:tcPr>
          <w:p w14:paraId="26C951FC" w14:textId="77777777" w:rsidR="00AA6BD4" w:rsidRPr="00123AA8" w:rsidRDefault="00AA6BD4" w:rsidP="00901B2D">
            <w:r w:rsidRPr="00123AA8">
              <w:rPr>
                <w:rFonts w:hint="eastAsia"/>
              </w:rPr>
              <w:t>y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14:paraId="145AF45C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.1713 ± 0.0133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05D2FAA" w14:textId="77777777" w:rsidR="00AA6BD4" w:rsidRPr="00123AA8" w:rsidRDefault="00AA6BD4" w:rsidP="00901B2D"/>
        </w:tc>
        <w:tc>
          <w:tcPr>
            <w:tcW w:w="2315" w:type="dxa"/>
            <w:tcBorders>
              <w:top w:val="nil"/>
              <w:bottom w:val="nil"/>
            </w:tcBorders>
          </w:tcPr>
          <w:p w14:paraId="11FA2FC1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.1495 ± 0.0126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606ABEC" w14:textId="77777777" w:rsidR="00AA6BD4" w:rsidRPr="00123AA8" w:rsidRDefault="00AA6BD4" w:rsidP="00901B2D"/>
        </w:tc>
        <w:tc>
          <w:tcPr>
            <w:tcW w:w="1276" w:type="dxa"/>
            <w:tcBorders>
              <w:top w:val="nil"/>
              <w:bottom w:val="nil"/>
            </w:tcBorders>
          </w:tcPr>
          <w:p w14:paraId="08FE5669" w14:textId="77777777" w:rsidR="00AA6BD4" w:rsidRPr="00123AA8" w:rsidRDefault="00AA6BD4" w:rsidP="00901B2D">
            <w:r w:rsidRPr="00123AA8">
              <w:rPr>
                <w:rFonts w:hint="eastAsia"/>
              </w:rPr>
              <w:t>1</w:t>
            </w:r>
            <w:r w:rsidRPr="00123AA8">
              <w:t>.378</w:t>
            </w:r>
          </w:p>
        </w:tc>
        <w:tc>
          <w:tcPr>
            <w:tcW w:w="460" w:type="dxa"/>
            <w:tcBorders>
              <w:top w:val="nil"/>
              <w:bottom w:val="nil"/>
            </w:tcBorders>
          </w:tcPr>
          <w:p w14:paraId="20459F63" w14:textId="77777777" w:rsidR="00AA6BD4" w:rsidRPr="00123AA8" w:rsidRDefault="00AA6BD4" w:rsidP="00901B2D">
            <w:r w:rsidRPr="00123AA8">
              <w:rPr>
                <w:rFonts w:hint="eastAsia"/>
              </w:rPr>
              <w:t>7</w:t>
            </w:r>
            <w:r w:rsidRPr="00123AA8">
              <w:t>6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14:paraId="2A005702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.172</w:t>
            </w:r>
          </w:p>
        </w:tc>
      </w:tr>
      <w:tr w:rsidR="00AA6BD4" w:rsidRPr="00123AA8" w14:paraId="34FD5FF6" w14:textId="77777777" w:rsidTr="00901B2D">
        <w:tc>
          <w:tcPr>
            <w:tcW w:w="1645" w:type="dxa"/>
            <w:tcBorders>
              <w:top w:val="nil"/>
              <w:bottom w:val="nil"/>
            </w:tcBorders>
          </w:tcPr>
          <w:p w14:paraId="0297512F" w14:textId="77777777" w:rsidR="00AA6BD4" w:rsidRPr="00123AA8" w:rsidRDefault="00AA6BD4" w:rsidP="00901B2D">
            <w:r w:rsidRPr="00123AA8">
              <w:rPr>
                <w:rFonts w:hint="eastAsia"/>
              </w:rPr>
              <w:t>z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14:paraId="02122E67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.0308 ± 0.0352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E8ACCFC" w14:textId="77777777" w:rsidR="00AA6BD4" w:rsidRPr="00123AA8" w:rsidRDefault="00AA6BD4" w:rsidP="00901B2D"/>
        </w:tc>
        <w:tc>
          <w:tcPr>
            <w:tcW w:w="2315" w:type="dxa"/>
            <w:tcBorders>
              <w:top w:val="nil"/>
              <w:bottom w:val="nil"/>
            </w:tcBorders>
          </w:tcPr>
          <w:p w14:paraId="7DE6A66C" w14:textId="77777777" w:rsidR="00AA6BD4" w:rsidRPr="00123AA8" w:rsidRDefault="00AA6BD4" w:rsidP="00901B2D">
            <w:r w:rsidRPr="00123AA8">
              <w:t>-</w:t>
            </w:r>
            <w:r w:rsidRPr="00123AA8">
              <w:rPr>
                <w:rFonts w:hint="eastAsia"/>
              </w:rPr>
              <w:t>0</w:t>
            </w:r>
            <w:r w:rsidRPr="00123AA8">
              <w:t>.0285 ± 0.0337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48B6F5F" w14:textId="77777777" w:rsidR="00AA6BD4" w:rsidRPr="00123AA8" w:rsidRDefault="00AA6BD4" w:rsidP="00901B2D"/>
        </w:tc>
        <w:tc>
          <w:tcPr>
            <w:tcW w:w="1276" w:type="dxa"/>
            <w:tcBorders>
              <w:top w:val="nil"/>
              <w:bottom w:val="nil"/>
            </w:tcBorders>
          </w:tcPr>
          <w:p w14:paraId="443C53C5" w14:textId="77777777" w:rsidR="00AA6BD4" w:rsidRPr="00123AA8" w:rsidRDefault="00AA6BD4" w:rsidP="00901B2D">
            <w:r w:rsidRPr="00123AA8">
              <w:rPr>
                <w:rFonts w:hint="eastAsia"/>
              </w:rPr>
              <w:t>1</w:t>
            </w:r>
            <w:r w:rsidRPr="00123AA8">
              <w:t>.525</w:t>
            </w:r>
          </w:p>
        </w:tc>
        <w:tc>
          <w:tcPr>
            <w:tcW w:w="460" w:type="dxa"/>
            <w:tcBorders>
              <w:top w:val="nil"/>
              <w:bottom w:val="nil"/>
            </w:tcBorders>
          </w:tcPr>
          <w:p w14:paraId="5966989D" w14:textId="77777777" w:rsidR="00AA6BD4" w:rsidRPr="00123AA8" w:rsidRDefault="00AA6BD4" w:rsidP="00901B2D">
            <w:r w:rsidRPr="00123AA8">
              <w:rPr>
                <w:rFonts w:hint="eastAsia"/>
              </w:rPr>
              <w:t>7</w:t>
            </w:r>
            <w:r w:rsidRPr="00123AA8">
              <w:t>6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14:paraId="4FF99607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.131</w:t>
            </w:r>
          </w:p>
        </w:tc>
      </w:tr>
      <w:tr w:rsidR="00AA6BD4" w:rsidRPr="00123AA8" w14:paraId="1FA9E8CA" w14:textId="77777777" w:rsidTr="00901B2D">
        <w:tc>
          <w:tcPr>
            <w:tcW w:w="1645" w:type="dxa"/>
            <w:tcBorders>
              <w:top w:val="nil"/>
              <w:bottom w:val="nil"/>
            </w:tcBorders>
          </w:tcPr>
          <w:p w14:paraId="77573CE7" w14:textId="77777777" w:rsidR="00AA6BD4" w:rsidRPr="00123AA8" w:rsidRDefault="00AA6BD4" w:rsidP="00901B2D">
            <w:r w:rsidRPr="00123AA8">
              <w:t>Pitch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14:paraId="68C85045" w14:textId="77777777" w:rsidR="00AA6BD4" w:rsidRPr="00123AA8" w:rsidRDefault="00AA6BD4" w:rsidP="00901B2D">
            <w:r w:rsidRPr="00123AA8">
              <w:rPr>
                <w:rFonts w:hint="eastAsia"/>
              </w:rPr>
              <w:t>-</w:t>
            </w:r>
            <w:r w:rsidRPr="00123AA8">
              <w:t>0.0009 ± 0.0009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7BC45B3" w14:textId="77777777" w:rsidR="00AA6BD4" w:rsidRPr="00123AA8" w:rsidRDefault="00AA6BD4" w:rsidP="00901B2D"/>
        </w:tc>
        <w:tc>
          <w:tcPr>
            <w:tcW w:w="2315" w:type="dxa"/>
            <w:tcBorders>
              <w:top w:val="nil"/>
              <w:bottom w:val="nil"/>
            </w:tcBorders>
          </w:tcPr>
          <w:p w14:paraId="3CCACDAD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.0014 ± 0.0008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4B414408" w14:textId="77777777" w:rsidR="00AA6BD4" w:rsidRPr="00123AA8" w:rsidRDefault="00AA6BD4" w:rsidP="00901B2D"/>
        </w:tc>
        <w:tc>
          <w:tcPr>
            <w:tcW w:w="1276" w:type="dxa"/>
            <w:tcBorders>
              <w:top w:val="nil"/>
              <w:bottom w:val="nil"/>
            </w:tcBorders>
          </w:tcPr>
          <w:p w14:paraId="21DBCD1C" w14:textId="77777777" w:rsidR="00AA6BD4" w:rsidRPr="00123AA8" w:rsidRDefault="00AA6BD4" w:rsidP="00901B2D">
            <w:r w:rsidRPr="00123AA8">
              <w:rPr>
                <w:rFonts w:hint="eastAsia"/>
              </w:rPr>
              <w:t>-</w:t>
            </w:r>
            <w:r w:rsidRPr="00123AA8">
              <w:t>1.456</w:t>
            </w:r>
          </w:p>
        </w:tc>
        <w:tc>
          <w:tcPr>
            <w:tcW w:w="460" w:type="dxa"/>
            <w:tcBorders>
              <w:top w:val="nil"/>
              <w:bottom w:val="nil"/>
            </w:tcBorders>
          </w:tcPr>
          <w:p w14:paraId="08587BB9" w14:textId="77777777" w:rsidR="00AA6BD4" w:rsidRPr="00123AA8" w:rsidRDefault="00AA6BD4" w:rsidP="00901B2D">
            <w:r w:rsidRPr="00123AA8">
              <w:rPr>
                <w:rFonts w:hint="eastAsia"/>
              </w:rPr>
              <w:t>7</w:t>
            </w:r>
            <w:r w:rsidRPr="00123AA8">
              <w:t>6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14:paraId="458F25CC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.15</w:t>
            </w:r>
          </w:p>
        </w:tc>
      </w:tr>
      <w:tr w:rsidR="00AA6BD4" w:rsidRPr="00123AA8" w14:paraId="5EDF1C55" w14:textId="77777777" w:rsidTr="00901B2D">
        <w:tc>
          <w:tcPr>
            <w:tcW w:w="1645" w:type="dxa"/>
            <w:tcBorders>
              <w:top w:val="nil"/>
              <w:bottom w:val="nil"/>
            </w:tcBorders>
          </w:tcPr>
          <w:p w14:paraId="54545384" w14:textId="77777777" w:rsidR="00AA6BD4" w:rsidRPr="00123AA8" w:rsidRDefault="00AA6BD4" w:rsidP="00901B2D">
            <w:r w:rsidRPr="00123AA8">
              <w:t>Roll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14:paraId="4214C964" w14:textId="77777777" w:rsidR="00AA6BD4" w:rsidRPr="00123AA8" w:rsidRDefault="00AA6BD4" w:rsidP="00901B2D">
            <w:r w:rsidRPr="00123AA8">
              <w:rPr>
                <w:rFonts w:hint="eastAsia"/>
              </w:rPr>
              <w:t>-</w:t>
            </w:r>
            <w:r w:rsidRPr="00123AA8">
              <w:t>0.0004 ± 0.0003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327EE462" w14:textId="77777777" w:rsidR="00AA6BD4" w:rsidRPr="00123AA8" w:rsidRDefault="00AA6BD4" w:rsidP="00901B2D"/>
        </w:tc>
        <w:tc>
          <w:tcPr>
            <w:tcW w:w="2315" w:type="dxa"/>
            <w:tcBorders>
              <w:top w:val="nil"/>
              <w:bottom w:val="nil"/>
            </w:tcBorders>
          </w:tcPr>
          <w:p w14:paraId="490C6263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.0001 ± 0.0004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B27412F" w14:textId="77777777" w:rsidR="00AA6BD4" w:rsidRPr="00123AA8" w:rsidRDefault="00AA6BD4" w:rsidP="00901B2D"/>
        </w:tc>
        <w:tc>
          <w:tcPr>
            <w:tcW w:w="1276" w:type="dxa"/>
            <w:tcBorders>
              <w:top w:val="nil"/>
              <w:bottom w:val="nil"/>
            </w:tcBorders>
          </w:tcPr>
          <w:p w14:paraId="2BFCA462" w14:textId="77777777" w:rsidR="00AA6BD4" w:rsidRPr="00123AA8" w:rsidRDefault="00AA6BD4" w:rsidP="00901B2D">
            <w:r w:rsidRPr="00123AA8">
              <w:rPr>
                <w:rFonts w:hint="eastAsia"/>
              </w:rPr>
              <w:t>-</w:t>
            </w:r>
            <w:r w:rsidRPr="00123AA8">
              <w:t>1.060</w:t>
            </w:r>
          </w:p>
        </w:tc>
        <w:tc>
          <w:tcPr>
            <w:tcW w:w="460" w:type="dxa"/>
            <w:tcBorders>
              <w:top w:val="nil"/>
              <w:bottom w:val="nil"/>
            </w:tcBorders>
          </w:tcPr>
          <w:p w14:paraId="163B0444" w14:textId="77777777" w:rsidR="00AA6BD4" w:rsidRPr="00123AA8" w:rsidRDefault="00AA6BD4" w:rsidP="00901B2D">
            <w:r w:rsidRPr="00123AA8">
              <w:rPr>
                <w:rFonts w:hint="eastAsia"/>
              </w:rPr>
              <w:t>7</w:t>
            </w:r>
            <w:r w:rsidRPr="00123AA8">
              <w:t>6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14:paraId="711F752C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.293</w:t>
            </w:r>
          </w:p>
        </w:tc>
      </w:tr>
      <w:tr w:rsidR="00AA6BD4" w:rsidRPr="00123AA8" w14:paraId="28C0419E" w14:textId="77777777" w:rsidTr="00901B2D">
        <w:tc>
          <w:tcPr>
            <w:tcW w:w="1645" w:type="dxa"/>
            <w:tcBorders>
              <w:top w:val="nil"/>
              <w:bottom w:val="nil"/>
            </w:tcBorders>
          </w:tcPr>
          <w:p w14:paraId="304ED2C1" w14:textId="77777777" w:rsidR="00AA6BD4" w:rsidRPr="00123AA8" w:rsidRDefault="00AA6BD4" w:rsidP="00901B2D">
            <w:r w:rsidRPr="00123AA8">
              <w:t>Yaw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14:paraId="5AF802D7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.0009 ± 0.0003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791CBF1" w14:textId="77777777" w:rsidR="00AA6BD4" w:rsidRPr="00123AA8" w:rsidRDefault="00AA6BD4" w:rsidP="00901B2D"/>
        </w:tc>
        <w:tc>
          <w:tcPr>
            <w:tcW w:w="2315" w:type="dxa"/>
            <w:tcBorders>
              <w:top w:val="nil"/>
              <w:bottom w:val="nil"/>
            </w:tcBorders>
          </w:tcPr>
          <w:p w14:paraId="2F49D496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.0013 ± 0.0004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3E6D5808" w14:textId="77777777" w:rsidR="00AA6BD4" w:rsidRPr="00123AA8" w:rsidRDefault="00AA6BD4" w:rsidP="00901B2D"/>
        </w:tc>
        <w:tc>
          <w:tcPr>
            <w:tcW w:w="1276" w:type="dxa"/>
            <w:tcBorders>
              <w:top w:val="nil"/>
              <w:bottom w:val="nil"/>
            </w:tcBorders>
          </w:tcPr>
          <w:p w14:paraId="03D70712" w14:textId="77777777" w:rsidR="00AA6BD4" w:rsidRPr="00123AA8" w:rsidRDefault="00AA6BD4" w:rsidP="00901B2D">
            <w:r w:rsidRPr="00123AA8">
              <w:rPr>
                <w:rFonts w:hint="eastAsia"/>
              </w:rPr>
              <w:t>-</w:t>
            </w:r>
            <w:r w:rsidRPr="00123AA8">
              <w:t>0.924</w:t>
            </w:r>
          </w:p>
        </w:tc>
        <w:tc>
          <w:tcPr>
            <w:tcW w:w="460" w:type="dxa"/>
            <w:tcBorders>
              <w:top w:val="nil"/>
              <w:bottom w:val="nil"/>
            </w:tcBorders>
          </w:tcPr>
          <w:p w14:paraId="6B37010C" w14:textId="77777777" w:rsidR="00AA6BD4" w:rsidRPr="00123AA8" w:rsidRDefault="00AA6BD4" w:rsidP="00901B2D">
            <w:r w:rsidRPr="00123AA8">
              <w:rPr>
                <w:rFonts w:hint="eastAsia"/>
              </w:rPr>
              <w:t>7</w:t>
            </w:r>
            <w:r w:rsidRPr="00123AA8">
              <w:t>6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14:paraId="38301C73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.358</w:t>
            </w:r>
          </w:p>
        </w:tc>
      </w:tr>
      <w:tr w:rsidR="00AA6BD4" w:rsidRPr="00123AA8" w14:paraId="48DFC2C3" w14:textId="77777777" w:rsidTr="00901B2D">
        <w:tc>
          <w:tcPr>
            <w:tcW w:w="1645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72A21C11" w14:textId="77777777" w:rsidR="00AA6BD4" w:rsidRPr="00123AA8" w:rsidRDefault="00AA6BD4" w:rsidP="00901B2D">
            <w:r w:rsidRPr="00123AA8">
              <w:t xml:space="preserve">N=79 (without removing 2 </w:t>
            </w:r>
            <w:r w:rsidRPr="00123AA8">
              <w:lastRenderedPageBreak/>
              <w:t>outliers)</w:t>
            </w: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501BB7EE" w14:textId="77777777" w:rsidR="00AA6BD4" w:rsidRPr="00123AA8" w:rsidRDefault="00AA6BD4" w:rsidP="00901B2D"/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526BF3C3" w14:textId="77777777" w:rsidR="00AA6BD4" w:rsidRPr="00123AA8" w:rsidRDefault="00AA6BD4" w:rsidP="00901B2D"/>
        </w:tc>
        <w:tc>
          <w:tcPr>
            <w:tcW w:w="2315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12735290" w14:textId="77777777" w:rsidR="00AA6BD4" w:rsidRPr="00123AA8" w:rsidRDefault="00AA6BD4" w:rsidP="00901B2D">
            <w:pPr>
              <w:ind w:right="960"/>
            </w:pP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6D33262B" w14:textId="77777777" w:rsidR="00AA6BD4" w:rsidRPr="00123AA8" w:rsidRDefault="00AA6BD4" w:rsidP="00901B2D"/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5E4C20E0" w14:textId="77777777" w:rsidR="00AA6BD4" w:rsidRPr="00123AA8" w:rsidRDefault="00AA6BD4" w:rsidP="00901B2D"/>
        </w:tc>
        <w:tc>
          <w:tcPr>
            <w:tcW w:w="460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99628E3" w14:textId="77777777" w:rsidR="00AA6BD4" w:rsidRPr="00123AA8" w:rsidRDefault="00AA6BD4" w:rsidP="00901B2D"/>
        </w:tc>
        <w:tc>
          <w:tcPr>
            <w:tcW w:w="2216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00AB5B72" w14:textId="77777777" w:rsidR="00AA6BD4" w:rsidRPr="00123AA8" w:rsidRDefault="00AA6BD4" w:rsidP="00901B2D"/>
        </w:tc>
      </w:tr>
      <w:tr w:rsidR="00AA6BD4" w:rsidRPr="00123AA8" w14:paraId="7DA53A52" w14:textId="77777777" w:rsidTr="00901B2D">
        <w:tc>
          <w:tcPr>
            <w:tcW w:w="1645" w:type="dxa"/>
            <w:tcBorders>
              <w:top w:val="single" w:sz="4" w:space="0" w:color="auto"/>
              <w:bottom w:val="nil"/>
            </w:tcBorders>
          </w:tcPr>
          <w:p w14:paraId="4B3F7BF8" w14:textId="77777777" w:rsidR="00AA6BD4" w:rsidRPr="00123AA8" w:rsidRDefault="00AA6BD4" w:rsidP="00901B2D">
            <w:r w:rsidRPr="00123AA8">
              <w:rPr>
                <w:rFonts w:hint="eastAsia"/>
              </w:rPr>
              <w:lastRenderedPageBreak/>
              <w:t>x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</w:tcPr>
          <w:p w14:paraId="5D83C92F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.0412 ± 0.0133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23CA0617" w14:textId="77777777" w:rsidR="00AA6BD4" w:rsidRPr="00123AA8" w:rsidRDefault="00AA6BD4" w:rsidP="00901B2D"/>
        </w:tc>
        <w:tc>
          <w:tcPr>
            <w:tcW w:w="2315" w:type="dxa"/>
            <w:tcBorders>
              <w:top w:val="single" w:sz="4" w:space="0" w:color="auto"/>
              <w:bottom w:val="nil"/>
            </w:tcBorders>
          </w:tcPr>
          <w:p w14:paraId="1858570E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.0354 ± 0.013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10107E7E" w14:textId="77777777" w:rsidR="00AA6BD4" w:rsidRPr="00123AA8" w:rsidRDefault="00AA6BD4" w:rsidP="00901B2D"/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63D16969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.335</w:t>
            </w:r>
          </w:p>
        </w:tc>
        <w:tc>
          <w:tcPr>
            <w:tcW w:w="460" w:type="dxa"/>
            <w:tcBorders>
              <w:top w:val="single" w:sz="4" w:space="0" w:color="auto"/>
              <w:bottom w:val="nil"/>
            </w:tcBorders>
          </w:tcPr>
          <w:p w14:paraId="73C5BF7A" w14:textId="77777777" w:rsidR="00AA6BD4" w:rsidRPr="00123AA8" w:rsidRDefault="00AA6BD4" w:rsidP="00901B2D">
            <w:r w:rsidRPr="00123AA8">
              <w:rPr>
                <w:rFonts w:hint="eastAsia"/>
              </w:rPr>
              <w:t>7</w:t>
            </w:r>
            <w:r w:rsidRPr="00123AA8">
              <w:t>8</w:t>
            </w:r>
          </w:p>
        </w:tc>
        <w:tc>
          <w:tcPr>
            <w:tcW w:w="2216" w:type="dxa"/>
            <w:tcBorders>
              <w:top w:val="single" w:sz="4" w:space="0" w:color="auto"/>
              <w:bottom w:val="nil"/>
            </w:tcBorders>
          </w:tcPr>
          <w:p w14:paraId="044F9F77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.299</w:t>
            </w:r>
          </w:p>
        </w:tc>
      </w:tr>
      <w:tr w:rsidR="00AA6BD4" w:rsidRPr="00123AA8" w14:paraId="193CCF9C" w14:textId="77777777" w:rsidTr="00901B2D">
        <w:tc>
          <w:tcPr>
            <w:tcW w:w="1645" w:type="dxa"/>
            <w:tcBorders>
              <w:top w:val="nil"/>
              <w:bottom w:val="nil"/>
            </w:tcBorders>
          </w:tcPr>
          <w:p w14:paraId="46BB4E6E" w14:textId="77777777" w:rsidR="00AA6BD4" w:rsidRPr="00123AA8" w:rsidRDefault="00AA6BD4" w:rsidP="00901B2D">
            <w:r w:rsidRPr="00123AA8">
              <w:rPr>
                <w:rFonts w:hint="eastAsia"/>
              </w:rPr>
              <w:t>y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14:paraId="1ABCA881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.1703 ± 0.0133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52992ED6" w14:textId="77777777" w:rsidR="00AA6BD4" w:rsidRPr="00123AA8" w:rsidRDefault="00AA6BD4" w:rsidP="00901B2D"/>
        </w:tc>
        <w:tc>
          <w:tcPr>
            <w:tcW w:w="2315" w:type="dxa"/>
            <w:tcBorders>
              <w:top w:val="nil"/>
              <w:bottom w:val="nil"/>
            </w:tcBorders>
          </w:tcPr>
          <w:p w14:paraId="59A696A4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.1477 ± 0.0125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6EDF5AE" w14:textId="77777777" w:rsidR="00AA6BD4" w:rsidRPr="00123AA8" w:rsidRDefault="00AA6BD4" w:rsidP="00901B2D"/>
        </w:tc>
        <w:tc>
          <w:tcPr>
            <w:tcW w:w="1276" w:type="dxa"/>
            <w:tcBorders>
              <w:top w:val="nil"/>
              <w:bottom w:val="nil"/>
            </w:tcBorders>
          </w:tcPr>
          <w:p w14:paraId="51F707D3" w14:textId="77777777" w:rsidR="00AA6BD4" w:rsidRPr="00123AA8" w:rsidRDefault="00AA6BD4" w:rsidP="00901B2D">
            <w:r w:rsidRPr="00123AA8">
              <w:rPr>
                <w:rFonts w:hint="eastAsia"/>
              </w:rPr>
              <w:t>1</w:t>
            </w:r>
            <w:r w:rsidRPr="00123AA8">
              <w:t>.421</w:t>
            </w:r>
          </w:p>
        </w:tc>
        <w:tc>
          <w:tcPr>
            <w:tcW w:w="460" w:type="dxa"/>
            <w:tcBorders>
              <w:top w:val="nil"/>
              <w:bottom w:val="nil"/>
            </w:tcBorders>
          </w:tcPr>
          <w:p w14:paraId="0CF40DE9" w14:textId="77777777" w:rsidR="00AA6BD4" w:rsidRPr="00123AA8" w:rsidRDefault="00AA6BD4" w:rsidP="00901B2D">
            <w:r w:rsidRPr="00123AA8">
              <w:rPr>
                <w:rFonts w:hint="eastAsia"/>
              </w:rPr>
              <w:t>7</w:t>
            </w:r>
            <w:r w:rsidRPr="00123AA8">
              <w:t>8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14:paraId="09C65879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.041</w:t>
            </w:r>
          </w:p>
        </w:tc>
      </w:tr>
      <w:tr w:rsidR="00AA6BD4" w:rsidRPr="00123AA8" w14:paraId="1119F892" w14:textId="77777777" w:rsidTr="00901B2D">
        <w:tc>
          <w:tcPr>
            <w:tcW w:w="1645" w:type="dxa"/>
            <w:tcBorders>
              <w:top w:val="nil"/>
              <w:bottom w:val="nil"/>
            </w:tcBorders>
          </w:tcPr>
          <w:p w14:paraId="4CF5493F" w14:textId="77777777" w:rsidR="00AA6BD4" w:rsidRPr="00123AA8" w:rsidRDefault="00AA6BD4" w:rsidP="00901B2D">
            <w:r w:rsidRPr="00123AA8">
              <w:rPr>
                <w:rFonts w:hint="eastAsia"/>
              </w:rPr>
              <w:t>z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14:paraId="7907CADA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.0474 ± 0.0401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3AFE0CA6" w14:textId="77777777" w:rsidR="00AA6BD4" w:rsidRPr="00123AA8" w:rsidRDefault="00AA6BD4" w:rsidP="00901B2D"/>
        </w:tc>
        <w:tc>
          <w:tcPr>
            <w:tcW w:w="2315" w:type="dxa"/>
            <w:tcBorders>
              <w:top w:val="nil"/>
              <w:bottom w:val="nil"/>
            </w:tcBorders>
          </w:tcPr>
          <w:p w14:paraId="3F381518" w14:textId="77777777" w:rsidR="00AA6BD4" w:rsidRPr="00123AA8" w:rsidRDefault="00AA6BD4" w:rsidP="00901B2D">
            <w:r w:rsidRPr="00123AA8">
              <w:t>-</w:t>
            </w:r>
            <w:r w:rsidRPr="00123AA8">
              <w:rPr>
                <w:rFonts w:hint="eastAsia"/>
              </w:rPr>
              <w:t>0</w:t>
            </w:r>
            <w:r w:rsidRPr="00123AA8">
              <w:t>.0301 ± 0.0329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58E1CEC" w14:textId="77777777" w:rsidR="00AA6BD4" w:rsidRPr="00123AA8" w:rsidRDefault="00AA6BD4" w:rsidP="00901B2D"/>
        </w:tc>
        <w:tc>
          <w:tcPr>
            <w:tcW w:w="1276" w:type="dxa"/>
            <w:tcBorders>
              <w:top w:val="nil"/>
              <w:bottom w:val="nil"/>
            </w:tcBorders>
          </w:tcPr>
          <w:p w14:paraId="17F87675" w14:textId="77777777" w:rsidR="00AA6BD4" w:rsidRPr="00123AA8" w:rsidRDefault="00AA6BD4" w:rsidP="00901B2D">
            <w:r w:rsidRPr="00123AA8">
              <w:rPr>
                <w:rFonts w:hint="eastAsia"/>
              </w:rPr>
              <w:t>1</w:t>
            </w:r>
            <w:r w:rsidRPr="00123AA8">
              <w:t>.802</w:t>
            </w:r>
          </w:p>
        </w:tc>
        <w:tc>
          <w:tcPr>
            <w:tcW w:w="460" w:type="dxa"/>
            <w:tcBorders>
              <w:top w:val="nil"/>
              <w:bottom w:val="nil"/>
            </w:tcBorders>
          </w:tcPr>
          <w:p w14:paraId="31E52F7C" w14:textId="77777777" w:rsidR="00AA6BD4" w:rsidRPr="00123AA8" w:rsidRDefault="00AA6BD4" w:rsidP="00901B2D">
            <w:r w:rsidRPr="00123AA8">
              <w:rPr>
                <w:rFonts w:hint="eastAsia"/>
              </w:rPr>
              <w:t>7</w:t>
            </w:r>
            <w:r w:rsidRPr="00123AA8">
              <w:t>8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14:paraId="405B7EBD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.004</w:t>
            </w:r>
          </w:p>
        </w:tc>
      </w:tr>
      <w:tr w:rsidR="00AA6BD4" w:rsidRPr="00123AA8" w14:paraId="705E4376" w14:textId="77777777" w:rsidTr="00901B2D">
        <w:tc>
          <w:tcPr>
            <w:tcW w:w="1645" w:type="dxa"/>
            <w:tcBorders>
              <w:top w:val="nil"/>
              <w:bottom w:val="nil"/>
            </w:tcBorders>
          </w:tcPr>
          <w:p w14:paraId="2C61BFB3" w14:textId="77777777" w:rsidR="00AA6BD4" w:rsidRPr="00123AA8" w:rsidRDefault="00AA6BD4" w:rsidP="00901B2D">
            <w:r w:rsidRPr="00123AA8">
              <w:t>Pitch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14:paraId="3D03F485" w14:textId="77777777" w:rsidR="00AA6BD4" w:rsidRPr="00123AA8" w:rsidRDefault="00AA6BD4" w:rsidP="00901B2D">
            <w:r w:rsidRPr="00123AA8">
              <w:t>0.0001 ± 0.0009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5BC85886" w14:textId="77777777" w:rsidR="00AA6BD4" w:rsidRPr="00123AA8" w:rsidRDefault="00AA6BD4" w:rsidP="00901B2D"/>
        </w:tc>
        <w:tc>
          <w:tcPr>
            <w:tcW w:w="2315" w:type="dxa"/>
            <w:tcBorders>
              <w:top w:val="nil"/>
              <w:bottom w:val="nil"/>
            </w:tcBorders>
          </w:tcPr>
          <w:p w14:paraId="2FF8EE16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.0014 ± 0.0008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BD2A0EC" w14:textId="77777777" w:rsidR="00AA6BD4" w:rsidRPr="00123AA8" w:rsidRDefault="00AA6BD4" w:rsidP="00901B2D"/>
        </w:tc>
        <w:tc>
          <w:tcPr>
            <w:tcW w:w="1276" w:type="dxa"/>
            <w:tcBorders>
              <w:top w:val="nil"/>
              <w:bottom w:val="nil"/>
            </w:tcBorders>
          </w:tcPr>
          <w:p w14:paraId="5A748341" w14:textId="77777777" w:rsidR="00AA6BD4" w:rsidRPr="00123AA8" w:rsidRDefault="00AA6BD4" w:rsidP="00901B2D">
            <w:r w:rsidRPr="00123AA8">
              <w:rPr>
                <w:rFonts w:hint="eastAsia"/>
              </w:rPr>
              <w:t>-</w:t>
            </w:r>
            <w:r w:rsidRPr="00123AA8">
              <w:t>1.275</w:t>
            </w:r>
          </w:p>
        </w:tc>
        <w:tc>
          <w:tcPr>
            <w:tcW w:w="460" w:type="dxa"/>
            <w:tcBorders>
              <w:top w:val="nil"/>
              <w:bottom w:val="nil"/>
            </w:tcBorders>
          </w:tcPr>
          <w:p w14:paraId="42DC48D4" w14:textId="77777777" w:rsidR="00AA6BD4" w:rsidRPr="00123AA8" w:rsidRDefault="00AA6BD4" w:rsidP="00901B2D">
            <w:r w:rsidRPr="00123AA8">
              <w:rPr>
                <w:rFonts w:hint="eastAsia"/>
              </w:rPr>
              <w:t>7</w:t>
            </w:r>
            <w:r w:rsidRPr="00123AA8">
              <w:t>8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14:paraId="17E2BC4B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.044</w:t>
            </w:r>
          </w:p>
        </w:tc>
      </w:tr>
      <w:tr w:rsidR="00AA6BD4" w:rsidRPr="00123AA8" w14:paraId="6E4055D1" w14:textId="77777777" w:rsidTr="00901B2D">
        <w:tc>
          <w:tcPr>
            <w:tcW w:w="1645" w:type="dxa"/>
            <w:tcBorders>
              <w:top w:val="nil"/>
              <w:bottom w:val="nil"/>
            </w:tcBorders>
          </w:tcPr>
          <w:p w14:paraId="6B4F0B3D" w14:textId="77777777" w:rsidR="00AA6BD4" w:rsidRPr="00123AA8" w:rsidRDefault="00AA6BD4" w:rsidP="00901B2D">
            <w:r w:rsidRPr="00123AA8">
              <w:t>Roll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14:paraId="526F0949" w14:textId="77777777" w:rsidR="00AA6BD4" w:rsidRPr="00123AA8" w:rsidRDefault="00AA6BD4" w:rsidP="00901B2D">
            <w:r w:rsidRPr="00123AA8">
              <w:rPr>
                <w:rFonts w:hint="eastAsia"/>
              </w:rPr>
              <w:t>-</w:t>
            </w:r>
            <w:r w:rsidRPr="00123AA8">
              <w:t>0.0005 ± 0.0004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08C4258B" w14:textId="77777777" w:rsidR="00AA6BD4" w:rsidRPr="00123AA8" w:rsidRDefault="00AA6BD4" w:rsidP="00901B2D"/>
        </w:tc>
        <w:tc>
          <w:tcPr>
            <w:tcW w:w="2315" w:type="dxa"/>
            <w:tcBorders>
              <w:top w:val="nil"/>
              <w:bottom w:val="nil"/>
            </w:tcBorders>
          </w:tcPr>
          <w:p w14:paraId="67E0E7D0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.0001 ± 0.0004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3A29F7BF" w14:textId="77777777" w:rsidR="00AA6BD4" w:rsidRPr="00123AA8" w:rsidRDefault="00AA6BD4" w:rsidP="00901B2D"/>
        </w:tc>
        <w:tc>
          <w:tcPr>
            <w:tcW w:w="1276" w:type="dxa"/>
            <w:tcBorders>
              <w:top w:val="nil"/>
              <w:bottom w:val="nil"/>
            </w:tcBorders>
          </w:tcPr>
          <w:p w14:paraId="7712246A" w14:textId="77777777" w:rsidR="00AA6BD4" w:rsidRPr="00123AA8" w:rsidRDefault="00AA6BD4" w:rsidP="00901B2D">
            <w:r w:rsidRPr="00123AA8">
              <w:rPr>
                <w:rFonts w:hint="eastAsia"/>
              </w:rPr>
              <w:t>-</w:t>
            </w:r>
            <w:r w:rsidRPr="00123AA8">
              <w:t>1.149</w:t>
            </w:r>
          </w:p>
        </w:tc>
        <w:tc>
          <w:tcPr>
            <w:tcW w:w="460" w:type="dxa"/>
            <w:tcBorders>
              <w:top w:val="nil"/>
              <w:bottom w:val="nil"/>
            </w:tcBorders>
          </w:tcPr>
          <w:p w14:paraId="0E0BE209" w14:textId="77777777" w:rsidR="00AA6BD4" w:rsidRPr="00123AA8" w:rsidRDefault="00AA6BD4" w:rsidP="00901B2D">
            <w:r w:rsidRPr="00123AA8">
              <w:rPr>
                <w:rFonts w:hint="eastAsia"/>
              </w:rPr>
              <w:t>7</w:t>
            </w:r>
            <w:r w:rsidRPr="00123AA8">
              <w:t>8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14:paraId="78EB198E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.062</w:t>
            </w:r>
          </w:p>
        </w:tc>
      </w:tr>
      <w:tr w:rsidR="00AA6BD4" w:rsidRPr="00123AA8" w14:paraId="7C32C00B" w14:textId="77777777" w:rsidTr="00901B2D">
        <w:tc>
          <w:tcPr>
            <w:tcW w:w="1645" w:type="dxa"/>
            <w:tcBorders>
              <w:top w:val="nil"/>
              <w:bottom w:val="single" w:sz="24" w:space="0" w:color="auto"/>
            </w:tcBorders>
          </w:tcPr>
          <w:p w14:paraId="35292F3C" w14:textId="77777777" w:rsidR="00AA6BD4" w:rsidRPr="00123AA8" w:rsidRDefault="00AA6BD4" w:rsidP="00901B2D">
            <w:r w:rsidRPr="00123AA8">
              <w:t>Yaw</w:t>
            </w:r>
          </w:p>
        </w:tc>
        <w:tc>
          <w:tcPr>
            <w:tcW w:w="2036" w:type="dxa"/>
            <w:tcBorders>
              <w:top w:val="nil"/>
              <w:bottom w:val="single" w:sz="24" w:space="0" w:color="auto"/>
            </w:tcBorders>
          </w:tcPr>
          <w:p w14:paraId="0805D177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.0009 ± 0.0003</w:t>
            </w:r>
          </w:p>
        </w:tc>
        <w:tc>
          <w:tcPr>
            <w:tcW w:w="236" w:type="dxa"/>
            <w:tcBorders>
              <w:top w:val="nil"/>
              <w:bottom w:val="single" w:sz="24" w:space="0" w:color="auto"/>
            </w:tcBorders>
          </w:tcPr>
          <w:p w14:paraId="62416C57" w14:textId="77777777" w:rsidR="00AA6BD4" w:rsidRPr="00123AA8" w:rsidRDefault="00AA6BD4" w:rsidP="00901B2D"/>
        </w:tc>
        <w:tc>
          <w:tcPr>
            <w:tcW w:w="2315" w:type="dxa"/>
            <w:tcBorders>
              <w:top w:val="nil"/>
              <w:bottom w:val="single" w:sz="24" w:space="0" w:color="auto"/>
            </w:tcBorders>
          </w:tcPr>
          <w:p w14:paraId="02E62298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.0013 ± 0.0004</w:t>
            </w:r>
          </w:p>
        </w:tc>
        <w:tc>
          <w:tcPr>
            <w:tcW w:w="236" w:type="dxa"/>
            <w:tcBorders>
              <w:top w:val="nil"/>
              <w:bottom w:val="single" w:sz="24" w:space="0" w:color="auto"/>
            </w:tcBorders>
          </w:tcPr>
          <w:p w14:paraId="51C9E4A7" w14:textId="77777777" w:rsidR="00AA6BD4" w:rsidRPr="00123AA8" w:rsidRDefault="00AA6BD4" w:rsidP="00901B2D"/>
        </w:tc>
        <w:tc>
          <w:tcPr>
            <w:tcW w:w="1276" w:type="dxa"/>
            <w:tcBorders>
              <w:top w:val="nil"/>
              <w:bottom w:val="single" w:sz="24" w:space="0" w:color="auto"/>
            </w:tcBorders>
          </w:tcPr>
          <w:p w14:paraId="4955C6CB" w14:textId="77777777" w:rsidR="00AA6BD4" w:rsidRPr="00123AA8" w:rsidRDefault="00AA6BD4" w:rsidP="00901B2D">
            <w:r w:rsidRPr="00123AA8">
              <w:rPr>
                <w:rFonts w:hint="eastAsia"/>
              </w:rPr>
              <w:t>-</w:t>
            </w:r>
            <w:r w:rsidRPr="00123AA8">
              <w:t>0.775</w:t>
            </w:r>
          </w:p>
        </w:tc>
        <w:tc>
          <w:tcPr>
            <w:tcW w:w="460" w:type="dxa"/>
            <w:tcBorders>
              <w:top w:val="nil"/>
              <w:bottom w:val="single" w:sz="24" w:space="0" w:color="auto"/>
            </w:tcBorders>
          </w:tcPr>
          <w:p w14:paraId="7AB82858" w14:textId="77777777" w:rsidR="00AA6BD4" w:rsidRPr="00123AA8" w:rsidRDefault="00AA6BD4" w:rsidP="00901B2D">
            <w:r w:rsidRPr="00123AA8">
              <w:rPr>
                <w:rFonts w:hint="eastAsia"/>
              </w:rPr>
              <w:t>7</w:t>
            </w:r>
            <w:r w:rsidRPr="00123AA8">
              <w:t>8</w:t>
            </w:r>
          </w:p>
        </w:tc>
        <w:tc>
          <w:tcPr>
            <w:tcW w:w="2216" w:type="dxa"/>
            <w:tcBorders>
              <w:top w:val="nil"/>
              <w:bottom w:val="single" w:sz="24" w:space="0" w:color="auto"/>
            </w:tcBorders>
          </w:tcPr>
          <w:p w14:paraId="05F0A691" w14:textId="77777777" w:rsidR="00AA6BD4" w:rsidRPr="00123AA8" w:rsidRDefault="00AA6BD4" w:rsidP="00901B2D">
            <w:r w:rsidRPr="00123AA8">
              <w:rPr>
                <w:rFonts w:hint="eastAsia"/>
              </w:rPr>
              <w:t>0</w:t>
            </w:r>
            <w:r w:rsidRPr="00123AA8">
              <w:t>.4</w:t>
            </w:r>
          </w:p>
        </w:tc>
      </w:tr>
    </w:tbl>
    <w:p w14:paraId="41FE6F1D" w14:textId="77777777" w:rsidR="00AA6BD4" w:rsidRPr="00123AA8" w:rsidRDefault="00AA6BD4" w:rsidP="00AA6BD4"/>
    <w:p w14:paraId="54E98CE6" w14:textId="1ED06032" w:rsidR="00AA6BD4" w:rsidRPr="00123AA8" w:rsidRDefault="00AA6BD4" w:rsidP="00AA6BD4"/>
    <w:p w14:paraId="1ECF448D" w14:textId="77777777" w:rsidR="00AA6BD4" w:rsidRPr="00123AA8" w:rsidRDefault="00AA6BD4" w:rsidP="00AA6BD4">
      <w:r w:rsidRPr="00123AA8">
        <w:rPr>
          <w:b/>
          <w:bCs/>
        </w:rPr>
        <w:t xml:space="preserve">Supplementary </w:t>
      </w:r>
      <w:r w:rsidRPr="00123AA8">
        <w:rPr>
          <w:rFonts w:hint="eastAsia"/>
          <w:b/>
          <w:bCs/>
        </w:rPr>
        <w:t>T</w:t>
      </w:r>
      <w:r w:rsidRPr="00123AA8">
        <w:rPr>
          <w:b/>
          <w:bCs/>
        </w:rPr>
        <w:t>able 2.</w:t>
      </w:r>
      <w:r w:rsidRPr="00123AA8">
        <w:t xml:space="preserve"> Normality tests for the raw reaction-time (RTs) data before log-transformation</w:t>
      </w:r>
    </w:p>
    <w:tbl>
      <w:tblPr>
        <w:tblW w:w="5290" w:type="dxa"/>
        <w:tblInd w:w="-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259"/>
        <w:gridCol w:w="1011"/>
        <w:gridCol w:w="1010"/>
        <w:gridCol w:w="1010"/>
      </w:tblGrid>
      <w:tr w:rsidR="00AA6BD4" w:rsidRPr="00123AA8" w14:paraId="6D0BD53A" w14:textId="77777777" w:rsidTr="00901B2D">
        <w:trPr>
          <w:cantSplit/>
          <w:tblHeader/>
        </w:trPr>
        <w:tc>
          <w:tcPr>
            <w:tcW w:w="2259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0858568" w14:textId="77777777" w:rsidR="00AA6BD4" w:rsidRPr="00123AA8" w:rsidRDefault="00AA6BD4" w:rsidP="00901B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3031" w:type="dxa"/>
            <w:gridSpan w:val="3"/>
            <w:tcBorders>
              <w:top w:val="single" w:sz="18" w:space="0" w:color="000000"/>
              <w:left w:val="single" w:sz="1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D5B9263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Kolmogorov-Smirnov</w:t>
            </w: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AA6BD4" w:rsidRPr="00123AA8" w14:paraId="001859CF" w14:textId="77777777" w:rsidTr="00901B2D">
        <w:trPr>
          <w:cantSplit/>
          <w:tblHeader/>
        </w:trPr>
        <w:tc>
          <w:tcPr>
            <w:tcW w:w="2259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9FFF63F" w14:textId="77777777" w:rsidR="00AA6BD4" w:rsidRPr="00123AA8" w:rsidRDefault="00AA6BD4" w:rsidP="00901B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1011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B96C98B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2BEC0AD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1010" w:type="dxa"/>
            <w:tcBorders>
              <w:bottom w:val="single" w:sz="1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AF264F8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Sig.</w:t>
            </w:r>
          </w:p>
        </w:tc>
      </w:tr>
      <w:tr w:rsidR="00AA6BD4" w:rsidRPr="00123AA8" w14:paraId="3FF991E6" w14:textId="77777777" w:rsidTr="00901B2D">
        <w:trPr>
          <w:cantSplit/>
          <w:tblHeader/>
        </w:trPr>
        <w:tc>
          <w:tcPr>
            <w:tcW w:w="2259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13A1A43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RT_harming_Placeb</w:t>
            </w:r>
            <w:r w:rsidRPr="00123AA8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o</w:t>
            </w:r>
          </w:p>
        </w:tc>
        <w:tc>
          <w:tcPr>
            <w:tcW w:w="101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D0E61CB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.141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BCA8DF9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4B57296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.001</w:t>
            </w:r>
          </w:p>
        </w:tc>
      </w:tr>
      <w:tr w:rsidR="00AA6BD4" w:rsidRPr="00123AA8" w14:paraId="3D3C9A54" w14:textId="77777777" w:rsidTr="00901B2D">
        <w:trPr>
          <w:cantSplit/>
          <w:tblHeader/>
        </w:trPr>
        <w:tc>
          <w:tcPr>
            <w:tcW w:w="225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45F013D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RT_helping_Placebo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BBF7573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.167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B099304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95A0347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.000</w:t>
            </w:r>
          </w:p>
        </w:tc>
      </w:tr>
      <w:tr w:rsidR="00AA6BD4" w:rsidRPr="00123AA8" w14:paraId="321063F2" w14:textId="77777777" w:rsidTr="00901B2D">
        <w:trPr>
          <w:cantSplit/>
          <w:tblHeader/>
        </w:trPr>
        <w:tc>
          <w:tcPr>
            <w:tcW w:w="225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8F952B2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RT_neutral_Placebo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E649C2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.223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0A8822C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96C501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.000</w:t>
            </w:r>
          </w:p>
        </w:tc>
      </w:tr>
      <w:tr w:rsidR="00AA6BD4" w:rsidRPr="00123AA8" w14:paraId="7566B6A7" w14:textId="77777777" w:rsidTr="00901B2D">
        <w:trPr>
          <w:cantSplit/>
          <w:tblHeader/>
        </w:trPr>
        <w:tc>
          <w:tcPr>
            <w:tcW w:w="225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9D717AD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RT_harming_Lorazepam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BB41CBF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.180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7BF7726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74AA348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.000</w:t>
            </w:r>
          </w:p>
        </w:tc>
      </w:tr>
      <w:tr w:rsidR="00AA6BD4" w:rsidRPr="00123AA8" w14:paraId="0A0151E0" w14:textId="77777777" w:rsidTr="00901B2D">
        <w:trPr>
          <w:cantSplit/>
          <w:tblHeader/>
        </w:trPr>
        <w:tc>
          <w:tcPr>
            <w:tcW w:w="225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07A1909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RT_helping_Lorazepam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71F2531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.179</w:t>
            </w:r>
          </w:p>
        </w:tc>
        <w:tc>
          <w:tcPr>
            <w:tcW w:w="1010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0E2A81D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010" w:type="dxa"/>
            <w:tcBorders>
              <w:top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2582147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.000</w:t>
            </w:r>
          </w:p>
        </w:tc>
      </w:tr>
      <w:tr w:rsidR="00AA6BD4" w:rsidRPr="00123AA8" w14:paraId="30E4582D" w14:textId="77777777" w:rsidTr="00901B2D">
        <w:trPr>
          <w:cantSplit/>
          <w:tblHeader/>
        </w:trPr>
        <w:tc>
          <w:tcPr>
            <w:tcW w:w="2259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FAEB0E0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RT_neutral_Lorazepam</w:t>
            </w:r>
          </w:p>
        </w:tc>
        <w:tc>
          <w:tcPr>
            <w:tcW w:w="101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BC4828B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.148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CD0DEE5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010" w:type="dxa"/>
            <w:tcBorders>
              <w:top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403CD35" w14:textId="77777777" w:rsidR="00AA6BD4" w:rsidRPr="00123AA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23AA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.000</w:t>
            </w:r>
          </w:p>
        </w:tc>
      </w:tr>
    </w:tbl>
    <w:p w14:paraId="4E7B6B11" w14:textId="77777777" w:rsidR="00AA6BD4" w:rsidRPr="00123AA8" w:rsidRDefault="00AA6BD4" w:rsidP="00AA6BD4"/>
    <w:p w14:paraId="76F2966A" w14:textId="35D88537" w:rsidR="00AA6BD4" w:rsidRPr="00AA6BD4" w:rsidRDefault="00AA6BD4" w:rsidP="00AA6BD4">
      <w:r w:rsidRPr="00123AA8">
        <w:rPr>
          <w:b/>
          <w:bCs/>
        </w:rPr>
        <w:t>Supplementary Table 3. Normality tests for reaction time (RT) difference scores before and after log-transformation. P, placebo; L, lorazepam.</w:t>
      </w:r>
    </w:p>
    <w:tbl>
      <w:tblPr>
        <w:tblW w:w="6237" w:type="dxa"/>
        <w:tblInd w:w="2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402"/>
        <w:gridCol w:w="1417"/>
        <w:gridCol w:w="709"/>
        <w:gridCol w:w="709"/>
      </w:tblGrid>
      <w:tr w:rsidR="00AA6BD4" w:rsidRPr="00D84328" w14:paraId="6E0EAA26" w14:textId="77777777" w:rsidTr="00901B2D">
        <w:trPr>
          <w:cantSplit/>
          <w:tblHeader/>
        </w:trPr>
        <w:tc>
          <w:tcPr>
            <w:tcW w:w="3402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3814669" w14:textId="77777777" w:rsidR="00AA6BD4" w:rsidRPr="00D84328" w:rsidRDefault="00AA6BD4" w:rsidP="00901B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Cs w:val="24"/>
              </w:rPr>
            </w:pPr>
            <w:r w:rsidRPr="00106071">
              <w:rPr>
                <w:b/>
                <w:bCs/>
              </w:rPr>
              <w:t>Before log</w:t>
            </w:r>
          </w:p>
        </w:tc>
        <w:tc>
          <w:tcPr>
            <w:tcW w:w="2835" w:type="dxa"/>
            <w:gridSpan w:val="3"/>
            <w:tcBorders>
              <w:top w:val="single" w:sz="18" w:space="0" w:color="000000"/>
              <w:left w:val="single" w:sz="1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2177052F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Kolmogorov-Smirnov</w:t>
            </w: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AA6BD4" w:rsidRPr="00D84328" w14:paraId="3A337E88" w14:textId="77777777" w:rsidTr="00901B2D">
        <w:trPr>
          <w:cantSplit/>
          <w:tblHeader/>
        </w:trPr>
        <w:tc>
          <w:tcPr>
            <w:tcW w:w="3402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3A257FC" w14:textId="77777777" w:rsidR="00AA6BD4" w:rsidRPr="00D84328" w:rsidRDefault="00AA6BD4" w:rsidP="00901B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Cs w:val="24"/>
              </w:rPr>
            </w:pPr>
            <w:r w:rsidRPr="00106071">
              <w:rPr>
                <w:b/>
                <w:bCs/>
              </w:rPr>
              <w:t>transformation</w:t>
            </w:r>
          </w:p>
        </w:tc>
        <w:tc>
          <w:tcPr>
            <w:tcW w:w="1417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461632D7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709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5CA94935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709" w:type="dxa"/>
            <w:tcBorders>
              <w:bottom w:val="single" w:sz="1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56A4DB1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Sig.</w:t>
            </w:r>
          </w:p>
        </w:tc>
      </w:tr>
      <w:tr w:rsidR="00AA6BD4" w:rsidRPr="00D84328" w14:paraId="4E2855A5" w14:textId="77777777" w:rsidTr="00901B2D">
        <w:trPr>
          <w:cantSplit/>
          <w:tblHeader/>
        </w:trPr>
        <w:tc>
          <w:tcPr>
            <w:tcW w:w="3402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489EB37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RT_P_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harm </w:t>
            </w:r>
            <w:r w:rsidRPr="00C12DC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vs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neutral</w:t>
            </w:r>
          </w:p>
        </w:tc>
        <w:tc>
          <w:tcPr>
            <w:tcW w:w="1417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118595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.248</w:t>
            </w:r>
          </w:p>
        </w:tc>
        <w:tc>
          <w:tcPr>
            <w:tcW w:w="709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D3E6E7C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709" w:type="dxa"/>
            <w:tcBorders>
              <w:top w:val="single" w:sz="16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F215E37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.000</w:t>
            </w:r>
          </w:p>
        </w:tc>
      </w:tr>
      <w:tr w:rsidR="00AA6BD4" w:rsidRPr="00D84328" w14:paraId="7A0CEE8E" w14:textId="77777777" w:rsidTr="00901B2D">
        <w:trPr>
          <w:cantSplit/>
          <w:tblHeader/>
        </w:trPr>
        <w:tc>
          <w:tcPr>
            <w:tcW w:w="340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C6A89D5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RT_P_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help vs neutral</w:t>
            </w:r>
          </w:p>
        </w:tc>
        <w:tc>
          <w:tcPr>
            <w:tcW w:w="141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E36A9FD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.230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2242142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709" w:type="dxa"/>
            <w:tcBorders>
              <w:top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F1CAC5B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.000</w:t>
            </w:r>
          </w:p>
        </w:tc>
      </w:tr>
      <w:tr w:rsidR="00AA6BD4" w:rsidRPr="00D84328" w14:paraId="6D60F896" w14:textId="77777777" w:rsidTr="00901B2D">
        <w:trPr>
          <w:cantSplit/>
          <w:tblHeader/>
        </w:trPr>
        <w:tc>
          <w:tcPr>
            <w:tcW w:w="340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D28B312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RT_L_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harm </w:t>
            </w:r>
            <w:r w:rsidRPr="00C12DC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vs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neutral</w:t>
            </w:r>
          </w:p>
        </w:tc>
        <w:tc>
          <w:tcPr>
            <w:tcW w:w="141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D6AB28B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.173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1508C1D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709" w:type="dxa"/>
            <w:tcBorders>
              <w:top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A1BF3B4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.000</w:t>
            </w:r>
          </w:p>
        </w:tc>
      </w:tr>
      <w:tr w:rsidR="00AA6BD4" w:rsidRPr="00D84328" w14:paraId="01A6D415" w14:textId="77777777" w:rsidTr="00901B2D">
        <w:trPr>
          <w:cantSplit/>
          <w:tblHeader/>
        </w:trPr>
        <w:tc>
          <w:tcPr>
            <w:tcW w:w="3402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C2D80AD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RT_L_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help vs neutral</w:t>
            </w:r>
          </w:p>
        </w:tc>
        <w:tc>
          <w:tcPr>
            <w:tcW w:w="1417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8AE378D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.130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E95F9BD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A9A6F26" w14:textId="77777777" w:rsidR="00AA6BD4" w:rsidRPr="00D84328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D84328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.002</w:t>
            </w:r>
          </w:p>
        </w:tc>
      </w:tr>
      <w:tr w:rsidR="00AA6BD4" w:rsidRPr="00AC1136" w14:paraId="29575BC6" w14:textId="77777777" w:rsidTr="00901B2D">
        <w:trPr>
          <w:cantSplit/>
          <w:tblHeader/>
        </w:trPr>
        <w:tc>
          <w:tcPr>
            <w:tcW w:w="3402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822E3D8" w14:textId="77777777" w:rsidR="00AA6BD4" w:rsidRPr="00AC1136" w:rsidRDefault="00AA6BD4" w:rsidP="00901B2D">
            <w:pPr>
              <w:widowControl/>
              <w:rPr>
                <w:rFonts w:ascii="Times New Roman" w:hAnsi="Times New Roman" w:cs="Times New Roman"/>
                <w:b/>
                <w:bCs/>
                <w:kern w:val="0"/>
                <w:szCs w:val="24"/>
              </w:rPr>
            </w:pPr>
            <w:r w:rsidRPr="00106071">
              <w:rPr>
                <w:b/>
                <w:bCs/>
              </w:rPr>
              <w:t>After log</w:t>
            </w:r>
          </w:p>
        </w:tc>
        <w:tc>
          <w:tcPr>
            <w:tcW w:w="2835" w:type="dxa"/>
            <w:gridSpan w:val="3"/>
            <w:tcBorders>
              <w:top w:val="single" w:sz="16" w:space="0" w:color="000000"/>
              <w:left w:val="single" w:sz="1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D8BDAD7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Kolmogorov-Smirnov</w:t>
            </w: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AA6BD4" w:rsidRPr="00AC1136" w14:paraId="4F2F87A9" w14:textId="77777777" w:rsidTr="00901B2D">
        <w:trPr>
          <w:cantSplit/>
          <w:tblHeader/>
        </w:trPr>
        <w:tc>
          <w:tcPr>
            <w:tcW w:w="3402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768838A" w14:textId="77777777" w:rsidR="00AA6BD4" w:rsidRPr="00AC1136" w:rsidRDefault="00AA6BD4" w:rsidP="00901B2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kern w:val="0"/>
                <w:szCs w:val="24"/>
              </w:rPr>
            </w:pPr>
            <w:r w:rsidRPr="00106071">
              <w:rPr>
                <w:b/>
                <w:bCs/>
              </w:rPr>
              <w:t>transformation</w:t>
            </w:r>
          </w:p>
        </w:tc>
        <w:tc>
          <w:tcPr>
            <w:tcW w:w="1417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1F8AF8FC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709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317EA9B3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709" w:type="dxa"/>
            <w:tcBorders>
              <w:bottom w:val="single" w:sz="1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14:paraId="6340FCCF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Sig.</w:t>
            </w:r>
          </w:p>
        </w:tc>
      </w:tr>
      <w:tr w:rsidR="00AA6BD4" w:rsidRPr="00AC1136" w14:paraId="4087A56A" w14:textId="77777777" w:rsidTr="00901B2D">
        <w:trPr>
          <w:cantSplit/>
          <w:tblHeader/>
        </w:trPr>
        <w:tc>
          <w:tcPr>
            <w:tcW w:w="3402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D743EE6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log_RT_P_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harm </w:t>
            </w:r>
            <w:r w:rsidRPr="00C12DC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vs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neutral</w:t>
            </w:r>
          </w:p>
        </w:tc>
        <w:tc>
          <w:tcPr>
            <w:tcW w:w="1417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F9DFBF6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.076</w:t>
            </w:r>
          </w:p>
        </w:tc>
        <w:tc>
          <w:tcPr>
            <w:tcW w:w="709" w:type="dxa"/>
            <w:tcBorders>
              <w:top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0AD7D055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709" w:type="dxa"/>
            <w:tcBorders>
              <w:top w:val="single" w:sz="16" w:space="0" w:color="000000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45FF6B1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.200</w:t>
            </w: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  <w:tr w:rsidR="00AA6BD4" w:rsidRPr="00AC1136" w14:paraId="574F2D35" w14:textId="77777777" w:rsidTr="00901B2D">
        <w:trPr>
          <w:cantSplit/>
          <w:tblHeader/>
        </w:trPr>
        <w:tc>
          <w:tcPr>
            <w:tcW w:w="340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EE1A76E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log_RT_P_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help vs neutral</w:t>
            </w:r>
          </w:p>
        </w:tc>
        <w:tc>
          <w:tcPr>
            <w:tcW w:w="141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1E0EB39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.047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CACAF64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709" w:type="dxa"/>
            <w:tcBorders>
              <w:top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7D16653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.200</w:t>
            </w: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  <w:tr w:rsidR="00AA6BD4" w:rsidRPr="00AC1136" w14:paraId="46FBB793" w14:textId="77777777" w:rsidTr="00901B2D">
        <w:trPr>
          <w:cantSplit/>
          <w:tblHeader/>
        </w:trPr>
        <w:tc>
          <w:tcPr>
            <w:tcW w:w="3402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38626CB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log_RT_L_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harm </w:t>
            </w:r>
            <w:r w:rsidRPr="00C12DC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vs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neutral</w:t>
            </w:r>
          </w:p>
        </w:tc>
        <w:tc>
          <w:tcPr>
            <w:tcW w:w="141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C8AF9BD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.097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A9B7FC9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709" w:type="dxa"/>
            <w:tcBorders>
              <w:top w:val="nil"/>
              <w:bottom w:val="nil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5A81F75E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.071</w:t>
            </w:r>
          </w:p>
        </w:tc>
      </w:tr>
      <w:tr w:rsidR="00AA6BD4" w:rsidRPr="00AC1136" w14:paraId="5DFCF582" w14:textId="77777777" w:rsidTr="00901B2D">
        <w:trPr>
          <w:cantSplit/>
          <w:tblHeader/>
        </w:trPr>
        <w:tc>
          <w:tcPr>
            <w:tcW w:w="3402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1BE67DB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log_RT_L_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help vs neutral</w:t>
            </w:r>
          </w:p>
        </w:tc>
        <w:tc>
          <w:tcPr>
            <w:tcW w:w="1417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0A31426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.066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B48DC9B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709" w:type="dxa"/>
            <w:tcBorders>
              <w:top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4544083D" w14:textId="77777777" w:rsidR="00AA6BD4" w:rsidRPr="00AC1136" w:rsidRDefault="00AA6BD4" w:rsidP="00901B2D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.200</w:t>
            </w:r>
            <w:r w:rsidRPr="00AC1136"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</w:tbl>
    <w:p w14:paraId="4C6364E7" w14:textId="77777777" w:rsidR="00AA6BD4" w:rsidRPr="00AC1136" w:rsidRDefault="00AA6BD4" w:rsidP="00AA6BD4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kern w:val="0"/>
          <w:szCs w:val="24"/>
        </w:rPr>
      </w:pPr>
    </w:p>
    <w:p w14:paraId="1627627A" w14:textId="5FE24D27" w:rsidR="00F07DFE" w:rsidRPr="00066ADC" w:rsidRDefault="00F07DFE" w:rsidP="00F07DFE">
      <w:pPr>
        <w:rPr>
          <w:rFonts w:ascii="Calibri" w:hAnsi="Calibri" w:cs="Calibri"/>
          <w:b/>
          <w:bCs/>
        </w:rPr>
      </w:pPr>
      <w:bookmarkStart w:id="0" w:name="_Hlk59549156"/>
      <w:bookmarkStart w:id="1" w:name="_GoBack"/>
      <w:bookmarkEnd w:id="1"/>
      <w:r>
        <w:rPr>
          <w:rFonts w:ascii="Calibri" w:hAnsi="Calibri" w:cs="Calibri"/>
          <w:b/>
          <w:bCs/>
        </w:rPr>
        <w:t>Supplementary Table 4</w:t>
      </w:r>
      <w:r w:rsidRPr="00066ADC">
        <w:rPr>
          <w:rFonts w:ascii="Calibri" w:hAnsi="Calibri" w:cs="Calibri"/>
          <w:b/>
          <w:bCs/>
        </w:rPr>
        <w:t>. The descriptive statistics of reaction time data (RTs) during each condition before and after log-transformation. P, placebo; L, lorazepam.</w:t>
      </w: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567"/>
        <w:gridCol w:w="992"/>
        <w:gridCol w:w="1134"/>
        <w:gridCol w:w="1276"/>
        <w:gridCol w:w="1701"/>
      </w:tblGrid>
      <w:tr w:rsidR="00F07DFE" w:rsidRPr="00066ADC" w14:paraId="4D26279E" w14:textId="77777777" w:rsidTr="00A17437">
        <w:trPr>
          <w:trHeight w:hRule="exact" w:val="578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9B2DD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94FD29B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F43C5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7D6FF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Maximum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FED59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13AB5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i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</w:tr>
      <w:tr w:rsidR="00F07DFE" w:rsidRPr="00066ADC" w14:paraId="388C7232" w14:textId="77777777" w:rsidTr="00A17437">
        <w:trPr>
          <w:trHeight w:val="300"/>
        </w:trPr>
        <w:tc>
          <w:tcPr>
            <w:tcW w:w="87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4BCAA799" w14:textId="77777777" w:rsidR="00F07DFE" w:rsidRPr="00066ADC" w:rsidRDefault="00F07DFE" w:rsidP="00A17437">
            <w:pPr>
              <w:spacing w:line="0" w:lineRule="atLeast"/>
              <w:jc w:val="both"/>
              <w:rPr>
                <w:rFonts w:ascii="Calibri" w:hAnsi="Calibri" w:cs="Calibri"/>
                <w:b/>
                <w:color w:val="000000"/>
                <w:sz w:val="20"/>
              </w:rPr>
            </w:pPr>
            <w:r w:rsidRPr="00066ADC">
              <w:rPr>
                <w:rFonts w:ascii="Calibri" w:hAnsi="Calibri" w:cs="Calibri"/>
                <w:b/>
                <w:color w:val="000000"/>
                <w:sz w:val="20"/>
              </w:rPr>
              <w:lastRenderedPageBreak/>
              <w:t>Before log</w:t>
            </w:r>
            <w:r w:rsidRPr="00066ADC">
              <w:rPr>
                <w:rFonts w:ascii="Calibri" w:hAnsi="Calibri" w:cs="Calibri" w:hint="eastAsia"/>
                <w:b/>
                <w:color w:val="000000"/>
                <w:sz w:val="20"/>
              </w:rPr>
              <w:t xml:space="preserve"> </w:t>
            </w:r>
            <w:r w:rsidRPr="00066ADC">
              <w:rPr>
                <w:rFonts w:ascii="Calibri" w:hAnsi="Calibri" w:cs="Calibri"/>
                <w:b/>
                <w:color w:val="000000"/>
                <w:sz w:val="20"/>
              </w:rPr>
              <w:t>transformation</w:t>
            </w:r>
          </w:p>
        </w:tc>
      </w:tr>
      <w:tr w:rsidR="00F07DFE" w:rsidRPr="00066ADC" w14:paraId="5F646003" w14:textId="77777777" w:rsidTr="00A17437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5CB4A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RT_harm</w:t>
            </w:r>
            <w:r w:rsidRPr="00066ADC"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Placebo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C54E200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 w:hint="eastAsia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EE73F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432.20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A6681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2643.50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B3E34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1075.4902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E1479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512.27855</w:t>
            </w:r>
          </w:p>
        </w:tc>
      </w:tr>
      <w:tr w:rsidR="00F07DFE" w:rsidRPr="00066ADC" w14:paraId="432DD213" w14:textId="77777777" w:rsidTr="00A17437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C44F2C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RT_help</w:t>
            </w:r>
            <w:r w:rsidRPr="00066ADC"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Placebo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1E1D09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 w:hint="eastAsia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C91C6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367.30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138E9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3485.20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136A3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1056.6815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9C595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564.21262</w:t>
            </w:r>
          </w:p>
        </w:tc>
      </w:tr>
      <w:tr w:rsidR="00F07DFE" w:rsidRPr="00066ADC" w14:paraId="733C9F23" w14:textId="77777777" w:rsidTr="00A17437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100C9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RT_neutral</w:t>
            </w:r>
            <w:r w:rsidRPr="00066ADC"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Placebo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5E80FB7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 w:hint="eastAsia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F9A27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423.40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98643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7198.10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6085BF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1201.5341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795DA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866.50093</w:t>
            </w:r>
          </w:p>
        </w:tc>
      </w:tr>
      <w:tr w:rsidR="00F07DFE" w:rsidRPr="00066ADC" w14:paraId="1871CB67" w14:textId="77777777" w:rsidTr="00A17437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B204D6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RT_harm</w:t>
            </w:r>
            <w:r w:rsidRPr="00066ADC"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Lorazepam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3708127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 w:hint="eastAsia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76EF1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474.70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7C8C0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3003.50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AD463E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1143.5273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C7FDA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575.25154</w:t>
            </w:r>
          </w:p>
        </w:tc>
      </w:tr>
      <w:tr w:rsidR="00F07DFE" w:rsidRPr="00066ADC" w14:paraId="43995127" w14:textId="77777777" w:rsidTr="00A17437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4F5F9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RT_help</w:t>
            </w:r>
            <w:r w:rsidRPr="00066ADC"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Lorazepam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DAD3D34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 w:hint="eastAsia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1D560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362.50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38369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2775.20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5548B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1000.4405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94CF0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485.90332</w:t>
            </w:r>
          </w:p>
        </w:tc>
      </w:tr>
      <w:tr w:rsidR="00F07DFE" w:rsidRPr="00066ADC" w14:paraId="4617920C" w14:textId="77777777" w:rsidTr="00A17437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B2752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RT_neutral</w:t>
            </w:r>
            <w:r w:rsidRPr="00066ADC"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Lorazepam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BB0730A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 w:hint="eastAsia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A4961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458.90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E0D18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3037.60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91920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1138.2397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5BE70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529.05697</w:t>
            </w:r>
          </w:p>
        </w:tc>
      </w:tr>
      <w:tr w:rsidR="00F07DFE" w:rsidRPr="00066ADC" w14:paraId="7B0872AB" w14:textId="77777777" w:rsidTr="00A17437">
        <w:trPr>
          <w:trHeight w:val="300"/>
        </w:trPr>
        <w:tc>
          <w:tcPr>
            <w:tcW w:w="87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114ABB84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</w:rPr>
            </w:pPr>
            <w:r w:rsidRPr="00066ADC">
              <w:rPr>
                <w:rFonts w:ascii="Calibri" w:hAnsi="Calibri" w:cs="Calibri"/>
                <w:b/>
                <w:bCs/>
                <w:sz w:val="20"/>
                <w:szCs w:val="20"/>
                <w:bdr w:val="nil"/>
              </w:rPr>
              <w:t>After log</w:t>
            </w:r>
            <w:r w:rsidRPr="00066ADC">
              <w:rPr>
                <w:rFonts w:ascii="Calibri" w:hAnsi="Calibri" w:cs="Calibri" w:hint="eastAsia"/>
                <w:b/>
                <w:bCs/>
                <w:sz w:val="20"/>
                <w:szCs w:val="20"/>
                <w:bdr w:val="nil"/>
              </w:rPr>
              <w:t xml:space="preserve"> </w:t>
            </w:r>
            <w:r w:rsidRPr="00066ADC">
              <w:rPr>
                <w:rFonts w:ascii="Calibri" w:hAnsi="Calibri" w:cs="Calibri"/>
                <w:b/>
                <w:bCs/>
                <w:sz w:val="20"/>
                <w:szCs w:val="20"/>
                <w:bdr w:val="nil"/>
              </w:rPr>
              <w:t>transformation</w:t>
            </w:r>
          </w:p>
        </w:tc>
      </w:tr>
      <w:tr w:rsidR="00F07DFE" w:rsidRPr="00066ADC" w14:paraId="203527F9" w14:textId="77777777" w:rsidTr="00A17437">
        <w:trPr>
          <w:trHeight w:val="259"/>
        </w:trPr>
        <w:tc>
          <w:tcPr>
            <w:tcW w:w="3119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0E240169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log_RT_ harm Placebo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nil"/>
            </w:tcBorders>
          </w:tcPr>
          <w:p w14:paraId="1656D338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1BF1B60E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2.64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22E1FF18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5304048C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2.9884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5C2F5DFA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.19141</w:t>
            </w:r>
          </w:p>
        </w:tc>
      </w:tr>
      <w:tr w:rsidR="00F07DFE" w:rsidRPr="00066ADC" w14:paraId="23F5475D" w14:textId="77777777" w:rsidTr="00A17437">
        <w:trPr>
          <w:trHeight w:val="259"/>
        </w:trPr>
        <w:tc>
          <w:tcPr>
            <w:tcW w:w="3119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324B415E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log_RT_ help Placebo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nil"/>
            </w:tcBorders>
          </w:tcPr>
          <w:p w14:paraId="0C1778AF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7B7D9AA0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2.57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1CA1F027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3.54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0B86BDBF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2.9749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4B29F6FE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.20067</w:t>
            </w:r>
          </w:p>
        </w:tc>
      </w:tr>
      <w:tr w:rsidR="00F07DFE" w:rsidRPr="00066ADC" w14:paraId="4333498E" w14:textId="77777777" w:rsidTr="00A17437">
        <w:trPr>
          <w:trHeight w:val="259"/>
        </w:trPr>
        <w:tc>
          <w:tcPr>
            <w:tcW w:w="3119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13BF9381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log_RT_ neutral Placebo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nil"/>
            </w:tcBorders>
          </w:tcPr>
          <w:p w14:paraId="378A71BD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553A2A23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2.63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336F6FAF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551C66C9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3.0235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3DA02189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.19941</w:t>
            </w:r>
          </w:p>
        </w:tc>
      </w:tr>
      <w:tr w:rsidR="00F07DFE" w:rsidRPr="00066ADC" w14:paraId="79B11897" w14:textId="77777777" w:rsidTr="00A17437">
        <w:trPr>
          <w:trHeight w:val="259"/>
        </w:trPr>
        <w:tc>
          <w:tcPr>
            <w:tcW w:w="3119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21999CB0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log_RT_ harm Lorazepam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nil"/>
            </w:tcBorders>
          </w:tcPr>
          <w:p w14:paraId="1D1CC616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73E7EBAB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2.68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2348E95F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3.48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3F2DAADE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3.0152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5600D9D1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.19403</w:t>
            </w:r>
          </w:p>
        </w:tc>
      </w:tr>
      <w:tr w:rsidR="00F07DFE" w:rsidRPr="00066ADC" w14:paraId="7EC3276F" w14:textId="77777777" w:rsidTr="00A17437">
        <w:trPr>
          <w:trHeight w:val="259"/>
        </w:trPr>
        <w:tc>
          <w:tcPr>
            <w:tcW w:w="3119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1A0947C1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log_RT_ help Lorazepam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nil"/>
            </w:tcBorders>
          </w:tcPr>
          <w:p w14:paraId="711263FE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6992FFE8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2.56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47705234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3.44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3B0E7673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2.9577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34E2E049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.18585</w:t>
            </w:r>
          </w:p>
        </w:tc>
      </w:tr>
      <w:tr w:rsidR="00F07DFE" w:rsidRPr="00066ADC" w14:paraId="407A6E28" w14:textId="77777777" w:rsidTr="00A17437">
        <w:trPr>
          <w:trHeight w:val="300"/>
        </w:trPr>
        <w:tc>
          <w:tcPr>
            <w:tcW w:w="3119" w:type="dxa"/>
            <w:tcBorders>
              <w:top w:val="single" w:sz="4" w:space="0" w:color="FFFFF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1FCCC224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log_RT_ neutral Lorazepam</w:t>
            </w:r>
          </w:p>
        </w:tc>
        <w:tc>
          <w:tcPr>
            <w:tcW w:w="567" w:type="dxa"/>
            <w:tcBorders>
              <w:top w:val="single" w:sz="4" w:space="0" w:color="FFFFFF"/>
              <w:left w:val="nil"/>
              <w:bottom w:val="single" w:sz="8" w:space="0" w:color="000000"/>
              <w:right w:val="nil"/>
            </w:tcBorders>
          </w:tcPr>
          <w:p w14:paraId="0D409973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 w:hint="eastAsia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2" w:type="dxa"/>
            <w:tcBorders>
              <w:top w:val="single" w:sz="4" w:space="0" w:color="FFFFF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024B975D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2.66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28FA824F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3.48</w:t>
            </w:r>
          </w:p>
        </w:tc>
        <w:tc>
          <w:tcPr>
            <w:tcW w:w="1276" w:type="dxa"/>
            <w:tcBorders>
              <w:top w:val="single" w:sz="4" w:space="0" w:color="FFFFF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2D65DB08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3.0171</w:t>
            </w:r>
          </w:p>
        </w:tc>
        <w:tc>
          <w:tcPr>
            <w:tcW w:w="1701" w:type="dxa"/>
            <w:tcBorders>
              <w:top w:val="single" w:sz="4" w:space="0" w:color="FFFFF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37909394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.18472</w:t>
            </w:r>
          </w:p>
        </w:tc>
      </w:tr>
    </w:tbl>
    <w:p w14:paraId="33E0C2C2" w14:textId="77777777" w:rsidR="00F07DFE" w:rsidRPr="00066ADC" w:rsidRDefault="00F07DFE" w:rsidP="00F07DFE">
      <w:pPr>
        <w:autoSpaceDE w:val="0"/>
        <w:autoSpaceDN w:val="0"/>
        <w:adjustRightInd w:val="0"/>
        <w:spacing w:line="400" w:lineRule="atLeast"/>
        <w:rPr>
          <w:rFonts w:ascii="Times New Roman" w:hAnsi="Times New Roman"/>
        </w:rPr>
      </w:pPr>
    </w:p>
    <w:bookmarkEnd w:id="0"/>
    <w:p w14:paraId="509C583A" w14:textId="77777777" w:rsidR="00F07DFE" w:rsidRPr="00066ADC" w:rsidRDefault="00F07DFE" w:rsidP="00F07DFE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Supplementary </w:t>
      </w:r>
      <w:r w:rsidRPr="00066ADC">
        <w:rPr>
          <w:rFonts w:ascii="Calibri" w:hAnsi="Calibri" w:cs="Calibri"/>
          <w:b/>
          <w:bCs/>
        </w:rPr>
        <w:t xml:space="preserve">Table </w:t>
      </w:r>
      <w:r>
        <w:rPr>
          <w:rFonts w:ascii="Calibri" w:hAnsi="Calibri" w:cs="Calibri"/>
          <w:b/>
          <w:bCs/>
        </w:rPr>
        <w:t>5</w:t>
      </w:r>
      <w:r w:rsidRPr="00066ADC">
        <w:rPr>
          <w:rFonts w:ascii="Calibri" w:hAnsi="Calibri" w:cs="Calibri"/>
          <w:b/>
          <w:bCs/>
        </w:rPr>
        <w:t>. The descriptive statistics of reaction time (RT) difference scores before and after log-transformation. P, placebo; L, lorazepam.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567"/>
        <w:gridCol w:w="993"/>
        <w:gridCol w:w="1134"/>
        <w:gridCol w:w="1134"/>
        <w:gridCol w:w="1559"/>
      </w:tblGrid>
      <w:tr w:rsidR="00F07DFE" w:rsidRPr="00066ADC" w14:paraId="3C549382" w14:textId="77777777" w:rsidTr="00A17437">
        <w:trPr>
          <w:trHeight w:hRule="exact" w:val="578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19B6A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7E3EC08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29D10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04476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Maximum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F0795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2B91E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i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</w:tr>
      <w:tr w:rsidR="00F07DFE" w:rsidRPr="00066ADC" w14:paraId="3D0D38DA" w14:textId="77777777" w:rsidTr="00A17437">
        <w:trPr>
          <w:trHeight w:val="300"/>
        </w:trPr>
        <w:tc>
          <w:tcPr>
            <w:tcW w:w="93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13ABB360" w14:textId="77777777" w:rsidR="00F07DFE" w:rsidRPr="00066ADC" w:rsidRDefault="00F07DFE" w:rsidP="00A17437">
            <w:pPr>
              <w:spacing w:line="0" w:lineRule="atLeast"/>
              <w:jc w:val="both"/>
              <w:rPr>
                <w:rFonts w:ascii="Calibri" w:hAnsi="Calibri" w:cs="Calibri"/>
                <w:b/>
                <w:color w:val="000000"/>
                <w:sz w:val="20"/>
              </w:rPr>
            </w:pPr>
            <w:r w:rsidRPr="00066ADC">
              <w:rPr>
                <w:rFonts w:ascii="Calibri" w:hAnsi="Calibri" w:cs="Calibri"/>
                <w:b/>
                <w:color w:val="000000"/>
                <w:sz w:val="20"/>
              </w:rPr>
              <w:t>Before log</w:t>
            </w:r>
            <w:r w:rsidRPr="00066ADC">
              <w:rPr>
                <w:rFonts w:ascii="Calibri" w:hAnsi="Calibri" w:cs="Calibri" w:hint="eastAsia"/>
                <w:b/>
                <w:color w:val="000000"/>
                <w:sz w:val="20"/>
              </w:rPr>
              <w:t xml:space="preserve"> </w:t>
            </w:r>
            <w:r w:rsidRPr="00066ADC">
              <w:rPr>
                <w:rFonts w:ascii="Calibri" w:hAnsi="Calibri" w:cs="Calibri"/>
                <w:b/>
                <w:color w:val="000000"/>
                <w:sz w:val="20"/>
              </w:rPr>
              <w:t>transformation</w:t>
            </w:r>
          </w:p>
        </w:tc>
      </w:tr>
      <w:tr w:rsidR="00F07DFE" w:rsidRPr="00066ADC" w14:paraId="1A8B4292" w14:textId="77777777" w:rsidTr="00A17437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AC7E8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RT_P</w:t>
            </w:r>
            <w:r w:rsidRPr="00066ADC">
              <w:rPr>
                <w:rFonts w:ascii="Arial" w:hAnsi="Arial" w:cs="Arial" w:hint="eastAsia"/>
                <w:color w:val="000000"/>
                <w:sz w:val="18"/>
                <w:szCs w:val="18"/>
              </w:rPr>
              <w:t>l</w:t>
            </w: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acebo_ harm vs neutral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2E3D86A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 w:hint="eastAsia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218C5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-4554.60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D3B99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660.70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423FE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-126.0439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57EB9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586.20012</w:t>
            </w:r>
          </w:p>
        </w:tc>
      </w:tr>
      <w:tr w:rsidR="00F07DFE" w:rsidRPr="00066ADC" w14:paraId="0D67B21C" w14:textId="77777777" w:rsidTr="00A17437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599D4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RT_ P</w:t>
            </w:r>
            <w:r w:rsidRPr="00066ADC">
              <w:rPr>
                <w:rFonts w:ascii="Arial" w:hAnsi="Arial" w:cs="Arial" w:hint="eastAsia"/>
                <w:color w:val="000000"/>
                <w:sz w:val="18"/>
                <w:szCs w:val="18"/>
              </w:rPr>
              <w:t>l</w:t>
            </w: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acebo _ help vs neutral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F6B3C18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 w:hint="eastAsia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D5C14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-3712.90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252BD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760.70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5D16F1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-144.8525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6062D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544.75665</w:t>
            </w:r>
          </w:p>
        </w:tc>
      </w:tr>
      <w:tr w:rsidR="00F07DFE" w:rsidRPr="00066ADC" w14:paraId="2D3337F4" w14:textId="77777777" w:rsidTr="00A17437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893C4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RT_ Lorazepam_ harm vs neutral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5B9BDDD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 w:hint="eastAsia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5A432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-1841.00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8F4FF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1154.80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BA485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5.2876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3398A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412.80258</w:t>
            </w:r>
          </w:p>
        </w:tc>
      </w:tr>
      <w:tr w:rsidR="00F07DFE" w:rsidRPr="00066ADC" w14:paraId="175AC2FD" w14:textId="77777777" w:rsidTr="00A17437">
        <w:trPr>
          <w:trHeight w:val="36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656CC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RT_ Lorazepam_ help vs neutral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56C8AB5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 w:hint="eastAsia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1F6E1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-1750.30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8E742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735.90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CC0CC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-137.7991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D0237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365.34177</w:t>
            </w:r>
          </w:p>
        </w:tc>
      </w:tr>
      <w:tr w:rsidR="00F07DFE" w:rsidRPr="00066ADC" w14:paraId="14436E69" w14:textId="77777777" w:rsidTr="00A17437">
        <w:trPr>
          <w:trHeight w:val="329"/>
        </w:trPr>
        <w:tc>
          <w:tcPr>
            <w:tcW w:w="93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0FF71092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</w:rPr>
            </w:pPr>
            <w:r w:rsidRPr="00066ADC">
              <w:rPr>
                <w:rFonts w:ascii="Calibri" w:hAnsi="Calibri" w:cs="Calibri"/>
                <w:b/>
                <w:bCs/>
                <w:sz w:val="20"/>
                <w:szCs w:val="20"/>
                <w:bdr w:val="nil"/>
              </w:rPr>
              <w:t>After log</w:t>
            </w:r>
            <w:r w:rsidRPr="00066ADC">
              <w:rPr>
                <w:rFonts w:ascii="Calibri" w:hAnsi="Calibri" w:cs="Calibri" w:hint="eastAsia"/>
                <w:b/>
                <w:bCs/>
                <w:sz w:val="20"/>
                <w:szCs w:val="20"/>
                <w:bdr w:val="nil"/>
              </w:rPr>
              <w:t xml:space="preserve"> </w:t>
            </w:r>
            <w:r w:rsidRPr="00066ADC">
              <w:rPr>
                <w:rFonts w:ascii="Calibri" w:hAnsi="Calibri" w:cs="Calibri"/>
                <w:b/>
                <w:bCs/>
                <w:sz w:val="20"/>
                <w:szCs w:val="20"/>
                <w:bdr w:val="nil"/>
              </w:rPr>
              <w:t>transformation</w:t>
            </w:r>
          </w:p>
        </w:tc>
      </w:tr>
      <w:tr w:rsidR="00F07DFE" w:rsidRPr="00066ADC" w14:paraId="737E79A7" w14:textId="77777777" w:rsidTr="00A17437">
        <w:trPr>
          <w:trHeight w:val="259"/>
        </w:trPr>
        <w:tc>
          <w:tcPr>
            <w:tcW w:w="3969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79EF5C8D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log_RT_ P</w:t>
            </w:r>
            <w:r w:rsidRPr="00066ADC">
              <w:rPr>
                <w:rFonts w:ascii="Arial" w:hAnsi="Arial" w:cs="Arial" w:hint="eastAsia"/>
                <w:color w:val="000000"/>
                <w:sz w:val="18"/>
                <w:szCs w:val="18"/>
              </w:rPr>
              <w:t>l</w:t>
            </w: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acebo_ harm vs neutral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nil"/>
            </w:tcBorders>
          </w:tcPr>
          <w:p w14:paraId="6EBE8614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1E2AAD05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-.44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663C671D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364CBC9F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-.0351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38ECE79E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.10293</w:t>
            </w:r>
          </w:p>
        </w:tc>
      </w:tr>
      <w:tr w:rsidR="00F07DFE" w:rsidRPr="00066ADC" w14:paraId="0B8681B5" w14:textId="77777777" w:rsidTr="00A17437">
        <w:trPr>
          <w:trHeight w:val="259"/>
        </w:trPr>
        <w:tc>
          <w:tcPr>
            <w:tcW w:w="3969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560DF307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log_RT_ P</w:t>
            </w:r>
            <w:r w:rsidRPr="00066ADC">
              <w:rPr>
                <w:rFonts w:ascii="Arial" w:hAnsi="Arial" w:cs="Arial" w:hint="eastAsia"/>
                <w:color w:val="000000"/>
                <w:sz w:val="18"/>
                <w:szCs w:val="18"/>
              </w:rPr>
              <w:t>l</w:t>
            </w: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acebo_ help vs neutral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nil"/>
            </w:tcBorders>
          </w:tcPr>
          <w:p w14:paraId="70313B04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2BB202BD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671FD0EB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4A9EB36B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-.0486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4555E6DD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.11172</w:t>
            </w:r>
          </w:p>
        </w:tc>
      </w:tr>
      <w:tr w:rsidR="00F07DFE" w:rsidRPr="00066ADC" w14:paraId="2455CD9C" w14:textId="77777777" w:rsidTr="00A17437">
        <w:trPr>
          <w:trHeight w:val="259"/>
        </w:trPr>
        <w:tc>
          <w:tcPr>
            <w:tcW w:w="3969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422AB2ED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log_RT_ Lorazepam_ harm vs neutral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FFFFFF"/>
              <w:right w:val="nil"/>
            </w:tcBorders>
          </w:tcPr>
          <w:p w14:paraId="7B1F1472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72605E42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-.44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760D0C20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6D971518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-.0019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</w:tcPr>
          <w:p w14:paraId="58112218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.12966</w:t>
            </w:r>
          </w:p>
        </w:tc>
      </w:tr>
      <w:tr w:rsidR="00F07DFE" w:rsidRPr="00066ADC" w14:paraId="18758B10" w14:textId="77777777" w:rsidTr="00A17437">
        <w:trPr>
          <w:trHeight w:val="300"/>
        </w:trPr>
        <w:tc>
          <w:tcPr>
            <w:tcW w:w="3969" w:type="dxa"/>
            <w:tcBorders>
              <w:top w:val="single" w:sz="4" w:space="0" w:color="FFFFF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0ABD99D0" w14:textId="77777777" w:rsidR="00F07DFE" w:rsidRPr="00066ADC" w:rsidRDefault="00F07DFE" w:rsidP="00A17437">
            <w:pPr>
              <w:spacing w:line="0" w:lineRule="atLeas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log_RT_ Lorazepam_ help vs neutral</w:t>
            </w:r>
          </w:p>
        </w:tc>
        <w:tc>
          <w:tcPr>
            <w:tcW w:w="567" w:type="dxa"/>
            <w:tcBorders>
              <w:top w:val="single" w:sz="4" w:space="0" w:color="FFFFFF"/>
              <w:left w:val="nil"/>
              <w:bottom w:val="single" w:sz="8" w:space="0" w:color="000000"/>
              <w:right w:val="nil"/>
            </w:tcBorders>
          </w:tcPr>
          <w:p w14:paraId="26C2869F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 w:hint="eastAsia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3" w:type="dxa"/>
            <w:tcBorders>
              <w:top w:val="single" w:sz="4" w:space="0" w:color="FFFFF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0FB3553C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-.40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6DD99F9B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.33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50CD0215" w14:textId="77777777" w:rsidR="00F07DFE" w:rsidRPr="00066ADC" w:rsidRDefault="00F07DFE" w:rsidP="00A17437">
            <w:pPr>
              <w:spacing w:line="0" w:lineRule="atLeast"/>
              <w:jc w:val="right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-.0594</w:t>
            </w:r>
          </w:p>
        </w:tc>
        <w:tc>
          <w:tcPr>
            <w:tcW w:w="1559" w:type="dxa"/>
            <w:tcBorders>
              <w:top w:val="single" w:sz="4" w:space="0" w:color="FFFFFF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63D5B45F" w14:textId="77777777" w:rsidR="00F07DFE" w:rsidRPr="00066ADC" w:rsidRDefault="00F07DFE" w:rsidP="00A17437">
            <w:pPr>
              <w:spacing w:line="0" w:lineRule="atLeast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066ADC">
              <w:rPr>
                <w:rFonts w:ascii="Arial" w:hAnsi="Arial" w:cs="Arial"/>
                <w:color w:val="000000"/>
                <w:sz w:val="18"/>
                <w:szCs w:val="18"/>
              </w:rPr>
              <w:t>.12431</w:t>
            </w:r>
          </w:p>
        </w:tc>
      </w:tr>
    </w:tbl>
    <w:p w14:paraId="7064A386" w14:textId="77777777" w:rsidR="00F07DFE" w:rsidRPr="00066ADC" w:rsidRDefault="00F07DFE" w:rsidP="00F07DFE">
      <w:pPr>
        <w:rPr>
          <w:rFonts w:ascii="Calibri" w:hAnsi="Calibri" w:cs="Calibri"/>
          <w:b/>
          <w:bCs/>
        </w:rPr>
      </w:pPr>
    </w:p>
    <w:p w14:paraId="124DC113" w14:textId="77777777" w:rsidR="00AA6BD4" w:rsidRDefault="00AA6BD4" w:rsidP="00AA6BD4">
      <w:pPr>
        <w:rPr>
          <w:b/>
          <w:bCs/>
        </w:rPr>
      </w:pPr>
    </w:p>
    <w:p w14:paraId="4BF4BB49" w14:textId="77777777" w:rsidR="00AA6BD4" w:rsidRDefault="00AA6BD4" w:rsidP="00AA6BD4">
      <w:pPr>
        <w:rPr>
          <w:b/>
          <w:bCs/>
        </w:rPr>
      </w:pPr>
    </w:p>
    <w:p w14:paraId="17F64805" w14:textId="5E359A8B" w:rsidR="002B1D71" w:rsidRDefault="002B1D71" w:rsidP="00711727">
      <w:pPr>
        <w:rPr>
          <w:b/>
          <w:bCs/>
        </w:rPr>
      </w:pPr>
    </w:p>
    <w:sectPr w:rsidR="002B1D71" w:rsidSect="002B1D7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E5FAE6" w14:textId="77777777" w:rsidR="00927AEA" w:rsidRDefault="00927AEA" w:rsidP="005A3EE2">
      <w:r>
        <w:separator/>
      </w:r>
    </w:p>
  </w:endnote>
  <w:endnote w:type="continuationSeparator" w:id="0">
    <w:p w14:paraId="55283A5D" w14:textId="77777777" w:rsidR="00927AEA" w:rsidRDefault="00927AEA" w:rsidP="005A3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9907E3" w14:textId="77777777" w:rsidR="00927AEA" w:rsidRDefault="00927AEA" w:rsidP="005A3EE2">
      <w:r>
        <w:separator/>
      </w:r>
    </w:p>
  </w:footnote>
  <w:footnote w:type="continuationSeparator" w:id="0">
    <w:p w14:paraId="4AA9FAEC" w14:textId="77777777" w:rsidR="00927AEA" w:rsidRDefault="00927AEA" w:rsidP="005A3E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025"/>
    <w:rsid w:val="000F4B0F"/>
    <w:rsid w:val="00123AA8"/>
    <w:rsid w:val="001D27C1"/>
    <w:rsid w:val="001E6108"/>
    <w:rsid w:val="002664CE"/>
    <w:rsid w:val="002B1D71"/>
    <w:rsid w:val="00335CCB"/>
    <w:rsid w:val="004136DC"/>
    <w:rsid w:val="00467C03"/>
    <w:rsid w:val="0048429D"/>
    <w:rsid w:val="005379EC"/>
    <w:rsid w:val="00557025"/>
    <w:rsid w:val="005769BE"/>
    <w:rsid w:val="005906A6"/>
    <w:rsid w:val="005A3EE2"/>
    <w:rsid w:val="005B7901"/>
    <w:rsid w:val="005F639A"/>
    <w:rsid w:val="0062223A"/>
    <w:rsid w:val="006B7D93"/>
    <w:rsid w:val="006D2E7E"/>
    <w:rsid w:val="007006FA"/>
    <w:rsid w:val="00701619"/>
    <w:rsid w:val="00711727"/>
    <w:rsid w:val="00733E5B"/>
    <w:rsid w:val="007578A6"/>
    <w:rsid w:val="008E2F2A"/>
    <w:rsid w:val="009106C8"/>
    <w:rsid w:val="009246F1"/>
    <w:rsid w:val="00927AEA"/>
    <w:rsid w:val="009457DF"/>
    <w:rsid w:val="00970EC9"/>
    <w:rsid w:val="009B2784"/>
    <w:rsid w:val="009E5508"/>
    <w:rsid w:val="00A2181D"/>
    <w:rsid w:val="00AA6BD4"/>
    <w:rsid w:val="00AB6AD0"/>
    <w:rsid w:val="00AF4E9D"/>
    <w:rsid w:val="00B16126"/>
    <w:rsid w:val="00B328D1"/>
    <w:rsid w:val="00BE6F9C"/>
    <w:rsid w:val="00C028D0"/>
    <w:rsid w:val="00C151F1"/>
    <w:rsid w:val="00C31E2B"/>
    <w:rsid w:val="00D46E76"/>
    <w:rsid w:val="00D52539"/>
    <w:rsid w:val="00E024A1"/>
    <w:rsid w:val="00EC0A99"/>
    <w:rsid w:val="00EE2732"/>
    <w:rsid w:val="00F07DFE"/>
    <w:rsid w:val="00F50EEA"/>
    <w:rsid w:val="00FA77BF"/>
    <w:rsid w:val="00FB62ED"/>
    <w:rsid w:val="00FD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D31FE6"/>
  <w15:chartTrackingRefBased/>
  <w15:docId w15:val="{3C380EA3-4C87-473C-8D07-FEF4DF09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16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A3E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5A3EE2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A3E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A3EE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6</Pages>
  <Words>817</Words>
  <Characters>4663</Characters>
  <Application>Microsoft Office Word</Application>
  <DocSecurity>0</DocSecurity>
  <Lines>38</Lines>
  <Paragraphs>10</Paragraphs>
  <ScaleCrop>false</ScaleCrop>
  <Company/>
  <LinksUpToDate>false</LinksUpToDate>
  <CharactersWithSpaces>5470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澂毅 陳</dc:creator>
  <cp:keywords/>
  <dc:description/>
  <cp:lastModifiedBy>Marcelo Martinez Cuevas</cp:lastModifiedBy>
  <cp:revision>41</cp:revision>
  <dcterms:created xsi:type="dcterms:W3CDTF">2020-11-10T05:34:00Z</dcterms:created>
  <dcterms:modified xsi:type="dcterms:W3CDTF">2021-01-25T08:23:00Z</dcterms:modified>
</cp:coreProperties>
</file>