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24699" w14:textId="77777777" w:rsidR="001A5BE5" w:rsidRPr="008D3A03" w:rsidRDefault="008D3A03" w:rsidP="008D3A03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D3A03">
        <w:rPr>
          <w:rFonts w:ascii="Times New Roman" w:hAnsi="Times New Roman" w:cs="Times New Roman"/>
          <w:b/>
          <w:bCs/>
          <w:sz w:val="28"/>
          <w:szCs w:val="28"/>
          <w:u w:val="single"/>
        </w:rPr>
        <w:t>Supporting Information</w:t>
      </w:r>
    </w:p>
    <w:p w14:paraId="6E62469A" w14:textId="77777777" w:rsidR="008D3A03" w:rsidRDefault="008D3A03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9B" w14:textId="77777777" w:rsidR="002568B8" w:rsidRPr="00467710" w:rsidRDefault="002568B8" w:rsidP="002568B8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TD-DFT </w:t>
      </w:r>
      <w:r w:rsidRPr="0046771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Investigation on Supramolecular Anion Recognition Mechanism of </w:t>
      </w:r>
      <w:proofErr w:type="spellStart"/>
      <w:r w:rsidRPr="00467710">
        <w:rPr>
          <w:rFonts w:ascii="Times New Roman" w:hAnsi="Times New Roman" w:cs="Times New Roman"/>
          <w:b/>
          <w:bCs/>
          <w:sz w:val="28"/>
          <w:szCs w:val="28"/>
        </w:rPr>
        <w:t>Anthraldehyde</w:t>
      </w:r>
      <w:proofErr w:type="spellEnd"/>
      <w:r w:rsidRPr="00467710">
        <w:rPr>
          <w:rFonts w:ascii="Times New Roman" w:hAnsi="Times New Roman" w:cs="Times New Roman"/>
          <w:b/>
          <w:bCs/>
          <w:sz w:val="28"/>
          <w:szCs w:val="28"/>
        </w:rPr>
        <w:t xml:space="preserve"> based Fluorescent </w:t>
      </w:r>
      <w:r w:rsidRPr="00467710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Thiosemicarbazone Derivatives</w:t>
      </w:r>
    </w:p>
    <w:p w14:paraId="6E62469C" w14:textId="41586ABA" w:rsidR="002568B8" w:rsidRPr="00467710" w:rsidRDefault="002568B8" w:rsidP="002568B8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Sabeel M.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Basheer</w:t>
      </w:r>
      <w:r w:rsidR="0012793A" w:rsidRPr="0012793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  <w:r w:rsidR="00785979">
        <w:rPr>
          <w:rFonts w:ascii="Times New Roman" w:hAnsi="Times New Roman" w:cs="Times New Roman"/>
          <w:b/>
          <w:bCs/>
          <w:sz w:val="24"/>
          <w:szCs w:val="24"/>
        </w:rPr>
        <w:t xml:space="preserve">*, </w:t>
      </w:r>
      <w:r w:rsidR="00BC71C2">
        <w:rPr>
          <w:rFonts w:ascii="Times New Roman" w:hAnsi="Times New Roman" w:cs="Times New Roman"/>
          <w:b/>
          <w:bCs/>
          <w:sz w:val="24"/>
          <w:szCs w:val="24"/>
        </w:rPr>
        <w:t xml:space="preserve">Rohini </w:t>
      </w:r>
      <w:proofErr w:type="spellStart"/>
      <w:r w:rsidR="00BC71C2">
        <w:rPr>
          <w:rFonts w:ascii="Times New Roman" w:hAnsi="Times New Roman" w:cs="Times New Roman"/>
          <w:b/>
          <w:bCs/>
          <w:sz w:val="24"/>
          <w:szCs w:val="24"/>
        </w:rPr>
        <w:t>Gandhaveeti</w:t>
      </w:r>
      <w:r w:rsidR="00BC71C2" w:rsidRPr="0053574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proofErr w:type="spellEnd"/>
    </w:p>
    <w:p w14:paraId="6E62469D" w14:textId="77777777" w:rsidR="002568B8" w:rsidRDefault="002568B8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9E" w14:textId="77777777" w:rsidR="002568B8" w:rsidRDefault="002568B8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9F" w14:textId="77777777" w:rsidR="002568B8" w:rsidRDefault="002568B8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A0" w14:textId="77777777" w:rsidR="002568B8" w:rsidRDefault="002568B8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A1" w14:textId="77777777" w:rsidR="002568B8" w:rsidRDefault="002568B8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E6246A2" w14:textId="77777777" w:rsidR="008D3A03" w:rsidRPr="00EB1CFA" w:rsidRDefault="008D3A03" w:rsidP="008D3A03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EB1CFA">
        <w:rPr>
          <w:rFonts w:ascii="Times New Roman" w:hAnsi="Times New Roman"/>
          <w:b/>
          <w:sz w:val="24"/>
          <w:szCs w:val="24"/>
        </w:rPr>
        <w:t>Contents</w:t>
      </w:r>
    </w:p>
    <w:p w14:paraId="6E6246A3" w14:textId="77777777" w:rsidR="008E5C64" w:rsidRPr="008E5C64" w:rsidRDefault="00453A7E" w:rsidP="008D3A03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615C">
        <w:rPr>
          <w:rFonts w:ascii="Times New Roman" w:hAnsi="Times New Roman" w:cs="Times New Roman"/>
          <w:sz w:val="24"/>
          <w:szCs w:val="24"/>
        </w:rPr>
        <w:t xml:space="preserve">The low-lying absorption energies for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TSC</w:t>
      </w:r>
    </w:p>
    <w:p w14:paraId="6E6246A4" w14:textId="77777777" w:rsidR="008E5C64" w:rsidRPr="008E5C64" w:rsidRDefault="00453A7E" w:rsidP="008D3A03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615C">
        <w:rPr>
          <w:rFonts w:ascii="Times New Roman" w:hAnsi="Times New Roman" w:cs="Times New Roman"/>
          <w:sz w:val="24"/>
          <w:szCs w:val="24"/>
        </w:rPr>
        <w:t xml:space="preserve">The low-lying absorption energies for </w:t>
      </w:r>
      <w:r>
        <w:rPr>
          <w:rFonts w:ascii="Times New Roman" w:hAnsi="Times New Roman" w:cs="Times New Roman"/>
          <w:sz w:val="24"/>
          <w:szCs w:val="24"/>
        </w:rPr>
        <w:t>ATSC</w:t>
      </w:r>
      <w:r>
        <w:rPr>
          <w:rFonts w:ascii="Times New Roman" w:hAnsi="Times New Roman"/>
          <w:sz w:val="24"/>
          <w:szCs w:val="24"/>
        </w:rPr>
        <w:t>-F complex</w:t>
      </w:r>
    </w:p>
    <w:p w14:paraId="6E6246A5" w14:textId="77777777" w:rsidR="008E5C64" w:rsidRPr="002C36F2" w:rsidRDefault="00453A7E" w:rsidP="002568B8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53A7E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NBO hybridisation orbital analysis</w:t>
      </w:r>
    </w:p>
    <w:p w14:paraId="6E6246A6" w14:textId="77777777" w:rsidR="002C36F2" w:rsidRPr="002C36F2" w:rsidRDefault="002C36F2" w:rsidP="002568B8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04214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ed potential energy curves for ATSC-F in ground state and excited state</w:t>
      </w:r>
    </w:p>
    <w:p w14:paraId="6E6246A7" w14:textId="77777777" w:rsidR="002C36F2" w:rsidRPr="002568B8" w:rsidRDefault="002C36F2" w:rsidP="002568B8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04214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ed potential energy curves for APTSC-F in ground state and excited state</w:t>
      </w:r>
    </w:p>
    <w:p w14:paraId="6E6246A8" w14:textId="77777777" w:rsidR="008D3A03" w:rsidRPr="002568B8" w:rsidRDefault="008D3A03" w:rsidP="008D3A03">
      <w:pPr>
        <w:pStyle w:val="NoSpacing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The ground state and excited state </w:t>
      </w:r>
      <w:r w:rsidRPr="00EB1CFA">
        <w:rPr>
          <w:rFonts w:ascii="Times New Roman" w:hAnsi="Times New Roman"/>
          <w:sz w:val="24"/>
          <w:szCs w:val="24"/>
        </w:rPr>
        <w:t>XYZ coordinates (Å) and SCF energies (</w:t>
      </w:r>
      <w:proofErr w:type="spellStart"/>
      <w:r w:rsidRPr="00EB1CFA">
        <w:rPr>
          <w:rFonts w:ascii="Times New Roman" w:hAnsi="Times New Roman"/>
          <w:sz w:val="24"/>
          <w:szCs w:val="24"/>
        </w:rPr>
        <w:t>a.u</w:t>
      </w:r>
      <w:proofErr w:type="spellEnd"/>
      <w:r w:rsidRPr="00EB1CFA">
        <w:rPr>
          <w:rFonts w:ascii="Times New Roman" w:hAnsi="Times New Roman"/>
          <w:sz w:val="24"/>
          <w:szCs w:val="24"/>
        </w:rPr>
        <w:t>.) for</w:t>
      </w:r>
      <w:r>
        <w:rPr>
          <w:rFonts w:ascii="Times New Roman" w:hAnsi="Times New Roman"/>
          <w:sz w:val="24"/>
          <w:szCs w:val="24"/>
        </w:rPr>
        <w:t xml:space="preserve"> APTSC, APTSC-F, ATSC and ATSC-F</w:t>
      </w:r>
    </w:p>
    <w:p w14:paraId="6E6246A9" w14:textId="77777777" w:rsidR="002568B8" w:rsidRPr="008D3A03" w:rsidRDefault="002568B8" w:rsidP="002568B8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6246AA" w14:textId="77777777" w:rsidR="004512D6" w:rsidRDefault="004512D6" w:rsidP="008E5C64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6246AB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AC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AD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AE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AF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B0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B1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6E6246B2" w14:textId="77777777" w:rsidR="00BA4C3E" w:rsidRDefault="00BA4C3E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59E7E52B" w14:textId="77777777" w:rsidR="0012793A" w:rsidRPr="00535748" w:rsidRDefault="0012793A" w:rsidP="0012793A">
      <w:pPr>
        <w:pStyle w:val="FootnoteText"/>
        <w:rPr>
          <w:rFonts w:ascii="Times New Roman" w:hAnsi="Times New Roman"/>
          <w:color w:val="000000"/>
          <w:sz w:val="24"/>
          <w:szCs w:val="24"/>
        </w:rPr>
      </w:pPr>
      <w:r w:rsidRPr="00535748">
        <w:rPr>
          <w:rFonts w:ascii="Times New Roman" w:hAnsi="Times New Roman"/>
          <w:color w:val="000000"/>
          <w:sz w:val="24"/>
          <w:szCs w:val="24"/>
        </w:rPr>
        <w:t xml:space="preserve">* </w:t>
      </w:r>
      <w:r w:rsidRPr="009B7EF5">
        <w:rPr>
          <w:rFonts w:ascii="Times New Roman" w:hAnsi="Times New Roman"/>
          <w:i/>
          <w:iCs/>
          <w:color w:val="000000"/>
          <w:sz w:val="24"/>
          <w:szCs w:val="24"/>
        </w:rPr>
        <w:t>Corresponding Author</w:t>
      </w:r>
    </w:p>
    <w:p w14:paraId="304F9A0F" w14:textId="77777777" w:rsidR="0012793A" w:rsidRPr="00535748" w:rsidRDefault="0012793A" w:rsidP="0012793A">
      <w:pPr>
        <w:pStyle w:val="FootnoteText"/>
        <w:jc w:val="both"/>
        <w:rPr>
          <w:rFonts w:ascii="Times New Roman" w:hAnsi="Times New Roman"/>
          <w:color w:val="000000"/>
          <w:sz w:val="24"/>
          <w:szCs w:val="24"/>
        </w:rPr>
      </w:pPr>
      <w:r w:rsidRPr="00535748">
        <w:rPr>
          <w:rFonts w:ascii="Times New Roman" w:hAnsi="Times New Roman"/>
          <w:color w:val="000000"/>
          <w:sz w:val="24"/>
          <w:szCs w:val="24"/>
          <w:vertAlign w:val="superscript"/>
        </w:rPr>
        <w:t>a</w:t>
      </w:r>
      <w:r w:rsidRPr="00535748">
        <w:rPr>
          <w:rFonts w:ascii="Times New Roman" w:hAnsi="Times New Roman"/>
          <w:color w:val="000000"/>
          <w:sz w:val="24"/>
          <w:szCs w:val="24"/>
        </w:rPr>
        <w:t xml:space="preserve"> Department of Chemistry, </w:t>
      </w:r>
      <w:r>
        <w:rPr>
          <w:rFonts w:ascii="Times New Roman" w:hAnsi="Times New Roman"/>
          <w:color w:val="000000"/>
          <w:sz w:val="24"/>
          <w:szCs w:val="24"/>
        </w:rPr>
        <w:t xml:space="preserve">School of Advanced Sciences, VIT-AP University, Andhra Pradesh, India - </w:t>
      </w:r>
      <w:r w:rsidRPr="00A439F7">
        <w:rPr>
          <w:rFonts w:ascii="Times New Roman" w:hAnsi="Times New Roman"/>
          <w:color w:val="000000"/>
          <w:sz w:val="24"/>
          <w:szCs w:val="24"/>
        </w:rPr>
        <w:t>522 237</w:t>
      </w:r>
    </w:p>
    <w:p w14:paraId="78D5F974" w14:textId="77777777" w:rsidR="0012793A" w:rsidRPr="00535748" w:rsidRDefault="0012793A" w:rsidP="0012793A">
      <w:pPr>
        <w:pStyle w:val="FootnoteText"/>
        <w:jc w:val="both"/>
        <w:rPr>
          <w:rFonts w:ascii="Times New Roman" w:hAnsi="Times New Roman"/>
          <w:color w:val="000000"/>
          <w:sz w:val="24"/>
          <w:szCs w:val="24"/>
        </w:rPr>
      </w:pPr>
      <w:r w:rsidRPr="00535748">
        <w:rPr>
          <w:rFonts w:ascii="Times New Roman" w:hAnsi="Times New Roman"/>
          <w:color w:val="000000"/>
          <w:sz w:val="24"/>
          <w:szCs w:val="24"/>
          <w:vertAlign w:val="superscript"/>
        </w:rPr>
        <w:t>b</w:t>
      </w:r>
      <w:r w:rsidRPr="00535748">
        <w:rPr>
          <w:rFonts w:ascii="Times New Roman" w:hAnsi="Times New Roman"/>
          <w:color w:val="000000"/>
          <w:sz w:val="24"/>
          <w:szCs w:val="24"/>
        </w:rPr>
        <w:t xml:space="preserve"> Department of Chemistry, National Institute of Technology-Tiruchirappalli, Tiruchirappalli-620015, Tamil Nadu, India </w:t>
      </w:r>
    </w:p>
    <w:p w14:paraId="43CFC656" w14:textId="77777777" w:rsidR="0012793A" w:rsidRPr="00535748" w:rsidRDefault="0012793A" w:rsidP="0012793A">
      <w:pPr>
        <w:pStyle w:val="FootnoteText"/>
        <w:jc w:val="both"/>
        <w:rPr>
          <w:rFonts w:ascii="Times New Roman" w:hAnsi="Times New Roman"/>
          <w:color w:val="000000"/>
          <w:sz w:val="24"/>
          <w:szCs w:val="24"/>
        </w:rPr>
      </w:pPr>
      <w:r w:rsidRPr="00535748">
        <w:rPr>
          <w:rFonts w:ascii="Times New Roman" w:hAnsi="Times New Roman"/>
          <w:color w:val="000000"/>
          <w:sz w:val="24"/>
          <w:szCs w:val="24"/>
        </w:rPr>
        <w:t xml:space="preserve">E-mail: </w:t>
      </w:r>
      <w:hyperlink r:id="rId6" w:history="1">
        <w:r w:rsidRPr="008C3153">
          <w:rPr>
            <w:rStyle w:val="Hyperlink"/>
            <w:rFonts w:ascii="Times New Roman" w:hAnsi="Times New Roman"/>
            <w:sz w:val="24"/>
            <w:szCs w:val="24"/>
          </w:rPr>
          <w:t>sabeel.basheer@vitap.ac.in</w:t>
        </w:r>
      </w:hyperlink>
      <w:r>
        <w:rPr>
          <w:rFonts w:ascii="Times New Roman" w:hAnsi="Times New Roman"/>
          <w:color w:val="000000"/>
          <w:sz w:val="24"/>
          <w:szCs w:val="24"/>
        </w:rPr>
        <w:t>; Tel: +91 8632 3705 84</w:t>
      </w:r>
    </w:p>
    <w:p w14:paraId="6E6246B6" w14:textId="77777777" w:rsidR="002568B8" w:rsidRDefault="002568B8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6E6246B7" w14:textId="77777777" w:rsidR="008E5C64" w:rsidRDefault="008E5C64" w:rsidP="002C36F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</w:t>
      </w:r>
      <w:r w:rsidR="00453A7E">
        <w:rPr>
          <w:rFonts w:ascii="Times New Roman" w:hAnsi="Times New Roman"/>
          <w:b/>
          <w:bCs/>
          <w:sz w:val="24"/>
          <w:szCs w:val="24"/>
        </w:rPr>
        <w:t>1</w:t>
      </w:r>
      <w:r w:rsidRPr="008E5C64">
        <w:rPr>
          <w:rFonts w:ascii="Times New Roman" w:hAnsi="Times New Roman"/>
          <w:sz w:val="24"/>
          <w:szCs w:val="24"/>
        </w:rPr>
        <w:t xml:space="preserve"> </w:t>
      </w:r>
      <w:r w:rsidRPr="00D5615C">
        <w:rPr>
          <w:rFonts w:ascii="Times New Roman" w:hAnsi="Times New Roman"/>
          <w:sz w:val="24"/>
          <w:szCs w:val="24"/>
        </w:rPr>
        <w:t xml:space="preserve">The low-lying absorption energies for </w:t>
      </w:r>
      <w:r>
        <w:rPr>
          <w:rFonts w:ascii="Times New Roman" w:hAnsi="Times New Roman"/>
          <w:sz w:val="24"/>
          <w:szCs w:val="24"/>
        </w:rPr>
        <w:t>ATSC</w:t>
      </w:r>
    </w:p>
    <w:p w14:paraId="6E6246B8" w14:textId="77777777" w:rsidR="008E5C64" w:rsidRPr="00FB45EA" w:rsidRDefault="008E5C64" w:rsidP="008E5C64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417"/>
        <w:gridCol w:w="2661"/>
        <w:gridCol w:w="1269"/>
        <w:gridCol w:w="1457"/>
      </w:tblGrid>
      <w:tr w:rsidR="008E5C64" w:rsidRPr="003E6734" w14:paraId="6E6246C1" w14:textId="77777777" w:rsidTr="002568B8">
        <w:trPr>
          <w:jc w:val="center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6E6246B9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 xml:space="preserve">Energy </w:t>
            </w:r>
          </w:p>
          <w:p w14:paraId="6E6246BA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3E6734">
              <w:rPr>
                <w:rFonts w:ascii="Times New Roman" w:hAnsi="Times New Roman"/>
                <w:sz w:val="24"/>
                <w:szCs w:val="24"/>
              </w:rPr>
              <w:t>eV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E6246BB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 xml:space="preserve">Wavelength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3E6734">
              <w:rPr>
                <w:rFonts w:ascii="Times New Roman" w:hAnsi="Times New Roman"/>
                <w:sz w:val="24"/>
                <w:szCs w:val="24"/>
              </w:rPr>
              <w:t>nm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61" w:type="dxa"/>
            <w:tcBorders>
              <w:top w:val="single" w:sz="4" w:space="0" w:color="auto"/>
              <w:bottom w:val="single" w:sz="4" w:space="0" w:color="auto"/>
            </w:tcBorders>
          </w:tcPr>
          <w:p w14:paraId="6E6246BC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Oscillation frequency</w:t>
            </w:r>
          </w:p>
          <w:p w14:paraId="6E6246BD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3E6734">
              <w:rPr>
                <w:rFonts w:ascii="Times New Roman" w:hAnsi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6246BE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color w:val="000000"/>
                <w:sz w:val="24"/>
                <w:szCs w:val="24"/>
              </w:rPr>
              <w:t>Percentage</w:t>
            </w:r>
          </w:p>
          <w:p w14:paraId="6E6246BF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6246C0" w14:textId="77777777" w:rsidR="008E5C64" w:rsidRPr="003E6734" w:rsidRDefault="008E5C64" w:rsidP="002568B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Composition</w:t>
            </w:r>
          </w:p>
        </w:tc>
      </w:tr>
      <w:tr w:rsidR="008E5C64" w:rsidRPr="003E6734" w14:paraId="6E6246C4" w14:textId="77777777" w:rsidTr="002568B8">
        <w:trPr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</w:tcBorders>
          </w:tcPr>
          <w:p w14:paraId="6E6246C2" w14:textId="77777777" w:rsidR="008E5C64" w:rsidRPr="00043B89" w:rsidRDefault="008E5C64" w:rsidP="002568B8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43B89">
              <w:rPr>
                <w:rFonts w:ascii="Times New Roman" w:hAnsi="Times New Roman"/>
                <w:b/>
                <w:bCs/>
                <w:sz w:val="24"/>
                <w:szCs w:val="24"/>
              </w:rPr>
              <w:t>ATSC</w:t>
            </w:r>
          </w:p>
        </w:tc>
        <w:tc>
          <w:tcPr>
            <w:tcW w:w="5387" w:type="dxa"/>
            <w:gridSpan w:val="3"/>
            <w:tcBorders>
              <w:top w:val="single" w:sz="4" w:space="0" w:color="auto"/>
            </w:tcBorders>
          </w:tcPr>
          <w:p w14:paraId="6E6246C3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 xml:space="preserve">-1179.20988183    </w:t>
            </w:r>
          </w:p>
        </w:tc>
      </w:tr>
      <w:tr w:rsidR="008E5C64" w:rsidRPr="003E6734" w14:paraId="6E6246CA" w14:textId="77777777" w:rsidTr="002568B8">
        <w:trPr>
          <w:jc w:val="center"/>
        </w:trPr>
        <w:tc>
          <w:tcPr>
            <w:tcW w:w="988" w:type="dxa"/>
          </w:tcPr>
          <w:p w14:paraId="6E6246C5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3.0136</w:t>
            </w:r>
          </w:p>
        </w:tc>
        <w:tc>
          <w:tcPr>
            <w:tcW w:w="1417" w:type="dxa"/>
          </w:tcPr>
          <w:p w14:paraId="6E6246C6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411.42</w:t>
            </w:r>
          </w:p>
        </w:tc>
        <w:tc>
          <w:tcPr>
            <w:tcW w:w="2661" w:type="dxa"/>
          </w:tcPr>
          <w:p w14:paraId="6E6246C7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0.1453</w:t>
            </w:r>
          </w:p>
        </w:tc>
        <w:tc>
          <w:tcPr>
            <w:tcW w:w="1269" w:type="dxa"/>
          </w:tcPr>
          <w:p w14:paraId="6E6246C8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86.24</w:t>
            </w:r>
          </w:p>
        </w:tc>
        <w:tc>
          <w:tcPr>
            <w:tcW w:w="1457" w:type="dxa"/>
          </w:tcPr>
          <w:p w14:paraId="6E6246C9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 → L</w:t>
            </w:r>
          </w:p>
        </w:tc>
      </w:tr>
      <w:tr w:rsidR="008E5C64" w:rsidRPr="003E6734" w14:paraId="6E6246D0" w14:textId="77777777" w:rsidTr="002568B8">
        <w:trPr>
          <w:jc w:val="center"/>
        </w:trPr>
        <w:tc>
          <w:tcPr>
            <w:tcW w:w="988" w:type="dxa"/>
          </w:tcPr>
          <w:p w14:paraId="6E6246CB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3.1808</w:t>
            </w:r>
          </w:p>
        </w:tc>
        <w:tc>
          <w:tcPr>
            <w:tcW w:w="1417" w:type="dxa"/>
          </w:tcPr>
          <w:p w14:paraId="6E6246CC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389.79</w:t>
            </w:r>
          </w:p>
        </w:tc>
        <w:tc>
          <w:tcPr>
            <w:tcW w:w="2661" w:type="dxa"/>
          </w:tcPr>
          <w:p w14:paraId="6E6246CD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0.0004</w:t>
            </w:r>
          </w:p>
        </w:tc>
        <w:tc>
          <w:tcPr>
            <w:tcW w:w="1269" w:type="dxa"/>
          </w:tcPr>
          <w:p w14:paraId="6E6246CE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100.00</w:t>
            </w:r>
          </w:p>
        </w:tc>
        <w:tc>
          <w:tcPr>
            <w:tcW w:w="1457" w:type="dxa"/>
          </w:tcPr>
          <w:p w14:paraId="6E6246CF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H-1 → L</w:t>
            </w:r>
          </w:p>
        </w:tc>
      </w:tr>
      <w:tr w:rsidR="008E5C64" w:rsidRPr="003E6734" w14:paraId="6E6246D6" w14:textId="77777777" w:rsidTr="002568B8">
        <w:trPr>
          <w:jc w:val="center"/>
        </w:trPr>
        <w:tc>
          <w:tcPr>
            <w:tcW w:w="988" w:type="dxa"/>
          </w:tcPr>
          <w:p w14:paraId="6E6246D1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3.2891</w:t>
            </w:r>
          </w:p>
        </w:tc>
        <w:tc>
          <w:tcPr>
            <w:tcW w:w="1417" w:type="dxa"/>
          </w:tcPr>
          <w:p w14:paraId="6E6246D2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376.95</w:t>
            </w:r>
          </w:p>
        </w:tc>
        <w:tc>
          <w:tcPr>
            <w:tcW w:w="2661" w:type="dxa"/>
          </w:tcPr>
          <w:p w14:paraId="6E6246D3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0.0120</w:t>
            </w:r>
          </w:p>
        </w:tc>
        <w:tc>
          <w:tcPr>
            <w:tcW w:w="1269" w:type="dxa"/>
          </w:tcPr>
          <w:p w14:paraId="6E6246D4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86.65</w:t>
            </w:r>
          </w:p>
        </w:tc>
        <w:tc>
          <w:tcPr>
            <w:tcW w:w="1457" w:type="dxa"/>
          </w:tcPr>
          <w:p w14:paraId="6E6246D5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H-2 → L</w:t>
            </w:r>
          </w:p>
        </w:tc>
      </w:tr>
      <w:tr w:rsidR="008E5C64" w:rsidRPr="003E6734" w14:paraId="6E6246DC" w14:textId="77777777" w:rsidTr="002568B8">
        <w:trPr>
          <w:jc w:val="center"/>
        </w:trPr>
        <w:tc>
          <w:tcPr>
            <w:tcW w:w="988" w:type="dxa"/>
          </w:tcPr>
          <w:p w14:paraId="6E6246D7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3.8048</w:t>
            </w:r>
          </w:p>
        </w:tc>
        <w:tc>
          <w:tcPr>
            <w:tcW w:w="1417" w:type="dxa"/>
          </w:tcPr>
          <w:p w14:paraId="6E6246D8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325.86</w:t>
            </w:r>
          </w:p>
        </w:tc>
        <w:tc>
          <w:tcPr>
            <w:tcW w:w="2661" w:type="dxa"/>
          </w:tcPr>
          <w:p w14:paraId="6E6246D9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0.0056</w:t>
            </w:r>
          </w:p>
        </w:tc>
        <w:tc>
          <w:tcPr>
            <w:tcW w:w="1269" w:type="dxa"/>
          </w:tcPr>
          <w:p w14:paraId="6E6246DA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46.00</w:t>
            </w:r>
          </w:p>
        </w:tc>
        <w:tc>
          <w:tcPr>
            <w:tcW w:w="1457" w:type="dxa"/>
          </w:tcPr>
          <w:p w14:paraId="6E6246DB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H-2 → L+1</w:t>
            </w:r>
          </w:p>
        </w:tc>
      </w:tr>
      <w:tr w:rsidR="008E5C64" w:rsidRPr="003E6734" w14:paraId="6E6246E2" w14:textId="77777777" w:rsidTr="002568B8">
        <w:trPr>
          <w:jc w:val="center"/>
        </w:trPr>
        <w:tc>
          <w:tcPr>
            <w:tcW w:w="988" w:type="dxa"/>
          </w:tcPr>
          <w:p w14:paraId="6E6246DD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3.9405</w:t>
            </w:r>
          </w:p>
        </w:tc>
        <w:tc>
          <w:tcPr>
            <w:tcW w:w="1417" w:type="dxa"/>
          </w:tcPr>
          <w:p w14:paraId="6E6246DE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314.64</w:t>
            </w:r>
          </w:p>
        </w:tc>
        <w:tc>
          <w:tcPr>
            <w:tcW w:w="2661" w:type="dxa"/>
          </w:tcPr>
          <w:p w14:paraId="6E6246DF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0.0123</w:t>
            </w:r>
          </w:p>
        </w:tc>
        <w:tc>
          <w:tcPr>
            <w:tcW w:w="1269" w:type="dxa"/>
          </w:tcPr>
          <w:p w14:paraId="6E6246E0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41.54</w:t>
            </w:r>
          </w:p>
        </w:tc>
        <w:tc>
          <w:tcPr>
            <w:tcW w:w="1457" w:type="dxa"/>
          </w:tcPr>
          <w:p w14:paraId="6E6246E1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H-1 → L+1</w:t>
            </w:r>
          </w:p>
        </w:tc>
      </w:tr>
      <w:tr w:rsidR="008E5C64" w:rsidRPr="003E6734" w14:paraId="6E6246E8" w14:textId="77777777" w:rsidTr="002568B8">
        <w:trPr>
          <w:jc w:val="center"/>
        </w:trPr>
        <w:tc>
          <w:tcPr>
            <w:tcW w:w="988" w:type="dxa"/>
            <w:tcBorders>
              <w:bottom w:val="single" w:sz="4" w:space="0" w:color="auto"/>
            </w:tcBorders>
          </w:tcPr>
          <w:p w14:paraId="6E6246E3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3.9889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E6246E4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310.82</w:t>
            </w:r>
          </w:p>
        </w:tc>
        <w:tc>
          <w:tcPr>
            <w:tcW w:w="2661" w:type="dxa"/>
            <w:tcBorders>
              <w:bottom w:val="single" w:sz="4" w:space="0" w:color="auto"/>
            </w:tcBorders>
          </w:tcPr>
          <w:p w14:paraId="6E6246E5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0.0243</w:t>
            </w: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6E6246E6" w14:textId="77777777" w:rsidR="008E5C64" w:rsidRPr="003E6734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43.57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6E6246E7" w14:textId="77777777" w:rsidR="008E5C64" w:rsidRPr="003E6734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H-1 → L+2</w:t>
            </w:r>
          </w:p>
        </w:tc>
      </w:tr>
    </w:tbl>
    <w:p w14:paraId="6E6246E9" w14:textId="77777777" w:rsidR="008E5C64" w:rsidRDefault="008E5C64" w:rsidP="008E5C64"/>
    <w:p w14:paraId="6E6246EA" w14:textId="77777777" w:rsidR="002C36F2" w:rsidRDefault="002C36F2" w:rsidP="008E5C64">
      <w:pPr>
        <w:rPr>
          <w:rFonts w:ascii="Times New Roman" w:hAnsi="Times New Roman"/>
          <w:b/>
          <w:bCs/>
          <w:sz w:val="24"/>
          <w:szCs w:val="24"/>
        </w:rPr>
      </w:pPr>
    </w:p>
    <w:p w14:paraId="6E6246EB" w14:textId="77777777" w:rsidR="002C36F2" w:rsidRDefault="002C36F2" w:rsidP="008E5C64">
      <w:pPr>
        <w:rPr>
          <w:rFonts w:ascii="Times New Roman" w:hAnsi="Times New Roman"/>
          <w:b/>
          <w:bCs/>
          <w:sz w:val="24"/>
          <w:szCs w:val="24"/>
        </w:rPr>
      </w:pPr>
    </w:p>
    <w:p w14:paraId="6E6246EC" w14:textId="77777777" w:rsidR="002C36F2" w:rsidRDefault="002C36F2" w:rsidP="008E5C64">
      <w:pPr>
        <w:rPr>
          <w:rFonts w:ascii="Times New Roman" w:hAnsi="Times New Roman"/>
          <w:b/>
          <w:bCs/>
          <w:sz w:val="24"/>
          <w:szCs w:val="24"/>
        </w:rPr>
      </w:pPr>
    </w:p>
    <w:p w14:paraId="6E6246ED" w14:textId="77777777" w:rsidR="002C36F2" w:rsidRDefault="002C36F2" w:rsidP="008E5C64">
      <w:pPr>
        <w:rPr>
          <w:rFonts w:ascii="Times New Roman" w:hAnsi="Times New Roman"/>
          <w:b/>
          <w:bCs/>
          <w:sz w:val="24"/>
          <w:szCs w:val="24"/>
        </w:rPr>
      </w:pPr>
    </w:p>
    <w:p w14:paraId="6E6246EE" w14:textId="77777777" w:rsidR="002C36F2" w:rsidRDefault="002C36F2" w:rsidP="008E5C64">
      <w:pPr>
        <w:rPr>
          <w:rFonts w:ascii="Times New Roman" w:hAnsi="Times New Roman"/>
          <w:b/>
          <w:bCs/>
          <w:sz w:val="24"/>
          <w:szCs w:val="24"/>
        </w:rPr>
      </w:pPr>
    </w:p>
    <w:p w14:paraId="6E6246EF" w14:textId="77777777" w:rsidR="008E5C64" w:rsidRDefault="008E5C64" w:rsidP="002C36F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</w:t>
      </w:r>
      <w:r w:rsidR="00453A7E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5615C">
        <w:rPr>
          <w:rFonts w:ascii="Times New Roman" w:hAnsi="Times New Roman"/>
          <w:sz w:val="24"/>
          <w:szCs w:val="24"/>
        </w:rPr>
        <w:t xml:space="preserve">The low-lying absorption energies for </w:t>
      </w:r>
      <w:r>
        <w:rPr>
          <w:rFonts w:ascii="Times New Roman" w:hAnsi="Times New Roman"/>
          <w:sz w:val="24"/>
          <w:szCs w:val="24"/>
        </w:rPr>
        <w:t>ATSC-F complex</w:t>
      </w:r>
    </w:p>
    <w:p w14:paraId="6E6246F0" w14:textId="77777777" w:rsidR="008E5C64" w:rsidRPr="00FB45EA" w:rsidRDefault="008E5C64" w:rsidP="008E5C64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2409"/>
        <w:gridCol w:w="1276"/>
        <w:gridCol w:w="1559"/>
      </w:tblGrid>
      <w:tr w:rsidR="008E5C64" w:rsidRPr="004D75E1" w14:paraId="6E6246F9" w14:textId="77777777" w:rsidTr="002568B8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6246F1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 xml:space="preserve">Energy </w:t>
            </w:r>
          </w:p>
          <w:p w14:paraId="6E6246F2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3E6734">
              <w:rPr>
                <w:rFonts w:ascii="Times New Roman" w:hAnsi="Times New Roman"/>
                <w:sz w:val="24"/>
                <w:szCs w:val="24"/>
              </w:rPr>
              <w:t>eV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E6246F3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 xml:space="preserve">Wavelength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3E6734">
              <w:rPr>
                <w:rFonts w:ascii="Times New Roman" w:hAnsi="Times New Roman"/>
                <w:sz w:val="24"/>
                <w:szCs w:val="24"/>
              </w:rPr>
              <w:t>nm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6E6246F4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Oscillation frequency</w:t>
            </w:r>
          </w:p>
          <w:p w14:paraId="6E6246F5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3E6734">
              <w:rPr>
                <w:rFonts w:ascii="Times New Roman" w:hAnsi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6246F6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color w:val="000000"/>
                <w:sz w:val="24"/>
                <w:szCs w:val="24"/>
              </w:rPr>
              <w:t>Percentage</w:t>
            </w:r>
          </w:p>
          <w:p w14:paraId="6E6246F7" w14:textId="77777777" w:rsidR="008E5C64" w:rsidRPr="003E6734" w:rsidRDefault="008E5C64" w:rsidP="002568B8">
            <w:pPr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6246F8" w14:textId="77777777" w:rsidR="008E5C64" w:rsidRPr="003E6734" w:rsidRDefault="008E5C64" w:rsidP="002568B8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3E6734">
              <w:rPr>
                <w:rFonts w:ascii="Times New Roman" w:hAnsi="Times New Roman"/>
                <w:sz w:val="24"/>
                <w:szCs w:val="24"/>
              </w:rPr>
              <w:t>Composition</w:t>
            </w:r>
          </w:p>
        </w:tc>
      </w:tr>
      <w:tr w:rsidR="008E5C64" w:rsidRPr="004D75E1" w14:paraId="6E6246FC" w14:textId="77777777" w:rsidTr="002568B8"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14:paraId="6E6246FA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3F3BB1">
              <w:rPr>
                <w:rFonts w:ascii="Times New Roman" w:hAnsi="Times New Roman"/>
                <w:b/>
                <w:bCs/>
                <w:sz w:val="24"/>
                <w:szCs w:val="24"/>
              </w:rPr>
              <w:t>ATSC−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</w:tcBorders>
          </w:tcPr>
          <w:p w14:paraId="6E6246FB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-1278.63540680</w:t>
            </w:r>
          </w:p>
        </w:tc>
      </w:tr>
      <w:tr w:rsidR="008E5C64" w:rsidRPr="004D75E1" w14:paraId="6E624702" w14:textId="77777777" w:rsidTr="002568B8">
        <w:tc>
          <w:tcPr>
            <w:tcW w:w="1134" w:type="dxa"/>
          </w:tcPr>
          <w:p w14:paraId="6E6246FD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3.2841</w:t>
            </w:r>
          </w:p>
        </w:tc>
        <w:tc>
          <w:tcPr>
            <w:tcW w:w="1418" w:type="dxa"/>
          </w:tcPr>
          <w:p w14:paraId="6E6246FE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377.53</w:t>
            </w:r>
          </w:p>
        </w:tc>
        <w:tc>
          <w:tcPr>
            <w:tcW w:w="2409" w:type="dxa"/>
          </w:tcPr>
          <w:p w14:paraId="6E6246FF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0.2463</w:t>
            </w:r>
          </w:p>
        </w:tc>
        <w:tc>
          <w:tcPr>
            <w:tcW w:w="1276" w:type="dxa"/>
            <w:vAlign w:val="bottom"/>
          </w:tcPr>
          <w:p w14:paraId="6E624700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559" w:type="dxa"/>
            <w:vAlign w:val="bottom"/>
          </w:tcPr>
          <w:p w14:paraId="6E624701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 – L</w:t>
            </w:r>
          </w:p>
        </w:tc>
      </w:tr>
      <w:tr w:rsidR="008E5C64" w:rsidRPr="004D75E1" w14:paraId="6E624708" w14:textId="77777777" w:rsidTr="002568B8">
        <w:tc>
          <w:tcPr>
            <w:tcW w:w="1134" w:type="dxa"/>
          </w:tcPr>
          <w:p w14:paraId="6E624703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3.7492</w:t>
            </w:r>
          </w:p>
        </w:tc>
        <w:tc>
          <w:tcPr>
            <w:tcW w:w="1418" w:type="dxa"/>
          </w:tcPr>
          <w:p w14:paraId="6E624704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330.69</w:t>
            </w:r>
          </w:p>
        </w:tc>
        <w:tc>
          <w:tcPr>
            <w:tcW w:w="2409" w:type="dxa"/>
          </w:tcPr>
          <w:p w14:paraId="6E624705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0.0109</w:t>
            </w:r>
          </w:p>
        </w:tc>
        <w:tc>
          <w:tcPr>
            <w:tcW w:w="1276" w:type="dxa"/>
            <w:vAlign w:val="bottom"/>
          </w:tcPr>
          <w:p w14:paraId="6E624706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.08</w:t>
            </w:r>
          </w:p>
        </w:tc>
        <w:tc>
          <w:tcPr>
            <w:tcW w:w="1559" w:type="dxa"/>
            <w:vAlign w:val="bottom"/>
          </w:tcPr>
          <w:p w14:paraId="6E624707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H-2 – L</w:t>
            </w:r>
          </w:p>
        </w:tc>
      </w:tr>
      <w:tr w:rsidR="008E5C64" w:rsidRPr="004D75E1" w14:paraId="6E62470E" w14:textId="77777777" w:rsidTr="002568B8">
        <w:tc>
          <w:tcPr>
            <w:tcW w:w="1134" w:type="dxa"/>
          </w:tcPr>
          <w:p w14:paraId="6E624709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3.9857</w:t>
            </w:r>
          </w:p>
        </w:tc>
        <w:tc>
          <w:tcPr>
            <w:tcW w:w="1418" w:type="dxa"/>
          </w:tcPr>
          <w:p w14:paraId="6E62470A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311.07</w:t>
            </w:r>
          </w:p>
        </w:tc>
        <w:tc>
          <w:tcPr>
            <w:tcW w:w="2409" w:type="dxa"/>
          </w:tcPr>
          <w:p w14:paraId="6E62470B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0.0012</w:t>
            </w:r>
          </w:p>
        </w:tc>
        <w:tc>
          <w:tcPr>
            <w:tcW w:w="1276" w:type="dxa"/>
            <w:vAlign w:val="bottom"/>
          </w:tcPr>
          <w:p w14:paraId="6E62470C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.12</w:t>
            </w:r>
          </w:p>
        </w:tc>
        <w:tc>
          <w:tcPr>
            <w:tcW w:w="1559" w:type="dxa"/>
            <w:vAlign w:val="bottom"/>
          </w:tcPr>
          <w:p w14:paraId="6E62470D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H-2 – L+1</w:t>
            </w:r>
          </w:p>
        </w:tc>
      </w:tr>
      <w:tr w:rsidR="008E5C64" w:rsidRPr="004D75E1" w14:paraId="6E624714" w14:textId="77777777" w:rsidTr="002568B8">
        <w:tc>
          <w:tcPr>
            <w:tcW w:w="1134" w:type="dxa"/>
          </w:tcPr>
          <w:p w14:paraId="6E62470F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4.0068</w:t>
            </w:r>
          </w:p>
        </w:tc>
        <w:tc>
          <w:tcPr>
            <w:tcW w:w="1418" w:type="dxa"/>
          </w:tcPr>
          <w:p w14:paraId="6E624710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309.43</w:t>
            </w:r>
          </w:p>
        </w:tc>
        <w:tc>
          <w:tcPr>
            <w:tcW w:w="2409" w:type="dxa"/>
          </w:tcPr>
          <w:p w14:paraId="6E624711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0.0014</w:t>
            </w:r>
          </w:p>
        </w:tc>
        <w:tc>
          <w:tcPr>
            <w:tcW w:w="1276" w:type="dxa"/>
            <w:vAlign w:val="bottom"/>
          </w:tcPr>
          <w:p w14:paraId="6E624712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.18</w:t>
            </w:r>
          </w:p>
        </w:tc>
        <w:tc>
          <w:tcPr>
            <w:tcW w:w="1559" w:type="dxa"/>
            <w:vAlign w:val="bottom"/>
          </w:tcPr>
          <w:p w14:paraId="6E624713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H-1 – L</w:t>
            </w:r>
          </w:p>
        </w:tc>
      </w:tr>
      <w:tr w:rsidR="008E5C64" w:rsidRPr="004D75E1" w14:paraId="6E62471A" w14:textId="77777777" w:rsidTr="002568B8">
        <w:tc>
          <w:tcPr>
            <w:tcW w:w="1134" w:type="dxa"/>
          </w:tcPr>
          <w:p w14:paraId="6E624715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4.2651</w:t>
            </w:r>
          </w:p>
        </w:tc>
        <w:tc>
          <w:tcPr>
            <w:tcW w:w="1418" w:type="dxa"/>
          </w:tcPr>
          <w:p w14:paraId="6E624716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290.69</w:t>
            </w:r>
          </w:p>
        </w:tc>
        <w:tc>
          <w:tcPr>
            <w:tcW w:w="2409" w:type="dxa"/>
          </w:tcPr>
          <w:p w14:paraId="6E624717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0.0012</w:t>
            </w:r>
          </w:p>
        </w:tc>
        <w:tc>
          <w:tcPr>
            <w:tcW w:w="1276" w:type="dxa"/>
            <w:vAlign w:val="bottom"/>
          </w:tcPr>
          <w:p w14:paraId="6E624718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.61</w:t>
            </w:r>
          </w:p>
        </w:tc>
        <w:tc>
          <w:tcPr>
            <w:tcW w:w="1559" w:type="dxa"/>
            <w:vAlign w:val="bottom"/>
          </w:tcPr>
          <w:p w14:paraId="6E624719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H-2 – L</w:t>
            </w:r>
          </w:p>
        </w:tc>
      </w:tr>
      <w:tr w:rsidR="008E5C64" w:rsidRPr="004D75E1" w14:paraId="6E624720" w14:textId="77777777" w:rsidTr="002568B8">
        <w:tc>
          <w:tcPr>
            <w:tcW w:w="1134" w:type="dxa"/>
            <w:tcBorders>
              <w:bottom w:val="single" w:sz="4" w:space="0" w:color="auto"/>
            </w:tcBorders>
          </w:tcPr>
          <w:p w14:paraId="6E62471B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4.5329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E62471C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273.52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6E62471D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sz w:val="24"/>
                <w:szCs w:val="24"/>
              </w:rPr>
              <w:t>0.0007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6E62471E" w14:textId="77777777" w:rsidR="008E5C64" w:rsidRPr="004D75E1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75E1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.08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p w14:paraId="6E62471F" w14:textId="77777777" w:rsidR="008E5C64" w:rsidRPr="004D75E1" w:rsidRDefault="008E5C64" w:rsidP="002568B8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H-1 – L+1</w:t>
            </w:r>
          </w:p>
        </w:tc>
      </w:tr>
    </w:tbl>
    <w:p w14:paraId="6E624721" w14:textId="77777777" w:rsidR="008E5C64" w:rsidRDefault="008E5C64" w:rsidP="008E5C64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624722" w14:textId="77777777" w:rsidR="008E5C64" w:rsidRDefault="008E5C64" w:rsidP="008E5C64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624723" w14:textId="77777777" w:rsidR="002C36F2" w:rsidRDefault="002C36F2">
      <w:pPr>
        <w:widowControl/>
        <w:spacing w:after="160" w:line="259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6E624724" w14:textId="77777777" w:rsidR="008E5C64" w:rsidRDefault="00453A7E" w:rsidP="002C36F2">
      <w:pPr>
        <w:spacing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en-IN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S3</w:t>
      </w:r>
      <w:r w:rsidR="008E5C64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8E5C64" w:rsidRPr="00453A7E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NBO </w:t>
      </w:r>
      <w:proofErr w:type="spellStart"/>
      <w:r w:rsidR="008E5C64" w:rsidRPr="00453A7E">
        <w:rPr>
          <w:rFonts w:ascii="Times New Roman" w:eastAsia="Times New Roman" w:hAnsi="Times New Roman"/>
          <w:bCs/>
          <w:sz w:val="24"/>
          <w:szCs w:val="24"/>
          <w:lang w:eastAsia="en-IN"/>
        </w:rPr>
        <w:t>hybridisation</w:t>
      </w:r>
      <w:proofErr w:type="spellEnd"/>
      <w:r w:rsidR="008E5C64" w:rsidRPr="00453A7E">
        <w:rPr>
          <w:rFonts w:ascii="Times New Roman" w:eastAsia="Times New Roman" w:hAnsi="Times New Roman"/>
          <w:bCs/>
          <w:sz w:val="24"/>
          <w:szCs w:val="24"/>
          <w:lang w:eastAsia="en-IN"/>
        </w:rPr>
        <w:t xml:space="preserve"> orbital analysis</w:t>
      </w:r>
    </w:p>
    <w:p w14:paraId="6E624725" w14:textId="77777777" w:rsidR="008E5C64" w:rsidRPr="00CE14A4" w:rsidRDefault="008E5C64" w:rsidP="008E5C64">
      <w:pPr>
        <w:spacing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en-IN"/>
        </w:rPr>
      </w:pPr>
    </w:p>
    <w:tbl>
      <w:tblPr>
        <w:tblStyle w:val="TableGrid"/>
        <w:tblW w:w="936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701"/>
        <w:gridCol w:w="1559"/>
        <w:gridCol w:w="1559"/>
        <w:gridCol w:w="3124"/>
      </w:tblGrid>
      <w:tr w:rsidR="008E5C64" w:rsidRPr="009E2A76" w14:paraId="6E62472B" w14:textId="77777777" w:rsidTr="002568B8">
        <w:trPr>
          <w:trHeight w:val="287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14:paraId="6E624726" w14:textId="77777777" w:rsidR="008E5C64" w:rsidRPr="009E2A76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bCs/>
                <w:sz w:val="24"/>
                <w:szCs w:val="24"/>
              </w:rPr>
              <w:t>Occupancy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E624727" w14:textId="77777777" w:rsidR="008E5C64" w:rsidRPr="009E2A76" w:rsidRDefault="008E5C64" w:rsidP="002568B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bCs/>
                <w:sz w:val="24"/>
                <w:szCs w:val="24"/>
              </w:rPr>
              <w:t>Bond orbital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624728" w14:textId="77777777" w:rsidR="008E5C64" w:rsidRPr="009E2A76" w:rsidRDefault="008E5C64" w:rsidP="002568B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bCs/>
                <w:sz w:val="24"/>
                <w:szCs w:val="24"/>
              </w:rPr>
              <w:t>Coefficients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624729" w14:textId="77777777" w:rsidR="008E5C64" w:rsidRPr="009E2A76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bCs/>
                <w:sz w:val="24"/>
                <w:szCs w:val="24"/>
              </w:rPr>
              <w:t>Hybrids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</w:tcPr>
          <w:p w14:paraId="6E62472A" w14:textId="77777777" w:rsidR="008E5C64" w:rsidRPr="009E2A76" w:rsidRDefault="008E5C64" w:rsidP="002568B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5C64" w:rsidRPr="009E2A76" w14:paraId="6E62472D" w14:textId="77777777" w:rsidTr="002568B8">
        <w:trPr>
          <w:trHeight w:val="287"/>
        </w:trPr>
        <w:tc>
          <w:tcPr>
            <w:tcW w:w="9362" w:type="dxa"/>
            <w:gridSpan w:val="5"/>
            <w:tcBorders>
              <w:top w:val="single" w:sz="4" w:space="0" w:color="auto"/>
            </w:tcBorders>
          </w:tcPr>
          <w:p w14:paraId="6E62472C" w14:textId="77777777" w:rsidR="008E5C64" w:rsidRPr="009E2A76" w:rsidRDefault="008E5C64" w:rsidP="002568B8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bCs/>
                <w:sz w:val="24"/>
                <w:szCs w:val="24"/>
              </w:rPr>
              <w:t>APTSC-F</w:t>
            </w:r>
          </w:p>
        </w:tc>
      </w:tr>
      <w:tr w:rsidR="008E5C64" w:rsidRPr="009E2A76" w14:paraId="6E624733" w14:textId="77777777" w:rsidTr="002568B8">
        <w:trPr>
          <w:trHeight w:val="287"/>
        </w:trPr>
        <w:tc>
          <w:tcPr>
            <w:tcW w:w="1419" w:type="dxa"/>
          </w:tcPr>
          <w:p w14:paraId="6E62472E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1.98212</w:t>
            </w:r>
          </w:p>
        </w:tc>
        <w:tc>
          <w:tcPr>
            <w:tcW w:w="1701" w:type="dxa"/>
          </w:tcPr>
          <w:p w14:paraId="6E62472F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BD </w:t>
            </w:r>
            <w:r w:rsidRPr="009E2A76">
              <w:rPr>
                <w:rFonts w:ascii="Times New Roman" w:hAnsi="Times New Roman"/>
                <w:sz w:val="24"/>
                <w:szCs w:val="24"/>
              </w:rPr>
              <w:t xml:space="preserve">N25-H41  </w:t>
            </w:r>
          </w:p>
        </w:tc>
        <w:tc>
          <w:tcPr>
            <w:tcW w:w="1559" w:type="dxa"/>
          </w:tcPr>
          <w:p w14:paraId="6E624730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77.29%</w:t>
            </w:r>
          </w:p>
        </w:tc>
        <w:tc>
          <w:tcPr>
            <w:tcW w:w="1559" w:type="dxa"/>
          </w:tcPr>
          <w:p w14:paraId="6E624731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0.8791*</w:t>
            </w: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 w:rsidRPr="009E2A76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124" w:type="dxa"/>
          </w:tcPr>
          <w:p w14:paraId="6E624732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s( 33.67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%)p 1.97( 66.31%)</w:t>
            </w:r>
          </w:p>
        </w:tc>
      </w:tr>
      <w:tr w:rsidR="008E5C64" w:rsidRPr="009E2A76" w14:paraId="6E624739" w14:textId="77777777" w:rsidTr="002568B8">
        <w:trPr>
          <w:trHeight w:val="257"/>
        </w:trPr>
        <w:tc>
          <w:tcPr>
            <w:tcW w:w="1419" w:type="dxa"/>
          </w:tcPr>
          <w:p w14:paraId="6E624734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624735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624736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22.71%</w:t>
            </w:r>
          </w:p>
        </w:tc>
        <w:tc>
          <w:tcPr>
            <w:tcW w:w="1559" w:type="dxa"/>
          </w:tcPr>
          <w:p w14:paraId="6E624737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0.4766*H41</w:t>
            </w:r>
          </w:p>
        </w:tc>
        <w:tc>
          <w:tcPr>
            <w:tcW w:w="3124" w:type="dxa"/>
          </w:tcPr>
          <w:p w14:paraId="6E624738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s( 99.71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8E5C64" w:rsidRPr="009E2A76" w14:paraId="6E62473D" w14:textId="77777777" w:rsidTr="002568B8">
        <w:trPr>
          <w:trHeight w:val="257"/>
        </w:trPr>
        <w:tc>
          <w:tcPr>
            <w:tcW w:w="1419" w:type="dxa"/>
          </w:tcPr>
          <w:p w14:paraId="6E62473A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</w:tcPr>
          <w:p w14:paraId="6E62473B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3124" w:type="dxa"/>
          </w:tcPr>
          <w:p w14:paraId="6E62473C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0.8791sp</w:t>
            </w:r>
            <w:r w:rsidRPr="009E2A76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</w:t>
            </w: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N+0.4766 s H</w:t>
            </w:r>
          </w:p>
        </w:tc>
      </w:tr>
      <w:tr w:rsidR="008E5C64" w:rsidRPr="009E2A76" w14:paraId="6E624743" w14:textId="77777777" w:rsidTr="002568B8">
        <w:trPr>
          <w:trHeight w:val="257"/>
        </w:trPr>
        <w:tc>
          <w:tcPr>
            <w:tcW w:w="1419" w:type="dxa"/>
          </w:tcPr>
          <w:p w14:paraId="6E62473E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1.96906</w:t>
            </w:r>
          </w:p>
        </w:tc>
        <w:tc>
          <w:tcPr>
            <w:tcW w:w="1701" w:type="dxa"/>
          </w:tcPr>
          <w:p w14:paraId="6E62473F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BD</w:t>
            </w:r>
            <w:r w:rsidRPr="009E2A76">
              <w:rPr>
                <w:rFonts w:ascii="Times New Roman" w:hAnsi="Times New Roman"/>
                <w:sz w:val="24"/>
                <w:szCs w:val="24"/>
              </w:rPr>
              <w:t xml:space="preserve"> N27-H42  </w:t>
            </w:r>
          </w:p>
        </w:tc>
        <w:tc>
          <w:tcPr>
            <w:tcW w:w="1559" w:type="dxa"/>
          </w:tcPr>
          <w:p w14:paraId="6E624740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77.88%</w:t>
            </w:r>
          </w:p>
        </w:tc>
        <w:tc>
          <w:tcPr>
            <w:tcW w:w="1559" w:type="dxa"/>
          </w:tcPr>
          <w:p w14:paraId="6E624741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0.8825*N27</w:t>
            </w:r>
          </w:p>
        </w:tc>
        <w:tc>
          <w:tcPr>
            <w:tcW w:w="3124" w:type="dxa"/>
          </w:tcPr>
          <w:p w14:paraId="6E624742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s( 26.88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%)p 2.72( 73.10%)</w:t>
            </w:r>
          </w:p>
        </w:tc>
      </w:tr>
      <w:tr w:rsidR="008E5C64" w:rsidRPr="009E2A76" w14:paraId="6E624749" w14:textId="77777777" w:rsidTr="002568B8">
        <w:trPr>
          <w:trHeight w:val="257"/>
        </w:trPr>
        <w:tc>
          <w:tcPr>
            <w:tcW w:w="1419" w:type="dxa"/>
          </w:tcPr>
          <w:p w14:paraId="6E624744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624745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624746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22.12%</w:t>
            </w:r>
          </w:p>
        </w:tc>
        <w:tc>
          <w:tcPr>
            <w:tcW w:w="1559" w:type="dxa"/>
          </w:tcPr>
          <w:p w14:paraId="6E624747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0.4703*H42</w:t>
            </w:r>
          </w:p>
        </w:tc>
        <w:tc>
          <w:tcPr>
            <w:tcW w:w="3124" w:type="dxa"/>
          </w:tcPr>
          <w:p w14:paraId="6E624748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s( 99.70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8E5C64" w:rsidRPr="009E2A76" w14:paraId="6E62474D" w14:textId="77777777" w:rsidTr="002568B8">
        <w:trPr>
          <w:trHeight w:val="257"/>
        </w:trPr>
        <w:tc>
          <w:tcPr>
            <w:tcW w:w="1419" w:type="dxa"/>
          </w:tcPr>
          <w:p w14:paraId="6E62474A" w14:textId="77777777" w:rsidR="008E5C64" w:rsidRPr="009E2A76" w:rsidRDefault="008E5C64" w:rsidP="002568B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</w:tcPr>
          <w:p w14:paraId="6E62474B" w14:textId="77777777" w:rsidR="008E5C64" w:rsidRPr="009E2A76" w:rsidRDefault="008E5C64" w:rsidP="002568B8">
            <w:pPr>
              <w:spacing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3124" w:type="dxa"/>
          </w:tcPr>
          <w:p w14:paraId="6E62474C" w14:textId="77777777" w:rsidR="008E5C64" w:rsidRPr="009E2A76" w:rsidRDefault="008E5C64" w:rsidP="002568B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0.8825 sp</w:t>
            </w:r>
            <w:r w:rsidRPr="009E2A76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2.7 </w:t>
            </w: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N + 0.4703 s H</w:t>
            </w:r>
          </w:p>
        </w:tc>
      </w:tr>
      <w:tr w:rsidR="008E5C64" w:rsidRPr="009E2A76" w14:paraId="6E624753" w14:textId="77777777" w:rsidTr="002568B8">
        <w:trPr>
          <w:trHeight w:val="257"/>
        </w:trPr>
        <w:tc>
          <w:tcPr>
            <w:tcW w:w="1419" w:type="dxa"/>
          </w:tcPr>
          <w:p w14:paraId="6E62474E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1.99999</w:t>
            </w:r>
          </w:p>
        </w:tc>
        <w:tc>
          <w:tcPr>
            <w:tcW w:w="1701" w:type="dxa"/>
          </w:tcPr>
          <w:p w14:paraId="6E62474F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</w:t>
            </w:r>
            <w:r w:rsidRPr="009E2A76">
              <w:rPr>
                <w:rFonts w:ascii="Times New Roman" w:hAnsi="Times New Roman"/>
                <w:sz w:val="24"/>
                <w:szCs w:val="24"/>
              </w:rPr>
              <w:t xml:space="preserve"> F44</w:t>
            </w:r>
          </w:p>
        </w:tc>
        <w:tc>
          <w:tcPr>
            <w:tcW w:w="1559" w:type="dxa"/>
          </w:tcPr>
          <w:p w14:paraId="6E624750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559" w:type="dxa"/>
          </w:tcPr>
          <w:p w14:paraId="6E624751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3124" w:type="dxa"/>
          </w:tcPr>
          <w:p w14:paraId="6E624752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100.00%)</w:t>
            </w:r>
          </w:p>
        </w:tc>
      </w:tr>
      <w:tr w:rsidR="008E5C64" w:rsidRPr="009E2A76" w14:paraId="6E624757" w14:textId="77777777" w:rsidTr="002568B8">
        <w:trPr>
          <w:trHeight w:val="257"/>
        </w:trPr>
        <w:tc>
          <w:tcPr>
            <w:tcW w:w="1419" w:type="dxa"/>
          </w:tcPr>
          <w:p w14:paraId="6E624754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</w:tcPr>
          <w:p w14:paraId="6E624755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3124" w:type="dxa"/>
          </w:tcPr>
          <w:p w14:paraId="6E624756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1s F</w:t>
            </w:r>
          </w:p>
        </w:tc>
      </w:tr>
      <w:tr w:rsidR="008E5C64" w:rsidRPr="009E2A76" w14:paraId="6E624759" w14:textId="77777777" w:rsidTr="002568B8">
        <w:trPr>
          <w:trHeight w:val="278"/>
        </w:trPr>
        <w:tc>
          <w:tcPr>
            <w:tcW w:w="9362" w:type="dxa"/>
            <w:gridSpan w:val="5"/>
          </w:tcPr>
          <w:p w14:paraId="6E624758" w14:textId="77777777" w:rsidR="008E5C64" w:rsidRPr="001934E9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4E9">
              <w:rPr>
                <w:rFonts w:ascii="Times New Roman" w:hAnsi="Times New Roman"/>
                <w:b/>
                <w:bCs/>
                <w:sz w:val="24"/>
                <w:szCs w:val="24"/>
              </w:rPr>
              <w:t>APTSC-F*</w:t>
            </w:r>
          </w:p>
        </w:tc>
      </w:tr>
      <w:tr w:rsidR="008E5C64" w:rsidRPr="009E2A76" w14:paraId="6E62475F" w14:textId="77777777" w:rsidTr="002568B8">
        <w:trPr>
          <w:trHeight w:val="278"/>
        </w:trPr>
        <w:tc>
          <w:tcPr>
            <w:tcW w:w="1419" w:type="dxa"/>
          </w:tcPr>
          <w:p w14:paraId="6E62475A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1.97729</w:t>
            </w:r>
          </w:p>
        </w:tc>
        <w:tc>
          <w:tcPr>
            <w:tcW w:w="1701" w:type="dxa"/>
          </w:tcPr>
          <w:p w14:paraId="6E62475B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BD N27-H42</w:t>
            </w:r>
          </w:p>
        </w:tc>
        <w:tc>
          <w:tcPr>
            <w:tcW w:w="1559" w:type="dxa"/>
          </w:tcPr>
          <w:p w14:paraId="6E62475C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73.02%</w:t>
            </w:r>
          </w:p>
        </w:tc>
        <w:tc>
          <w:tcPr>
            <w:tcW w:w="1559" w:type="dxa"/>
          </w:tcPr>
          <w:p w14:paraId="6E62475D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0.8545*N27</w:t>
            </w:r>
          </w:p>
        </w:tc>
        <w:tc>
          <w:tcPr>
            <w:tcW w:w="3124" w:type="dxa"/>
          </w:tcPr>
          <w:p w14:paraId="6E62475E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s( 25.30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%)p 2.95( 74.67%)</w:t>
            </w:r>
          </w:p>
        </w:tc>
      </w:tr>
      <w:tr w:rsidR="008E5C64" w:rsidRPr="009E2A76" w14:paraId="6E624765" w14:textId="77777777" w:rsidTr="002568B8">
        <w:trPr>
          <w:trHeight w:val="257"/>
        </w:trPr>
        <w:tc>
          <w:tcPr>
            <w:tcW w:w="1419" w:type="dxa"/>
          </w:tcPr>
          <w:p w14:paraId="6E624760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624761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624762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26.98%</w:t>
            </w:r>
          </w:p>
        </w:tc>
        <w:tc>
          <w:tcPr>
            <w:tcW w:w="1559" w:type="dxa"/>
          </w:tcPr>
          <w:p w14:paraId="6E624763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0.5194*H42</w:t>
            </w:r>
          </w:p>
        </w:tc>
        <w:tc>
          <w:tcPr>
            <w:tcW w:w="3124" w:type="dxa"/>
          </w:tcPr>
          <w:p w14:paraId="6E624764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s( 99.76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8E5C64" w:rsidRPr="009E2A76" w14:paraId="6E624769" w14:textId="77777777" w:rsidTr="002568B8">
        <w:trPr>
          <w:trHeight w:val="257"/>
        </w:trPr>
        <w:tc>
          <w:tcPr>
            <w:tcW w:w="1419" w:type="dxa"/>
          </w:tcPr>
          <w:p w14:paraId="6E624766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</w:tcPr>
          <w:p w14:paraId="6E624767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3124" w:type="dxa"/>
          </w:tcPr>
          <w:p w14:paraId="6E624768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0.8545 sp</w:t>
            </w:r>
            <w:r w:rsidRPr="009E2A76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2.9</w:t>
            </w: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 xml:space="preserve"> N + 0.5194 s H</w:t>
            </w:r>
          </w:p>
        </w:tc>
      </w:tr>
      <w:tr w:rsidR="008E5C64" w:rsidRPr="009E2A76" w14:paraId="6E62476F" w14:textId="77777777" w:rsidTr="002568B8">
        <w:trPr>
          <w:trHeight w:val="257"/>
        </w:trPr>
        <w:tc>
          <w:tcPr>
            <w:tcW w:w="1419" w:type="dxa"/>
          </w:tcPr>
          <w:p w14:paraId="6E62476A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1.99565</w:t>
            </w:r>
          </w:p>
        </w:tc>
        <w:tc>
          <w:tcPr>
            <w:tcW w:w="1701" w:type="dxa"/>
          </w:tcPr>
          <w:p w14:paraId="6E62476B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E2A76">
              <w:rPr>
                <w:rFonts w:ascii="Times New Roman" w:hAnsi="Times New Roman"/>
                <w:sz w:val="24"/>
                <w:szCs w:val="24"/>
              </w:rPr>
              <w:t>LP F44</w:t>
            </w:r>
          </w:p>
        </w:tc>
        <w:tc>
          <w:tcPr>
            <w:tcW w:w="1559" w:type="dxa"/>
          </w:tcPr>
          <w:p w14:paraId="6E62476C" w14:textId="77777777" w:rsidR="008E5C64" w:rsidRDefault="008E5C64" w:rsidP="002568B8">
            <w:pPr>
              <w:jc w:val="center"/>
            </w:pPr>
            <w:r w:rsidRPr="00E03C0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559" w:type="dxa"/>
          </w:tcPr>
          <w:p w14:paraId="6E62476D" w14:textId="77777777" w:rsidR="008E5C64" w:rsidRDefault="008E5C64" w:rsidP="002568B8">
            <w:pPr>
              <w:jc w:val="center"/>
            </w:pPr>
            <w:r w:rsidRPr="00E03C0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3124" w:type="dxa"/>
          </w:tcPr>
          <w:p w14:paraId="6E62476E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E2A76">
              <w:rPr>
                <w:rFonts w:ascii="Times New Roman" w:hAnsi="Times New Roman"/>
                <w:sz w:val="24"/>
                <w:szCs w:val="24"/>
              </w:rPr>
              <w:t>s( 27.65</w:t>
            </w:r>
            <w:proofErr w:type="gramEnd"/>
            <w:r w:rsidRPr="009E2A76">
              <w:rPr>
                <w:rFonts w:ascii="Times New Roman" w:hAnsi="Times New Roman"/>
                <w:sz w:val="24"/>
                <w:szCs w:val="24"/>
              </w:rPr>
              <w:t>%)p 2.62( 72.34%)</w:t>
            </w:r>
          </w:p>
        </w:tc>
      </w:tr>
      <w:tr w:rsidR="008E5C64" w:rsidRPr="009E2A76" w14:paraId="6E624773" w14:textId="77777777" w:rsidTr="002568B8">
        <w:trPr>
          <w:trHeight w:val="257"/>
        </w:trPr>
        <w:tc>
          <w:tcPr>
            <w:tcW w:w="1419" w:type="dxa"/>
            <w:tcBorders>
              <w:bottom w:val="single" w:sz="4" w:space="0" w:color="auto"/>
            </w:tcBorders>
          </w:tcPr>
          <w:p w14:paraId="6E624770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bottom w:val="single" w:sz="4" w:space="0" w:color="auto"/>
            </w:tcBorders>
          </w:tcPr>
          <w:p w14:paraId="6E624771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3124" w:type="dxa"/>
            <w:tcBorders>
              <w:bottom w:val="single" w:sz="4" w:space="0" w:color="auto"/>
            </w:tcBorders>
          </w:tcPr>
          <w:p w14:paraId="6E624772" w14:textId="77777777" w:rsidR="008E5C64" w:rsidRPr="009E2A76" w:rsidRDefault="008E5C64" w:rsidP="002568B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sp</w:t>
            </w:r>
            <w:r w:rsidRPr="009E2A76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 xml:space="preserve">2.62 </w:t>
            </w:r>
            <w:r w:rsidRPr="009E2A76">
              <w:rPr>
                <w:rFonts w:ascii="Times New Roman" w:hAnsi="Times New Roman"/>
                <w:b/>
                <w:sz w:val="24"/>
                <w:szCs w:val="24"/>
              </w:rPr>
              <w:t>F</w:t>
            </w:r>
          </w:p>
        </w:tc>
      </w:tr>
    </w:tbl>
    <w:p w14:paraId="6E624774" w14:textId="77777777" w:rsidR="008E5C64" w:rsidRPr="008D3A03" w:rsidRDefault="008E5C64" w:rsidP="008E5C64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E624775" w14:textId="77777777" w:rsidR="008D3A03" w:rsidRDefault="008D3A03"/>
    <w:p w14:paraId="6E624776" w14:textId="77777777" w:rsidR="002C36F2" w:rsidRDefault="002C36F2" w:rsidP="002C36F2">
      <w:pPr>
        <w:spacing w:line="360" w:lineRule="auto"/>
        <w:jc w:val="center"/>
        <w:rPr>
          <w:rFonts w:ascii="Times New Roman" w:hAnsi="Times New Roman"/>
          <w:sz w:val="24"/>
          <w:szCs w:val="24"/>
          <w:lang w:bidi="ml-IN"/>
        </w:rPr>
      </w:pPr>
      <w:r w:rsidRPr="00262065">
        <w:rPr>
          <w:rFonts w:ascii="Times New Roman" w:hAnsi="Times New Roman"/>
          <w:noProof/>
          <w:sz w:val="24"/>
          <w:szCs w:val="24"/>
          <w:lang w:val="en-IN" w:eastAsia="en-IN" w:bidi="ml-IN"/>
        </w:rPr>
        <w:lastRenderedPageBreak/>
        <w:drawing>
          <wp:inline distT="0" distB="0" distL="0" distR="0" wp14:anchorId="6E6248CC" wp14:editId="6E6248CD">
            <wp:extent cx="4657725" cy="4257290"/>
            <wp:effectExtent l="0" t="0" r="0" b="0"/>
            <wp:docPr id="8" name="Picture 8" descr="C:\Users\sabeel\Desktop\Paper writing\Rohini-Computation-Sensing\Image\PES th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beel\Desktop\Paper writing\Rohini-Computation-Sensing\Image\PES thi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6" t="11816" r="7923" b="7005"/>
                    <a:stretch/>
                  </pic:blipFill>
                  <pic:spPr bwMode="auto">
                    <a:xfrm>
                      <a:off x="0" y="0"/>
                      <a:ext cx="4663594" cy="426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624777" w14:textId="77777777" w:rsidR="002C36F2" w:rsidRDefault="002C36F2" w:rsidP="002C36F2">
      <w:pPr>
        <w:pStyle w:val="NoSpacing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bidi="ml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ml-IN"/>
        </w:rPr>
        <w:t>S4</w:t>
      </w:r>
      <w:r w:rsidRPr="00262065">
        <w:rPr>
          <w:rFonts w:ascii="Times New Roman" w:hAnsi="Times New Roman" w:cs="Times New Roman"/>
          <w:b/>
          <w:bCs/>
          <w:sz w:val="24"/>
          <w:szCs w:val="24"/>
          <w:lang w:bidi="ml-IN"/>
        </w:rPr>
        <w:t xml:space="preserve">. </w:t>
      </w:r>
      <w:r w:rsidRPr="00704214">
        <w:rPr>
          <w:rFonts w:ascii="Times New Roman" w:hAnsi="Times New Roman" w:cs="Times New Roman"/>
          <w:sz w:val="24"/>
          <w:szCs w:val="24"/>
        </w:rPr>
        <w:t>The calculat</w:t>
      </w:r>
      <w:r>
        <w:rPr>
          <w:rFonts w:ascii="Times New Roman" w:hAnsi="Times New Roman" w:cs="Times New Roman"/>
          <w:sz w:val="24"/>
          <w:szCs w:val="24"/>
        </w:rPr>
        <w:t>ed potential energy curves for ATSC-F in ground state and excited state</w:t>
      </w:r>
      <w:r w:rsidRPr="00704214">
        <w:rPr>
          <w:rFonts w:ascii="Times New Roman" w:hAnsi="Times New Roman" w:cs="Times New Roman"/>
          <w:sz w:val="24"/>
          <w:szCs w:val="24"/>
        </w:rPr>
        <w:t>. The energies of ground state were calculated under the geometries of the corresponding excited state.</w:t>
      </w:r>
    </w:p>
    <w:p w14:paraId="6E624778" w14:textId="77777777" w:rsidR="002C36F2" w:rsidRDefault="002C36F2">
      <w:pPr>
        <w:widowControl/>
        <w:spacing w:after="160" w:line="259" w:lineRule="auto"/>
        <w:jc w:val="left"/>
        <w:rPr>
          <w:rFonts w:ascii="Times New Roman" w:hAnsi="Times New Roman"/>
          <w:b/>
          <w:bCs/>
          <w:noProof/>
          <w:sz w:val="24"/>
          <w:szCs w:val="24"/>
          <w:lang w:eastAsia="en-IN" w:bidi="ml-IN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en-IN" w:bidi="ml-IN"/>
        </w:rPr>
        <w:br w:type="page"/>
      </w:r>
    </w:p>
    <w:p w14:paraId="6E624779" w14:textId="77777777" w:rsidR="002C36F2" w:rsidRDefault="002C36F2" w:rsidP="002C36F2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62065">
        <w:rPr>
          <w:rFonts w:ascii="Times New Roman" w:hAnsi="Times New Roman"/>
          <w:b/>
          <w:bCs/>
          <w:noProof/>
          <w:sz w:val="24"/>
          <w:szCs w:val="24"/>
          <w:lang w:val="en-IN" w:eastAsia="en-IN" w:bidi="ml-IN"/>
        </w:rPr>
        <w:lastRenderedPageBreak/>
        <w:drawing>
          <wp:inline distT="0" distB="0" distL="0" distR="0" wp14:anchorId="6E6248CE" wp14:editId="6E6248CF">
            <wp:extent cx="4761253" cy="3829050"/>
            <wp:effectExtent l="0" t="0" r="1270" b="0"/>
            <wp:docPr id="9" name="Picture 9" descr="C:\Users\sabeel\Desktop\Paper writing\Rohini-Computation-Sensing\Image\P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beel\Desktop\Paper writing\Rohini-Computation-Sensing\Image\P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1" t="10754" r="38835" b="7066"/>
                    <a:stretch/>
                  </pic:blipFill>
                  <pic:spPr bwMode="auto">
                    <a:xfrm>
                      <a:off x="0" y="0"/>
                      <a:ext cx="4761253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62477A" w14:textId="77777777" w:rsidR="002C36F2" w:rsidRDefault="002C36F2" w:rsidP="002C36F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S5. </w:t>
      </w:r>
      <w:r w:rsidRPr="00704214">
        <w:rPr>
          <w:rFonts w:ascii="Times New Roman" w:hAnsi="Times New Roman"/>
          <w:sz w:val="24"/>
          <w:szCs w:val="24"/>
        </w:rPr>
        <w:t>The calculat</w:t>
      </w:r>
      <w:r>
        <w:rPr>
          <w:rFonts w:ascii="Times New Roman" w:hAnsi="Times New Roman"/>
          <w:sz w:val="24"/>
          <w:szCs w:val="24"/>
        </w:rPr>
        <w:t>ed potential energy curves for APTSC-F in ground state and excited state</w:t>
      </w:r>
      <w:r w:rsidRPr="00704214">
        <w:rPr>
          <w:rFonts w:ascii="Times New Roman" w:hAnsi="Times New Roman"/>
          <w:sz w:val="24"/>
          <w:szCs w:val="24"/>
        </w:rPr>
        <w:t>. The energies of ground state were calculated under the geometries of the corresponding excited state.</w:t>
      </w:r>
    </w:p>
    <w:p w14:paraId="6E62477B" w14:textId="77777777" w:rsidR="008D3A03" w:rsidRDefault="008D3A03">
      <w:pPr>
        <w:widowControl/>
        <w:spacing w:after="160" w:line="259" w:lineRule="auto"/>
        <w:jc w:val="left"/>
        <w:rPr>
          <w:rFonts w:ascii="Times New Roman" w:eastAsiaTheme="minorHAnsi" w:hAnsi="Times New Roman"/>
          <w:kern w:val="0"/>
          <w:sz w:val="24"/>
          <w:szCs w:val="24"/>
          <w:lang w:val="en-IN" w:eastAsia="en-US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E62477C" w14:textId="77777777" w:rsidR="008D3A03" w:rsidRDefault="002C36F2" w:rsidP="008D3A03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S6</w:t>
      </w:r>
      <w:r w:rsidR="008D3A03" w:rsidRPr="008D3A03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8D3A03">
        <w:rPr>
          <w:rFonts w:ascii="Times New Roman" w:hAnsi="Times New Roman" w:cs="Times New Roman"/>
          <w:b/>
          <w:bCs/>
          <w:sz w:val="24"/>
          <w:szCs w:val="24"/>
        </w:rPr>
        <w:t>APTSC in ground state</w:t>
      </w:r>
    </w:p>
    <w:p w14:paraId="6E62477D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Energy: -884909.2104483</w:t>
      </w:r>
    </w:p>
    <w:p w14:paraId="6E62477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2.22393       -0.28192       -0.74806</w:t>
      </w:r>
    </w:p>
    <w:p w14:paraId="6E62477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3.78598        1.21353        1.08311</w:t>
      </w:r>
    </w:p>
    <w:p w14:paraId="6E62478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2.89219        1.88708        0.23977</w:t>
      </w:r>
    </w:p>
    <w:p w14:paraId="6E62478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2.09776        1.13188       -0.70661</w:t>
      </w:r>
    </w:p>
    <w:p w14:paraId="6E62478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4.20883       -2.98840        0.93077</w:t>
      </w:r>
    </w:p>
    <w:p w14:paraId="6E62478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4.99488       -2.22624        1.84478</w:t>
      </w:r>
    </w:p>
    <w:p w14:paraId="6E62478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4.85856       -0.86143        1.89621</w:t>
      </w:r>
    </w:p>
    <w:p w14:paraId="6E62478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3.93773       -0.17941        1.03626</w:t>
      </w:r>
    </w:p>
    <w:p w14:paraId="6E62478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3.14209       -0.94829        0.10443</w:t>
      </w:r>
    </w:p>
    <w:p w14:paraId="6E624787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3.31009       -2.37227        0.09320</w:t>
      </w:r>
    </w:p>
    <w:p w14:paraId="6E624788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2.75574        3.31312        0.28508</w:t>
      </w:r>
    </w:p>
    <w:p w14:paraId="6E624789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1.22822        1.86283       -1.58401</w:t>
      </w:r>
    </w:p>
    <w:p w14:paraId="6E62478A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4.32129       -4.07501        0.90196</w:t>
      </w:r>
    </w:p>
    <w:p w14:paraId="6E62478B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5.70128       -2.73555        2.50463</w:t>
      </w:r>
    </w:p>
    <w:p w14:paraId="6E62478C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5.45155       -0.26836        2.59734</w:t>
      </w:r>
    </w:p>
    <w:p w14:paraId="6E62478D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1.89756        3.96906       -0.56081</w:t>
      </w:r>
    </w:p>
    <w:p w14:paraId="6E62478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1.13055        3.23121       -1.51080</w:t>
      </w:r>
    </w:p>
    <w:p w14:paraId="6E62478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1.80292        5.05666       -0.51780</w:t>
      </w:r>
    </w:p>
    <w:p w14:paraId="6E62479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0.46219        3.76388       -2.19178</w:t>
      </w:r>
    </w:p>
    <w:p w14:paraId="6E62479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4.38347        1.79049        1.79428</w:t>
      </w:r>
    </w:p>
    <w:p w14:paraId="6E62479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3.35752        3.86876        1.00896</w:t>
      </w:r>
    </w:p>
    <w:p w14:paraId="6E62479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0.64256        1.31936       -2.32732</w:t>
      </w:r>
    </w:p>
    <w:p w14:paraId="6E62479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1.44017       -1.08767       -1.72798</w:t>
      </w:r>
    </w:p>
    <w:p w14:paraId="6E62479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 0.16641       -1.26136       -1.77522</w:t>
      </w:r>
    </w:p>
    <w:p w14:paraId="6E62479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-0.60418       -0.68738       -0.83139</w:t>
      </w:r>
    </w:p>
    <w:p w14:paraId="6E624797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-1.97937       -0.81443       -0.82336</w:t>
      </w:r>
    </w:p>
    <w:p w14:paraId="6E624798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-2.52798       -0.11277        0.21382</w:t>
      </w:r>
    </w:p>
    <w:p w14:paraId="6E624799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2.70723       -2.97566       -0.58802</w:t>
      </w:r>
    </w:p>
    <w:p w14:paraId="6E62479A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S         -2.82331       -1.69008       -1.97282</w:t>
      </w:r>
    </w:p>
    <w:p w14:paraId="6E62479B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-3.86961        0.00616        0.64407</w:t>
      </w:r>
    </w:p>
    <w:p w14:paraId="6E62479C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-4.24564        1.22379        1.24007</w:t>
      </w:r>
    </w:p>
    <w:p w14:paraId="6E62479D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-5.53819        1.39993        1.73622</w:t>
      </w:r>
    </w:p>
    <w:p w14:paraId="6E62479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lastRenderedPageBreak/>
        <w:t>C         -6.47709        0.36753        1.64012</w:t>
      </w:r>
    </w:p>
    <w:p w14:paraId="6E62479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-6.10095       -0.84569        1.05447</w:t>
      </w:r>
    </w:p>
    <w:p w14:paraId="6E6247A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-4.80712       -1.03705        0.56204</w:t>
      </w:r>
    </w:p>
    <w:p w14:paraId="6E6247A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-3.51752        2.03652        1.31108</w:t>
      </w:r>
    </w:p>
    <w:p w14:paraId="6E6247A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-5.81160        2.35342        2.19489</w:t>
      </w:r>
    </w:p>
    <w:p w14:paraId="6E6247A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-7.49123        0.50582        2.02225</w:t>
      </w:r>
    </w:p>
    <w:p w14:paraId="6E6247A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-6.82116       -1.66505        0.98484</w:t>
      </w:r>
    </w:p>
    <w:p w14:paraId="6E6247A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-4.52180       -1.98636        0.11421</w:t>
      </w:r>
    </w:p>
    <w:p w14:paraId="6E6247A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-0.14860       -0.19723       -0.05732</w:t>
      </w:r>
    </w:p>
    <w:p w14:paraId="6E6247A7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-1.89918        0.52592        0.69509</w:t>
      </w:r>
    </w:p>
    <w:p w14:paraId="6E6247A8" w14:textId="77777777" w:rsid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1.99642       -1.62587       -2.50646</w:t>
      </w:r>
    </w:p>
    <w:p w14:paraId="6E6247A9" w14:textId="77777777" w:rsid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7AA" w14:textId="77777777" w:rsidR="00E924AE" w:rsidRPr="008D3A03" w:rsidRDefault="002C36F2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8D3A03" w:rsidRPr="008D3A03">
        <w:rPr>
          <w:rFonts w:ascii="Times New Roman" w:hAnsi="Times New Roman" w:cs="Times New Roman"/>
          <w:b/>
          <w:bCs/>
          <w:sz w:val="24"/>
          <w:szCs w:val="24"/>
        </w:rPr>
        <w:t>(b).</w:t>
      </w:r>
      <w:r w:rsidR="008D3A03">
        <w:rPr>
          <w:rFonts w:ascii="Times New Roman" w:hAnsi="Times New Roman" w:cs="Times New Roman"/>
          <w:sz w:val="24"/>
          <w:szCs w:val="24"/>
        </w:rPr>
        <w:t xml:space="preserve"> Excited state of </w:t>
      </w:r>
      <w:r w:rsidR="00E924AE" w:rsidRPr="008D3A03">
        <w:rPr>
          <w:rFonts w:ascii="Times New Roman" w:hAnsi="Times New Roman" w:cs="Times New Roman"/>
          <w:sz w:val="24"/>
          <w:szCs w:val="24"/>
        </w:rPr>
        <w:t>APTSC*</w:t>
      </w:r>
    </w:p>
    <w:p w14:paraId="6E6247AB" w14:textId="77777777" w:rsidR="00E924AE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Energy: -884540.5188976</w:t>
      </w:r>
    </w:p>
    <w:p w14:paraId="6E6247AC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7AD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2.21841       -0.45623       -0.53186</w:t>
      </w:r>
    </w:p>
    <w:p w14:paraId="6E6247A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3.72395        1.63059        0.67325</w:t>
      </w:r>
    </w:p>
    <w:p w14:paraId="6E6247A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2.56876        1.96612       -0.06166</w:t>
      </w:r>
    </w:p>
    <w:p w14:paraId="6E6247B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1.81973        0.92934       -0.72074</w:t>
      </w:r>
    </w:p>
    <w:p w14:paraId="6E6247B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5.12659       -2.34000        1.01653</w:t>
      </w:r>
    </w:p>
    <w:p w14:paraId="6E6247B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5.86205       -1.30131        1.57000</w:t>
      </w:r>
    </w:p>
    <w:p w14:paraId="6E6247B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5.39539        0.01045        1.45405</w:t>
      </w:r>
    </w:p>
    <w:p w14:paraId="6E6247B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4.20404        0.30631        0.76500</w:t>
      </w:r>
    </w:p>
    <w:p w14:paraId="6E6247B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3.45477       -0.76282        0.16374</w:t>
      </w:r>
    </w:p>
    <w:p w14:paraId="6E6247B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3.92857       -2.06999        0.33512</w:t>
      </w:r>
    </w:p>
    <w:p w14:paraId="6E6247B7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2.16839        3.30907       -0.21385</w:t>
      </w:r>
    </w:p>
    <w:p w14:paraId="6E6247B8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0.78998        1.32106       -1.58696</w:t>
      </w:r>
    </w:p>
    <w:p w14:paraId="6E6247B9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5.46498       -3.37274        1.11659</w:t>
      </w:r>
    </w:p>
    <w:p w14:paraId="6E6247BA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6.79125       -1.50382        2.10575</w:t>
      </w:r>
    </w:p>
    <w:p w14:paraId="6E6247BB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5.95606        0.83116        1.90723</w:t>
      </w:r>
    </w:p>
    <w:p w14:paraId="6E6247BC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1.09899        3.65813       -1.03958</w:t>
      </w:r>
    </w:p>
    <w:p w14:paraId="6E6247BD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0.42447        2.66736       -1.74203</w:t>
      </w:r>
    </w:p>
    <w:p w14:paraId="6E6247B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0.81001        4.70559       -1.14397</w:t>
      </w:r>
    </w:p>
    <w:p w14:paraId="6E6247B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-0.39274        2.92610       -2.41752</w:t>
      </w:r>
    </w:p>
    <w:p w14:paraId="6E6247C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lastRenderedPageBreak/>
        <w:t>H          4.29428        2.43092        1.15152</w:t>
      </w:r>
    </w:p>
    <w:p w14:paraId="6E6247C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2.72774        4.08452        0.31435</w:t>
      </w:r>
    </w:p>
    <w:p w14:paraId="6E6247C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0.25902        0.56719       -2.16789</w:t>
      </w:r>
    </w:p>
    <w:p w14:paraId="6E6247C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1.47869       -1.55191       -1.11556</w:t>
      </w:r>
    </w:p>
    <w:p w14:paraId="6E6247C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 0.19823       -1.78444       -1.15951</w:t>
      </w:r>
    </w:p>
    <w:p w14:paraId="6E6247C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-0.60676       -1.01989       -0.41665</w:t>
      </w:r>
    </w:p>
    <w:p w14:paraId="6E6247C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-1.97458       -1.09536       -0.48285</w:t>
      </w:r>
    </w:p>
    <w:p w14:paraId="6E6247C7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-2.56083       -0.26890        0.42662</w:t>
      </w:r>
    </w:p>
    <w:p w14:paraId="6E6247C8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3.35932       -2.91206       -0.05778</w:t>
      </w:r>
    </w:p>
    <w:p w14:paraId="6E6247C9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S         -2.76936       -2.05844       -1.58756</w:t>
      </w:r>
    </w:p>
    <w:p w14:paraId="6E6247CA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-3.92740       -0.02847        0.68731</w:t>
      </w:r>
    </w:p>
    <w:p w14:paraId="6E6247CB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-4.29272        1.27474        1.04514</w:t>
      </w:r>
    </w:p>
    <w:p w14:paraId="6E6247CC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-5.61174        1.57256        1.36918</w:t>
      </w:r>
    </w:p>
    <w:p w14:paraId="6E6247CD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-6.58509        0.57635        1.33226</w:t>
      </w:r>
    </w:p>
    <w:p w14:paraId="6E6247CE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-6.21987       -0.72152        0.98135</w:t>
      </w:r>
    </w:p>
    <w:p w14:paraId="6E6247CF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-4.90008       -1.03308        0.66609</w:t>
      </w:r>
    </w:p>
    <w:p w14:paraId="6E6247D0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-3.53324        2.05990        1.06492</w:t>
      </w:r>
    </w:p>
    <w:p w14:paraId="6E6247D1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-5.87925        2.59440        1.64616</w:t>
      </w:r>
    </w:p>
    <w:p w14:paraId="6E6247D2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-7.62240        0.80942        1.58029</w:t>
      </w:r>
    </w:p>
    <w:p w14:paraId="6E6247D3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-6.97185       -1.51338        0.96066</w:t>
      </w:r>
    </w:p>
    <w:p w14:paraId="6E6247D4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-4.62074       -2.04994        0.40135</w:t>
      </w:r>
    </w:p>
    <w:p w14:paraId="6E6247D5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-0.18218       -0.40385        0.28002</w:t>
      </w:r>
    </w:p>
    <w:p w14:paraId="6E6247D6" w14:textId="77777777" w:rsidR="00E924AE" w:rsidRPr="008D3A03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-1.94013        0.37188        0.91333</w:t>
      </w:r>
    </w:p>
    <w:p w14:paraId="6E6247D7" w14:textId="77777777" w:rsidR="00E924AE" w:rsidRDefault="00E924AE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2.06723       -2.34608       -1.59079</w:t>
      </w:r>
    </w:p>
    <w:p w14:paraId="6E6247D8" w14:textId="77777777" w:rsid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7D9" w14:textId="77777777" w:rsidR="008D3A03" w:rsidRDefault="002C36F2" w:rsidP="008D3A03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8D3A03" w:rsidRPr="008D3A03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4073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D3A03" w:rsidRPr="008D3A03">
        <w:rPr>
          <w:rFonts w:ascii="Times New Roman" w:hAnsi="Times New Roman" w:cs="Times New Roman"/>
          <w:b/>
          <w:bCs/>
          <w:sz w:val="24"/>
          <w:szCs w:val="24"/>
        </w:rPr>
        <w:t xml:space="preserve">). The Ground state of APTSC-F </w:t>
      </w:r>
    </w:p>
    <w:p w14:paraId="6E6247DA" w14:textId="77777777" w:rsid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Energy: -947605.2560303</w:t>
      </w:r>
    </w:p>
    <w:p w14:paraId="6E6247DB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7DC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2.23301       -0.42951       -0.71685</w:t>
      </w:r>
    </w:p>
    <w:p w14:paraId="6E6247DD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3.78873        1.46832        0.70921</w:t>
      </w:r>
    </w:p>
    <w:p w14:paraId="6E6247DE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2.79016        1.91880       -0.16481</w:t>
      </w:r>
    </w:p>
    <w:p w14:paraId="6E6247DF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2.00026        0.95777       -0.90355</w:t>
      </w:r>
    </w:p>
    <w:p w14:paraId="6E6247E0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4.53177       -2.65771        1.24628</w:t>
      </w:r>
    </w:p>
    <w:p w14:paraId="6E6247E1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5.31596       -1.69553        1.94885</w:t>
      </w:r>
    </w:p>
    <w:p w14:paraId="6E6247E2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lastRenderedPageBreak/>
        <w:t>C          5.07526       -0.35533        1.77515</w:t>
      </w:r>
    </w:p>
    <w:p w14:paraId="6E6247E3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4.04742        0.10222        0.88762</w:t>
      </w:r>
    </w:p>
    <w:p w14:paraId="6E6247E4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3.25559       -0.86926        0.16473</w:t>
      </w:r>
    </w:p>
    <w:p w14:paraId="6E6247E5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3.53430       -2.25858        0.38892</w:t>
      </w:r>
    </w:p>
    <w:p w14:paraId="6E6247E6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2.54854        3.31883       -0.35682</w:t>
      </w:r>
    </w:p>
    <w:p w14:paraId="6E6247E7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1.02460        1.46396       -1.82450</w:t>
      </w:r>
    </w:p>
    <w:p w14:paraId="6E6247E8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4.72462       -3.72280        1.39780</w:t>
      </w:r>
    </w:p>
    <w:p w14:paraId="6E6247E9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6.10320       -2.03172        2.62815</w:t>
      </w:r>
    </w:p>
    <w:p w14:paraId="6E6247EA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5.66541        0.39048        2.31458</w:t>
      </w:r>
    </w:p>
    <w:p w14:paraId="6E6247EB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1.59499        3.75727       -1.24032</w:t>
      </w:r>
    </w:p>
    <w:p w14:paraId="6E6247EC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0.83128        2.81341       -1.98980</w:t>
      </w:r>
    </w:p>
    <w:p w14:paraId="6E6247ED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1.42176        4.82712       -1.38081</w:t>
      </w:r>
    </w:p>
    <w:p w14:paraId="6E6247EE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0.08458        3.17219       -2.70281</w:t>
      </w:r>
    </w:p>
    <w:p w14:paraId="6E6247EF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4.38428        2.20066        1.26156</w:t>
      </w:r>
    </w:p>
    <w:p w14:paraId="6E6247F0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3.14910        4.03205        0.21423</w:t>
      </w:r>
    </w:p>
    <w:p w14:paraId="6E6247F1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0.43575        0.75881       -2.41179</w:t>
      </w:r>
    </w:p>
    <w:p w14:paraId="6E6247F2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 1.46668       -1.44802       -1.48811</w:t>
      </w:r>
    </w:p>
    <w:p w14:paraId="6E6247F3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 0.19698       -1.67780       -1.49445</w:t>
      </w:r>
    </w:p>
    <w:p w14:paraId="6E6247F4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-0.60213       -0.96918       -0.68532</w:t>
      </w:r>
    </w:p>
    <w:p w14:paraId="6E6247F5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-1.97733       -1.10713       -0.72862</w:t>
      </w:r>
    </w:p>
    <w:p w14:paraId="6E6247F6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N         -2.53126       -0.28780        0.20501</w:t>
      </w:r>
    </w:p>
    <w:p w14:paraId="6E6247F7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2.93391       -3.01060       -0.12605</w:t>
      </w:r>
    </w:p>
    <w:p w14:paraId="6E6247F8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S         -2.77061       -2.14276       -1.80805</w:t>
      </w:r>
    </w:p>
    <w:p w14:paraId="6E6247F9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-3.84357       -0.03067        0.60170</w:t>
      </w:r>
    </w:p>
    <w:p w14:paraId="6E6247FA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-3.98434        0.85662        1.69684</w:t>
      </w:r>
    </w:p>
    <w:p w14:paraId="6E6247FB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-5.24218        1.20174        2.18501</w:t>
      </w:r>
    </w:p>
    <w:p w14:paraId="6E6247FC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-6.40064        0.67295        1.60012</w:t>
      </w:r>
    </w:p>
    <w:p w14:paraId="6E6247FD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-6.26955       -0.20450        0.51990</w:t>
      </w:r>
    </w:p>
    <w:p w14:paraId="6E6247FE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C         -5.01318       -0.55987        0.01742</w:t>
      </w:r>
    </w:p>
    <w:p w14:paraId="6E6247FF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-3.08047        1.26659        2.15535</w:t>
      </w:r>
    </w:p>
    <w:p w14:paraId="6E624800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-5.31823        1.88927        3.03196</w:t>
      </w:r>
    </w:p>
    <w:p w14:paraId="6E624801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-7.38840        0.94171        1.98251</w:t>
      </w:r>
    </w:p>
    <w:p w14:paraId="6E624802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-7.16307       -0.62644        0.05052</w:t>
      </w:r>
    </w:p>
    <w:p w14:paraId="6E624803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-4.91895       -1.24350       -0.82367</w:t>
      </w:r>
    </w:p>
    <w:p w14:paraId="6E624804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lastRenderedPageBreak/>
        <w:t>H         -0.25406       -0.27983        0.06869</w:t>
      </w:r>
    </w:p>
    <w:p w14:paraId="6E624805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-1.76788        0.26794        0.73281</w:t>
      </w:r>
    </w:p>
    <w:p w14:paraId="6E624806" w14:textId="77777777" w:rsidR="008D3A03" w:rsidRP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H          2.04702       -2.11504       -2.13956</w:t>
      </w:r>
    </w:p>
    <w:p w14:paraId="6E624807" w14:textId="77777777" w:rsidR="008D3A03" w:rsidRDefault="008D3A03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3A03">
        <w:rPr>
          <w:rFonts w:ascii="Times New Roman" w:hAnsi="Times New Roman" w:cs="Times New Roman"/>
          <w:sz w:val="24"/>
          <w:szCs w:val="24"/>
        </w:rPr>
        <w:t>F         -0.44671        0.73515        1.16982</w:t>
      </w:r>
    </w:p>
    <w:p w14:paraId="6E624808" w14:textId="77777777" w:rsidR="00A4073D" w:rsidRDefault="00A4073D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09" w14:textId="77777777" w:rsidR="00A4073D" w:rsidRDefault="002C36F2" w:rsidP="008D3A0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A4073D" w:rsidRPr="00A4073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A4073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4073D" w:rsidRPr="00A4073D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4073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4073D" w:rsidRPr="002C1998">
        <w:rPr>
          <w:rFonts w:ascii="Times New Roman" w:hAnsi="Times New Roman" w:cs="Times New Roman"/>
          <w:b/>
          <w:bCs/>
          <w:sz w:val="24"/>
          <w:szCs w:val="24"/>
        </w:rPr>
        <w:t>The excited state of APTSC-F</w:t>
      </w:r>
      <w:r w:rsidR="00A4073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62480A" w14:textId="77777777" w:rsid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Energy: -947211.5759293</w:t>
      </w:r>
    </w:p>
    <w:p w14:paraId="6E62480B" w14:textId="77777777" w:rsidR="00285CD5" w:rsidRPr="00A4073D" w:rsidRDefault="00285CD5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0C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2.25377       -0.67110       -0.33551</w:t>
      </w:r>
    </w:p>
    <w:p w14:paraId="6E62480D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3.36694        1.91643        0.04588</w:t>
      </w:r>
    </w:p>
    <w:p w14:paraId="6E62480E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2.11660        1.80591       -0.57462</w:t>
      </w:r>
    </w:p>
    <w:p w14:paraId="6E62480F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1.56392        0.50583       -0.84235</w:t>
      </w:r>
    </w:p>
    <w:p w14:paraId="6E624810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5.78068       -1.45766        0.84231</w:t>
      </w:r>
    </w:p>
    <w:p w14:paraId="6E624811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6.28235       -0.16354        1.07675</w:t>
      </w:r>
    </w:p>
    <w:p w14:paraId="6E624812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5.48480        0.92906        0.82789</w:t>
      </w:r>
    </w:p>
    <w:p w14:paraId="6E624813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4.15992        0.78604        0.32764</w:t>
      </w:r>
    </w:p>
    <w:p w14:paraId="6E624814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3.63952       -0.53151        0.10395</w:t>
      </w:r>
    </w:p>
    <w:p w14:paraId="6E624815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4.48909       -1.62695        0.37767</w:t>
      </w:r>
    </w:p>
    <w:p w14:paraId="6E624816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1.39740        2.96171       -1.00702</w:t>
      </w:r>
    </w:p>
    <w:p w14:paraId="6E624817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0.41545        0.43794       -1.66653</w:t>
      </w:r>
    </w:p>
    <w:p w14:paraId="6E624818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6.40743       -2.33188        1.03051</w:t>
      </w:r>
    </w:p>
    <w:p w14:paraId="6E624819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7.29875       -0.02915        1.45393</w:t>
      </w:r>
    </w:p>
    <w:p w14:paraId="6E62481A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5.86188        1.93929        1.00684</w:t>
      </w:r>
    </w:p>
    <w:p w14:paraId="6E62481B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0.25043        2.85016       -1.75417</w:t>
      </w:r>
    </w:p>
    <w:p w14:paraId="6E62481C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-0.22999        1.57496       -2.11864</w:t>
      </w:r>
    </w:p>
    <w:p w14:paraId="6E62481D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-0.27629        3.74793       -2.08720</w:t>
      </w:r>
    </w:p>
    <w:p w14:paraId="6E62481E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-1.11357        1.48067       -2.75335</w:t>
      </w:r>
    </w:p>
    <w:p w14:paraId="6E62481F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3.77797        2.91069        0.23937</w:t>
      </w:r>
    </w:p>
    <w:p w14:paraId="6E624820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1.80246        3.94538       -0.75614</w:t>
      </w:r>
    </w:p>
    <w:p w14:paraId="6E624821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0.03330       -0.53552       -1.97123</w:t>
      </w:r>
    </w:p>
    <w:p w14:paraId="6E624822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 1.63130       -1.93408       -0.21875</w:t>
      </w:r>
    </w:p>
    <w:p w14:paraId="6E624823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N          0.33059       -2.20913       -0.20038</w:t>
      </w:r>
    </w:p>
    <w:p w14:paraId="6E624824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N         -0.50404       -1.35777        0.31333</w:t>
      </w:r>
    </w:p>
    <w:p w14:paraId="6E624825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-1.81623       -1.38612       -0.08650</w:t>
      </w:r>
    </w:p>
    <w:p w14:paraId="6E624826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lastRenderedPageBreak/>
        <w:t>N         -2.51193       -0.42476        0.59635</w:t>
      </w:r>
    </w:p>
    <w:p w14:paraId="6E624827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4.13561       -2.64491        0.21407</w:t>
      </w:r>
    </w:p>
    <w:p w14:paraId="6E624828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S         -2.41097       -2.43021       -1.26392</w:t>
      </w:r>
    </w:p>
    <w:p w14:paraId="6E624829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-3.84283       -0.01155        0.60150</w:t>
      </w:r>
    </w:p>
    <w:p w14:paraId="6E62482A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-4.14676        1.07106        1.45044</w:t>
      </w:r>
    </w:p>
    <w:p w14:paraId="6E62482B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-5.44070        1.56022        1.54548</w:t>
      </w:r>
    </w:p>
    <w:p w14:paraId="6E62482C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-6.46996        0.98527        0.79803</w:t>
      </w:r>
    </w:p>
    <w:p w14:paraId="6E62482D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-6.17422       -0.08433       -0.04186</w:t>
      </w:r>
    </w:p>
    <w:p w14:paraId="6E62482E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C         -4.87891       -0.58688       -0.14939</w:t>
      </w:r>
    </w:p>
    <w:p w14:paraId="6E62482F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-3.34689        1.52628        2.04010</w:t>
      </w:r>
    </w:p>
    <w:p w14:paraId="6E624830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-5.64752        2.40061        2.21188</w:t>
      </w:r>
    </w:p>
    <w:p w14:paraId="6E624831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-7.48927        1.36915        0.87136</w:t>
      </w:r>
    </w:p>
    <w:p w14:paraId="6E624832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-6.96767       -0.54619       -0.63440</w:t>
      </w:r>
    </w:p>
    <w:p w14:paraId="6E624833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-4.65644       -1.41932       -0.81121</w:t>
      </w:r>
    </w:p>
    <w:p w14:paraId="6E624834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-0.14400       -0.28646        1.32632</w:t>
      </w:r>
    </w:p>
    <w:p w14:paraId="6E624835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-1.91232        0.11956        1.22105</w:t>
      </w:r>
    </w:p>
    <w:p w14:paraId="6E624836" w14:textId="77777777" w:rsidR="00A4073D" w:rsidRP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>H          2.26135       -2.82479       -0.13896</w:t>
      </w:r>
    </w:p>
    <w:p w14:paraId="6E624837" w14:textId="77777777" w:rsidR="00A4073D" w:rsidRDefault="00A4073D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073D">
        <w:rPr>
          <w:rFonts w:ascii="Times New Roman" w:hAnsi="Times New Roman" w:cs="Times New Roman"/>
          <w:sz w:val="24"/>
          <w:szCs w:val="24"/>
        </w:rPr>
        <w:t xml:space="preserve">F         -0.18300        0.49095        1.95352 </w:t>
      </w:r>
    </w:p>
    <w:p w14:paraId="6E624838" w14:textId="77777777" w:rsidR="002C1998" w:rsidRDefault="002C1998" w:rsidP="00A4073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39" w14:textId="77777777" w:rsidR="002C1998" w:rsidRPr="001760C1" w:rsidRDefault="002C36F2" w:rsidP="00A4073D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1760C1" w:rsidRPr="001760C1">
        <w:rPr>
          <w:rFonts w:ascii="Times New Roman" w:hAnsi="Times New Roman" w:cs="Times New Roman"/>
          <w:b/>
          <w:bCs/>
          <w:sz w:val="24"/>
          <w:szCs w:val="24"/>
        </w:rPr>
        <w:t>(e) The ground state of ATSC</w:t>
      </w:r>
    </w:p>
    <w:p w14:paraId="6E62483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Energy: -740034.8620422</w:t>
      </w:r>
    </w:p>
    <w:p w14:paraId="6E62483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-0.60537        0.19633        0.76665</w:t>
      </w:r>
    </w:p>
    <w:p w14:paraId="6E62483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-2.58604       -1.22258       -0.67935</w:t>
      </w:r>
    </w:p>
    <w:p w14:paraId="6E62483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-2.76880        0.14597       -0.43630</w:t>
      </w:r>
    </w:p>
    <w:p w14:paraId="6E62483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-1.76026        0.87609        0.29978</w:t>
      </w:r>
    </w:p>
    <w:p w14:paraId="6E62483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0.79002       -3.29269        0.79185</w:t>
      </w:r>
    </w:p>
    <w:p w14:paraId="6E62484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-0.19648       -3.98736        0.03074</w:t>
      </w:r>
    </w:p>
    <w:p w14:paraId="6E62484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-1.28905       -3.31325       -0.45297</w:t>
      </w:r>
    </w:p>
    <w:p w14:paraId="6E62484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-1.45674       -1.90990       -0.21472</w:t>
      </w:r>
    </w:p>
    <w:p w14:paraId="6E62484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-0.44463       -1.19526        0.53493</w:t>
      </w:r>
    </w:p>
    <w:p w14:paraId="6E62484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0.67038       -1.94638        1.03749</w:t>
      </w:r>
    </w:p>
    <w:p w14:paraId="6E62484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-3.92991        0.84098       -0.90674</w:t>
      </w:r>
    </w:p>
    <w:p w14:paraId="6E62484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-1.96994        2.27806        0.51570</w:t>
      </w:r>
    </w:p>
    <w:p w14:paraId="6E62484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1.64784       -3.84172        1.18788</w:t>
      </w:r>
    </w:p>
    <w:p w14:paraId="6E62484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lastRenderedPageBreak/>
        <w:t>H         -0.08018       -5.05755       -0.15600</w:t>
      </w:r>
    </w:p>
    <w:p w14:paraId="6E62484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-2.05822       -3.83719       -1.02635</w:t>
      </w:r>
    </w:p>
    <w:p w14:paraId="6E62484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-4.09569        2.18236       -0.66766</w:t>
      </w:r>
    </w:p>
    <w:p w14:paraId="6E62484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-3.10073        2.90723        0.05253</w:t>
      </w:r>
    </w:p>
    <w:p w14:paraId="6E62484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-4.98573        2.70200       -1.03038</w:t>
      </w:r>
    </w:p>
    <w:p w14:paraId="6E62484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-3.23945        3.97621        0.23213</w:t>
      </w:r>
    </w:p>
    <w:p w14:paraId="6E62484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-3.34713       -1.76963       -1.24256</w:t>
      </w:r>
    </w:p>
    <w:p w14:paraId="6E62484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-4.68299        0.27694       -1.46324</w:t>
      </w:r>
    </w:p>
    <w:p w14:paraId="6E62485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-1.21337        2.85512        1.05069</w:t>
      </w:r>
    </w:p>
    <w:p w14:paraId="6E62485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0.40169        0.95769        1.55671</w:t>
      </w:r>
    </w:p>
    <w:p w14:paraId="6E62485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1.62681        1.20038        1.24854</w:t>
      </w:r>
    </w:p>
    <w:p w14:paraId="6E62485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2.12550        0.76349        0.07235</w:t>
      </w:r>
    </w:p>
    <w:p w14:paraId="6E62485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3.42946        1.01498       -0.27738</w:t>
      </w:r>
    </w:p>
    <w:p w14:paraId="6E62485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4.16153        1.66701        0.63309</w:t>
      </w:r>
    </w:p>
    <w:p w14:paraId="6E62485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1.43001       -1.43772        1.63314</w:t>
      </w:r>
    </w:p>
    <w:p w14:paraId="6E62485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S          4.00683        0.50053       -1.77510</w:t>
      </w:r>
    </w:p>
    <w:p w14:paraId="6E62485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0.08219        1.39362        2.51184</w:t>
      </w:r>
    </w:p>
    <w:p w14:paraId="6E62485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3.73771        1.95612        1.51009</w:t>
      </w:r>
    </w:p>
    <w:p w14:paraId="6E62485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1.54828        0.28121       -0.61788</w:t>
      </w:r>
    </w:p>
    <w:p w14:paraId="6E62485B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5.12742        1.88443        0.42695</w:t>
      </w:r>
    </w:p>
    <w:p w14:paraId="6E62485C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5D" w14:textId="77777777" w:rsidR="001760C1" w:rsidRDefault="002C36F2" w:rsidP="001760C1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1760C1" w:rsidRPr="001760C1">
        <w:rPr>
          <w:rFonts w:ascii="Times New Roman" w:hAnsi="Times New Roman" w:cs="Times New Roman"/>
          <w:b/>
          <w:bCs/>
          <w:sz w:val="24"/>
          <w:szCs w:val="24"/>
        </w:rPr>
        <w:t>(f) The excited state of ATSC (ATSC*)</w:t>
      </w:r>
    </w:p>
    <w:p w14:paraId="6E62485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Energy: -739750.6464124</w:t>
      </w:r>
    </w:p>
    <w:p w14:paraId="6E62485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-0.68028        0.41853        0.55282</w:t>
      </w:r>
    </w:p>
    <w:p w14:paraId="6E62486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-2.40234       -1.54603       -0.56611</w:t>
      </w:r>
    </w:p>
    <w:p w14:paraId="6E62486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-2.89655       -0.23650       -0.37799</w:t>
      </w:r>
    </w:p>
    <w:p w14:paraId="6E62486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-2.04320        0.77135        0.18958</w:t>
      </w:r>
    </w:p>
    <w:p w14:paraId="6E62486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1.30877       -2.78741        1.00461</w:t>
      </w:r>
    </w:p>
    <w:p w14:paraId="6E62486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0.51427       -3.69928        0.32030</w:t>
      </w:r>
    </w:p>
    <w:p w14:paraId="6E62486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-0.69564       -3.27933       -0.23207</w:t>
      </w:r>
    </w:p>
    <w:p w14:paraId="6E62486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-1.12227       -1.93899       -0.12897</w:t>
      </w:r>
    </w:p>
    <w:p w14:paraId="6E62486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-0.25804       -0.97215        0.49422</w:t>
      </w:r>
    </w:p>
    <w:p w14:paraId="6E62486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0.91682       -1.44293        1.09546</w:t>
      </w:r>
    </w:p>
    <w:p w14:paraId="6E62486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-4.20937        0.10364       -0.75694</w:t>
      </w:r>
    </w:p>
    <w:p w14:paraId="6E62486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lastRenderedPageBreak/>
        <w:t>C         -2.55564        2.07041        0.30262</w:t>
      </w:r>
    </w:p>
    <w:p w14:paraId="6E62486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2.24089       -3.10689        1.47367</w:t>
      </w:r>
    </w:p>
    <w:p w14:paraId="6E62486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0.82146       -4.74293        0.23029</w:t>
      </w:r>
    </w:p>
    <w:p w14:paraId="6E62486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-1.34435       -3.99726       -0.73893</w:t>
      </w:r>
    </w:p>
    <w:p w14:paraId="6E62486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-4.70083        1.40008       -0.59396</w:t>
      </w:r>
    </w:p>
    <w:p w14:paraId="6E62486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-3.87253        2.38283       -0.06900</w:t>
      </w:r>
    </w:p>
    <w:p w14:paraId="6E62487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-5.72387        1.63741       -0.89144</w:t>
      </w:r>
    </w:p>
    <w:p w14:paraId="6E62487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-4.23292        3.40645        0.04707</w:t>
      </w:r>
    </w:p>
    <w:p w14:paraId="6E62487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-3.05759       -2.29507       -1.01786</w:t>
      </w:r>
    </w:p>
    <w:p w14:paraId="6E62487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-4.84591       -0.67073       -1.19105</w:t>
      </w:r>
    </w:p>
    <w:p w14:paraId="6E62487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-1.92708        2.87533        0.68198</w:t>
      </w:r>
    </w:p>
    <w:p w14:paraId="6E62487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0.18349        1.46293        1.03955</w:t>
      </w:r>
    </w:p>
    <w:p w14:paraId="6E62487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1.45193        1.68762        0.83291</w:t>
      </w:r>
    </w:p>
    <w:p w14:paraId="6E62487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2.11369        0.97228       -0.08189</w:t>
      </w:r>
    </w:p>
    <w:p w14:paraId="6E62487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3.45099        1.15720       -0.28810</w:t>
      </w:r>
    </w:p>
    <w:p w14:paraId="6E62487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 4.03624        2.05874        0.49913</w:t>
      </w:r>
    </w:p>
    <w:p w14:paraId="6E62487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1.54627       -0.75443        1.65881</w:t>
      </w:r>
    </w:p>
    <w:p w14:paraId="6E62487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S          4.23811        0.25602       -1.46709</w:t>
      </w:r>
    </w:p>
    <w:p w14:paraId="6E62487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-0.27610        2.23311        1.66908</w:t>
      </w:r>
    </w:p>
    <w:p w14:paraId="6E62487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3.47543        2.56418        1.17823</w:t>
      </w:r>
    </w:p>
    <w:p w14:paraId="6E62487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1.65149        0.29213       -0.68504</w:t>
      </w:r>
    </w:p>
    <w:p w14:paraId="6E62487F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5.02362        2.24588        0.39142</w:t>
      </w:r>
    </w:p>
    <w:p w14:paraId="6E624880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81" w14:textId="77777777" w:rsidR="001760C1" w:rsidRDefault="002C36F2" w:rsidP="001760C1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1760C1" w:rsidRPr="001760C1">
        <w:rPr>
          <w:rFonts w:ascii="Times New Roman" w:hAnsi="Times New Roman" w:cs="Times New Roman"/>
          <w:b/>
          <w:bCs/>
          <w:sz w:val="24"/>
          <w:szCs w:val="24"/>
        </w:rPr>
        <w:t>(g) The ground state of ATSC-F</w:t>
      </w:r>
    </w:p>
    <w:p w14:paraId="6E62488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Energy: -802573.6671110</w:t>
      </w:r>
    </w:p>
    <w:p w14:paraId="6E62488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0.64155       -0.26996       -0.72413</w:t>
      </w:r>
    </w:p>
    <w:p w14:paraId="6E62488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2.90931        1.03495        0.38880</w:t>
      </w:r>
    </w:p>
    <w:p w14:paraId="6E62488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1.79887        1.79772        0.00141</w:t>
      </w:r>
    </w:p>
    <w:p w14:paraId="6E62488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0.64382        1.14022       -0.57107</w:t>
      </w:r>
    </w:p>
    <w:p w14:paraId="6E62488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2.94228       -3.16697       -0.07928</w:t>
      </w:r>
    </w:p>
    <w:p w14:paraId="6E62488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4.07873       -2.50212        0.46978</w:t>
      </w:r>
    </w:p>
    <w:p w14:paraId="6E62488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4.06823       -1.13801        0.62309</w:t>
      </w:r>
    </w:p>
    <w:p w14:paraId="6E62488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2.93099       -0.35787        0.23244</w:t>
      </w:r>
    </w:p>
    <w:p w14:paraId="6E62488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1.77854       -1.02589       -0.33351</w:t>
      </w:r>
    </w:p>
    <w:p w14:paraId="6E62488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lastRenderedPageBreak/>
        <w:t>C          1.83169       -2.45400       -0.46314</w:t>
      </w:r>
    </w:p>
    <w:p w14:paraId="6E62488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1.79051        3.22433        0.14582</w:t>
      </w:r>
    </w:p>
    <w:p w14:paraId="6E62488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-0.45393        1.96239       -0.98922</w:t>
      </w:r>
    </w:p>
    <w:p w14:paraId="6E62488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2.95589       -4.25445       -0.18849</w:t>
      </w:r>
    </w:p>
    <w:p w14:paraId="6E62489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4.95264       -3.08491        0.77166</w:t>
      </w:r>
    </w:p>
    <w:p w14:paraId="6E62489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4.93152       -0.61978        1.04958</w:t>
      </w:r>
    </w:p>
    <w:p w14:paraId="6E62489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0.71398        3.97049       -0.26263</w:t>
      </w:r>
    </w:p>
    <w:p w14:paraId="6E62489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-0.41984        3.32762       -0.84422</w:t>
      </w:r>
    </w:p>
    <w:p w14:paraId="6E62489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0.72102        5.05769       -0.15039</w:t>
      </w:r>
    </w:p>
    <w:p w14:paraId="6E62489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-1.26852        3.93205       -1.17487</w:t>
      </w:r>
    </w:p>
    <w:p w14:paraId="6E62489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3.78028        1.53845        0.81792</w:t>
      </w:r>
    </w:p>
    <w:p w14:paraId="6E62489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2.66792        3.70673        0.58536</w:t>
      </w:r>
    </w:p>
    <w:p w14:paraId="6E62489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-1.32771        1.48320       -1.43096</w:t>
      </w:r>
    </w:p>
    <w:p w14:paraId="6E62489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-0.49776       -0.97746       -1.37756</w:t>
      </w:r>
    </w:p>
    <w:p w14:paraId="6E62489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-1.73050       -1.07701       -1.00700</w:t>
      </w:r>
    </w:p>
    <w:p w14:paraId="6E62489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-2.11935       -0.50976        0.15203</w:t>
      </w:r>
    </w:p>
    <w:p w14:paraId="6E62489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-3.43280       -0.60742        0.47825</w:t>
      </w:r>
    </w:p>
    <w:p w14:paraId="6E62489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-3.71719       -0.01952        1.66993</w:t>
      </w:r>
    </w:p>
    <w:p w14:paraId="6E62489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0.96431       -2.98005       -0.86583</w:t>
      </w:r>
    </w:p>
    <w:p w14:paraId="6E62489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S         -4.69317       -1.34923       -0.41444</w:t>
      </w:r>
    </w:p>
    <w:p w14:paraId="6E6248A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-0.25863       -1.51672       -2.30535</w:t>
      </w:r>
    </w:p>
    <w:p w14:paraId="6E6248A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-2.95748        0.40157        2.20458</w:t>
      </w:r>
    </w:p>
    <w:p w14:paraId="6E6248A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-1.35131        0.10710        1.15815</w:t>
      </w:r>
    </w:p>
    <w:p w14:paraId="6E6248A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-4.66445       -0.04749        2.01802</w:t>
      </w:r>
    </w:p>
    <w:p w14:paraId="6E6248A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F         -1.00341        0.59557        2.02978</w:t>
      </w:r>
    </w:p>
    <w:p w14:paraId="6E6248A5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A6" w14:textId="77777777" w:rsidR="001760C1" w:rsidRPr="001760C1" w:rsidRDefault="002C36F2" w:rsidP="001760C1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1760C1" w:rsidRPr="001760C1">
        <w:rPr>
          <w:rFonts w:ascii="Times New Roman" w:hAnsi="Times New Roman" w:cs="Times New Roman"/>
          <w:b/>
          <w:bCs/>
          <w:sz w:val="24"/>
          <w:szCs w:val="24"/>
        </w:rPr>
        <w:t>(h) The excited state of ATSC-F (ATSC-F*)</w:t>
      </w:r>
    </w:p>
    <w:p w14:paraId="6E6248A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Energy: -802413.4000944</w:t>
      </w:r>
    </w:p>
    <w:p w14:paraId="6E6248A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0.76921       -0.60437       -0.46260</w:t>
      </w:r>
    </w:p>
    <w:p w14:paraId="6E6248A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2.31435        1.66411        0.26290</w:t>
      </w:r>
    </w:p>
    <w:p w14:paraId="6E6248A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0.97832        1.85271       -0.10972</w:t>
      </w:r>
    </w:p>
    <w:p w14:paraId="6E6248A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0.19603        0.72920       -0.55164</w:t>
      </w:r>
    </w:p>
    <w:p w14:paraId="6E6248A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4.26749       -2.06033       -0.16318</w:t>
      </w:r>
    </w:p>
    <w:p w14:paraId="6E6248A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4.99577       -0.92821        0.24432</w:t>
      </w:r>
    </w:p>
    <w:p w14:paraId="6E6248A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lastRenderedPageBreak/>
        <w:t>C          4.34971        0.27862        0.39217</w:t>
      </w:r>
    </w:p>
    <w:p w14:paraId="6E6248A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2.95819        0.41572        0.13211</w:t>
      </w:r>
    </w:p>
    <w:p w14:paraId="6E6248B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2.20972       -0.73952       -0.27138</w:t>
      </w:r>
    </w:p>
    <w:p w14:paraId="6E6248B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2.90775       -1.96071       -0.40238</w:t>
      </w:r>
    </w:p>
    <w:p w14:paraId="6E6248B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 0.38226        3.15049       -0.11843</w:t>
      </w:r>
    </w:p>
    <w:p w14:paraId="6E6248B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-1.06774        0.99513       -1.13025</w:t>
      </w:r>
    </w:p>
    <w:p w14:paraId="6E6248B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4.77000       -3.02210       -0.28598</w:t>
      </w:r>
    </w:p>
    <w:p w14:paraId="6E6248B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6.06679       -1.00735        0.44474</w:t>
      </w:r>
    </w:p>
    <w:p w14:paraId="6E6248B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4.90403        1.16438        0.71332</w:t>
      </w:r>
    </w:p>
    <w:p w14:paraId="6E6248B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-0.87635        3.35447       -0.63147</w:t>
      </w:r>
    </w:p>
    <w:p w14:paraId="6E6248B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-1.59911        2.27315       -1.17549</w:t>
      </w:r>
    </w:p>
    <w:p w14:paraId="6E6248B9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-1.30733        4.35889       -0.64056</w:t>
      </w:r>
    </w:p>
    <w:p w14:paraId="6E6248BA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-2.57922        2.43764       -1.62803</w:t>
      </w:r>
    </w:p>
    <w:p w14:paraId="6E6248B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2.90124        2.52713        0.58840</w:t>
      </w:r>
    </w:p>
    <w:p w14:paraId="6E6248BC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0.96744        3.99024        0.26511</w:t>
      </w:r>
    </w:p>
    <w:p w14:paraId="6E6248BD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-1.63788        0.17590       -1.56678</w:t>
      </w:r>
    </w:p>
    <w:p w14:paraId="6E6248BE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-0.02198       -1.77832       -0.51110</w:t>
      </w:r>
    </w:p>
    <w:p w14:paraId="6E6248BF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-1.31740       -1.89187       -0.25632</w:t>
      </w:r>
    </w:p>
    <w:p w14:paraId="6E6248C0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-1.88533       -1.07152        0.57980</w:t>
      </w:r>
    </w:p>
    <w:p w14:paraId="6E6248C1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C         -3.22830       -0.82152        0.46397</w:t>
      </w:r>
    </w:p>
    <w:p w14:paraId="6E6248C2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N         -3.65793        0.04012        1.40916</w:t>
      </w:r>
    </w:p>
    <w:p w14:paraId="6E6248C3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2.37579       -2.86222       -0.70677</w:t>
      </w:r>
    </w:p>
    <w:p w14:paraId="6E6248C4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S         -4.25282       -1.46930       -0.70548</w:t>
      </w:r>
    </w:p>
    <w:p w14:paraId="6E6248C5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 0.45256       -2.72563       -0.78426</w:t>
      </w:r>
    </w:p>
    <w:p w14:paraId="6E6248C6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-2.97373        0.46638        2.03225</w:t>
      </w:r>
    </w:p>
    <w:p w14:paraId="6E6248C7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-1.20866       -0.25966        1.68895</w:t>
      </w:r>
    </w:p>
    <w:p w14:paraId="6E6248C8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H         -4.61688        0.35748        1.39281</w:t>
      </w:r>
    </w:p>
    <w:p w14:paraId="6E6248C9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60C1">
        <w:rPr>
          <w:rFonts w:ascii="Times New Roman" w:hAnsi="Times New Roman" w:cs="Times New Roman"/>
          <w:sz w:val="24"/>
          <w:szCs w:val="24"/>
        </w:rPr>
        <w:t>F         -1.02849        0.38299        2.42656</w:t>
      </w:r>
    </w:p>
    <w:p w14:paraId="6E6248CA" w14:textId="77777777" w:rsid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8CB" w14:textId="77777777" w:rsidR="001760C1" w:rsidRPr="001760C1" w:rsidRDefault="001760C1" w:rsidP="001760C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1760C1" w:rsidRPr="001760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22D64"/>
    <w:multiLevelType w:val="hybridMultilevel"/>
    <w:tmpl w:val="F97A40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4AE"/>
    <w:rsid w:val="0012793A"/>
    <w:rsid w:val="001760C1"/>
    <w:rsid w:val="001A5BE5"/>
    <w:rsid w:val="002568B8"/>
    <w:rsid w:val="00285CD5"/>
    <w:rsid w:val="002C1998"/>
    <w:rsid w:val="002C36F2"/>
    <w:rsid w:val="004512D6"/>
    <w:rsid w:val="00453A7E"/>
    <w:rsid w:val="00785979"/>
    <w:rsid w:val="008D3A03"/>
    <w:rsid w:val="008E5C64"/>
    <w:rsid w:val="00A4073D"/>
    <w:rsid w:val="00BA4C3E"/>
    <w:rsid w:val="00BC71C2"/>
    <w:rsid w:val="00DC4636"/>
    <w:rsid w:val="00E924AE"/>
    <w:rsid w:val="00EE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24699"/>
  <w15:chartTrackingRefBased/>
  <w15:docId w15:val="{04EC2ABB-8302-4F0F-AD04-D75746AF7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03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924AE"/>
    <w:pPr>
      <w:spacing w:after="0" w:line="240" w:lineRule="auto"/>
    </w:pPr>
  </w:style>
  <w:style w:type="table" w:styleId="TableGrid">
    <w:name w:val="Table Grid"/>
    <w:basedOn w:val="TableNormal"/>
    <w:uiPriority w:val="39"/>
    <w:rsid w:val="008E5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A4C3E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BA4C3E"/>
    <w:pPr>
      <w:widowControl/>
      <w:jc w:val="left"/>
    </w:pPr>
    <w:rPr>
      <w:rFonts w:eastAsia="Calibri"/>
      <w:kern w:val="0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A4C3E"/>
    <w:rPr>
      <w:rFonts w:ascii="Calibri" w:eastAsia="Calibri" w:hAnsi="Calibri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3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beel.basheer@vitap.ac.in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8CD227-B751-491C-91C9-9B659256B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15</Pages>
  <Words>2737</Words>
  <Characters>15603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sabeel m basheer</dc:creator>
  <cp:keywords/>
  <dc:description/>
  <cp:lastModifiedBy>Sabeel M Basheer</cp:lastModifiedBy>
  <cp:revision>14</cp:revision>
  <dcterms:created xsi:type="dcterms:W3CDTF">2017-03-18T13:18:00Z</dcterms:created>
  <dcterms:modified xsi:type="dcterms:W3CDTF">2022-03-23T08:13:00Z</dcterms:modified>
</cp:coreProperties>
</file>