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BA9C" w14:textId="77777777" w:rsidR="00554EAB" w:rsidRPr="00FE08B7" w:rsidRDefault="00554EAB" w:rsidP="00554EAB">
      <w:pPr>
        <w:pStyle w:val="MDPI22heading2"/>
        <w:jc w:val="both"/>
        <w:rPr>
          <w:rFonts w:ascii="Arial" w:hAnsi="Arial" w:cs="Arial"/>
          <w:b/>
          <w:i w:val="0"/>
          <w:iCs/>
          <w:color w:val="auto"/>
        </w:rPr>
      </w:pPr>
      <w:bookmarkStart w:id="0" w:name="_Hlk514354179"/>
      <w:bookmarkStart w:id="1" w:name="_Hlk514354226"/>
      <w:r w:rsidRPr="00CB7AC0">
        <w:rPr>
          <w:rFonts w:ascii="Arial" w:hAnsi="Arial" w:cs="Arial"/>
          <w:b/>
          <w:bCs/>
          <w:i w:val="0"/>
          <w:iCs/>
          <w:color w:val="auto"/>
        </w:rPr>
        <w:t>Table 1.</w:t>
      </w:r>
      <w:r w:rsidRPr="00FE08B7">
        <w:rPr>
          <w:rFonts w:ascii="Arial" w:hAnsi="Arial" w:cs="Arial"/>
          <w:b/>
          <w:i w:val="0"/>
          <w:iCs/>
          <w:color w:val="auto"/>
        </w:rPr>
        <w:t xml:space="preserve"> </w:t>
      </w:r>
      <w:r>
        <w:rPr>
          <w:rFonts w:ascii="Arial" w:hAnsi="Arial" w:cs="Arial"/>
          <w:b/>
          <w:i w:val="0"/>
          <w:iCs/>
          <w:color w:val="auto"/>
        </w:rPr>
        <w:t xml:space="preserve"> </w:t>
      </w:r>
      <w:r w:rsidRPr="00FE08B7">
        <w:rPr>
          <w:rFonts w:ascii="Arial" w:hAnsi="Arial" w:cs="Arial"/>
          <w:b/>
          <w:i w:val="0"/>
          <w:iCs/>
          <w:color w:val="auto"/>
        </w:rPr>
        <w:t>Clinicopathological characteristics and expression of circ</w:t>
      </w:r>
      <w:r w:rsidRPr="00BB44F9">
        <w:rPr>
          <w:rFonts w:ascii="Arial" w:hAnsi="Arial" w:cs="Arial"/>
          <w:b/>
          <w:i w:val="0"/>
          <w:iCs/>
          <w:color w:val="auto"/>
        </w:rPr>
        <w:t xml:space="preserve">PLPP4 </w:t>
      </w:r>
      <w:r w:rsidRPr="00FE08B7">
        <w:rPr>
          <w:rFonts w:ascii="Arial" w:hAnsi="Arial" w:cs="Arial"/>
          <w:b/>
          <w:i w:val="0"/>
          <w:iCs/>
          <w:color w:val="auto"/>
        </w:rPr>
        <w:t>in ovarian cancer.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1625"/>
      </w:tblGrid>
      <w:tr w:rsidR="00554EAB" w:rsidRPr="006C2F92" w14:paraId="45FF18FA" w14:textId="77777777" w:rsidTr="00731132">
        <w:trPr>
          <w:trHeight w:hRule="exact" w:val="327"/>
          <w:jc w:val="center"/>
        </w:trPr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67E504" w14:textId="77777777" w:rsidR="00554EAB" w:rsidRPr="006C2F92" w:rsidRDefault="00554EAB" w:rsidP="00731132">
            <w:pPr>
              <w:adjustRightInd w:val="0"/>
              <w:snapToGrid w:val="0"/>
              <w:jc w:val="left"/>
              <w:rPr>
                <w:sz w:val="20"/>
              </w:rPr>
            </w:pPr>
            <w:r w:rsidRPr="006C2F92">
              <w:rPr>
                <w:b/>
                <w:bCs/>
                <w:sz w:val="20"/>
              </w:rPr>
              <w:t>Characteristic</w:t>
            </w:r>
          </w:p>
        </w:tc>
        <w:tc>
          <w:tcPr>
            <w:tcW w:w="16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C984F9" w14:textId="77777777" w:rsidR="00554EAB" w:rsidRPr="006C2F92" w:rsidRDefault="00554EAB" w:rsidP="00731132">
            <w:pPr>
              <w:adjustRightInd w:val="0"/>
              <w:snapToGrid w:val="0"/>
              <w:jc w:val="left"/>
              <w:rPr>
                <w:b/>
                <w:sz w:val="20"/>
              </w:rPr>
            </w:pPr>
            <w:r w:rsidRPr="006C2F92">
              <w:rPr>
                <w:b/>
                <w:sz w:val="20"/>
              </w:rPr>
              <w:t>Cases, n (%)</w:t>
            </w:r>
          </w:p>
        </w:tc>
      </w:tr>
      <w:tr w:rsidR="00554EAB" w:rsidRPr="006C2F92" w14:paraId="224DF4B1" w14:textId="77777777" w:rsidTr="00731132">
        <w:trPr>
          <w:trHeight w:hRule="exact" w:val="408"/>
          <w:jc w:val="center"/>
        </w:trPr>
        <w:tc>
          <w:tcPr>
            <w:tcW w:w="4820" w:type="dxa"/>
            <w:tcBorders>
              <w:top w:val="single" w:sz="12" w:space="0" w:color="auto"/>
            </w:tcBorders>
            <w:vAlign w:val="center"/>
          </w:tcPr>
          <w:p w14:paraId="666E0476" w14:textId="77777777" w:rsidR="00554EAB" w:rsidRPr="006C2F92" w:rsidRDefault="00554EAB" w:rsidP="00731132">
            <w:pPr>
              <w:adjustRightInd w:val="0"/>
              <w:snapToGrid w:val="0"/>
              <w:jc w:val="left"/>
              <w:rPr>
                <w:b/>
                <w:bCs/>
                <w:sz w:val="20"/>
              </w:rPr>
            </w:pPr>
            <w:r w:rsidRPr="006C2F92">
              <w:rPr>
                <w:b/>
                <w:bCs/>
                <w:sz w:val="20"/>
              </w:rPr>
              <w:t>Age (years)</w:t>
            </w:r>
          </w:p>
        </w:tc>
        <w:tc>
          <w:tcPr>
            <w:tcW w:w="1625" w:type="dxa"/>
            <w:tcBorders>
              <w:top w:val="single" w:sz="12" w:space="0" w:color="auto"/>
            </w:tcBorders>
            <w:vAlign w:val="center"/>
          </w:tcPr>
          <w:p w14:paraId="25AE1450" w14:textId="77777777" w:rsidR="00554EAB" w:rsidRPr="006C2F92" w:rsidRDefault="00554EAB" w:rsidP="00731132">
            <w:pPr>
              <w:adjustRightInd w:val="0"/>
              <w:snapToGrid w:val="0"/>
              <w:jc w:val="left"/>
              <w:rPr>
                <w:sz w:val="20"/>
              </w:rPr>
            </w:pPr>
          </w:p>
        </w:tc>
      </w:tr>
      <w:tr w:rsidR="00554EAB" w:rsidRPr="006C2F92" w14:paraId="751572B3" w14:textId="77777777" w:rsidTr="00731132">
        <w:trPr>
          <w:trHeight w:hRule="exact" w:val="284"/>
          <w:jc w:val="center"/>
        </w:trPr>
        <w:tc>
          <w:tcPr>
            <w:tcW w:w="4820" w:type="dxa"/>
            <w:vAlign w:val="center"/>
          </w:tcPr>
          <w:p w14:paraId="23B0E38C" w14:textId="77777777" w:rsidR="00554EAB" w:rsidRPr="006C2F92" w:rsidRDefault="00554EAB" w:rsidP="00731132">
            <w:pPr>
              <w:adjustRightInd w:val="0"/>
              <w:snapToGrid w:val="0"/>
              <w:jc w:val="left"/>
              <w:rPr>
                <w:sz w:val="20"/>
              </w:rPr>
            </w:pPr>
            <w:r w:rsidRPr="006C2F92">
              <w:rPr>
                <w:sz w:val="20"/>
              </w:rPr>
              <w:t>≤5</w:t>
            </w:r>
            <w:r>
              <w:rPr>
                <w:sz w:val="20"/>
              </w:rPr>
              <w:t>2</w:t>
            </w:r>
          </w:p>
        </w:tc>
        <w:tc>
          <w:tcPr>
            <w:tcW w:w="1625" w:type="dxa"/>
          </w:tcPr>
          <w:p w14:paraId="54164301" w14:textId="77777777" w:rsidR="00554EAB" w:rsidRPr="006C2F92" w:rsidRDefault="00554EAB" w:rsidP="00731132">
            <w:pPr>
              <w:jc w:val="left"/>
              <w:rPr>
                <w:sz w:val="20"/>
              </w:rPr>
            </w:pPr>
            <w:r>
              <w:rPr>
                <w:sz w:val="20"/>
              </w:rPr>
              <w:t>92(55.4)</w:t>
            </w:r>
          </w:p>
        </w:tc>
      </w:tr>
      <w:tr w:rsidR="00554EAB" w:rsidRPr="006C2F92" w14:paraId="55FE69E7" w14:textId="77777777" w:rsidTr="00731132">
        <w:trPr>
          <w:trHeight w:hRule="exact" w:val="284"/>
          <w:jc w:val="center"/>
        </w:trPr>
        <w:tc>
          <w:tcPr>
            <w:tcW w:w="4820" w:type="dxa"/>
            <w:vAlign w:val="center"/>
          </w:tcPr>
          <w:p w14:paraId="52DE2819" w14:textId="77777777" w:rsidR="00554EAB" w:rsidRPr="006C2F92" w:rsidRDefault="00554EAB" w:rsidP="00731132">
            <w:pPr>
              <w:adjustRightInd w:val="0"/>
              <w:snapToGrid w:val="0"/>
              <w:jc w:val="left"/>
              <w:rPr>
                <w:b/>
                <w:bCs/>
                <w:sz w:val="20"/>
              </w:rPr>
            </w:pPr>
            <w:r w:rsidRPr="006C2F92">
              <w:rPr>
                <w:sz w:val="20"/>
              </w:rPr>
              <w:t>&gt;5</w:t>
            </w:r>
            <w:r>
              <w:rPr>
                <w:sz w:val="20"/>
              </w:rPr>
              <w:t>2</w:t>
            </w:r>
          </w:p>
        </w:tc>
        <w:tc>
          <w:tcPr>
            <w:tcW w:w="1625" w:type="dxa"/>
          </w:tcPr>
          <w:p w14:paraId="2FB536A7" w14:textId="77777777" w:rsidR="00554EAB" w:rsidRPr="006C2F92" w:rsidRDefault="00554EAB" w:rsidP="00731132">
            <w:pPr>
              <w:jc w:val="left"/>
              <w:rPr>
                <w:sz w:val="20"/>
              </w:rPr>
            </w:pPr>
            <w:r>
              <w:rPr>
                <w:sz w:val="20"/>
              </w:rPr>
              <w:t>74(44.6)</w:t>
            </w:r>
          </w:p>
        </w:tc>
      </w:tr>
      <w:tr w:rsidR="00554EAB" w:rsidRPr="006C2F92" w14:paraId="29271C61" w14:textId="77777777" w:rsidTr="00731132">
        <w:trPr>
          <w:trHeight w:hRule="exact" w:val="396"/>
          <w:jc w:val="center"/>
        </w:trPr>
        <w:tc>
          <w:tcPr>
            <w:tcW w:w="4820" w:type="dxa"/>
            <w:vAlign w:val="center"/>
          </w:tcPr>
          <w:p w14:paraId="1C319677" w14:textId="77777777" w:rsidR="00554EAB" w:rsidRPr="006C2F92" w:rsidRDefault="00554EAB" w:rsidP="00731132">
            <w:pPr>
              <w:adjustRightInd w:val="0"/>
              <w:snapToGrid w:val="0"/>
              <w:jc w:val="left"/>
              <w:rPr>
                <w:b/>
                <w:bCs/>
                <w:sz w:val="20"/>
              </w:rPr>
            </w:pPr>
            <w:r w:rsidRPr="006C2F92">
              <w:rPr>
                <w:b/>
                <w:bCs/>
                <w:sz w:val="20"/>
              </w:rPr>
              <w:t>FIGO stage</w:t>
            </w:r>
          </w:p>
        </w:tc>
        <w:tc>
          <w:tcPr>
            <w:tcW w:w="1625" w:type="dxa"/>
          </w:tcPr>
          <w:p w14:paraId="35661B03" w14:textId="77777777" w:rsidR="00554EAB" w:rsidRPr="006C2F92" w:rsidRDefault="00554EAB" w:rsidP="00731132">
            <w:pPr>
              <w:jc w:val="left"/>
              <w:rPr>
                <w:sz w:val="20"/>
              </w:rPr>
            </w:pPr>
          </w:p>
        </w:tc>
      </w:tr>
      <w:tr w:rsidR="00554EAB" w:rsidRPr="006C2F92" w14:paraId="72B69876" w14:textId="77777777" w:rsidTr="00731132">
        <w:trPr>
          <w:trHeight w:hRule="exact" w:val="284"/>
          <w:jc w:val="center"/>
        </w:trPr>
        <w:tc>
          <w:tcPr>
            <w:tcW w:w="4820" w:type="dxa"/>
            <w:vAlign w:val="center"/>
          </w:tcPr>
          <w:p w14:paraId="5C788A5B" w14:textId="77777777" w:rsidR="00554EAB" w:rsidRPr="006C2F92" w:rsidRDefault="00554EAB" w:rsidP="00731132">
            <w:pPr>
              <w:adjustRightInd w:val="0"/>
              <w:snapToGrid w:val="0"/>
              <w:jc w:val="left"/>
              <w:rPr>
                <w:sz w:val="20"/>
              </w:rPr>
            </w:pPr>
            <w:r w:rsidRPr="006C2F92">
              <w:rPr>
                <w:sz w:val="20"/>
              </w:rPr>
              <w:t>I</w:t>
            </w:r>
          </w:p>
        </w:tc>
        <w:tc>
          <w:tcPr>
            <w:tcW w:w="1625" w:type="dxa"/>
          </w:tcPr>
          <w:p w14:paraId="1760AC16" w14:textId="77777777" w:rsidR="00554EAB" w:rsidRPr="00BA4EC2" w:rsidRDefault="00554EAB" w:rsidP="00731132">
            <w:pPr>
              <w:jc w:val="left"/>
              <w:rPr>
                <w:sz w:val="20"/>
              </w:rPr>
            </w:pPr>
            <w:r>
              <w:rPr>
                <w:sz w:val="20"/>
              </w:rPr>
              <w:t>8(6.9)</w:t>
            </w:r>
          </w:p>
        </w:tc>
      </w:tr>
      <w:tr w:rsidR="00554EAB" w:rsidRPr="006C2F92" w14:paraId="047B834A" w14:textId="77777777" w:rsidTr="00731132">
        <w:trPr>
          <w:trHeight w:hRule="exact" w:val="284"/>
          <w:jc w:val="center"/>
        </w:trPr>
        <w:tc>
          <w:tcPr>
            <w:tcW w:w="4820" w:type="dxa"/>
            <w:vAlign w:val="center"/>
          </w:tcPr>
          <w:p w14:paraId="6203EA37" w14:textId="77777777" w:rsidR="00554EAB" w:rsidRPr="006C2F92" w:rsidRDefault="00554EAB" w:rsidP="00731132">
            <w:pPr>
              <w:adjustRightInd w:val="0"/>
              <w:snapToGrid w:val="0"/>
              <w:jc w:val="left"/>
              <w:rPr>
                <w:sz w:val="20"/>
              </w:rPr>
            </w:pPr>
            <w:r w:rsidRPr="006C2F92">
              <w:rPr>
                <w:sz w:val="20"/>
              </w:rPr>
              <w:t>II</w:t>
            </w:r>
          </w:p>
        </w:tc>
        <w:tc>
          <w:tcPr>
            <w:tcW w:w="1625" w:type="dxa"/>
          </w:tcPr>
          <w:p w14:paraId="4B3D29DB" w14:textId="77777777" w:rsidR="00554EAB" w:rsidRPr="00203D1C" w:rsidRDefault="00554EAB" w:rsidP="00731132">
            <w:pPr>
              <w:jc w:val="left"/>
              <w:rPr>
                <w:sz w:val="20"/>
              </w:rPr>
            </w:pPr>
            <w:r>
              <w:rPr>
                <w:sz w:val="20"/>
              </w:rPr>
              <w:t>30(18.1)</w:t>
            </w:r>
          </w:p>
        </w:tc>
      </w:tr>
      <w:tr w:rsidR="00554EAB" w:rsidRPr="006C2F92" w14:paraId="004DEA1D" w14:textId="77777777" w:rsidTr="00731132">
        <w:trPr>
          <w:trHeight w:hRule="exact" w:val="284"/>
          <w:jc w:val="center"/>
        </w:trPr>
        <w:tc>
          <w:tcPr>
            <w:tcW w:w="4820" w:type="dxa"/>
            <w:vAlign w:val="center"/>
          </w:tcPr>
          <w:p w14:paraId="1168615D" w14:textId="77777777" w:rsidR="00554EAB" w:rsidRPr="006C2F92" w:rsidRDefault="00554EAB" w:rsidP="00731132">
            <w:pPr>
              <w:adjustRightInd w:val="0"/>
              <w:snapToGrid w:val="0"/>
              <w:jc w:val="left"/>
              <w:rPr>
                <w:sz w:val="20"/>
              </w:rPr>
            </w:pPr>
            <w:r w:rsidRPr="006C2F92">
              <w:rPr>
                <w:sz w:val="20"/>
              </w:rPr>
              <w:t>III</w:t>
            </w:r>
          </w:p>
        </w:tc>
        <w:tc>
          <w:tcPr>
            <w:tcW w:w="1625" w:type="dxa"/>
          </w:tcPr>
          <w:p w14:paraId="6C6BD817" w14:textId="77777777" w:rsidR="00554EAB" w:rsidRPr="00203D1C" w:rsidRDefault="00554EAB" w:rsidP="00731132">
            <w:pPr>
              <w:jc w:val="left"/>
              <w:rPr>
                <w:sz w:val="20"/>
              </w:rPr>
            </w:pPr>
            <w:r>
              <w:rPr>
                <w:sz w:val="20"/>
              </w:rPr>
              <w:t>115(69.3)</w:t>
            </w:r>
          </w:p>
        </w:tc>
      </w:tr>
      <w:tr w:rsidR="00554EAB" w:rsidRPr="006C2F92" w14:paraId="185F819B" w14:textId="77777777" w:rsidTr="00731132">
        <w:trPr>
          <w:trHeight w:hRule="exact" w:val="284"/>
          <w:jc w:val="center"/>
        </w:trPr>
        <w:tc>
          <w:tcPr>
            <w:tcW w:w="4820" w:type="dxa"/>
            <w:vAlign w:val="center"/>
          </w:tcPr>
          <w:p w14:paraId="481B0279" w14:textId="77777777" w:rsidR="00554EAB" w:rsidRPr="006C2F92" w:rsidRDefault="00554EAB" w:rsidP="00731132">
            <w:pPr>
              <w:adjustRightInd w:val="0"/>
              <w:snapToGrid w:val="0"/>
              <w:jc w:val="left"/>
              <w:rPr>
                <w:sz w:val="20"/>
              </w:rPr>
            </w:pPr>
            <w:r w:rsidRPr="006C2F92">
              <w:rPr>
                <w:sz w:val="20"/>
              </w:rPr>
              <w:t>IV</w:t>
            </w:r>
          </w:p>
          <w:p w14:paraId="4F3AAEAE" w14:textId="77777777" w:rsidR="00554EAB" w:rsidRPr="006C2F92" w:rsidRDefault="00554EAB" w:rsidP="00731132">
            <w:pPr>
              <w:adjustRightInd w:val="0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pict w14:anchorId="1247848C">
                <v:rect id="矩形 1" o:spid="_x0000_i1050" style="width:0;height:1.5pt" o:hralign="center" o:hrstd="t" o:hr="t" fillcolor="#a0a0a0" stroked="f"/>
              </w:pict>
            </w:r>
          </w:p>
        </w:tc>
        <w:tc>
          <w:tcPr>
            <w:tcW w:w="1625" w:type="dxa"/>
          </w:tcPr>
          <w:p w14:paraId="194C1F75" w14:textId="77777777" w:rsidR="00554EAB" w:rsidRPr="00203D1C" w:rsidRDefault="00554EAB" w:rsidP="00731132">
            <w:pPr>
              <w:jc w:val="left"/>
              <w:rPr>
                <w:sz w:val="20"/>
              </w:rPr>
            </w:pPr>
            <w:r>
              <w:rPr>
                <w:sz w:val="20"/>
              </w:rPr>
              <w:t>13(7.8)</w:t>
            </w:r>
          </w:p>
        </w:tc>
      </w:tr>
      <w:tr w:rsidR="00554EAB" w:rsidRPr="006C2F92" w14:paraId="4B8EC599" w14:textId="77777777" w:rsidTr="00731132">
        <w:trPr>
          <w:trHeight w:hRule="exact" w:val="387"/>
          <w:jc w:val="center"/>
        </w:trPr>
        <w:tc>
          <w:tcPr>
            <w:tcW w:w="4820" w:type="dxa"/>
            <w:vAlign w:val="center"/>
          </w:tcPr>
          <w:p w14:paraId="22FBD055" w14:textId="77777777" w:rsidR="00554EAB" w:rsidRPr="006C2F92" w:rsidRDefault="00554EAB" w:rsidP="00731132">
            <w:pPr>
              <w:adjustRightInd w:val="0"/>
              <w:snapToGrid w:val="0"/>
              <w:jc w:val="left"/>
              <w:rPr>
                <w:sz w:val="20"/>
              </w:rPr>
            </w:pPr>
            <w:r w:rsidRPr="006C2F92">
              <w:rPr>
                <w:b/>
                <w:bCs/>
                <w:sz w:val="20"/>
              </w:rPr>
              <w:t>Histological type</w:t>
            </w:r>
          </w:p>
        </w:tc>
        <w:tc>
          <w:tcPr>
            <w:tcW w:w="1625" w:type="dxa"/>
            <w:vAlign w:val="center"/>
          </w:tcPr>
          <w:p w14:paraId="3174091F" w14:textId="77777777" w:rsidR="00554EAB" w:rsidRPr="006C2F92" w:rsidRDefault="00554EAB" w:rsidP="00731132">
            <w:pPr>
              <w:adjustRightInd w:val="0"/>
              <w:snapToGrid w:val="0"/>
              <w:jc w:val="left"/>
              <w:rPr>
                <w:sz w:val="20"/>
              </w:rPr>
            </w:pPr>
          </w:p>
        </w:tc>
      </w:tr>
      <w:tr w:rsidR="00554EAB" w:rsidRPr="006C2F92" w14:paraId="748FA429" w14:textId="77777777" w:rsidTr="00731132">
        <w:trPr>
          <w:trHeight w:hRule="exact" w:val="284"/>
          <w:jc w:val="center"/>
        </w:trPr>
        <w:tc>
          <w:tcPr>
            <w:tcW w:w="4820" w:type="dxa"/>
          </w:tcPr>
          <w:p w14:paraId="3F3F6888" w14:textId="77777777" w:rsidR="00554EAB" w:rsidRPr="006C2F92" w:rsidRDefault="00554EAB" w:rsidP="00731132">
            <w:pPr>
              <w:rPr>
                <w:sz w:val="20"/>
              </w:rPr>
            </w:pPr>
            <w:r w:rsidRPr="006C2F92">
              <w:rPr>
                <w:sz w:val="20"/>
              </w:rPr>
              <w:t>Serous adenocarcinoma</w:t>
            </w:r>
          </w:p>
        </w:tc>
        <w:tc>
          <w:tcPr>
            <w:tcW w:w="1625" w:type="dxa"/>
          </w:tcPr>
          <w:p w14:paraId="7E99FD19" w14:textId="77777777" w:rsidR="00554EAB" w:rsidRPr="006C2F92" w:rsidRDefault="00554EAB" w:rsidP="00731132">
            <w:pPr>
              <w:jc w:val="left"/>
              <w:rPr>
                <w:sz w:val="20"/>
              </w:rPr>
            </w:pPr>
            <w:r>
              <w:rPr>
                <w:sz w:val="20"/>
              </w:rPr>
              <w:t>91(54.8)</w:t>
            </w:r>
          </w:p>
        </w:tc>
      </w:tr>
      <w:tr w:rsidR="00554EAB" w:rsidRPr="006C2F92" w14:paraId="1DAA35E5" w14:textId="77777777" w:rsidTr="00731132">
        <w:trPr>
          <w:trHeight w:hRule="exact" w:val="284"/>
          <w:jc w:val="center"/>
        </w:trPr>
        <w:tc>
          <w:tcPr>
            <w:tcW w:w="4820" w:type="dxa"/>
          </w:tcPr>
          <w:p w14:paraId="4599B14E" w14:textId="77777777" w:rsidR="00554EAB" w:rsidRPr="006C2F92" w:rsidRDefault="00554EAB" w:rsidP="00731132">
            <w:pPr>
              <w:rPr>
                <w:sz w:val="20"/>
              </w:rPr>
            </w:pPr>
            <w:r w:rsidRPr="006C2F92">
              <w:rPr>
                <w:sz w:val="20"/>
              </w:rPr>
              <w:t>Mucoid adenocarcinoma</w:t>
            </w:r>
            <w:r>
              <w:rPr>
                <w:sz w:val="20"/>
              </w:rPr>
              <w:t xml:space="preserve"> </w:t>
            </w:r>
          </w:p>
          <w:p w14:paraId="3433D348" w14:textId="77777777" w:rsidR="00554EAB" w:rsidRPr="006C2F92" w:rsidRDefault="00554EAB" w:rsidP="00731132">
            <w:pPr>
              <w:rPr>
                <w:sz w:val="20"/>
              </w:rPr>
            </w:pPr>
          </w:p>
        </w:tc>
        <w:tc>
          <w:tcPr>
            <w:tcW w:w="1625" w:type="dxa"/>
          </w:tcPr>
          <w:p w14:paraId="433D31BF" w14:textId="77777777" w:rsidR="00554EAB" w:rsidRPr="00FD5D85" w:rsidRDefault="00554EAB" w:rsidP="00731132"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67</w:t>
            </w:r>
            <w:r w:rsidRPr="00FD5D85">
              <w:rPr>
                <w:sz w:val="18"/>
                <w:szCs w:val="21"/>
              </w:rPr>
              <w:t>(</w:t>
            </w:r>
            <w:r>
              <w:rPr>
                <w:sz w:val="18"/>
                <w:szCs w:val="21"/>
              </w:rPr>
              <w:t>40.4</w:t>
            </w:r>
            <w:r w:rsidRPr="00FD5D85">
              <w:rPr>
                <w:sz w:val="18"/>
                <w:szCs w:val="21"/>
              </w:rPr>
              <w:t>)</w:t>
            </w:r>
          </w:p>
        </w:tc>
      </w:tr>
      <w:tr w:rsidR="00554EAB" w:rsidRPr="006C2F92" w14:paraId="3C2F9E88" w14:textId="77777777" w:rsidTr="00731132">
        <w:trPr>
          <w:trHeight w:hRule="exact" w:val="284"/>
          <w:jc w:val="center"/>
        </w:trPr>
        <w:tc>
          <w:tcPr>
            <w:tcW w:w="4820" w:type="dxa"/>
          </w:tcPr>
          <w:p w14:paraId="25E24CF0" w14:textId="77777777" w:rsidR="00554EAB" w:rsidRPr="006C2F92" w:rsidRDefault="00554EAB" w:rsidP="00731132">
            <w:pPr>
              <w:rPr>
                <w:sz w:val="20"/>
              </w:rPr>
            </w:pPr>
            <w:r w:rsidRPr="006C2F92">
              <w:rPr>
                <w:sz w:val="20"/>
              </w:rPr>
              <w:t>Endometrial adenocarcinoma</w:t>
            </w:r>
          </w:p>
        </w:tc>
        <w:tc>
          <w:tcPr>
            <w:tcW w:w="1625" w:type="dxa"/>
          </w:tcPr>
          <w:p w14:paraId="75AE563F" w14:textId="77777777" w:rsidR="00554EAB" w:rsidRPr="00E85E40" w:rsidRDefault="00554EAB" w:rsidP="00731132">
            <w:pPr>
              <w:jc w:val="left"/>
              <w:rPr>
                <w:sz w:val="20"/>
              </w:rPr>
            </w:pPr>
            <w:r>
              <w:rPr>
                <w:sz w:val="20"/>
              </w:rPr>
              <w:t>7(4.2)</w:t>
            </w:r>
          </w:p>
        </w:tc>
      </w:tr>
      <w:tr w:rsidR="00554EAB" w:rsidRPr="006C2F92" w14:paraId="2B863605" w14:textId="77777777" w:rsidTr="00731132">
        <w:trPr>
          <w:trHeight w:hRule="exact" w:val="284"/>
          <w:jc w:val="center"/>
        </w:trPr>
        <w:tc>
          <w:tcPr>
            <w:tcW w:w="4820" w:type="dxa"/>
          </w:tcPr>
          <w:p w14:paraId="09E193C3" w14:textId="77777777" w:rsidR="00554EAB" w:rsidRPr="006C2F92" w:rsidRDefault="00554EAB" w:rsidP="00731132">
            <w:pPr>
              <w:rPr>
                <w:sz w:val="20"/>
              </w:rPr>
            </w:pPr>
            <w:r w:rsidRPr="006C2F92">
              <w:rPr>
                <w:sz w:val="20"/>
              </w:rPr>
              <w:t>Clear cell carcinoma</w:t>
            </w:r>
          </w:p>
        </w:tc>
        <w:tc>
          <w:tcPr>
            <w:tcW w:w="1625" w:type="dxa"/>
          </w:tcPr>
          <w:p w14:paraId="2DEE56D7" w14:textId="77777777" w:rsidR="00554EAB" w:rsidRPr="00E85E40" w:rsidRDefault="00554EAB" w:rsidP="00731132">
            <w:pPr>
              <w:jc w:val="left"/>
              <w:rPr>
                <w:sz w:val="20"/>
              </w:rPr>
            </w:pPr>
            <w:r>
              <w:rPr>
                <w:sz w:val="20"/>
              </w:rPr>
              <w:t>1(0.6)</w:t>
            </w:r>
          </w:p>
        </w:tc>
      </w:tr>
      <w:tr w:rsidR="00554EAB" w:rsidRPr="006C2F92" w14:paraId="6593752B" w14:textId="77777777" w:rsidTr="00731132">
        <w:trPr>
          <w:trHeight w:hRule="exact" w:val="284"/>
          <w:jc w:val="center"/>
        </w:trPr>
        <w:tc>
          <w:tcPr>
            <w:tcW w:w="4820" w:type="dxa"/>
          </w:tcPr>
          <w:p w14:paraId="56D33555" w14:textId="77777777" w:rsidR="00554EAB" w:rsidRPr="006C2F92" w:rsidRDefault="00554EAB" w:rsidP="00731132">
            <w:pPr>
              <w:rPr>
                <w:sz w:val="20"/>
              </w:rPr>
            </w:pPr>
          </w:p>
        </w:tc>
        <w:tc>
          <w:tcPr>
            <w:tcW w:w="1625" w:type="dxa"/>
          </w:tcPr>
          <w:p w14:paraId="7FB1DDB5" w14:textId="77777777" w:rsidR="00554EAB" w:rsidRDefault="00554EAB" w:rsidP="00731132">
            <w:pPr>
              <w:jc w:val="left"/>
              <w:rPr>
                <w:sz w:val="20"/>
              </w:rPr>
            </w:pPr>
          </w:p>
        </w:tc>
      </w:tr>
      <w:tr w:rsidR="00554EAB" w:rsidRPr="006C2F92" w14:paraId="70209537" w14:textId="77777777" w:rsidTr="00731132">
        <w:trPr>
          <w:trHeight w:hRule="exact" w:val="300"/>
          <w:jc w:val="center"/>
        </w:trPr>
        <w:tc>
          <w:tcPr>
            <w:tcW w:w="4820" w:type="dxa"/>
            <w:vAlign w:val="center"/>
          </w:tcPr>
          <w:p w14:paraId="6502DBBE" w14:textId="77777777" w:rsidR="00554EAB" w:rsidRPr="006C2F92" w:rsidRDefault="00554EAB" w:rsidP="00731132">
            <w:pPr>
              <w:adjustRightInd w:val="0"/>
              <w:snapToGrid w:val="0"/>
              <w:jc w:val="left"/>
              <w:rPr>
                <w:b/>
                <w:bCs/>
                <w:sz w:val="20"/>
              </w:rPr>
            </w:pPr>
            <w:r w:rsidRPr="006C2F92">
              <w:rPr>
                <w:b/>
                <w:bCs/>
                <w:sz w:val="20"/>
              </w:rPr>
              <w:t>Intraperitoneal metastasis</w:t>
            </w:r>
          </w:p>
        </w:tc>
        <w:tc>
          <w:tcPr>
            <w:tcW w:w="1625" w:type="dxa"/>
            <w:vAlign w:val="center"/>
          </w:tcPr>
          <w:p w14:paraId="39B50228" w14:textId="77777777" w:rsidR="00554EAB" w:rsidRPr="006C2F92" w:rsidRDefault="00554EAB" w:rsidP="00731132">
            <w:pPr>
              <w:adjustRightInd w:val="0"/>
              <w:snapToGrid w:val="0"/>
              <w:jc w:val="left"/>
              <w:rPr>
                <w:sz w:val="20"/>
              </w:rPr>
            </w:pPr>
          </w:p>
        </w:tc>
      </w:tr>
      <w:tr w:rsidR="00554EAB" w:rsidRPr="006C2F92" w14:paraId="0ECB372A" w14:textId="77777777" w:rsidTr="00731132">
        <w:trPr>
          <w:trHeight w:hRule="exact" w:val="284"/>
          <w:jc w:val="center"/>
        </w:trPr>
        <w:tc>
          <w:tcPr>
            <w:tcW w:w="4820" w:type="dxa"/>
            <w:vAlign w:val="center"/>
          </w:tcPr>
          <w:p w14:paraId="2D095345" w14:textId="77777777" w:rsidR="00554EAB" w:rsidRPr="006C2F92" w:rsidRDefault="00554EAB" w:rsidP="00731132">
            <w:pPr>
              <w:adjustRightInd w:val="0"/>
              <w:snapToGrid w:val="0"/>
              <w:jc w:val="left"/>
              <w:rPr>
                <w:sz w:val="20"/>
              </w:rPr>
            </w:pPr>
            <w:r w:rsidRPr="006C2F92">
              <w:rPr>
                <w:sz w:val="20"/>
              </w:rPr>
              <w:t>No</w:t>
            </w:r>
          </w:p>
        </w:tc>
        <w:tc>
          <w:tcPr>
            <w:tcW w:w="1625" w:type="dxa"/>
            <w:vAlign w:val="center"/>
          </w:tcPr>
          <w:p w14:paraId="59CC544F" w14:textId="7F72B9CD" w:rsidR="00554EAB" w:rsidRPr="006C2F92" w:rsidRDefault="00A1460E" w:rsidP="00731132">
            <w:pPr>
              <w:adjustRightInd w:val="0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  <w:r w:rsidR="00554EAB">
              <w:rPr>
                <w:sz w:val="20"/>
              </w:rPr>
              <w:t>(</w:t>
            </w:r>
            <w:r>
              <w:rPr>
                <w:sz w:val="20"/>
              </w:rPr>
              <w:t>39.8</w:t>
            </w:r>
            <w:r w:rsidR="00554EAB">
              <w:rPr>
                <w:sz w:val="20"/>
              </w:rPr>
              <w:t>)</w:t>
            </w:r>
          </w:p>
        </w:tc>
      </w:tr>
      <w:tr w:rsidR="00554EAB" w:rsidRPr="006C2F92" w14:paraId="1A5E0965" w14:textId="77777777" w:rsidTr="00731132">
        <w:trPr>
          <w:trHeight w:val="143"/>
          <w:jc w:val="center"/>
        </w:trPr>
        <w:tc>
          <w:tcPr>
            <w:tcW w:w="4820" w:type="dxa"/>
            <w:vAlign w:val="center"/>
          </w:tcPr>
          <w:p w14:paraId="250FFF48" w14:textId="77777777" w:rsidR="00554EAB" w:rsidRPr="006C2F92" w:rsidRDefault="00554EAB" w:rsidP="00731132">
            <w:pPr>
              <w:adjustRightInd w:val="0"/>
              <w:snapToGrid w:val="0"/>
              <w:jc w:val="left"/>
              <w:rPr>
                <w:b/>
                <w:bCs/>
                <w:sz w:val="20"/>
              </w:rPr>
            </w:pPr>
            <w:r w:rsidRPr="006C2F92">
              <w:rPr>
                <w:sz w:val="20"/>
              </w:rPr>
              <w:t>Yes</w:t>
            </w:r>
          </w:p>
        </w:tc>
        <w:tc>
          <w:tcPr>
            <w:tcW w:w="1625" w:type="dxa"/>
            <w:vAlign w:val="center"/>
          </w:tcPr>
          <w:p w14:paraId="71C12965" w14:textId="12B813E5" w:rsidR="00554EAB" w:rsidRPr="006C2F92" w:rsidRDefault="00554EAB" w:rsidP="00731132">
            <w:pPr>
              <w:adjustRightInd w:val="0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="00A1460E">
              <w:rPr>
                <w:sz w:val="20"/>
              </w:rPr>
              <w:t>00</w:t>
            </w:r>
            <w:r>
              <w:rPr>
                <w:sz w:val="20"/>
              </w:rPr>
              <w:t>(</w:t>
            </w:r>
            <w:r w:rsidR="00A1460E">
              <w:rPr>
                <w:sz w:val="20"/>
              </w:rPr>
              <w:t>60.2</w:t>
            </w:r>
            <w:r>
              <w:rPr>
                <w:sz w:val="20"/>
              </w:rPr>
              <w:t>)</w:t>
            </w:r>
          </w:p>
        </w:tc>
      </w:tr>
      <w:tr w:rsidR="00554EAB" w:rsidRPr="006C2F92" w14:paraId="3E29F905" w14:textId="77777777" w:rsidTr="00731132">
        <w:trPr>
          <w:trHeight w:val="143"/>
          <w:jc w:val="center"/>
        </w:trPr>
        <w:tc>
          <w:tcPr>
            <w:tcW w:w="4820" w:type="dxa"/>
            <w:vAlign w:val="center"/>
          </w:tcPr>
          <w:p w14:paraId="249B2B5B" w14:textId="77777777" w:rsidR="00554EAB" w:rsidRPr="006C2F92" w:rsidRDefault="00554EAB" w:rsidP="00731132">
            <w:pPr>
              <w:adjustRightInd w:val="0"/>
              <w:snapToGrid w:val="0"/>
              <w:jc w:val="left"/>
              <w:rPr>
                <w:b/>
                <w:sz w:val="20"/>
              </w:rPr>
            </w:pPr>
            <w:r w:rsidRPr="006C2F92">
              <w:rPr>
                <w:b/>
                <w:sz w:val="20"/>
              </w:rPr>
              <w:t>Intestinal metastasis</w:t>
            </w:r>
          </w:p>
        </w:tc>
        <w:tc>
          <w:tcPr>
            <w:tcW w:w="1625" w:type="dxa"/>
            <w:vAlign w:val="center"/>
          </w:tcPr>
          <w:p w14:paraId="6FDAF65B" w14:textId="77777777" w:rsidR="00554EAB" w:rsidRPr="006C2F92" w:rsidRDefault="00554EAB" w:rsidP="00731132">
            <w:pPr>
              <w:adjustRightInd w:val="0"/>
              <w:snapToGrid w:val="0"/>
              <w:jc w:val="left"/>
              <w:rPr>
                <w:sz w:val="20"/>
              </w:rPr>
            </w:pPr>
          </w:p>
        </w:tc>
      </w:tr>
      <w:tr w:rsidR="00554EAB" w:rsidRPr="006C2F92" w14:paraId="0C666BB2" w14:textId="77777777" w:rsidTr="00731132">
        <w:trPr>
          <w:trHeight w:val="143"/>
          <w:jc w:val="center"/>
        </w:trPr>
        <w:tc>
          <w:tcPr>
            <w:tcW w:w="4820" w:type="dxa"/>
            <w:vAlign w:val="center"/>
          </w:tcPr>
          <w:p w14:paraId="6B43074F" w14:textId="77777777" w:rsidR="00554EAB" w:rsidRPr="006C2F92" w:rsidRDefault="00554EAB" w:rsidP="00731132">
            <w:pPr>
              <w:adjustRightInd w:val="0"/>
              <w:snapToGrid w:val="0"/>
              <w:jc w:val="left"/>
              <w:rPr>
                <w:sz w:val="20"/>
              </w:rPr>
            </w:pPr>
            <w:r w:rsidRPr="006C2F92">
              <w:rPr>
                <w:sz w:val="20"/>
              </w:rPr>
              <w:t>No</w:t>
            </w:r>
          </w:p>
          <w:p w14:paraId="057C6162" w14:textId="77777777" w:rsidR="00554EAB" w:rsidRPr="006C2F92" w:rsidRDefault="00554EAB" w:rsidP="00731132">
            <w:pPr>
              <w:adjustRightInd w:val="0"/>
              <w:snapToGrid w:val="0"/>
              <w:jc w:val="left"/>
              <w:rPr>
                <w:sz w:val="20"/>
              </w:rPr>
            </w:pPr>
            <w:r w:rsidRPr="006C2F92">
              <w:rPr>
                <w:sz w:val="20"/>
              </w:rPr>
              <w:t>Yes</w:t>
            </w:r>
          </w:p>
        </w:tc>
        <w:tc>
          <w:tcPr>
            <w:tcW w:w="1625" w:type="dxa"/>
            <w:vAlign w:val="center"/>
          </w:tcPr>
          <w:p w14:paraId="0FB08D80" w14:textId="77777777" w:rsidR="00554EAB" w:rsidRPr="006C2F92" w:rsidRDefault="00554EAB" w:rsidP="00731132">
            <w:pPr>
              <w:adjustRightInd w:val="0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54(32.5)</w:t>
            </w:r>
          </w:p>
          <w:p w14:paraId="03311104" w14:textId="77777777" w:rsidR="00554EAB" w:rsidRPr="00357291" w:rsidRDefault="00554EAB" w:rsidP="00731132">
            <w:pPr>
              <w:adjustRightInd w:val="0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>67.5)</w:t>
            </w:r>
          </w:p>
        </w:tc>
      </w:tr>
      <w:tr w:rsidR="00554EAB" w:rsidRPr="006C2F92" w14:paraId="5B682302" w14:textId="77777777" w:rsidTr="00731132">
        <w:trPr>
          <w:trHeight w:val="260"/>
          <w:jc w:val="center"/>
        </w:trPr>
        <w:tc>
          <w:tcPr>
            <w:tcW w:w="4820" w:type="dxa"/>
            <w:vAlign w:val="center"/>
          </w:tcPr>
          <w:p w14:paraId="503E49B5" w14:textId="77777777" w:rsidR="00554EAB" w:rsidRPr="006C2F92" w:rsidRDefault="00554EAB" w:rsidP="00731132">
            <w:pPr>
              <w:adjustRightInd w:val="0"/>
              <w:snapToGrid w:val="0"/>
              <w:jc w:val="left"/>
              <w:rPr>
                <w:b/>
                <w:sz w:val="20"/>
              </w:rPr>
            </w:pPr>
            <w:r w:rsidRPr="00587778">
              <w:rPr>
                <w:b/>
                <w:sz w:val="20"/>
              </w:rPr>
              <w:t>CircPLPP4 Expression</w:t>
            </w:r>
          </w:p>
        </w:tc>
        <w:tc>
          <w:tcPr>
            <w:tcW w:w="1625" w:type="dxa"/>
            <w:vAlign w:val="center"/>
          </w:tcPr>
          <w:p w14:paraId="009E7E83" w14:textId="77777777" w:rsidR="00554EAB" w:rsidRPr="006C2F92" w:rsidRDefault="00554EAB" w:rsidP="00731132">
            <w:pPr>
              <w:adjustRightInd w:val="0"/>
              <w:snapToGrid w:val="0"/>
              <w:jc w:val="left"/>
              <w:rPr>
                <w:sz w:val="20"/>
              </w:rPr>
            </w:pPr>
          </w:p>
        </w:tc>
      </w:tr>
      <w:tr w:rsidR="00554EAB" w:rsidRPr="006C2F92" w14:paraId="1A1F2300" w14:textId="77777777" w:rsidTr="00731132">
        <w:trPr>
          <w:trHeight w:val="321"/>
          <w:jc w:val="center"/>
        </w:trPr>
        <w:tc>
          <w:tcPr>
            <w:tcW w:w="4820" w:type="dxa"/>
            <w:vAlign w:val="center"/>
          </w:tcPr>
          <w:p w14:paraId="4513DF24" w14:textId="77777777" w:rsidR="00554EAB" w:rsidRPr="006C2F92" w:rsidRDefault="00554EAB" w:rsidP="00731132">
            <w:pPr>
              <w:rPr>
                <w:sz w:val="20"/>
              </w:rPr>
            </w:pPr>
            <w:r w:rsidRPr="006C2F92">
              <w:rPr>
                <w:sz w:val="20"/>
              </w:rPr>
              <w:t xml:space="preserve">Low </w:t>
            </w:r>
          </w:p>
          <w:p w14:paraId="26643E19" w14:textId="77777777" w:rsidR="00554EAB" w:rsidRPr="006C2F92" w:rsidRDefault="00554EAB" w:rsidP="00731132">
            <w:pPr>
              <w:rPr>
                <w:sz w:val="20"/>
              </w:rPr>
            </w:pPr>
            <w:r w:rsidRPr="006C2F92">
              <w:rPr>
                <w:sz w:val="20"/>
              </w:rPr>
              <w:t xml:space="preserve">High </w:t>
            </w:r>
          </w:p>
        </w:tc>
        <w:tc>
          <w:tcPr>
            <w:tcW w:w="1625" w:type="dxa"/>
            <w:vAlign w:val="center"/>
          </w:tcPr>
          <w:p w14:paraId="6EAF0CA3" w14:textId="77777777" w:rsidR="00554EAB" w:rsidRPr="00357291" w:rsidRDefault="00554EAB" w:rsidP="00731132">
            <w:pPr>
              <w:adjustRightInd w:val="0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>44.0)</w:t>
            </w:r>
          </w:p>
          <w:p w14:paraId="4C84B4F6" w14:textId="77777777" w:rsidR="00554EAB" w:rsidRPr="006C2F92" w:rsidRDefault="00554EAB" w:rsidP="00731132">
            <w:pPr>
              <w:adjustRightInd w:val="0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  <w:r w:rsidRPr="006C2F92">
              <w:rPr>
                <w:sz w:val="20"/>
              </w:rPr>
              <w:t>(</w:t>
            </w:r>
            <w:r>
              <w:rPr>
                <w:sz w:val="20"/>
              </w:rPr>
              <w:t>56.0</w:t>
            </w:r>
            <w:r w:rsidRPr="006C2F92">
              <w:rPr>
                <w:sz w:val="20"/>
              </w:rPr>
              <w:t>)</w:t>
            </w:r>
          </w:p>
        </w:tc>
      </w:tr>
      <w:tr w:rsidR="00554EAB" w:rsidRPr="006C2F92" w14:paraId="65B9C0B9" w14:textId="77777777" w:rsidTr="00731132">
        <w:trPr>
          <w:trHeight w:hRule="exact" w:val="284"/>
          <w:jc w:val="center"/>
        </w:trPr>
        <w:tc>
          <w:tcPr>
            <w:tcW w:w="4820" w:type="dxa"/>
          </w:tcPr>
          <w:p w14:paraId="378E847A" w14:textId="77777777" w:rsidR="00554EAB" w:rsidRPr="006C2F92" w:rsidRDefault="00554EAB" w:rsidP="00731132">
            <w:pPr>
              <w:jc w:val="left"/>
              <w:rPr>
                <w:b/>
                <w:bCs/>
                <w:sz w:val="20"/>
              </w:rPr>
            </w:pPr>
            <w:r w:rsidRPr="006C2F92">
              <w:rPr>
                <w:b/>
                <w:bCs/>
                <w:sz w:val="20"/>
              </w:rPr>
              <w:t>Vital status at last follow-up</w:t>
            </w:r>
          </w:p>
        </w:tc>
        <w:tc>
          <w:tcPr>
            <w:tcW w:w="1625" w:type="dxa"/>
          </w:tcPr>
          <w:p w14:paraId="717D0F1D" w14:textId="77777777" w:rsidR="00554EAB" w:rsidRPr="006C2F92" w:rsidRDefault="00554EAB" w:rsidP="00731132">
            <w:pPr>
              <w:jc w:val="left"/>
              <w:rPr>
                <w:sz w:val="20"/>
              </w:rPr>
            </w:pPr>
          </w:p>
        </w:tc>
      </w:tr>
      <w:tr w:rsidR="00554EAB" w:rsidRPr="006C2F92" w14:paraId="5DEED07C" w14:textId="77777777" w:rsidTr="00731132">
        <w:trPr>
          <w:trHeight w:hRule="exact" w:val="284"/>
          <w:jc w:val="center"/>
        </w:trPr>
        <w:tc>
          <w:tcPr>
            <w:tcW w:w="4820" w:type="dxa"/>
          </w:tcPr>
          <w:p w14:paraId="22235658" w14:textId="77777777" w:rsidR="00554EAB" w:rsidRPr="006C2F92" w:rsidRDefault="00554EAB" w:rsidP="00731132">
            <w:pPr>
              <w:rPr>
                <w:sz w:val="20"/>
              </w:rPr>
            </w:pPr>
            <w:r w:rsidRPr="006C2F92">
              <w:rPr>
                <w:sz w:val="20"/>
              </w:rPr>
              <w:t xml:space="preserve">Alive </w:t>
            </w:r>
          </w:p>
        </w:tc>
        <w:tc>
          <w:tcPr>
            <w:tcW w:w="1625" w:type="dxa"/>
          </w:tcPr>
          <w:p w14:paraId="40B43F57" w14:textId="1C55C54D" w:rsidR="00554EAB" w:rsidRPr="006C2F92" w:rsidRDefault="00554EAB" w:rsidP="00731132">
            <w:pPr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  <w:r w:rsidR="006B58AF">
              <w:rPr>
                <w:sz w:val="20"/>
              </w:rPr>
              <w:t>5</w:t>
            </w:r>
            <w:r w:rsidRPr="006C2F92">
              <w:rPr>
                <w:sz w:val="20"/>
              </w:rPr>
              <w:t>(</w:t>
            </w:r>
            <w:r w:rsidR="006B58AF">
              <w:rPr>
                <w:sz w:val="20"/>
              </w:rPr>
              <w:t>45.2</w:t>
            </w:r>
            <w:r w:rsidRPr="006C2F92">
              <w:rPr>
                <w:sz w:val="20"/>
              </w:rPr>
              <w:t>)</w:t>
            </w:r>
          </w:p>
        </w:tc>
      </w:tr>
      <w:tr w:rsidR="00554EAB" w:rsidRPr="006C2F92" w14:paraId="58C826FF" w14:textId="77777777" w:rsidTr="00731132">
        <w:trPr>
          <w:trHeight w:hRule="exact" w:val="284"/>
          <w:jc w:val="center"/>
        </w:trPr>
        <w:tc>
          <w:tcPr>
            <w:tcW w:w="4820" w:type="dxa"/>
          </w:tcPr>
          <w:p w14:paraId="2DC103C2" w14:textId="77777777" w:rsidR="00554EAB" w:rsidRPr="006C2F92" w:rsidRDefault="00554EAB" w:rsidP="00731132">
            <w:pPr>
              <w:rPr>
                <w:sz w:val="20"/>
              </w:rPr>
            </w:pPr>
            <w:r w:rsidRPr="006C2F92">
              <w:rPr>
                <w:sz w:val="20"/>
              </w:rPr>
              <w:t xml:space="preserve">Dead </w:t>
            </w:r>
          </w:p>
        </w:tc>
        <w:tc>
          <w:tcPr>
            <w:tcW w:w="1625" w:type="dxa"/>
          </w:tcPr>
          <w:p w14:paraId="60B9F3BB" w14:textId="2F5D137D" w:rsidR="00554EAB" w:rsidRPr="006C2F92" w:rsidRDefault="00554EAB" w:rsidP="00731132">
            <w:pPr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  <w:r w:rsidR="006B58AF">
              <w:rPr>
                <w:sz w:val="20"/>
              </w:rPr>
              <w:t>1</w:t>
            </w:r>
            <w:r w:rsidRPr="006C2F92">
              <w:rPr>
                <w:sz w:val="20"/>
              </w:rPr>
              <w:t>(</w:t>
            </w:r>
            <w:r w:rsidR="006B58AF">
              <w:rPr>
                <w:sz w:val="20"/>
              </w:rPr>
              <w:t>54.8</w:t>
            </w:r>
            <w:r w:rsidRPr="006C2F92">
              <w:rPr>
                <w:sz w:val="20"/>
              </w:rPr>
              <w:t>)</w:t>
            </w:r>
          </w:p>
        </w:tc>
      </w:tr>
      <w:tr w:rsidR="00554EAB" w:rsidRPr="006C2F92" w14:paraId="37779E14" w14:textId="77777777" w:rsidTr="00731132">
        <w:trPr>
          <w:trHeight w:hRule="exact" w:val="284"/>
          <w:jc w:val="center"/>
        </w:trPr>
        <w:tc>
          <w:tcPr>
            <w:tcW w:w="4820" w:type="dxa"/>
          </w:tcPr>
          <w:p w14:paraId="118CEB37" w14:textId="4D02AF0D" w:rsidR="00554EAB" w:rsidRPr="006C2F92" w:rsidRDefault="00554EAB" w:rsidP="00731132">
            <w:pPr>
              <w:jc w:val="left"/>
              <w:rPr>
                <w:b/>
                <w:bCs/>
                <w:sz w:val="20"/>
              </w:rPr>
            </w:pPr>
            <w:bookmarkStart w:id="2" w:name="OLE_LINK1"/>
            <w:bookmarkEnd w:id="1"/>
            <w:r w:rsidRPr="006C2F92">
              <w:rPr>
                <w:b/>
                <w:bCs/>
                <w:sz w:val="20"/>
              </w:rPr>
              <w:t>Tumor recurrence</w:t>
            </w:r>
            <w:bookmarkEnd w:id="2"/>
          </w:p>
        </w:tc>
        <w:tc>
          <w:tcPr>
            <w:tcW w:w="1625" w:type="dxa"/>
          </w:tcPr>
          <w:p w14:paraId="66286A01" w14:textId="77777777" w:rsidR="00554EAB" w:rsidRPr="006C2F92" w:rsidRDefault="00554EAB" w:rsidP="00731132">
            <w:pPr>
              <w:jc w:val="left"/>
              <w:rPr>
                <w:sz w:val="20"/>
              </w:rPr>
            </w:pPr>
          </w:p>
        </w:tc>
      </w:tr>
      <w:tr w:rsidR="00554EAB" w:rsidRPr="006C2F92" w14:paraId="54FBF20C" w14:textId="77777777" w:rsidTr="00731132">
        <w:trPr>
          <w:trHeight w:hRule="exact" w:val="284"/>
          <w:jc w:val="center"/>
        </w:trPr>
        <w:tc>
          <w:tcPr>
            <w:tcW w:w="4820" w:type="dxa"/>
          </w:tcPr>
          <w:p w14:paraId="02F82675" w14:textId="77777777" w:rsidR="00554EAB" w:rsidRPr="006C2F92" w:rsidRDefault="00554EAB" w:rsidP="00731132">
            <w:pPr>
              <w:jc w:val="left"/>
              <w:rPr>
                <w:sz w:val="20"/>
              </w:rPr>
            </w:pPr>
            <w:r w:rsidRPr="006C2F92">
              <w:rPr>
                <w:sz w:val="20"/>
              </w:rPr>
              <w:t>No</w:t>
            </w:r>
          </w:p>
        </w:tc>
        <w:tc>
          <w:tcPr>
            <w:tcW w:w="1625" w:type="dxa"/>
          </w:tcPr>
          <w:p w14:paraId="04E80B08" w14:textId="77777777" w:rsidR="00554EAB" w:rsidRPr="006C2F92" w:rsidRDefault="00554EAB" w:rsidP="00731132">
            <w:pPr>
              <w:jc w:val="left"/>
              <w:rPr>
                <w:sz w:val="20"/>
              </w:rPr>
            </w:pPr>
            <w:r>
              <w:rPr>
                <w:sz w:val="20"/>
              </w:rPr>
              <w:t>57(34.3</w:t>
            </w:r>
            <w:r w:rsidRPr="006C2F92">
              <w:rPr>
                <w:sz w:val="20"/>
              </w:rPr>
              <w:t>)</w:t>
            </w:r>
          </w:p>
        </w:tc>
      </w:tr>
      <w:tr w:rsidR="00554EAB" w:rsidRPr="006C2F92" w14:paraId="43736B95" w14:textId="77777777" w:rsidTr="00731132">
        <w:trPr>
          <w:trHeight w:hRule="exact" w:val="284"/>
          <w:jc w:val="center"/>
        </w:trPr>
        <w:tc>
          <w:tcPr>
            <w:tcW w:w="4820" w:type="dxa"/>
          </w:tcPr>
          <w:p w14:paraId="60819369" w14:textId="77777777" w:rsidR="00554EAB" w:rsidRPr="006C2F92" w:rsidRDefault="00554EAB" w:rsidP="00731132">
            <w:pPr>
              <w:jc w:val="left"/>
              <w:rPr>
                <w:sz w:val="20"/>
              </w:rPr>
            </w:pPr>
            <w:r w:rsidRPr="006C2F92">
              <w:rPr>
                <w:sz w:val="20"/>
              </w:rPr>
              <w:t>Yes</w:t>
            </w:r>
          </w:p>
          <w:p w14:paraId="660104A0" w14:textId="77777777" w:rsidR="00554EAB" w:rsidRPr="006C2F92" w:rsidRDefault="00554EAB" w:rsidP="00731132">
            <w:pPr>
              <w:jc w:val="left"/>
              <w:rPr>
                <w:sz w:val="20"/>
              </w:rPr>
            </w:pPr>
          </w:p>
        </w:tc>
        <w:tc>
          <w:tcPr>
            <w:tcW w:w="1625" w:type="dxa"/>
          </w:tcPr>
          <w:p w14:paraId="501B5407" w14:textId="77777777" w:rsidR="00554EAB" w:rsidRPr="006C2F92" w:rsidRDefault="00554EAB" w:rsidP="00731132">
            <w:pPr>
              <w:jc w:val="left"/>
              <w:rPr>
                <w:sz w:val="20"/>
              </w:rPr>
            </w:pPr>
            <w:r>
              <w:rPr>
                <w:sz w:val="20"/>
              </w:rPr>
              <w:t>109(65.7</w:t>
            </w:r>
            <w:r w:rsidRPr="006C2F92">
              <w:rPr>
                <w:sz w:val="20"/>
              </w:rPr>
              <w:t>)</w:t>
            </w:r>
          </w:p>
        </w:tc>
      </w:tr>
      <w:bookmarkEnd w:id="0"/>
      <w:tr w:rsidR="00554EAB" w:rsidRPr="006C2F92" w14:paraId="2C4589C1" w14:textId="77777777" w:rsidTr="00731132">
        <w:trPr>
          <w:trHeight w:hRule="exact" w:val="284"/>
          <w:jc w:val="center"/>
        </w:trPr>
        <w:tc>
          <w:tcPr>
            <w:tcW w:w="4820" w:type="dxa"/>
          </w:tcPr>
          <w:p w14:paraId="3DF30134" w14:textId="77777777" w:rsidR="00554EAB" w:rsidRDefault="00554EAB" w:rsidP="00731132">
            <w:pPr>
              <w:jc w:val="left"/>
              <w:rPr>
                <w:sz w:val="20"/>
              </w:rPr>
            </w:pPr>
          </w:p>
          <w:p w14:paraId="2E820C12" w14:textId="77777777" w:rsidR="00554EAB" w:rsidRDefault="00554EAB" w:rsidP="00731132">
            <w:pPr>
              <w:jc w:val="left"/>
              <w:rPr>
                <w:sz w:val="20"/>
              </w:rPr>
            </w:pPr>
          </w:p>
          <w:p w14:paraId="4E15E2C2" w14:textId="77777777" w:rsidR="00554EAB" w:rsidRDefault="00554EAB" w:rsidP="00731132">
            <w:pPr>
              <w:jc w:val="left"/>
              <w:rPr>
                <w:sz w:val="20"/>
              </w:rPr>
            </w:pPr>
          </w:p>
          <w:p w14:paraId="38A90C9C" w14:textId="77777777" w:rsidR="00554EAB" w:rsidRDefault="00554EAB" w:rsidP="00731132">
            <w:pPr>
              <w:jc w:val="left"/>
              <w:rPr>
                <w:sz w:val="20"/>
              </w:rPr>
            </w:pPr>
          </w:p>
          <w:p w14:paraId="4855983C" w14:textId="77777777" w:rsidR="00554EAB" w:rsidRDefault="00554EAB" w:rsidP="00731132">
            <w:pPr>
              <w:jc w:val="left"/>
              <w:rPr>
                <w:sz w:val="20"/>
              </w:rPr>
            </w:pPr>
          </w:p>
          <w:p w14:paraId="16BE0E4A" w14:textId="77777777" w:rsidR="00554EAB" w:rsidRDefault="00554EAB" w:rsidP="00731132">
            <w:pPr>
              <w:jc w:val="left"/>
              <w:rPr>
                <w:sz w:val="20"/>
              </w:rPr>
            </w:pPr>
          </w:p>
          <w:p w14:paraId="1436F438" w14:textId="77777777" w:rsidR="00554EAB" w:rsidRDefault="00554EAB" w:rsidP="00731132">
            <w:pPr>
              <w:jc w:val="left"/>
              <w:rPr>
                <w:sz w:val="20"/>
              </w:rPr>
            </w:pPr>
          </w:p>
          <w:p w14:paraId="1B43B8D3" w14:textId="77777777" w:rsidR="00554EAB" w:rsidRDefault="00554EAB" w:rsidP="00731132">
            <w:pPr>
              <w:jc w:val="left"/>
              <w:rPr>
                <w:sz w:val="20"/>
              </w:rPr>
            </w:pPr>
          </w:p>
          <w:p w14:paraId="10163E23" w14:textId="77777777" w:rsidR="00554EAB" w:rsidRDefault="00554EAB" w:rsidP="00731132">
            <w:pPr>
              <w:jc w:val="left"/>
              <w:rPr>
                <w:sz w:val="20"/>
              </w:rPr>
            </w:pPr>
          </w:p>
          <w:p w14:paraId="405A8321" w14:textId="77777777" w:rsidR="00554EAB" w:rsidRDefault="00554EAB" w:rsidP="00731132">
            <w:pPr>
              <w:jc w:val="left"/>
              <w:rPr>
                <w:sz w:val="20"/>
              </w:rPr>
            </w:pPr>
          </w:p>
          <w:p w14:paraId="6B656E97" w14:textId="77777777" w:rsidR="00554EAB" w:rsidRDefault="00554EAB" w:rsidP="00731132">
            <w:pPr>
              <w:jc w:val="left"/>
              <w:rPr>
                <w:sz w:val="20"/>
              </w:rPr>
            </w:pPr>
          </w:p>
          <w:p w14:paraId="2D507C63" w14:textId="77777777" w:rsidR="00554EAB" w:rsidRDefault="00554EAB" w:rsidP="00731132">
            <w:pPr>
              <w:jc w:val="left"/>
              <w:rPr>
                <w:sz w:val="20"/>
              </w:rPr>
            </w:pPr>
          </w:p>
          <w:p w14:paraId="03C09A3D" w14:textId="77777777" w:rsidR="00554EAB" w:rsidRDefault="00554EAB" w:rsidP="00731132">
            <w:pPr>
              <w:jc w:val="left"/>
              <w:rPr>
                <w:sz w:val="20"/>
              </w:rPr>
            </w:pPr>
          </w:p>
          <w:p w14:paraId="0EE9D973" w14:textId="77777777" w:rsidR="00554EAB" w:rsidRDefault="00554EAB" w:rsidP="00731132">
            <w:pPr>
              <w:jc w:val="left"/>
              <w:rPr>
                <w:sz w:val="20"/>
              </w:rPr>
            </w:pPr>
          </w:p>
          <w:p w14:paraId="3C47C899" w14:textId="77777777" w:rsidR="00554EAB" w:rsidRDefault="00554EAB" w:rsidP="00731132">
            <w:pPr>
              <w:jc w:val="left"/>
              <w:rPr>
                <w:sz w:val="20"/>
              </w:rPr>
            </w:pPr>
          </w:p>
          <w:p w14:paraId="28E77BC9" w14:textId="77777777" w:rsidR="00554EAB" w:rsidRDefault="00554EAB" w:rsidP="00731132">
            <w:pPr>
              <w:jc w:val="left"/>
              <w:rPr>
                <w:sz w:val="20"/>
              </w:rPr>
            </w:pPr>
          </w:p>
          <w:p w14:paraId="53849E91" w14:textId="77777777" w:rsidR="00554EAB" w:rsidRDefault="00554EAB" w:rsidP="00731132">
            <w:pPr>
              <w:jc w:val="left"/>
              <w:rPr>
                <w:sz w:val="20"/>
              </w:rPr>
            </w:pPr>
          </w:p>
          <w:p w14:paraId="21C404A2" w14:textId="77777777" w:rsidR="00554EAB" w:rsidRPr="006C2F92" w:rsidRDefault="00554EAB" w:rsidP="00731132">
            <w:pPr>
              <w:jc w:val="left"/>
              <w:rPr>
                <w:sz w:val="20"/>
              </w:rPr>
            </w:pPr>
          </w:p>
        </w:tc>
        <w:tc>
          <w:tcPr>
            <w:tcW w:w="1625" w:type="dxa"/>
          </w:tcPr>
          <w:p w14:paraId="77F27A2A" w14:textId="77777777" w:rsidR="00554EAB" w:rsidRPr="006C2F92" w:rsidRDefault="00554EAB" w:rsidP="00731132">
            <w:pPr>
              <w:jc w:val="left"/>
              <w:rPr>
                <w:sz w:val="20"/>
              </w:rPr>
            </w:pPr>
          </w:p>
        </w:tc>
      </w:tr>
      <w:tr w:rsidR="00554EAB" w:rsidRPr="006C2F92" w14:paraId="72072AFD" w14:textId="77777777" w:rsidTr="00731132">
        <w:trPr>
          <w:trHeight w:hRule="exact" w:val="284"/>
          <w:jc w:val="center"/>
        </w:trPr>
        <w:tc>
          <w:tcPr>
            <w:tcW w:w="4820" w:type="dxa"/>
          </w:tcPr>
          <w:p w14:paraId="02C28B8E" w14:textId="77777777" w:rsidR="00554EAB" w:rsidRPr="0036777C" w:rsidRDefault="00554EAB" w:rsidP="00731132">
            <w:pPr>
              <w:jc w:val="left"/>
              <w:rPr>
                <w:b/>
                <w:sz w:val="20"/>
              </w:rPr>
            </w:pPr>
            <w:r w:rsidRPr="0036777C">
              <w:rPr>
                <w:b/>
                <w:sz w:val="20"/>
              </w:rPr>
              <w:t>Drug resistance</w:t>
            </w:r>
          </w:p>
          <w:p w14:paraId="7C708346" w14:textId="77777777" w:rsidR="00554EAB" w:rsidRPr="006C2F92" w:rsidRDefault="00554EAB" w:rsidP="00731132">
            <w:pPr>
              <w:jc w:val="left"/>
              <w:rPr>
                <w:sz w:val="20"/>
              </w:rPr>
            </w:pPr>
          </w:p>
        </w:tc>
        <w:tc>
          <w:tcPr>
            <w:tcW w:w="1625" w:type="dxa"/>
          </w:tcPr>
          <w:p w14:paraId="03691995" w14:textId="77777777" w:rsidR="00554EAB" w:rsidRPr="006C2F92" w:rsidRDefault="00554EAB" w:rsidP="00731132">
            <w:pPr>
              <w:jc w:val="left"/>
              <w:rPr>
                <w:sz w:val="20"/>
              </w:rPr>
            </w:pPr>
          </w:p>
        </w:tc>
      </w:tr>
      <w:tr w:rsidR="00554EAB" w:rsidRPr="006C2F92" w14:paraId="6ABD889D" w14:textId="77777777" w:rsidTr="00731132">
        <w:trPr>
          <w:trHeight w:hRule="exact" w:val="2826"/>
          <w:jc w:val="center"/>
        </w:trPr>
        <w:tc>
          <w:tcPr>
            <w:tcW w:w="4820" w:type="dxa"/>
          </w:tcPr>
          <w:p w14:paraId="18091F27" w14:textId="77777777" w:rsidR="00554EAB" w:rsidRDefault="00554EAB" w:rsidP="00731132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No                                           </w:t>
            </w:r>
          </w:p>
          <w:p w14:paraId="30FCDCBB" w14:textId="77777777" w:rsidR="00554EAB" w:rsidRDefault="00554EAB" w:rsidP="00731132">
            <w:pPr>
              <w:ind w:left="3500" w:hangingChars="1750" w:hanging="3500"/>
              <w:jc w:val="left"/>
              <w:rPr>
                <w:sz w:val="20"/>
              </w:rPr>
            </w:pPr>
            <w:r>
              <w:rPr>
                <w:sz w:val="20"/>
              </w:rPr>
              <w:t xml:space="preserve">Yes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FACC94C" w14:textId="77777777" w:rsidR="00554EAB" w:rsidRDefault="00554EAB" w:rsidP="00731132">
            <w:pPr>
              <w:jc w:val="left"/>
              <w:rPr>
                <w:sz w:val="20"/>
              </w:rPr>
            </w:pPr>
            <w:r w:rsidRPr="006C2F92">
              <w:rPr>
                <w:b/>
                <w:sz w:val="20"/>
              </w:rPr>
              <w:t>Ascites with tumor cells</w:t>
            </w:r>
          </w:p>
          <w:p w14:paraId="52B360DE" w14:textId="77777777" w:rsidR="00554EAB" w:rsidRDefault="00554EAB" w:rsidP="00731132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No                                                                          </w:t>
            </w:r>
          </w:p>
          <w:p w14:paraId="46981305" w14:textId="77777777" w:rsidR="00554EAB" w:rsidRDefault="00554EAB" w:rsidP="00731132">
            <w:pPr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531E6FA5" w14:textId="77777777" w:rsidR="00554EAB" w:rsidRPr="005072FE" w:rsidRDefault="00554EAB" w:rsidP="00731132">
            <w:pPr>
              <w:jc w:val="left"/>
              <w:rPr>
                <w:b/>
                <w:sz w:val="20"/>
              </w:rPr>
            </w:pPr>
            <w:r w:rsidRPr="005072FE">
              <w:rPr>
                <w:b/>
                <w:sz w:val="20"/>
              </w:rPr>
              <w:t>Lymph node metastasis</w:t>
            </w:r>
          </w:p>
          <w:p w14:paraId="51ADFC0F" w14:textId="77777777" w:rsidR="00554EAB" w:rsidRDefault="00554EAB" w:rsidP="00731132">
            <w:pPr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</w:p>
          <w:p w14:paraId="1AABB39A" w14:textId="77777777" w:rsidR="00554EAB" w:rsidRPr="006C2F92" w:rsidRDefault="00554EAB" w:rsidP="00731132">
            <w:pPr>
              <w:jc w:val="left"/>
              <w:rPr>
                <w:rFonts w:hint="eastAsia"/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625" w:type="dxa"/>
          </w:tcPr>
          <w:p w14:paraId="4815E0DA" w14:textId="77777777" w:rsidR="00554EAB" w:rsidRDefault="00554EAB" w:rsidP="00731132">
            <w:pPr>
              <w:jc w:val="left"/>
              <w:rPr>
                <w:sz w:val="20"/>
              </w:rPr>
            </w:pPr>
            <w:r>
              <w:rPr>
                <w:sz w:val="20"/>
              </w:rPr>
              <w:t>94(56.6)</w:t>
            </w:r>
          </w:p>
          <w:p w14:paraId="0A5FF718" w14:textId="77777777" w:rsidR="00554EAB" w:rsidRDefault="00554EAB" w:rsidP="00731132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72(43.4) </w:t>
            </w:r>
          </w:p>
          <w:p w14:paraId="1E971CC7" w14:textId="77777777" w:rsidR="00554EAB" w:rsidRDefault="00554EAB" w:rsidP="00731132">
            <w:pPr>
              <w:jc w:val="left"/>
              <w:rPr>
                <w:sz w:val="20"/>
              </w:rPr>
            </w:pPr>
          </w:p>
          <w:p w14:paraId="2637B598" w14:textId="77777777" w:rsidR="00554EAB" w:rsidRDefault="00554EAB" w:rsidP="00731132">
            <w:pPr>
              <w:jc w:val="left"/>
              <w:rPr>
                <w:sz w:val="20"/>
              </w:rPr>
            </w:pPr>
            <w:r>
              <w:rPr>
                <w:sz w:val="20"/>
              </w:rPr>
              <w:t>47(28.3)</w:t>
            </w:r>
          </w:p>
          <w:p w14:paraId="423E3DA5" w14:textId="77777777" w:rsidR="00554EAB" w:rsidRDefault="00554EAB" w:rsidP="00731132">
            <w:pPr>
              <w:jc w:val="left"/>
              <w:rPr>
                <w:sz w:val="20"/>
              </w:rPr>
            </w:pPr>
            <w:r>
              <w:rPr>
                <w:sz w:val="20"/>
              </w:rPr>
              <w:t>119(71.7)</w:t>
            </w:r>
          </w:p>
          <w:p w14:paraId="68CFA9F9" w14:textId="77777777" w:rsidR="00554EAB" w:rsidRDefault="00554EAB" w:rsidP="00731132">
            <w:pPr>
              <w:jc w:val="left"/>
              <w:rPr>
                <w:sz w:val="20"/>
              </w:rPr>
            </w:pPr>
          </w:p>
          <w:p w14:paraId="01B896CB" w14:textId="0777AE07" w:rsidR="00554EAB" w:rsidRDefault="00A2495A" w:rsidP="00731132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4(32.5)</w:t>
            </w:r>
          </w:p>
          <w:p w14:paraId="217D9B5A" w14:textId="0E1AB0E4" w:rsidR="00554EAB" w:rsidRPr="006C2F92" w:rsidRDefault="00A2495A" w:rsidP="00731132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12(67.5)</w:t>
            </w:r>
          </w:p>
        </w:tc>
      </w:tr>
    </w:tbl>
    <w:p w14:paraId="042ED35E" w14:textId="77777777" w:rsidR="00554EAB" w:rsidRDefault="00554EAB" w:rsidP="00554EAB"/>
    <w:p w14:paraId="136F78F2" w14:textId="77777777" w:rsidR="00554EAB" w:rsidRDefault="00554EAB" w:rsidP="00554EAB">
      <w:pPr>
        <w:rPr>
          <w:rFonts w:hint="eastAsia"/>
        </w:rPr>
      </w:pPr>
    </w:p>
    <w:p w14:paraId="3B216B58" w14:textId="77777777" w:rsidR="008C748B" w:rsidRDefault="008C748B"/>
    <w:sectPr w:rsidR="008C7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AB"/>
    <w:rsid w:val="005160E9"/>
    <w:rsid w:val="00554EAB"/>
    <w:rsid w:val="0062750D"/>
    <w:rsid w:val="006B58AF"/>
    <w:rsid w:val="008C748B"/>
    <w:rsid w:val="00A1460E"/>
    <w:rsid w:val="00A2495A"/>
    <w:rsid w:val="00F7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990E7"/>
  <w15:chartTrackingRefBased/>
  <w15:docId w15:val="{C738F848-AA11-405B-B93A-EE383C0B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E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22heading2">
    <w:name w:val="MDPI_2.2_heading2"/>
    <w:basedOn w:val="a"/>
    <w:qFormat/>
    <w:rsid w:val="00554EAB"/>
    <w:pPr>
      <w:widowControl/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kern w:val="0"/>
      <w:sz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涵</dc:creator>
  <cp:keywords/>
  <dc:description/>
  <cp:lastModifiedBy>李 涵</cp:lastModifiedBy>
  <cp:revision>5</cp:revision>
  <dcterms:created xsi:type="dcterms:W3CDTF">2021-10-28T03:27:00Z</dcterms:created>
  <dcterms:modified xsi:type="dcterms:W3CDTF">2021-10-28T10:30:00Z</dcterms:modified>
</cp:coreProperties>
</file>