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E4F108" w14:textId="77777777" w:rsidR="0074449B" w:rsidRPr="00AD2C9E" w:rsidRDefault="0074449B" w:rsidP="0074449B">
      <w:pPr>
        <w:rPr>
          <w:rFonts w:ascii="Arial" w:hAnsi="Arial" w:cs="Arial"/>
          <w:b/>
          <w:bCs/>
          <w:sz w:val="20"/>
          <w:szCs w:val="20"/>
        </w:rPr>
      </w:pPr>
      <w:r w:rsidRPr="00AD2C9E">
        <w:rPr>
          <w:rFonts w:ascii="Arial" w:hAnsi="Arial" w:cs="Arial"/>
          <w:b/>
          <w:bCs/>
          <w:sz w:val="20"/>
          <w:szCs w:val="20"/>
        </w:rPr>
        <w:t>Annex 1. Connected Woreda Assessment Tool</w:t>
      </w:r>
    </w:p>
    <w:p w14:paraId="21FF75EF" w14:textId="77777777" w:rsidR="0074449B" w:rsidRPr="00AD2C9E" w:rsidRDefault="0074449B" w:rsidP="0074449B">
      <w:pPr>
        <w:spacing w:after="120"/>
        <w:jc w:val="both"/>
        <w:rPr>
          <w:b/>
          <w:bCs/>
          <w:sz w:val="24"/>
          <w:szCs w:val="24"/>
        </w:rPr>
      </w:pPr>
      <w:r w:rsidRPr="00AD2C9E">
        <w:rPr>
          <w:b/>
          <w:bCs/>
          <w:sz w:val="24"/>
          <w:szCs w:val="24"/>
        </w:rPr>
        <w:t>Introduction:</w:t>
      </w:r>
    </w:p>
    <w:p w14:paraId="605C03E0" w14:textId="77777777" w:rsidR="0074449B" w:rsidRPr="00AD2C9E" w:rsidRDefault="0074449B" w:rsidP="0074449B">
      <w:pPr>
        <w:jc w:val="both"/>
      </w:pPr>
      <w:r w:rsidRPr="00AD2C9E">
        <w:t>This rapid assessment is a part of USAID Transform: Primary Health Care Activity result area to improve management and performance of the health system. More specifically, the Activity wants to improve performance of the routine health information system (RHIS) from the six building blocks. The objective of this study is to assess the capacity of the connected woreda strategy implementation towards strengthening the performance of RHIS in terms of strengthening HIS resource an</w:t>
      </w:r>
      <w:r>
        <w:t>d</w:t>
      </w:r>
      <w:r w:rsidRPr="00AD2C9E">
        <w:t xml:space="preserve"> capacity, improving data quality, and administrative data using secondary data from public DHIS2 application. </w:t>
      </w:r>
    </w:p>
    <w:p w14:paraId="450D8F1A" w14:textId="77777777" w:rsidR="0074449B" w:rsidRPr="00AD2C9E" w:rsidRDefault="0074449B" w:rsidP="0074449B">
      <w:pPr>
        <w:spacing w:after="120"/>
        <w:jc w:val="right"/>
      </w:pPr>
      <w:r w:rsidRPr="00AD2C9E">
        <w:t>Thank you</w:t>
      </w:r>
    </w:p>
    <w:p w14:paraId="3437B369" w14:textId="77777777" w:rsidR="0074449B" w:rsidRPr="00AD2C9E" w:rsidRDefault="0074449B" w:rsidP="0074449B">
      <w:pPr>
        <w:spacing w:after="120" w:line="240" w:lineRule="auto"/>
        <w:rPr>
          <w:b/>
          <w:sz w:val="20"/>
          <w:szCs w:val="20"/>
        </w:rPr>
      </w:pPr>
      <w:r w:rsidRPr="00AD2C9E">
        <w:rPr>
          <w:b/>
          <w:sz w:val="20"/>
          <w:szCs w:val="20"/>
        </w:rPr>
        <w:t>Important Operational Definition:</w:t>
      </w:r>
    </w:p>
    <w:p w14:paraId="57EA8A40" w14:textId="77777777" w:rsidR="0074449B" w:rsidRPr="00AD2C9E" w:rsidRDefault="0074449B" w:rsidP="0074449B">
      <w:pPr>
        <w:pStyle w:val="ListParagraph"/>
        <w:numPr>
          <w:ilvl w:val="0"/>
          <w:numId w:val="22"/>
        </w:numPr>
        <w:ind w:left="270" w:hanging="270"/>
        <w:jc w:val="both"/>
        <w:rPr>
          <w:b/>
          <w:sz w:val="20"/>
          <w:szCs w:val="20"/>
        </w:rPr>
      </w:pPr>
      <w:r w:rsidRPr="00AD2C9E">
        <w:rPr>
          <w:b/>
          <w:sz w:val="20"/>
          <w:szCs w:val="20"/>
        </w:rPr>
        <w:t xml:space="preserve">Routine Health Management Information System (RHMIS): </w:t>
      </w:r>
      <w:r w:rsidRPr="00AD2C9E">
        <w:rPr>
          <w:bCs/>
          <w:sz w:val="20"/>
          <w:szCs w:val="20"/>
        </w:rPr>
        <w:t>In Ethiopia, the routine HMIS is managed by the FMOH  and is a primary source of information for continuous monitoring of health services in the whole country. In response to socio-economic changes, disease patterns and the international strategies the current HMIS incorporates standardized new initiatives.</w:t>
      </w:r>
      <w:r w:rsidRPr="00AD2C9E">
        <w:rPr>
          <w:b/>
          <w:sz w:val="20"/>
          <w:szCs w:val="20"/>
        </w:rPr>
        <w:t xml:space="preserve"> </w:t>
      </w:r>
    </w:p>
    <w:p w14:paraId="5BC6A18C" w14:textId="77777777" w:rsidR="0074449B" w:rsidRPr="00AD2C9E" w:rsidRDefault="0074449B" w:rsidP="0074449B">
      <w:pPr>
        <w:pStyle w:val="ListParagraph"/>
        <w:numPr>
          <w:ilvl w:val="0"/>
          <w:numId w:val="22"/>
        </w:numPr>
        <w:ind w:left="270" w:hanging="270"/>
        <w:jc w:val="both"/>
        <w:rPr>
          <w:bCs/>
          <w:sz w:val="20"/>
          <w:szCs w:val="20"/>
        </w:rPr>
      </w:pPr>
      <w:r w:rsidRPr="00AD2C9E">
        <w:rPr>
          <w:b/>
          <w:sz w:val="20"/>
          <w:szCs w:val="20"/>
        </w:rPr>
        <w:t xml:space="preserve">District Health Information System /DHIS/ 2 </w:t>
      </w:r>
      <w:r w:rsidRPr="00AD2C9E">
        <w:rPr>
          <w:bCs/>
          <w:sz w:val="20"/>
          <w:szCs w:val="20"/>
        </w:rPr>
        <w:t>is a tool for collection, validation, analysis, and presentation of aggregate and patient-based statistical data, tailored (but not limited) to integrated health information management activities. It is a generic tool rather than a pre-configured database application. DHIS2 is a modular web-based software package built with free and open source Java frameworks.</w:t>
      </w:r>
    </w:p>
    <w:p w14:paraId="6E307211" w14:textId="77777777" w:rsidR="0074449B" w:rsidRPr="00AD2C9E" w:rsidRDefault="0074449B" w:rsidP="0074449B">
      <w:pPr>
        <w:pStyle w:val="ListParagraph"/>
        <w:numPr>
          <w:ilvl w:val="0"/>
          <w:numId w:val="22"/>
        </w:numPr>
        <w:ind w:left="270" w:hanging="360"/>
        <w:jc w:val="both"/>
        <w:rPr>
          <w:b/>
          <w:sz w:val="20"/>
          <w:szCs w:val="20"/>
        </w:rPr>
      </w:pPr>
      <w:r w:rsidRPr="00AD2C9E">
        <w:rPr>
          <w:b/>
          <w:sz w:val="20"/>
          <w:szCs w:val="20"/>
        </w:rPr>
        <w:t xml:space="preserve">Connected Woreda Strategy (CWS) </w:t>
      </w:r>
      <w:r w:rsidRPr="00AD2C9E">
        <w:rPr>
          <w:bCs/>
          <w:sz w:val="20"/>
          <w:szCs w:val="20"/>
        </w:rPr>
        <w:t>is a plan that operationalizes data-use innovations through instituting a tiered pathway for woredas/districts to achieve the highest standards in data quality and use. This pathway begins with an accreditation process where woredas/districts are evaluated and scored against a common set of criteria related to HIS resource, data quality, and administrative. Woredas/districts that meet the highest standards (&gt;= 90% of common set of criteria) are recognized as ‘model woredas’, woredas/districts that meet medium standards (between 65% to 90% score of common set criteria) are recognized as ‘candidate Woredas’ and woredas/districts that meet lowest standards (&lt; 65 of common set of criteria) are recognized as ‘emerging woredas’. Furthermore, by enabling online data access and transmission in addition to being a “model woreda”, woredas/districts are recognized as “connected woredas” (5). Figure 1. below depicts the connected woreda pathway.</w:t>
      </w:r>
    </w:p>
    <w:p w14:paraId="5394D9D4" w14:textId="4BB5D1EE" w:rsidR="0074449B" w:rsidRPr="00AD2C9E" w:rsidRDefault="0074449B" w:rsidP="0074449B">
      <w:pPr>
        <w:ind w:left="270" w:right="-90"/>
        <w:rPr>
          <w:rFonts w:ascii="Arial" w:hAnsi="Arial" w:cs="Arial"/>
          <w:b/>
          <w:bCs/>
          <w:sz w:val="20"/>
          <w:szCs w:val="20"/>
        </w:rPr>
      </w:pPr>
      <w:bookmarkStart w:id="0" w:name="_GoBack"/>
      <w:bookmarkEnd w:id="0"/>
    </w:p>
    <w:p w14:paraId="10758A56" w14:textId="77777777" w:rsidR="0074449B" w:rsidRPr="00AD2C9E" w:rsidRDefault="0074449B" w:rsidP="0074449B">
      <w:pPr>
        <w:pStyle w:val="Heading2"/>
        <w:numPr>
          <w:ilvl w:val="0"/>
          <w:numId w:val="20"/>
        </w:numPr>
        <w:spacing w:before="40" w:after="120" w:line="259" w:lineRule="auto"/>
        <w:rPr>
          <w:sz w:val="22"/>
          <w:szCs w:val="22"/>
        </w:rPr>
      </w:pPr>
      <w:r w:rsidRPr="00AD2C9E">
        <w:rPr>
          <w:sz w:val="22"/>
          <w:szCs w:val="22"/>
        </w:rPr>
        <w:lastRenderedPageBreak/>
        <w:t xml:space="preserve">Background information about districts </w:t>
      </w:r>
    </w:p>
    <w:tbl>
      <w:tblPr>
        <w:tblpPr w:leftFromText="180" w:rightFromText="180" w:vertAnchor="page" w:horzAnchor="margin" w:tblpY="1791"/>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5"/>
        <w:gridCol w:w="6570"/>
        <w:gridCol w:w="2790"/>
      </w:tblGrid>
      <w:tr w:rsidR="0074449B" w:rsidRPr="00AD2C9E" w14:paraId="07316431" w14:textId="77777777" w:rsidTr="00540B88">
        <w:trPr>
          <w:trHeight w:val="353"/>
        </w:trPr>
        <w:tc>
          <w:tcPr>
            <w:tcW w:w="625" w:type="dxa"/>
            <w:shd w:val="clear" w:color="auto" w:fill="4472C4" w:themeFill="accent1"/>
          </w:tcPr>
          <w:p w14:paraId="0848C370" w14:textId="77777777" w:rsidR="0074449B" w:rsidRPr="00AD2C9E" w:rsidRDefault="0074449B" w:rsidP="00540B88">
            <w:pPr>
              <w:spacing w:after="120"/>
              <w:rPr>
                <w:b/>
                <w:bCs/>
                <w:color w:val="FFFFFF" w:themeColor="background1"/>
                <w:sz w:val="20"/>
                <w:szCs w:val="20"/>
              </w:rPr>
            </w:pPr>
            <w:r w:rsidRPr="00AD2C9E">
              <w:rPr>
                <w:b/>
                <w:bCs/>
                <w:color w:val="FFFFFF" w:themeColor="background1"/>
                <w:sz w:val="20"/>
                <w:szCs w:val="20"/>
              </w:rPr>
              <w:t>S.No</w:t>
            </w:r>
          </w:p>
        </w:tc>
        <w:tc>
          <w:tcPr>
            <w:tcW w:w="6570" w:type="dxa"/>
            <w:shd w:val="clear" w:color="auto" w:fill="4472C4" w:themeFill="accent1"/>
            <w:noWrap/>
            <w:vAlign w:val="bottom"/>
          </w:tcPr>
          <w:p w14:paraId="6A7E4A05" w14:textId="77777777" w:rsidR="0074449B" w:rsidRPr="00AD2C9E" w:rsidRDefault="0074449B" w:rsidP="00540B88">
            <w:pPr>
              <w:spacing w:after="120"/>
              <w:rPr>
                <w:b/>
                <w:bCs/>
                <w:color w:val="FFFFFF" w:themeColor="background1"/>
                <w:sz w:val="20"/>
                <w:szCs w:val="20"/>
              </w:rPr>
            </w:pPr>
            <w:r w:rsidRPr="00AD2C9E">
              <w:rPr>
                <w:b/>
                <w:bCs/>
                <w:color w:val="FFFFFF" w:themeColor="background1"/>
                <w:sz w:val="20"/>
                <w:szCs w:val="20"/>
              </w:rPr>
              <w:t>Background Information of Districts</w:t>
            </w:r>
          </w:p>
        </w:tc>
        <w:tc>
          <w:tcPr>
            <w:tcW w:w="2790" w:type="dxa"/>
            <w:shd w:val="clear" w:color="auto" w:fill="4472C4" w:themeFill="accent1"/>
          </w:tcPr>
          <w:p w14:paraId="09EA93B6" w14:textId="77777777" w:rsidR="0074449B" w:rsidRPr="00AD2C9E" w:rsidRDefault="0074449B" w:rsidP="00540B88">
            <w:pPr>
              <w:rPr>
                <w:rFonts w:ascii="Nyala" w:hAnsi="Nyala"/>
                <w:color w:val="FFFFFF" w:themeColor="background1"/>
                <w:sz w:val="20"/>
                <w:szCs w:val="20"/>
              </w:rPr>
            </w:pPr>
          </w:p>
        </w:tc>
      </w:tr>
      <w:tr w:rsidR="0074449B" w:rsidRPr="00AD2C9E" w14:paraId="3AA9B481" w14:textId="77777777" w:rsidTr="00540B88">
        <w:trPr>
          <w:trHeight w:val="217"/>
        </w:trPr>
        <w:tc>
          <w:tcPr>
            <w:tcW w:w="625" w:type="dxa"/>
          </w:tcPr>
          <w:p w14:paraId="0CDD72B0" w14:textId="77777777" w:rsidR="0074449B" w:rsidRPr="00AD2C9E" w:rsidRDefault="0074449B" w:rsidP="00540B88">
            <w:pPr>
              <w:spacing w:after="0"/>
              <w:rPr>
                <w:sz w:val="20"/>
                <w:szCs w:val="20"/>
              </w:rPr>
            </w:pPr>
            <w:r w:rsidRPr="00AD2C9E">
              <w:rPr>
                <w:sz w:val="20"/>
                <w:szCs w:val="20"/>
              </w:rPr>
              <w:t>1</w:t>
            </w:r>
          </w:p>
        </w:tc>
        <w:tc>
          <w:tcPr>
            <w:tcW w:w="6570" w:type="dxa"/>
            <w:shd w:val="clear" w:color="auto" w:fill="auto"/>
            <w:noWrap/>
            <w:vAlign w:val="bottom"/>
          </w:tcPr>
          <w:p w14:paraId="268576F9" w14:textId="77777777" w:rsidR="0074449B" w:rsidRPr="00AD2C9E" w:rsidRDefault="0074449B" w:rsidP="00540B88">
            <w:pPr>
              <w:spacing w:after="0"/>
              <w:rPr>
                <w:sz w:val="20"/>
                <w:szCs w:val="20"/>
              </w:rPr>
            </w:pPr>
            <w:r w:rsidRPr="00AD2C9E">
              <w:rPr>
                <w:sz w:val="20"/>
                <w:szCs w:val="20"/>
              </w:rPr>
              <w:t xml:space="preserve">Name of the district </w:t>
            </w:r>
          </w:p>
        </w:tc>
        <w:tc>
          <w:tcPr>
            <w:tcW w:w="2790" w:type="dxa"/>
          </w:tcPr>
          <w:p w14:paraId="6931E84D" w14:textId="77777777" w:rsidR="0074449B" w:rsidRPr="00AD2C9E" w:rsidRDefault="0074449B" w:rsidP="00540B88">
            <w:pPr>
              <w:spacing w:after="0"/>
              <w:rPr>
                <w:bCs/>
                <w:sz w:val="20"/>
                <w:szCs w:val="20"/>
              </w:rPr>
            </w:pPr>
          </w:p>
        </w:tc>
      </w:tr>
      <w:tr w:rsidR="0074449B" w:rsidRPr="00AD2C9E" w14:paraId="2BDBDA51" w14:textId="77777777" w:rsidTr="00540B88">
        <w:trPr>
          <w:trHeight w:val="290"/>
        </w:trPr>
        <w:tc>
          <w:tcPr>
            <w:tcW w:w="625" w:type="dxa"/>
          </w:tcPr>
          <w:p w14:paraId="1B7E8D3C" w14:textId="77777777" w:rsidR="0074449B" w:rsidRPr="00AD2C9E" w:rsidRDefault="0074449B" w:rsidP="00540B88">
            <w:pPr>
              <w:spacing w:after="0"/>
              <w:rPr>
                <w:sz w:val="20"/>
                <w:szCs w:val="20"/>
              </w:rPr>
            </w:pPr>
            <w:r w:rsidRPr="00AD2C9E">
              <w:rPr>
                <w:sz w:val="20"/>
                <w:szCs w:val="20"/>
              </w:rPr>
              <w:t>2</w:t>
            </w:r>
          </w:p>
        </w:tc>
        <w:tc>
          <w:tcPr>
            <w:tcW w:w="6570" w:type="dxa"/>
            <w:shd w:val="clear" w:color="auto" w:fill="auto"/>
            <w:noWrap/>
            <w:vAlign w:val="bottom"/>
            <w:hideMark/>
          </w:tcPr>
          <w:p w14:paraId="60FCFE80" w14:textId="77777777" w:rsidR="0074449B" w:rsidRPr="00AD2C9E" w:rsidRDefault="0074449B" w:rsidP="00540B88">
            <w:pPr>
              <w:spacing w:after="0"/>
              <w:rPr>
                <w:sz w:val="20"/>
                <w:szCs w:val="20"/>
              </w:rPr>
            </w:pPr>
            <w:r w:rsidRPr="00AD2C9E">
              <w:rPr>
                <w:sz w:val="20"/>
                <w:szCs w:val="20"/>
              </w:rPr>
              <w:t>Average district population</w:t>
            </w:r>
          </w:p>
        </w:tc>
        <w:tc>
          <w:tcPr>
            <w:tcW w:w="2790" w:type="dxa"/>
          </w:tcPr>
          <w:p w14:paraId="64BC6E2E" w14:textId="77777777" w:rsidR="0074449B" w:rsidRPr="00AD2C9E" w:rsidRDefault="0074449B" w:rsidP="00540B88">
            <w:pPr>
              <w:spacing w:after="0"/>
              <w:rPr>
                <w:bCs/>
                <w:sz w:val="20"/>
                <w:szCs w:val="20"/>
              </w:rPr>
            </w:pPr>
          </w:p>
        </w:tc>
      </w:tr>
      <w:tr w:rsidR="0074449B" w:rsidRPr="00AD2C9E" w14:paraId="711F72C8" w14:textId="77777777" w:rsidTr="00540B88">
        <w:trPr>
          <w:trHeight w:val="290"/>
        </w:trPr>
        <w:tc>
          <w:tcPr>
            <w:tcW w:w="625" w:type="dxa"/>
          </w:tcPr>
          <w:p w14:paraId="2C5315B7" w14:textId="77777777" w:rsidR="0074449B" w:rsidRPr="00AD2C9E" w:rsidRDefault="0074449B" w:rsidP="00540B88">
            <w:pPr>
              <w:spacing w:after="0"/>
              <w:rPr>
                <w:sz w:val="20"/>
                <w:szCs w:val="20"/>
              </w:rPr>
            </w:pPr>
            <w:r w:rsidRPr="00AD2C9E">
              <w:rPr>
                <w:sz w:val="20"/>
                <w:szCs w:val="20"/>
              </w:rPr>
              <w:t>3</w:t>
            </w:r>
          </w:p>
        </w:tc>
        <w:tc>
          <w:tcPr>
            <w:tcW w:w="6570" w:type="dxa"/>
            <w:shd w:val="clear" w:color="auto" w:fill="auto"/>
            <w:noWrap/>
            <w:vAlign w:val="bottom"/>
            <w:hideMark/>
          </w:tcPr>
          <w:p w14:paraId="0A74E17B" w14:textId="77777777" w:rsidR="0074449B" w:rsidRPr="00AD2C9E" w:rsidRDefault="0074449B" w:rsidP="00540B88">
            <w:pPr>
              <w:spacing w:after="0"/>
              <w:rPr>
                <w:sz w:val="20"/>
                <w:szCs w:val="20"/>
              </w:rPr>
            </w:pPr>
            <w:r w:rsidRPr="00AD2C9E">
              <w:rPr>
                <w:sz w:val="20"/>
                <w:szCs w:val="20"/>
              </w:rPr>
              <w:t>Average number of kebeles</w:t>
            </w:r>
          </w:p>
        </w:tc>
        <w:tc>
          <w:tcPr>
            <w:tcW w:w="2790" w:type="dxa"/>
          </w:tcPr>
          <w:p w14:paraId="40FAD08C" w14:textId="77777777" w:rsidR="0074449B" w:rsidRPr="00AD2C9E" w:rsidRDefault="0074449B" w:rsidP="00540B88">
            <w:pPr>
              <w:spacing w:after="0"/>
              <w:rPr>
                <w:bCs/>
                <w:sz w:val="20"/>
                <w:szCs w:val="20"/>
              </w:rPr>
            </w:pPr>
          </w:p>
        </w:tc>
      </w:tr>
      <w:tr w:rsidR="0074449B" w:rsidRPr="00AD2C9E" w14:paraId="0F048724" w14:textId="77777777" w:rsidTr="00540B88">
        <w:trPr>
          <w:trHeight w:val="290"/>
        </w:trPr>
        <w:tc>
          <w:tcPr>
            <w:tcW w:w="625" w:type="dxa"/>
          </w:tcPr>
          <w:p w14:paraId="5E836062" w14:textId="77777777" w:rsidR="0074449B" w:rsidRPr="00AD2C9E" w:rsidRDefault="0074449B" w:rsidP="00540B88">
            <w:pPr>
              <w:spacing w:after="0"/>
              <w:rPr>
                <w:sz w:val="20"/>
                <w:szCs w:val="20"/>
              </w:rPr>
            </w:pPr>
            <w:r w:rsidRPr="00AD2C9E">
              <w:rPr>
                <w:sz w:val="20"/>
                <w:szCs w:val="20"/>
              </w:rPr>
              <w:t>4</w:t>
            </w:r>
          </w:p>
        </w:tc>
        <w:tc>
          <w:tcPr>
            <w:tcW w:w="6570" w:type="dxa"/>
            <w:shd w:val="clear" w:color="auto" w:fill="auto"/>
            <w:noWrap/>
            <w:vAlign w:val="bottom"/>
            <w:hideMark/>
          </w:tcPr>
          <w:p w14:paraId="71158802" w14:textId="77777777" w:rsidR="0074449B" w:rsidRPr="00AD2C9E" w:rsidRDefault="0074449B" w:rsidP="00540B88">
            <w:pPr>
              <w:spacing w:after="0"/>
              <w:rPr>
                <w:sz w:val="20"/>
                <w:szCs w:val="20"/>
              </w:rPr>
            </w:pPr>
            <w:r w:rsidRPr="00AD2C9E">
              <w:rPr>
                <w:sz w:val="20"/>
                <w:szCs w:val="20"/>
              </w:rPr>
              <w:t>Average number of HCs</w:t>
            </w:r>
          </w:p>
        </w:tc>
        <w:tc>
          <w:tcPr>
            <w:tcW w:w="2790" w:type="dxa"/>
          </w:tcPr>
          <w:p w14:paraId="620FB0F5" w14:textId="77777777" w:rsidR="0074449B" w:rsidRPr="00AD2C9E" w:rsidRDefault="0074449B" w:rsidP="00540B88">
            <w:pPr>
              <w:spacing w:after="0"/>
              <w:rPr>
                <w:bCs/>
                <w:sz w:val="20"/>
                <w:szCs w:val="20"/>
              </w:rPr>
            </w:pPr>
          </w:p>
        </w:tc>
      </w:tr>
      <w:tr w:rsidR="0074449B" w:rsidRPr="00AD2C9E" w14:paraId="269F120A" w14:textId="77777777" w:rsidTr="00540B88">
        <w:trPr>
          <w:trHeight w:val="290"/>
        </w:trPr>
        <w:tc>
          <w:tcPr>
            <w:tcW w:w="625" w:type="dxa"/>
          </w:tcPr>
          <w:p w14:paraId="3BC12547" w14:textId="77777777" w:rsidR="0074449B" w:rsidRPr="00AD2C9E" w:rsidRDefault="0074449B" w:rsidP="00540B88">
            <w:pPr>
              <w:spacing w:after="0"/>
              <w:rPr>
                <w:sz w:val="20"/>
                <w:szCs w:val="20"/>
              </w:rPr>
            </w:pPr>
            <w:r w:rsidRPr="00AD2C9E">
              <w:rPr>
                <w:sz w:val="20"/>
                <w:szCs w:val="20"/>
              </w:rPr>
              <w:t>5</w:t>
            </w:r>
          </w:p>
        </w:tc>
        <w:tc>
          <w:tcPr>
            <w:tcW w:w="6570" w:type="dxa"/>
            <w:shd w:val="clear" w:color="auto" w:fill="auto"/>
            <w:noWrap/>
            <w:vAlign w:val="bottom"/>
            <w:hideMark/>
          </w:tcPr>
          <w:p w14:paraId="7BBFED48" w14:textId="77777777" w:rsidR="0074449B" w:rsidRPr="00AD2C9E" w:rsidRDefault="0074449B" w:rsidP="00540B88">
            <w:pPr>
              <w:spacing w:after="0"/>
              <w:rPr>
                <w:sz w:val="20"/>
                <w:szCs w:val="20"/>
              </w:rPr>
            </w:pPr>
            <w:r w:rsidRPr="00AD2C9E">
              <w:rPr>
                <w:sz w:val="20"/>
                <w:szCs w:val="20"/>
              </w:rPr>
              <w:t>Average number of HPs</w:t>
            </w:r>
          </w:p>
        </w:tc>
        <w:tc>
          <w:tcPr>
            <w:tcW w:w="2790" w:type="dxa"/>
          </w:tcPr>
          <w:p w14:paraId="0CFED0DB" w14:textId="77777777" w:rsidR="0074449B" w:rsidRPr="00AD2C9E" w:rsidRDefault="0074449B" w:rsidP="00540B88">
            <w:pPr>
              <w:spacing w:after="0"/>
              <w:rPr>
                <w:bCs/>
                <w:sz w:val="20"/>
                <w:szCs w:val="20"/>
              </w:rPr>
            </w:pPr>
          </w:p>
        </w:tc>
      </w:tr>
      <w:tr w:rsidR="0074449B" w:rsidRPr="00AD2C9E" w14:paraId="1E29734A" w14:textId="77777777" w:rsidTr="00540B88">
        <w:trPr>
          <w:trHeight w:val="290"/>
        </w:trPr>
        <w:tc>
          <w:tcPr>
            <w:tcW w:w="625" w:type="dxa"/>
          </w:tcPr>
          <w:p w14:paraId="3F83D11D" w14:textId="77777777" w:rsidR="0074449B" w:rsidRPr="00AD2C9E" w:rsidRDefault="0074449B" w:rsidP="00540B88">
            <w:pPr>
              <w:spacing w:after="0"/>
              <w:rPr>
                <w:sz w:val="20"/>
                <w:szCs w:val="20"/>
              </w:rPr>
            </w:pPr>
            <w:r w:rsidRPr="00AD2C9E">
              <w:rPr>
                <w:sz w:val="20"/>
                <w:szCs w:val="20"/>
              </w:rPr>
              <w:t>6</w:t>
            </w:r>
          </w:p>
        </w:tc>
        <w:tc>
          <w:tcPr>
            <w:tcW w:w="6570" w:type="dxa"/>
            <w:shd w:val="clear" w:color="auto" w:fill="auto"/>
            <w:noWrap/>
            <w:vAlign w:val="bottom"/>
            <w:hideMark/>
          </w:tcPr>
          <w:p w14:paraId="3EFA2A50" w14:textId="77777777" w:rsidR="0074449B" w:rsidRPr="00AD2C9E" w:rsidRDefault="0074449B" w:rsidP="00540B88">
            <w:pPr>
              <w:spacing w:after="0"/>
              <w:rPr>
                <w:sz w:val="20"/>
                <w:szCs w:val="20"/>
              </w:rPr>
            </w:pPr>
            <w:r w:rsidRPr="00AD2C9E">
              <w:rPr>
                <w:sz w:val="20"/>
                <w:szCs w:val="20"/>
              </w:rPr>
              <w:t>Average number of computers per HC</w:t>
            </w:r>
          </w:p>
        </w:tc>
        <w:tc>
          <w:tcPr>
            <w:tcW w:w="2790" w:type="dxa"/>
          </w:tcPr>
          <w:p w14:paraId="1E3624AB" w14:textId="77777777" w:rsidR="0074449B" w:rsidRPr="00AD2C9E" w:rsidRDefault="0074449B" w:rsidP="00540B88">
            <w:pPr>
              <w:spacing w:after="0"/>
              <w:rPr>
                <w:bCs/>
                <w:sz w:val="20"/>
                <w:szCs w:val="20"/>
              </w:rPr>
            </w:pPr>
          </w:p>
        </w:tc>
      </w:tr>
      <w:tr w:rsidR="0074449B" w:rsidRPr="00AD2C9E" w14:paraId="0A73AF2D" w14:textId="77777777" w:rsidTr="00540B88">
        <w:trPr>
          <w:trHeight w:val="290"/>
        </w:trPr>
        <w:tc>
          <w:tcPr>
            <w:tcW w:w="625" w:type="dxa"/>
          </w:tcPr>
          <w:p w14:paraId="37389614" w14:textId="77777777" w:rsidR="0074449B" w:rsidRPr="00AD2C9E" w:rsidRDefault="0074449B" w:rsidP="00540B88">
            <w:pPr>
              <w:spacing w:after="0"/>
              <w:rPr>
                <w:sz w:val="20"/>
                <w:szCs w:val="20"/>
              </w:rPr>
            </w:pPr>
            <w:r w:rsidRPr="00AD2C9E">
              <w:rPr>
                <w:sz w:val="20"/>
                <w:szCs w:val="20"/>
              </w:rPr>
              <w:t>7</w:t>
            </w:r>
          </w:p>
        </w:tc>
        <w:tc>
          <w:tcPr>
            <w:tcW w:w="6570" w:type="dxa"/>
            <w:shd w:val="clear" w:color="auto" w:fill="auto"/>
            <w:noWrap/>
            <w:vAlign w:val="bottom"/>
            <w:hideMark/>
          </w:tcPr>
          <w:p w14:paraId="10E25FF3" w14:textId="77777777" w:rsidR="0074449B" w:rsidRPr="00AD2C9E" w:rsidRDefault="0074449B" w:rsidP="00540B88">
            <w:pPr>
              <w:spacing w:after="0"/>
              <w:rPr>
                <w:sz w:val="20"/>
                <w:szCs w:val="20"/>
              </w:rPr>
            </w:pPr>
            <w:r w:rsidRPr="00AD2C9E">
              <w:rPr>
                <w:sz w:val="20"/>
                <w:szCs w:val="20"/>
              </w:rPr>
              <w:t>Average number of staff trained on HMIS per HC</w:t>
            </w:r>
          </w:p>
        </w:tc>
        <w:tc>
          <w:tcPr>
            <w:tcW w:w="2790" w:type="dxa"/>
          </w:tcPr>
          <w:p w14:paraId="5787A938" w14:textId="77777777" w:rsidR="0074449B" w:rsidRPr="00AD2C9E" w:rsidRDefault="0074449B" w:rsidP="00540B88">
            <w:pPr>
              <w:spacing w:after="0"/>
              <w:rPr>
                <w:bCs/>
                <w:sz w:val="20"/>
                <w:szCs w:val="20"/>
              </w:rPr>
            </w:pPr>
          </w:p>
        </w:tc>
      </w:tr>
      <w:tr w:rsidR="0074449B" w:rsidRPr="00AD2C9E" w14:paraId="394B0C1C" w14:textId="77777777" w:rsidTr="00540B88">
        <w:trPr>
          <w:trHeight w:val="248"/>
        </w:trPr>
        <w:tc>
          <w:tcPr>
            <w:tcW w:w="625" w:type="dxa"/>
          </w:tcPr>
          <w:p w14:paraId="1313FF0F" w14:textId="77777777" w:rsidR="0074449B" w:rsidRPr="00AD2C9E" w:rsidRDefault="0074449B" w:rsidP="00540B88">
            <w:pPr>
              <w:spacing w:after="0"/>
              <w:rPr>
                <w:sz w:val="20"/>
                <w:szCs w:val="20"/>
              </w:rPr>
            </w:pPr>
            <w:r w:rsidRPr="00AD2C9E">
              <w:rPr>
                <w:sz w:val="20"/>
                <w:szCs w:val="20"/>
              </w:rPr>
              <w:t>8</w:t>
            </w:r>
          </w:p>
        </w:tc>
        <w:tc>
          <w:tcPr>
            <w:tcW w:w="6570" w:type="dxa"/>
            <w:shd w:val="clear" w:color="auto" w:fill="auto"/>
            <w:noWrap/>
            <w:vAlign w:val="bottom"/>
            <w:hideMark/>
          </w:tcPr>
          <w:p w14:paraId="012C8E49" w14:textId="77777777" w:rsidR="0074449B" w:rsidRPr="00AD2C9E" w:rsidRDefault="0074449B" w:rsidP="00540B88">
            <w:pPr>
              <w:spacing w:after="0"/>
              <w:rPr>
                <w:sz w:val="20"/>
                <w:szCs w:val="20"/>
              </w:rPr>
            </w:pPr>
            <w:r w:rsidRPr="00AD2C9E">
              <w:rPr>
                <w:sz w:val="20"/>
                <w:szCs w:val="20"/>
              </w:rPr>
              <w:t>Average number of staff trained on UDDM per HC</w:t>
            </w:r>
          </w:p>
        </w:tc>
        <w:tc>
          <w:tcPr>
            <w:tcW w:w="2790" w:type="dxa"/>
          </w:tcPr>
          <w:p w14:paraId="255B43F6" w14:textId="77777777" w:rsidR="0074449B" w:rsidRPr="00AD2C9E" w:rsidRDefault="0074449B" w:rsidP="00540B88">
            <w:pPr>
              <w:spacing w:after="0"/>
              <w:rPr>
                <w:bCs/>
                <w:sz w:val="20"/>
                <w:szCs w:val="20"/>
              </w:rPr>
            </w:pPr>
          </w:p>
        </w:tc>
      </w:tr>
      <w:tr w:rsidR="0074449B" w:rsidRPr="00AD2C9E" w14:paraId="3BF98ED1" w14:textId="77777777" w:rsidTr="00540B88">
        <w:trPr>
          <w:trHeight w:val="290"/>
        </w:trPr>
        <w:tc>
          <w:tcPr>
            <w:tcW w:w="625" w:type="dxa"/>
          </w:tcPr>
          <w:p w14:paraId="0F1C680D" w14:textId="77777777" w:rsidR="0074449B" w:rsidRPr="00AD2C9E" w:rsidRDefault="0074449B" w:rsidP="00540B88">
            <w:pPr>
              <w:spacing w:after="0"/>
              <w:rPr>
                <w:sz w:val="20"/>
                <w:szCs w:val="20"/>
              </w:rPr>
            </w:pPr>
            <w:r w:rsidRPr="00AD2C9E">
              <w:rPr>
                <w:sz w:val="20"/>
                <w:szCs w:val="20"/>
              </w:rPr>
              <w:t>9</w:t>
            </w:r>
          </w:p>
        </w:tc>
        <w:tc>
          <w:tcPr>
            <w:tcW w:w="6570" w:type="dxa"/>
            <w:shd w:val="clear" w:color="auto" w:fill="auto"/>
            <w:noWrap/>
            <w:vAlign w:val="bottom"/>
            <w:hideMark/>
          </w:tcPr>
          <w:p w14:paraId="4FD07CA9" w14:textId="77777777" w:rsidR="0074449B" w:rsidRPr="00AD2C9E" w:rsidRDefault="0074449B" w:rsidP="00540B88">
            <w:pPr>
              <w:spacing w:after="0"/>
              <w:rPr>
                <w:sz w:val="20"/>
                <w:szCs w:val="20"/>
              </w:rPr>
            </w:pPr>
            <w:r w:rsidRPr="00AD2C9E">
              <w:rPr>
                <w:sz w:val="20"/>
                <w:szCs w:val="20"/>
              </w:rPr>
              <w:t>Average number of staff trained on DHIS2 per HC</w:t>
            </w:r>
          </w:p>
        </w:tc>
        <w:tc>
          <w:tcPr>
            <w:tcW w:w="2790" w:type="dxa"/>
          </w:tcPr>
          <w:p w14:paraId="0C4B333E" w14:textId="77777777" w:rsidR="0074449B" w:rsidRPr="00AD2C9E" w:rsidRDefault="0074449B" w:rsidP="00540B88">
            <w:pPr>
              <w:spacing w:after="0"/>
              <w:rPr>
                <w:bCs/>
                <w:sz w:val="20"/>
                <w:szCs w:val="20"/>
              </w:rPr>
            </w:pPr>
          </w:p>
        </w:tc>
      </w:tr>
      <w:tr w:rsidR="0074449B" w:rsidRPr="00AD2C9E" w14:paraId="7FDB1908" w14:textId="77777777" w:rsidTr="00540B88">
        <w:trPr>
          <w:trHeight w:val="290"/>
        </w:trPr>
        <w:tc>
          <w:tcPr>
            <w:tcW w:w="625" w:type="dxa"/>
          </w:tcPr>
          <w:p w14:paraId="6FE8B1BA" w14:textId="77777777" w:rsidR="0074449B" w:rsidRPr="00AD2C9E" w:rsidRDefault="0074449B" w:rsidP="00540B88">
            <w:pPr>
              <w:spacing w:after="0"/>
              <w:rPr>
                <w:sz w:val="20"/>
                <w:szCs w:val="20"/>
              </w:rPr>
            </w:pPr>
            <w:r w:rsidRPr="00AD2C9E">
              <w:rPr>
                <w:sz w:val="20"/>
                <w:szCs w:val="20"/>
              </w:rPr>
              <w:t>10</w:t>
            </w:r>
          </w:p>
        </w:tc>
        <w:tc>
          <w:tcPr>
            <w:tcW w:w="6570" w:type="dxa"/>
            <w:shd w:val="clear" w:color="auto" w:fill="auto"/>
            <w:noWrap/>
            <w:vAlign w:val="bottom"/>
            <w:hideMark/>
          </w:tcPr>
          <w:p w14:paraId="4CF7298D" w14:textId="77777777" w:rsidR="0074449B" w:rsidRPr="00AD2C9E" w:rsidRDefault="0074449B" w:rsidP="00540B88">
            <w:pPr>
              <w:spacing w:after="0"/>
              <w:rPr>
                <w:sz w:val="20"/>
                <w:szCs w:val="20"/>
              </w:rPr>
            </w:pPr>
            <w:r w:rsidRPr="00AD2C9E">
              <w:rPr>
                <w:sz w:val="20"/>
                <w:szCs w:val="20"/>
              </w:rPr>
              <w:t>Average number of staff trained on connected woreda per HC</w:t>
            </w:r>
          </w:p>
        </w:tc>
        <w:tc>
          <w:tcPr>
            <w:tcW w:w="2790" w:type="dxa"/>
          </w:tcPr>
          <w:p w14:paraId="4101DF2A" w14:textId="77777777" w:rsidR="0074449B" w:rsidRPr="00AD2C9E" w:rsidRDefault="0074449B" w:rsidP="00540B88">
            <w:pPr>
              <w:spacing w:after="0"/>
              <w:rPr>
                <w:bCs/>
                <w:sz w:val="20"/>
                <w:szCs w:val="20"/>
              </w:rPr>
            </w:pPr>
          </w:p>
        </w:tc>
      </w:tr>
      <w:tr w:rsidR="0074449B" w:rsidRPr="00AD2C9E" w14:paraId="50FF6AD4" w14:textId="77777777" w:rsidTr="00540B88">
        <w:trPr>
          <w:trHeight w:val="290"/>
        </w:trPr>
        <w:tc>
          <w:tcPr>
            <w:tcW w:w="625" w:type="dxa"/>
          </w:tcPr>
          <w:p w14:paraId="135C52C0" w14:textId="77777777" w:rsidR="0074449B" w:rsidRPr="00AD2C9E" w:rsidRDefault="0074449B" w:rsidP="00540B88">
            <w:pPr>
              <w:spacing w:after="0"/>
              <w:rPr>
                <w:sz w:val="20"/>
                <w:szCs w:val="20"/>
              </w:rPr>
            </w:pPr>
            <w:r w:rsidRPr="00AD2C9E">
              <w:rPr>
                <w:sz w:val="20"/>
                <w:szCs w:val="20"/>
              </w:rPr>
              <w:t>11</w:t>
            </w:r>
          </w:p>
        </w:tc>
        <w:tc>
          <w:tcPr>
            <w:tcW w:w="6570" w:type="dxa"/>
            <w:shd w:val="clear" w:color="auto" w:fill="auto"/>
            <w:noWrap/>
            <w:vAlign w:val="bottom"/>
            <w:hideMark/>
          </w:tcPr>
          <w:p w14:paraId="57DF598E" w14:textId="77777777" w:rsidR="0074449B" w:rsidRPr="00AD2C9E" w:rsidRDefault="0074449B" w:rsidP="00540B88">
            <w:pPr>
              <w:spacing w:after="0"/>
              <w:rPr>
                <w:sz w:val="20"/>
                <w:szCs w:val="20"/>
              </w:rPr>
            </w:pPr>
            <w:r w:rsidRPr="00AD2C9E">
              <w:rPr>
                <w:sz w:val="20"/>
                <w:szCs w:val="20"/>
              </w:rPr>
              <w:t>Percentage of district with:</w:t>
            </w:r>
          </w:p>
        </w:tc>
        <w:tc>
          <w:tcPr>
            <w:tcW w:w="2790" w:type="dxa"/>
          </w:tcPr>
          <w:p w14:paraId="2E7B7334" w14:textId="77777777" w:rsidR="0074449B" w:rsidRPr="00AD2C9E" w:rsidRDefault="0074449B" w:rsidP="00540B88">
            <w:pPr>
              <w:spacing w:after="0"/>
              <w:rPr>
                <w:bCs/>
                <w:sz w:val="20"/>
                <w:szCs w:val="20"/>
              </w:rPr>
            </w:pPr>
          </w:p>
        </w:tc>
      </w:tr>
      <w:tr w:rsidR="0074449B" w:rsidRPr="00AD2C9E" w14:paraId="128C46D0" w14:textId="77777777" w:rsidTr="00540B88">
        <w:trPr>
          <w:trHeight w:val="290"/>
        </w:trPr>
        <w:tc>
          <w:tcPr>
            <w:tcW w:w="625" w:type="dxa"/>
          </w:tcPr>
          <w:p w14:paraId="71B23828" w14:textId="77777777" w:rsidR="0074449B" w:rsidRPr="00AD2C9E" w:rsidRDefault="0074449B" w:rsidP="00540B88">
            <w:pPr>
              <w:spacing w:after="0"/>
              <w:rPr>
                <w:sz w:val="20"/>
                <w:szCs w:val="20"/>
              </w:rPr>
            </w:pPr>
            <w:r w:rsidRPr="00AD2C9E">
              <w:rPr>
                <w:sz w:val="20"/>
                <w:szCs w:val="20"/>
              </w:rPr>
              <w:t>11.1</w:t>
            </w:r>
          </w:p>
        </w:tc>
        <w:tc>
          <w:tcPr>
            <w:tcW w:w="6570" w:type="dxa"/>
            <w:shd w:val="clear" w:color="auto" w:fill="auto"/>
            <w:noWrap/>
            <w:vAlign w:val="bottom"/>
            <w:hideMark/>
          </w:tcPr>
          <w:p w14:paraId="5D213B02" w14:textId="77777777" w:rsidR="0074449B" w:rsidRPr="00AD2C9E" w:rsidRDefault="0074449B" w:rsidP="00540B88">
            <w:pPr>
              <w:spacing w:after="0"/>
              <w:rPr>
                <w:sz w:val="20"/>
                <w:szCs w:val="20"/>
              </w:rPr>
            </w:pPr>
            <w:r w:rsidRPr="00AD2C9E">
              <w:rPr>
                <w:sz w:val="20"/>
                <w:szCs w:val="20"/>
              </w:rPr>
              <w:t>Electricity (%)</w:t>
            </w:r>
          </w:p>
        </w:tc>
        <w:tc>
          <w:tcPr>
            <w:tcW w:w="2790" w:type="dxa"/>
          </w:tcPr>
          <w:p w14:paraId="5EE1ABE5" w14:textId="77777777" w:rsidR="0074449B" w:rsidRPr="00AD2C9E" w:rsidRDefault="0074449B" w:rsidP="00540B88">
            <w:pPr>
              <w:spacing w:after="0"/>
              <w:rPr>
                <w:bCs/>
                <w:sz w:val="20"/>
                <w:szCs w:val="20"/>
              </w:rPr>
            </w:pPr>
          </w:p>
        </w:tc>
      </w:tr>
      <w:tr w:rsidR="0074449B" w:rsidRPr="00AD2C9E" w14:paraId="1EA1CA5D" w14:textId="77777777" w:rsidTr="00540B88">
        <w:trPr>
          <w:trHeight w:val="60"/>
        </w:trPr>
        <w:tc>
          <w:tcPr>
            <w:tcW w:w="625" w:type="dxa"/>
          </w:tcPr>
          <w:p w14:paraId="2A854C24" w14:textId="77777777" w:rsidR="0074449B" w:rsidRPr="00AD2C9E" w:rsidRDefault="0074449B" w:rsidP="00540B88">
            <w:pPr>
              <w:spacing w:after="0"/>
              <w:rPr>
                <w:sz w:val="20"/>
                <w:szCs w:val="20"/>
              </w:rPr>
            </w:pPr>
            <w:r w:rsidRPr="00AD2C9E">
              <w:rPr>
                <w:sz w:val="20"/>
                <w:szCs w:val="20"/>
              </w:rPr>
              <w:t>11.2</w:t>
            </w:r>
          </w:p>
        </w:tc>
        <w:tc>
          <w:tcPr>
            <w:tcW w:w="6570" w:type="dxa"/>
            <w:shd w:val="clear" w:color="auto" w:fill="auto"/>
            <w:noWrap/>
            <w:vAlign w:val="bottom"/>
            <w:hideMark/>
          </w:tcPr>
          <w:p w14:paraId="56C6CBDB" w14:textId="77777777" w:rsidR="0074449B" w:rsidRPr="00AD2C9E" w:rsidRDefault="0074449B" w:rsidP="00540B88">
            <w:pPr>
              <w:spacing w:after="0"/>
              <w:rPr>
                <w:sz w:val="20"/>
                <w:szCs w:val="20"/>
              </w:rPr>
            </w:pPr>
            <w:r w:rsidRPr="00AD2C9E">
              <w:rPr>
                <w:sz w:val="20"/>
                <w:szCs w:val="20"/>
              </w:rPr>
              <w:t>Internet connection (%)</w:t>
            </w:r>
          </w:p>
        </w:tc>
        <w:tc>
          <w:tcPr>
            <w:tcW w:w="2790" w:type="dxa"/>
          </w:tcPr>
          <w:p w14:paraId="2387750A" w14:textId="77777777" w:rsidR="0074449B" w:rsidRPr="00AD2C9E" w:rsidRDefault="0074449B" w:rsidP="00540B88">
            <w:pPr>
              <w:spacing w:after="0"/>
              <w:rPr>
                <w:bCs/>
                <w:sz w:val="20"/>
                <w:szCs w:val="20"/>
              </w:rPr>
            </w:pPr>
          </w:p>
        </w:tc>
      </w:tr>
    </w:tbl>
    <w:p w14:paraId="3FDD216F" w14:textId="77777777" w:rsidR="0074449B" w:rsidRPr="00AD2C9E" w:rsidRDefault="0074449B" w:rsidP="0074449B">
      <w:pPr>
        <w:pStyle w:val="ListParagraph"/>
        <w:numPr>
          <w:ilvl w:val="0"/>
          <w:numId w:val="21"/>
        </w:numPr>
        <w:rPr>
          <w:sz w:val="20"/>
          <w:szCs w:val="20"/>
        </w:rPr>
      </w:pPr>
      <w:r w:rsidRPr="00AD2C9E">
        <w:rPr>
          <w:sz w:val="20"/>
          <w:szCs w:val="20"/>
        </w:rPr>
        <w:t xml:space="preserve"> Note: Criteria that is not applicable will not be included in the calculation and hence percentages are calculated accordingly.</w:t>
      </w:r>
    </w:p>
    <w:p w14:paraId="21587C63" w14:textId="77777777" w:rsidR="0074449B" w:rsidRPr="00AD2C9E" w:rsidRDefault="0074449B" w:rsidP="0074449B">
      <w:pPr>
        <w:pStyle w:val="Heading2"/>
        <w:numPr>
          <w:ilvl w:val="0"/>
          <w:numId w:val="20"/>
        </w:numPr>
        <w:spacing w:before="40" w:after="120" w:line="259" w:lineRule="auto"/>
        <w:rPr>
          <w:sz w:val="20"/>
          <w:szCs w:val="20"/>
        </w:rPr>
      </w:pPr>
      <w:r w:rsidRPr="00AD2C9E">
        <w:rPr>
          <w:sz w:val="20"/>
          <w:szCs w:val="20"/>
        </w:rPr>
        <w:t xml:space="preserve">Structure and implementation of health information system (30%) </w:t>
      </w:r>
    </w:p>
    <w:tbl>
      <w:tblPr>
        <w:tblStyle w:val="PlainTable11"/>
        <w:tblW w:w="5189" w:type="pct"/>
        <w:tblInd w:w="-95" w:type="dxa"/>
        <w:tblLook w:val="04A0" w:firstRow="1" w:lastRow="0" w:firstColumn="1" w:lastColumn="0" w:noHBand="0" w:noVBand="1"/>
      </w:tblPr>
      <w:tblGrid>
        <w:gridCol w:w="514"/>
        <w:gridCol w:w="6594"/>
        <w:gridCol w:w="896"/>
        <w:gridCol w:w="763"/>
        <w:gridCol w:w="936"/>
      </w:tblGrid>
      <w:tr w:rsidR="0074449B" w:rsidRPr="00AD2C9E" w14:paraId="673D03BA" w14:textId="77777777" w:rsidTr="00540B88">
        <w:trPr>
          <w:cnfStyle w:val="100000000000" w:firstRow="1" w:lastRow="0" w:firstColumn="0" w:lastColumn="0" w:oddVBand="0" w:evenVBand="0" w:oddHBand="0" w:evenHBand="0" w:firstRowFirstColumn="0" w:firstRowLastColumn="0" w:lastRowFirstColumn="0" w:lastRowLastColumn="0"/>
          <w:trHeight w:val="647"/>
          <w:tblHeader/>
        </w:trPr>
        <w:tc>
          <w:tcPr>
            <w:cnfStyle w:val="001000000000" w:firstRow="0" w:lastRow="0" w:firstColumn="1" w:lastColumn="0" w:oddVBand="0" w:evenVBand="0" w:oddHBand="0" w:evenHBand="0" w:firstRowFirstColumn="0" w:firstRowLastColumn="0" w:lastRowFirstColumn="0" w:lastRowLastColumn="0"/>
            <w:tcW w:w="270" w:type="pct"/>
            <w:shd w:val="clear" w:color="auto" w:fill="4472C4" w:themeFill="accent1"/>
          </w:tcPr>
          <w:p w14:paraId="5AA8AC5E" w14:textId="77777777" w:rsidR="0074449B" w:rsidRPr="00AD2C9E" w:rsidRDefault="0074449B" w:rsidP="00540B88">
            <w:pPr>
              <w:rPr>
                <w:rFonts w:ascii="Nyala" w:hAnsi="Nyala"/>
                <w:color w:val="FFFFFF" w:themeColor="background1"/>
                <w:sz w:val="20"/>
                <w:szCs w:val="20"/>
              </w:rPr>
            </w:pPr>
            <w:r w:rsidRPr="00AD2C9E">
              <w:rPr>
                <w:rFonts w:ascii="Nyala" w:hAnsi="Nyala"/>
                <w:color w:val="FFFFFF" w:themeColor="background1"/>
                <w:sz w:val="20"/>
                <w:szCs w:val="20"/>
              </w:rPr>
              <w:t>SN</w:t>
            </w:r>
          </w:p>
        </w:tc>
        <w:tc>
          <w:tcPr>
            <w:tcW w:w="3402" w:type="pct"/>
            <w:shd w:val="clear" w:color="auto" w:fill="4472C4" w:themeFill="accent1"/>
          </w:tcPr>
          <w:p w14:paraId="13E97A27" w14:textId="77777777" w:rsidR="0074449B" w:rsidRPr="00AD2C9E" w:rsidRDefault="0074449B" w:rsidP="00540B88">
            <w:pP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AD2C9E">
              <w:rPr>
                <w:color w:val="FFFFFF" w:themeColor="background1"/>
                <w:sz w:val="20"/>
                <w:szCs w:val="20"/>
              </w:rPr>
              <w:t xml:space="preserve">Indicators </w:t>
            </w:r>
          </w:p>
        </w:tc>
        <w:tc>
          <w:tcPr>
            <w:tcW w:w="442" w:type="pct"/>
            <w:shd w:val="clear" w:color="auto" w:fill="4472C4" w:themeFill="accent1"/>
          </w:tcPr>
          <w:p w14:paraId="7EFFE223" w14:textId="77777777" w:rsidR="0074449B" w:rsidRPr="00AD2C9E" w:rsidRDefault="0074449B" w:rsidP="00540B88">
            <w:pPr>
              <w:spacing w:after="120"/>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AD2C9E">
              <w:rPr>
                <w:color w:val="FFFFFF" w:themeColor="background1"/>
                <w:sz w:val="20"/>
                <w:szCs w:val="20"/>
              </w:rPr>
              <w:t>Possible Points</w:t>
            </w:r>
          </w:p>
        </w:tc>
        <w:tc>
          <w:tcPr>
            <w:tcW w:w="398" w:type="pct"/>
            <w:shd w:val="clear" w:color="auto" w:fill="4472C4" w:themeFill="accent1"/>
          </w:tcPr>
          <w:p w14:paraId="39934CDB" w14:textId="77777777" w:rsidR="0074449B" w:rsidRPr="00AD2C9E" w:rsidRDefault="0074449B" w:rsidP="00540B88">
            <w:pPr>
              <w:spacing w:after="120"/>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AD2C9E">
              <w:rPr>
                <w:color w:val="FFFFFF" w:themeColor="background1"/>
                <w:sz w:val="20"/>
                <w:szCs w:val="20"/>
              </w:rPr>
              <w:t xml:space="preserve">Points Given </w:t>
            </w:r>
          </w:p>
        </w:tc>
        <w:tc>
          <w:tcPr>
            <w:tcW w:w="487" w:type="pct"/>
            <w:shd w:val="clear" w:color="auto" w:fill="4472C4" w:themeFill="accent1"/>
          </w:tcPr>
          <w:p w14:paraId="62F83603" w14:textId="77777777" w:rsidR="0074449B" w:rsidRPr="00AD2C9E" w:rsidRDefault="0074449B" w:rsidP="00540B88">
            <w:pP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AD2C9E">
              <w:rPr>
                <w:color w:val="FFFFFF" w:themeColor="background1"/>
                <w:sz w:val="20"/>
                <w:szCs w:val="20"/>
              </w:rPr>
              <w:t xml:space="preserve">Remark </w:t>
            </w:r>
          </w:p>
        </w:tc>
      </w:tr>
      <w:tr w:rsidR="0074449B" w:rsidRPr="00AD2C9E" w14:paraId="19278C5B" w14:textId="77777777" w:rsidTr="00540B88">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270" w:type="pct"/>
            <w:shd w:val="clear" w:color="auto" w:fill="E7E6E6" w:themeFill="background2"/>
          </w:tcPr>
          <w:p w14:paraId="2AC4F354" w14:textId="77777777" w:rsidR="0074449B" w:rsidRPr="00AD2C9E" w:rsidRDefault="0074449B" w:rsidP="00540B88">
            <w:pPr>
              <w:spacing w:after="120"/>
              <w:rPr>
                <w:sz w:val="20"/>
                <w:szCs w:val="20"/>
              </w:rPr>
            </w:pPr>
            <w:r w:rsidRPr="00AD2C9E">
              <w:rPr>
                <w:sz w:val="20"/>
                <w:szCs w:val="20"/>
              </w:rPr>
              <w:t>1</w:t>
            </w:r>
          </w:p>
        </w:tc>
        <w:tc>
          <w:tcPr>
            <w:tcW w:w="3402" w:type="pct"/>
            <w:shd w:val="clear" w:color="auto" w:fill="E7E6E6" w:themeFill="background2"/>
          </w:tcPr>
          <w:p w14:paraId="60B7A18D" w14:textId="77777777" w:rsidR="0074449B" w:rsidRPr="00AD2C9E" w:rsidRDefault="0074449B" w:rsidP="00540B88">
            <w:pPr>
              <w:spacing w:after="120"/>
              <w:cnfStyle w:val="000000100000" w:firstRow="0" w:lastRow="0" w:firstColumn="0" w:lastColumn="0" w:oddVBand="0" w:evenVBand="0" w:oddHBand="1" w:evenHBand="0" w:firstRowFirstColumn="0" w:firstRowLastColumn="0" w:lastRowFirstColumn="0" w:lastRowLastColumn="0"/>
              <w:rPr>
                <w:b/>
                <w:sz w:val="20"/>
                <w:szCs w:val="20"/>
              </w:rPr>
            </w:pPr>
            <w:r w:rsidRPr="00AD2C9E">
              <w:rPr>
                <w:b/>
                <w:sz w:val="20"/>
                <w:szCs w:val="20"/>
              </w:rPr>
              <w:t>The woreda health office (WorHO) has put in place the inputs needed to strengthen HIS</w:t>
            </w:r>
          </w:p>
        </w:tc>
        <w:tc>
          <w:tcPr>
            <w:tcW w:w="442" w:type="pct"/>
            <w:shd w:val="clear" w:color="auto" w:fill="E7E6E6" w:themeFill="background2"/>
          </w:tcPr>
          <w:p w14:paraId="7FBD755C" w14:textId="77777777" w:rsidR="0074449B" w:rsidRPr="00AD2C9E" w:rsidRDefault="0074449B" w:rsidP="00540B88">
            <w:pPr>
              <w:spacing w:after="120"/>
              <w:cnfStyle w:val="000000100000" w:firstRow="0" w:lastRow="0" w:firstColumn="0" w:lastColumn="0" w:oddVBand="0" w:evenVBand="0" w:oddHBand="1" w:evenHBand="0" w:firstRowFirstColumn="0" w:firstRowLastColumn="0" w:lastRowFirstColumn="0" w:lastRowLastColumn="0"/>
              <w:rPr>
                <w:b/>
                <w:sz w:val="20"/>
                <w:szCs w:val="20"/>
              </w:rPr>
            </w:pPr>
            <w:r w:rsidRPr="00AD2C9E">
              <w:rPr>
                <w:b/>
                <w:sz w:val="20"/>
                <w:szCs w:val="20"/>
              </w:rPr>
              <w:t>5</w:t>
            </w:r>
          </w:p>
        </w:tc>
        <w:tc>
          <w:tcPr>
            <w:tcW w:w="398" w:type="pct"/>
            <w:shd w:val="clear" w:color="auto" w:fill="E7E6E6" w:themeFill="background2"/>
          </w:tcPr>
          <w:p w14:paraId="224C5424" w14:textId="77777777" w:rsidR="0074449B" w:rsidRPr="00AD2C9E" w:rsidRDefault="0074449B" w:rsidP="00540B88">
            <w:pPr>
              <w:spacing w:after="120"/>
              <w:cnfStyle w:val="000000100000" w:firstRow="0" w:lastRow="0" w:firstColumn="0" w:lastColumn="0" w:oddVBand="0" w:evenVBand="0" w:oddHBand="1" w:evenHBand="0" w:firstRowFirstColumn="0" w:firstRowLastColumn="0" w:lastRowFirstColumn="0" w:lastRowLastColumn="0"/>
              <w:rPr>
                <w:sz w:val="20"/>
                <w:szCs w:val="20"/>
              </w:rPr>
            </w:pPr>
          </w:p>
        </w:tc>
        <w:tc>
          <w:tcPr>
            <w:tcW w:w="487" w:type="pct"/>
            <w:shd w:val="clear" w:color="auto" w:fill="E7E6E6" w:themeFill="background2"/>
          </w:tcPr>
          <w:p w14:paraId="6544BD85" w14:textId="77777777" w:rsidR="0074449B" w:rsidRPr="00AD2C9E" w:rsidRDefault="0074449B" w:rsidP="00540B88">
            <w:pPr>
              <w:spacing w:after="120"/>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6A34F484" w14:textId="77777777" w:rsidTr="00540B88">
        <w:trPr>
          <w:trHeight w:val="2240"/>
        </w:trPr>
        <w:tc>
          <w:tcPr>
            <w:cnfStyle w:val="001000000000" w:firstRow="0" w:lastRow="0" w:firstColumn="1" w:lastColumn="0" w:oddVBand="0" w:evenVBand="0" w:oddHBand="0" w:evenHBand="0" w:firstRowFirstColumn="0" w:firstRowLastColumn="0" w:lastRowFirstColumn="0" w:lastRowLastColumn="0"/>
            <w:tcW w:w="270" w:type="pct"/>
            <w:shd w:val="clear" w:color="auto" w:fill="auto"/>
          </w:tcPr>
          <w:p w14:paraId="1D404E43" w14:textId="77777777" w:rsidR="0074449B" w:rsidRPr="00AD2C9E" w:rsidRDefault="0074449B" w:rsidP="00540B88">
            <w:pPr>
              <w:rPr>
                <w:sz w:val="20"/>
                <w:szCs w:val="20"/>
              </w:rPr>
            </w:pPr>
          </w:p>
        </w:tc>
        <w:tc>
          <w:tcPr>
            <w:tcW w:w="3402" w:type="pct"/>
            <w:shd w:val="clear" w:color="auto" w:fill="auto"/>
          </w:tcPr>
          <w:p w14:paraId="47071397"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 xml:space="preserve">The </w:t>
            </w:r>
            <w:r w:rsidRPr="00AD2C9E">
              <w:rPr>
                <w:bCs/>
                <w:sz w:val="20"/>
                <w:szCs w:val="20"/>
              </w:rPr>
              <w:t>WorHO</w:t>
            </w:r>
            <w:r w:rsidRPr="00AD2C9E">
              <w:rPr>
                <w:b/>
                <w:sz w:val="20"/>
                <w:szCs w:val="20"/>
              </w:rPr>
              <w:t xml:space="preserve"> </w:t>
            </w:r>
            <w:r w:rsidRPr="00AD2C9E">
              <w:rPr>
                <w:sz w:val="20"/>
                <w:szCs w:val="20"/>
              </w:rPr>
              <w:t>has a well-organized monitoring and evaluation/planning unit</w:t>
            </w:r>
          </w:p>
          <w:p w14:paraId="75876AFC" w14:textId="77777777" w:rsidR="0074449B" w:rsidRPr="00AD2C9E" w:rsidRDefault="0074449B" w:rsidP="00540B88">
            <w:pPr>
              <w:pStyle w:val="ListParagraph"/>
              <w:numPr>
                <w:ilvl w:val="0"/>
                <w:numId w:val="1"/>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Dedicated office/desk – 1 point</w:t>
            </w:r>
          </w:p>
          <w:p w14:paraId="67202B4C" w14:textId="77777777" w:rsidR="0074449B" w:rsidRPr="00AD2C9E" w:rsidRDefault="0074449B" w:rsidP="00540B88">
            <w:pPr>
              <w:pStyle w:val="ListParagraph"/>
              <w:numPr>
                <w:ilvl w:val="0"/>
                <w:numId w:val="1"/>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A computer dedicated for DHIS 2 is in place and it is currently functioning – 1 point</w:t>
            </w:r>
          </w:p>
          <w:p w14:paraId="5829F639" w14:textId="77777777" w:rsidR="0074449B" w:rsidRPr="00AD2C9E" w:rsidRDefault="0074449B" w:rsidP="00540B88">
            <w:pPr>
              <w:pStyle w:val="ListParagraph"/>
              <w:numPr>
                <w:ilvl w:val="0"/>
                <w:numId w:val="1"/>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 xml:space="preserve">The M&amp;E/planning unit is fully staffed as per the standard. (The </w:t>
            </w:r>
            <w:r w:rsidRPr="00AD2C9E">
              <w:rPr>
                <w:b/>
                <w:sz w:val="20"/>
                <w:szCs w:val="20"/>
              </w:rPr>
              <w:t>WorHO</w:t>
            </w:r>
            <w:r w:rsidRPr="00AD2C9E" w:rsidDel="003A0E05">
              <w:rPr>
                <w:sz w:val="20"/>
                <w:szCs w:val="20"/>
              </w:rPr>
              <w:t xml:space="preserve"> </w:t>
            </w:r>
            <w:r w:rsidRPr="00AD2C9E">
              <w:rPr>
                <w:sz w:val="20"/>
                <w:szCs w:val="20"/>
              </w:rPr>
              <w:t>has assigned personnel dedicated for the implementation of HIS) – 1 point</w:t>
            </w:r>
          </w:p>
        </w:tc>
        <w:tc>
          <w:tcPr>
            <w:tcW w:w="442" w:type="pct"/>
            <w:shd w:val="clear" w:color="auto" w:fill="auto"/>
          </w:tcPr>
          <w:p w14:paraId="5CD7CCF6"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3</w:t>
            </w:r>
          </w:p>
        </w:tc>
        <w:tc>
          <w:tcPr>
            <w:tcW w:w="398" w:type="pct"/>
            <w:shd w:val="clear" w:color="auto" w:fill="auto"/>
          </w:tcPr>
          <w:p w14:paraId="5DDED48E"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c>
          <w:tcPr>
            <w:tcW w:w="487" w:type="pct"/>
            <w:shd w:val="clear" w:color="auto" w:fill="auto"/>
          </w:tcPr>
          <w:p w14:paraId="488D2799"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r>
      <w:tr w:rsidR="0074449B" w:rsidRPr="00AD2C9E" w14:paraId="2AC6DBC6" w14:textId="77777777" w:rsidTr="00540B88">
        <w:trPr>
          <w:cnfStyle w:val="000000100000" w:firstRow="0" w:lastRow="0" w:firstColumn="0" w:lastColumn="0" w:oddVBand="0" w:evenVBand="0" w:oddHBand="1" w:evenHBand="0" w:firstRowFirstColumn="0" w:firstRowLastColumn="0" w:lastRowFirstColumn="0" w:lastRowLastColumn="0"/>
          <w:trHeight w:val="1385"/>
        </w:trPr>
        <w:tc>
          <w:tcPr>
            <w:cnfStyle w:val="001000000000" w:firstRow="0" w:lastRow="0" w:firstColumn="1" w:lastColumn="0" w:oddVBand="0" w:evenVBand="0" w:oddHBand="0" w:evenHBand="0" w:firstRowFirstColumn="0" w:firstRowLastColumn="0" w:lastRowFirstColumn="0" w:lastRowLastColumn="0"/>
            <w:tcW w:w="270" w:type="pct"/>
            <w:shd w:val="clear" w:color="auto" w:fill="auto"/>
          </w:tcPr>
          <w:p w14:paraId="0C95674A" w14:textId="77777777" w:rsidR="0074449B" w:rsidRPr="00AD2C9E" w:rsidRDefault="0074449B" w:rsidP="00540B88">
            <w:pPr>
              <w:rPr>
                <w:sz w:val="20"/>
                <w:szCs w:val="20"/>
              </w:rPr>
            </w:pPr>
          </w:p>
        </w:tc>
        <w:tc>
          <w:tcPr>
            <w:tcW w:w="3402" w:type="pct"/>
            <w:shd w:val="clear" w:color="auto" w:fill="auto"/>
          </w:tcPr>
          <w:p w14:paraId="5AA8349C"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 xml:space="preserve">At least four manuals which facilitate the implementation of HIS are in place within the </w:t>
            </w:r>
            <w:r w:rsidRPr="00AD2C9E">
              <w:rPr>
                <w:bCs/>
                <w:sz w:val="20"/>
                <w:szCs w:val="20"/>
              </w:rPr>
              <w:t>WorHO</w:t>
            </w:r>
          </w:p>
          <w:p w14:paraId="01F71D64" w14:textId="77777777" w:rsidR="0074449B" w:rsidRPr="00AD2C9E" w:rsidRDefault="0074449B" w:rsidP="00540B88">
            <w:pPr>
              <w:pStyle w:val="ListParagraph"/>
              <w:numPr>
                <w:ilvl w:val="0"/>
                <w:numId w:val="1"/>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HMIS procedure/data recording and reporting – 0.5 points</w:t>
            </w:r>
          </w:p>
          <w:p w14:paraId="002F3B35" w14:textId="77777777" w:rsidR="0074449B" w:rsidRPr="00AD2C9E" w:rsidRDefault="0074449B" w:rsidP="00540B88">
            <w:pPr>
              <w:pStyle w:val="ListParagraph"/>
              <w:numPr>
                <w:ilvl w:val="0"/>
                <w:numId w:val="1"/>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HMIS indicator reference guide – 0.5 points</w:t>
            </w:r>
          </w:p>
          <w:p w14:paraId="2EFF0460" w14:textId="77777777" w:rsidR="0074449B" w:rsidRPr="00AD2C9E" w:rsidRDefault="0074449B" w:rsidP="00540B88">
            <w:pPr>
              <w:pStyle w:val="ListParagraph"/>
              <w:numPr>
                <w:ilvl w:val="0"/>
                <w:numId w:val="1"/>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HMIS disease classification (NCOD) – 0.5 points</w:t>
            </w:r>
          </w:p>
          <w:p w14:paraId="0857901E" w14:textId="77777777" w:rsidR="0074449B" w:rsidRPr="00AD2C9E" w:rsidDel="00865B02" w:rsidRDefault="0074449B" w:rsidP="00540B88">
            <w:pPr>
              <w:pStyle w:val="ListParagraph"/>
              <w:numPr>
                <w:ilvl w:val="0"/>
                <w:numId w:val="1"/>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Data quality and use – 0.5 point</w:t>
            </w:r>
          </w:p>
        </w:tc>
        <w:tc>
          <w:tcPr>
            <w:tcW w:w="442" w:type="pct"/>
            <w:shd w:val="clear" w:color="auto" w:fill="auto"/>
          </w:tcPr>
          <w:p w14:paraId="22408FCA" w14:textId="77777777" w:rsidR="0074449B" w:rsidRPr="00AD2C9E" w:rsidDel="00865B02"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2</w:t>
            </w:r>
          </w:p>
        </w:tc>
        <w:tc>
          <w:tcPr>
            <w:tcW w:w="398" w:type="pct"/>
            <w:shd w:val="clear" w:color="auto" w:fill="auto"/>
          </w:tcPr>
          <w:p w14:paraId="21D8F766"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c>
          <w:tcPr>
            <w:tcW w:w="487" w:type="pct"/>
            <w:shd w:val="clear" w:color="auto" w:fill="auto"/>
          </w:tcPr>
          <w:p w14:paraId="1B97D4AE"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72D9E901" w14:textId="77777777" w:rsidTr="00540B88">
        <w:trPr>
          <w:trHeight w:val="137"/>
        </w:trPr>
        <w:tc>
          <w:tcPr>
            <w:cnfStyle w:val="001000000000" w:firstRow="0" w:lastRow="0" w:firstColumn="1" w:lastColumn="0" w:oddVBand="0" w:evenVBand="0" w:oddHBand="0" w:evenHBand="0" w:firstRowFirstColumn="0" w:firstRowLastColumn="0" w:lastRowFirstColumn="0" w:lastRowLastColumn="0"/>
            <w:tcW w:w="270" w:type="pct"/>
            <w:shd w:val="clear" w:color="auto" w:fill="auto"/>
          </w:tcPr>
          <w:p w14:paraId="29E9F620" w14:textId="77777777" w:rsidR="0074449B" w:rsidRPr="00AD2C9E" w:rsidRDefault="0074449B" w:rsidP="00540B88">
            <w:pPr>
              <w:rPr>
                <w:sz w:val="20"/>
                <w:szCs w:val="20"/>
              </w:rPr>
            </w:pPr>
            <w:r w:rsidRPr="00AD2C9E">
              <w:rPr>
                <w:sz w:val="20"/>
                <w:szCs w:val="20"/>
              </w:rPr>
              <w:t>2</w:t>
            </w:r>
          </w:p>
        </w:tc>
        <w:tc>
          <w:tcPr>
            <w:tcW w:w="3402" w:type="pct"/>
            <w:shd w:val="clear" w:color="auto" w:fill="auto"/>
          </w:tcPr>
          <w:p w14:paraId="0F93F023"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 xml:space="preserve">The </w:t>
            </w:r>
            <w:r w:rsidRPr="00AD2C9E">
              <w:rPr>
                <w:bCs/>
                <w:sz w:val="20"/>
                <w:szCs w:val="20"/>
              </w:rPr>
              <w:t>WorHO</w:t>
            </w:r>
            <w:r w:rsidRPr="00AD2C9E" w:rsidDel="008261AD">
              <w:rPr>
                <w:sz w:val="20"/>
                <w:szCs w:val="20"/>
              </w:rPr>
              <w:t xml:space="preserve"> </w:t>
            </w:r>
            <w:r w:rsidRPr="00AD2C9E">
              <w:rPr>
                <w:sz w:val="20"/>
                <w:szCs w:val="20"/>
              </w:rPr>
              <w:t>has allocated funds for its health facilities for strengthening implementation of HIS</w:t>
            </w:r>
          </w:p>
          <w:p w14:paraId="39701F45" w14:textId="77777777" w:rsidR="0074449B" w:rsidRPr="00AD2C9E" w:rsidRDefault="0074449B" w:rsidP="00540B88">
            <w:pPr>
              <w:pStyle w:val="ListParagraph"/>
              <w:numPr>
                <w:ilvl w:val="0"/>
                <w:numId w:val="1"/>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Yes, adequate budget is allocated – 4 points</w:t>
            </w:r>
          </w:p>
          <w:p w14:paraId="1D6C6885" w14:textId="77777777" w:rsidR="0074449B" w:rsidRPr="00AD2C9E" w:rsidRDefault="0074449B" w:rsidP="00540B88">
            <w:pPr>
              <w:pStyle w:val="ListParagraph"/>
              <w:numPr>
                <w:ilvl w:val="0"/>
                <w:numId w:val="1"/>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Yes, but the budget is inadequate – 2 points</w:t>
            </w:r>
          </w:p>
          <w:p w14:paraId="62F2709C" w14:textId="77777777" w:rsidR="0074449B" w:rsidRPr="00AD2C9E" w:rsidRDefault="0074449B" w:rsidP="00540B88">
            <w:pPr>
              <w:pStyle w:val="ListParagraph"/>
              <w:numPr>
                <w:ilvl w:val="0"/>
                <w:numId w:val="1"/>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No budget is allocated – 0 points</w:t>
            </w:r>
          </w:p>
        </w:tc>
        <w:tc>
          <w:tcPr>
            <w:tcW w:w="442" w:type="pct"/>
            <w:shd w:val="clear" w:color="auto" w:fill="auto"/>
          </w:tcPr>
          <w:p w14:paraId="09D6F6A7"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t>4</w:t>
            </w:r>
          </w:p>
        </w:tc>
        <w:tc>
          <w:tcPr>
            <w:tcW w:w="398" w:type="pct"/>
            <w:shd w:val="clear" w:color="auto" w:fill="auto"/>
          </w:tcPr>
          <w:p w14:paraId="16C12050"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p>
        </w:tc>
        <w:tc>
          <w:tcPr>
            <w:tcW w:w="487" w:type="pct"/>
            <w:shd w:val="clear" w:color="auto" w:fill="auto"/>
          </w:tcPr>
          <w:p w14:paraId="0A016705"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p>
        </w:tc>
      </w:tr>
      <w:tr w:rsidR="0074449B" w:rsidRPr="00AD2C9E" w14:paraId="6FE5DB06" w14:textId="77777777" w:rsidTr="00540B88">
        <w:trPr>
          <w:cnfStyle w:val="000000100000" w:firstRow="0" w:lastRow="0" w:firstColumn="0" w:lastColumn="0" w:oddVBand="0" w:evenVBand="0" w:oddHBand="1" w:evenHBand="0" w:firstRowFirstColumn="0" w:firstRowLastColumn="0" w:lastRowFirstColumn="0" w:lastRowLastColumn="0"/>
          <w:trHeight w:val="137"/>
        </w:trPr>
        <w:tc>
          <w:tcPr>
            <w:cnfStyle w:val="001000000000" w:firstRow="0" w:lastRow="0" w:firstColumn="1" w:lastColumn="0" w:oddVBand="0" w:evenVBand="0" w:oddHBand="0" w:evenHBand="0" w:firstRowFirstColumn="0" w:firstRowLastColumn="0" w:lastRowFirstColumn="0" w:lastRowLastColumn="0"/>
            <w:tcW w:w="270" w:type="pct"/>
            <w:shd w:val="clear" w:color="auto" w:fill="E7E6E6" w:themeFill="background2"/>
          </w:tcPr>
          <w:p w14:paraId="2CCCC26D" w14:textId="77777777" w:rsidR="0074449B" w:rsidRPr="00AD2C9E" w:rsidRDefault="0074449B" w:rsidP="00540B88">
            <w:pPr>
              <w:rPr>
                <w:sz w:val="20"/>
                <w:szCs w:val="20"/>
              </w:rPr>
            </w:pPr>
            <w:r w:rsidRPr="00AD2C9E">
              <w:rPr>
                <w:sz w:val="20"/>
                <w:szCs w:val="20"/>
              </w:rPr>
              <w:lastRenderedPageBreak/>
              <w:t>3</w:t>
            </w:r>
          </w:p>
        </w:tc>
        <w:tc>
          <w:tcPr>
            <w:tcW w:w="3402" w:type="pct"/>
            <w:shd w:val="clear" w:color="auto" w:fill="E7E6E6" w:themeFill="background2"/>
          </w:tcPr>
          <w:p w14:paraId="464B9B33"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sz w:val="20"/>
                <w:szCs w:val="20"/>
              </w:rPr>
            </w:pPr>
            <w:r w:rsidRPr="00AD2C9E">
              <w:rPr>
                <w:b/>
                <w:sz w:val="20"/>
                <w:szCs w:val="20"/>
              </w:rPr>
              <w:t>The woreda health office has a system for timely supportive supervision with fixed schedules</w:t>
            </w:r>
          </w:p>
        </w:tc>
        <w:tc>
          <w:tcPr>
            <w:tcW w:w="442" w:type="pct"/>
            <w:shd w:val="clear" w:color="auto" w:fill="E7E6E6" w:themeFill="background2"/>
          </w:tcPr>
          <w:p w14:paraId="5D8DD7EE"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sz w:val="20"/>
                <w:szCs w:val="20"/>
              </w:rPr>
            </w:pPr>
            <w:r w:rsidRPr="00AD2C9E">
              <w:rPr>
                <w:b/>
                <w:sz w:val="20"/>
                <w:szCs w:val="20"/>
              </w:rPr>
              <w:t>6</w:t>
            </w:r>
          </w:p>
        </w:tc>
        <w:tc>
          <w:tcPr>
            <w:tcW w:w="398" w:type="pct"/>
            <w:shd w:val="clear" w:color="auto" w:fill="E7E6E6" w:themeFill="background2"/>
          </w:tcPr>
          <w:p w14:paraId="25A1AE96"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c>
          <w:tcPr>
            <w:tcW w:w="487" w:type="pct"/>
            <w:shd w:val="clear" w:color="auto" w:fill="E7E6E6" w:themeFill="background2"/>
          </w:tcPr>
          <w:p w14:paraId="46B38443"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603A87E6" w14:textId="77777777" w:rsidTr="00540B88">
        <w:trPr>
          <w:trHeight w:val="3689"/>
        </w:trPr>
        <w:tc>
          <w:tcPr>
            <w:cnfStyle w:val="001000000000" w:firstRow="0" w:lastRow="0" w:firstColumn="1" w:lastColumn="0" w:oddVBand="0" w:evenVBand="0" w:oddHBand="0" w:evenHBand="0" w:firstRowFirstColumn="0" w:firstRowLastColumn="0" w:lastRowFirstColumn="0" w:lastRowLastColumn="0"/>
            <w:tcW w:w="270" w:type="pct"/>
            <w:shd w:val="clear" w:color="auto" w:fill="auto"/>
          </w:tcPr>
          <w:p w14:paraId="60106977" w14:textId="77777777" w:rsidR="0074449B" w:rsidRPr="00AD2C9E" w:rsidRDefault="0074449B" w:rsidP="00540B88">
            <w:pPr>
              <w:rPr>
                <w:sz w:val="20"/>
                <w:szCs w:val="20"/>
              </w:rPr>
            </w:pPr>
          </w:p>
        </w:tc>
        <w:tc>
          <w:tcPr>
            <w:tcW w:w="3402" w:type="pct"/>
            <w:shd w:val="clear" w:color="auto" w:fill="auto"/>
          </w:tcPr>
          <w:p w14:paraId="70AAF6D5"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sz w:val="20"/>
                <w:szCs w:val="20"/>
              </w:rPr>
              <w:t xml:space="preserve">The </w:t>
            </w:r>
            <w:r w:rsidRPr="00AD2C9E">
              <w:rPr>
                <w:bCs/>
                <w:sz w:val="20"/>
                <w:szCs w:val="20"/>
              </w:rPr>
              <w:t>WorHO</w:t>
            </w:r>
            <w:r w:rsidRPr="00AD2C9E" w:rsidDel="008261AD">
              <w:rPr>
                <w:sz w:val="20"/>
                <w:szCs w:val="20"/>
              </w:rPr>
              <w:t xml:space="preserve"> </w:t>
            </w:r>
            <w:r w:rsidRPr="00AD2C9E">
              <w:rPr>
                <w:sz w:val="20"/>
                <w:szCs w:val="20"/>
              </w:rPr>
              <w:t>has conducted supportive supervision in the past six months as per the national standard</w:t>
            </w:r>
            <w:r w:rsidRPr="00AD2C9E">
              <w:rPr>
                <w:b/>
                <w:sz w:val="20"/>
                <w:szCs w:val="20"/>
              </w:rPr>
              <w:t xml:space="preserve"> </w:t>
            </w:r>
          </w:p>
          <w:p w14:paraId="69CC4C34" w14:textId="77777777" w:rsidR="0074449B" w:rsidRPr="00AD2C9E" w:rsidRDefault="0074449B" w:rsidP="00540B88">
            <w:pPr>
              <w:pStyle w:val="ListParagraph"/>
              <w:numPr>
                <w:ilvl w:val="0"/>
                <w:numId w:val="2"/>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 xml:space="preserve">The WorHO conducted more than 90% of all the expected HIS supportive supervision visits - 2 points </w:t>
            </w:r>
          </w:p>
          <w:p w14:paraId="5D94466C" w14:textId="77777777" w:rsidR="0074449B" w:rsidRPr="00AD2C9E" w:rsidRDefault="0074449B" w:rsidP="00540B88">
            <w:pPr>
              <w:pStyle w:val="ListParagraph"/>
              <w:numPr>
                <w:ilvl w:val="0"/>
                <w:numId w:val="2"/>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The WorHO conducted 50%- 90% of the expected HIS supportive supervision visits – 1 point</w:t>
            </w:r>
          </w:p>
          <w:p w14:paraId="1C5E8DC7" w14:textId="77777777" w:rsidR="0074449B" w:rsidRPr="00AD2C9E" w:rsidRDefault="0074449B" w:rsidP="00540B88">
            <w:pPr>
              <w:pStyle w:val="ListParagraph"/>
              <w:numPr>
                <w:ilvl w:val="0"/>
                <w:numId w:val="2"/>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The WorHO conducted &lt;50% of the expected HIS supportive supervision visits – 0.5 points</w:t>
            </w:r>
          </w:p>
          <w:p w14:paraId="7271DE63" w14:textId="77777777" w:rsidR="0074449B" w:rsidRPr="00AD2C9E" w:rsidRDefault="0074449B" w:rsidP="00540B88">
            <w:pPr>
              <w:pStyle w:val="ListParagraph"/>
              <w:numPr>
                <w:ilvl w:val="0"/>
                <w:numId w:val="2"/>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The WorHO did not conduct HIS supportive supervision to any of the health facilities – 0 points</w:t>
            </w:r>
          </w:p>
          <w:p w14:paraId="156D66AA" w14:textId="77777777" w:rsidR="0074449B" w:rsidRPr="00AD2C9E" w:rsidRDefault="0074449B" w:rsidP="00540B88">
            <w:pPr>
              <w:spacing w:after="120"/>
              <w:cnfStyle w:val="000000000000" w:firstRow="0" w:lastRow="0" w:firstColumn="0" w:lastColumn="0" w:oddVBand="0" w:evenVBand="0" w:oddHBand="0" w:evenHBand="0" w:firstRowFirstColumn="0" w:firstRowLastColumn="0" w:lastRowFirstColumn="0" w:lastRowLastColumn="0"/>
              <w:rPr>
                <w:b/>
                <w:i/>
                <w:sz w:val="20"/>
                <w:szCs w:val="20"/>
              </w:rPr>
            </w:pPr>
            <w:r w:rsidRPr="00AD2C9E">
              <w:rPr>
                <w:b/>
                <w:i/>
                <w:color w:val="000000" w:themeColor="text1"/>
                <w:sz w:val="20"/>
                <w:szCs w:val="20"/>
              </w:rPr>
              <w:t>Note: If a WoHO has 5 HCs, it is expected that the WorHO should conduct quarterly ISS to all the 5 HCs. Therefore, in 6 months, the expected number of visits will be 5*2=10</w:t>
            </w:r>
          </w:p>
        </w:tc>
        <w:tc>
          <w:tcPr>
            <w:tcW w:w="442" w:type="pct"/>
            <w:shd w:val="clear" w:color="auto" w:fill="auto"/>
          </w:tcPr>
          <w:p w14:paraId="21085469"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2</w:t>
            </w:r>
          </w:p>
        </w:tc>
        <w:tc>
          <w:tcPr>
            <w:tcW w:w="398" w:type="pct"/>
            <w:shd w:val="clear" w:color="auto" w:fill="auto"/>
          </w:tcPr>
          <w:p w14:paraId="579B1304"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c>
          <w:tcPr>
            <w:tcW w:w="487" w:type="pct"/>
            <w:shd w:val="clear" w:color="auto" w:fill="auto"/>
          </w:tcPr>
          <w:p w14:paraId="7335563E"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r>
      <w:tr w:rsidR="0074449B" w:rsidRPr="00AD2C9E" w14:paraId="1AD1B903" w14:textId="77777777" w:rsidTr="00540B88">
        <w:trPr>
          <w:cnfStyle w:val="000000100000" w:firstRow="0" w:lastRow="0" w:firstColumn="0" w:lastColumn="0" w:oddVBand="0" w:evenVBand="0" w:oddHBand="1" w:evenHBand="0" w:firstRowFirstColumn="0" w:firstRowLastColumn="0" w:lastRowFirstColumn="0" w:lastRowLastColumn="0"/>
          <w:trHeight w:val="137"/>
        </w:trPr>
        <w:tc>
          <w:tcPr>
            <w:cnfStyle w:val="001000000000" w:firstRow="0" w:lastRow="0" w:firstColumn="1" w:lastColumn="0" w:oddVBand="0" w:evenVBand="0" w:oddHBand="0" w:evenHBand="0" w:firstRowFirstColumn="0" w:firstRowLastColumn="0" w:lastRowFirstColumn="0" w:lastRowLastColumn="0"/>
            <w:tcW w:w="270" w:type="pct"/>
            <w:shd w:val="clear" w:color="auto" w:fill="auto"/>
          </w:tcPr>
          <w:p w14:paraId="407C7AAA" w14:textId="77777777" w:rsidR="0074449B" w:rsidRPr="00AD2C9E" w:rsidRDefault="0074449B" w:rsidP="00540B88">
            <w:pPr>
              <w:rPr>
                <w:sz w:val="20"/>
                <w:szCs w:val="20"/>
              </w:rPr>
            </w:pPr>
          </w:p>
        </w:tc>
        <w:tc>
          <w:tcPr>
            <w:tcW w:w="3402" w:type="pct"/>
            <w:shd w:val="clear" w:color="auto" w:fill="auto"/>
          </w:tcPr>
          <w:p w14:paraId="027AAC1F" w14:textId="77777777" w:rsidR="0074449B" w:rsidRPr="00AD2C9E" w:rsidRDefault="0074449B" w:rsidP="00540B88">
            <w:pPr>
              <w:spacing w:after="120"/>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Supportive supervision is done using a checklist</w:t>
            </w:r>
          </w:p>
        </w:tc>
        <w:tc>
          <w:tcPr>
            <w:tcW w:w="442" w:type="pct"/>
            <w:shd w:val="clear" w:color="auto" w:fill="auto"/>
          </w:tcPr>
          <w:p w14:paraId="3729C501"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1</w:t>
            </w:r>
          </w:p>
        </w:tc>
        <w:tc>
          <w:tcPr>
            <w:tcW w:w="398" w:type="pct"/>
            <w:shd w:val="clear" w:color="auto" w:fill="auto"/>
          </w:tcPr>
          <w:p w14:paraId="5877837E"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c>
          <w:tcPr>
            <w:tcW w:w="487" w:type="pct"/>
            <w:shd w:val="clear" w:color="auto" w:fill="auto"/>
          </w:tcPr>
          <w:p w14:paraId="7BFC583B"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37D9FA50" w14:textId="77777777" w:rsidTr="00540B88">
        <w:trPr>
          <w:trHeight w:val="137"/>
        </w:trPr>
        <w:tc>
          <w:tcPr>
            <w:cnfStyle w:val="001000000000" w:firstRow="0" w:lastRow="0" w:firstColumn="1" w:lastColumn="0" w:oddVBand="0" w:evenVBand="0" w:oddHBand="0" w:evenHBand="0" w:firstRowFirstColumn="0" w:firstRowLastColumn="0" w:lastRowFirstColumn="0" w:lastRowLastColumn="0"/>
            <w:tcW w:w="270" w:type="pct"/>
            <w:shd w:val="clear" w:color="auto" w:fill="auto"/>
          </w:tcPr>
          <w:p w14:paraId="7AB35904" w14:textId="77777777" w:rsidR="0074449B" w:rsidRPr="00AD2C9E" w:rsidRDefault="0074449B" w:rsidP="00540B88">
            <w:pPr>
              <w:rPr>
                <w:sz w:val="20"/>
                <w:szCs w:val="20"/>
              </w:rPr>
            </w:pPr>
          </w:p>
        </w:tc>
        <w:tc>
          <w:tcPr>
            <w:tcW w:w="3402" w:type="pct"/>
            <w:shd w:val="clear" w:color="auto" w:fill="auto"/>
          </w:tcPr>
          <w:p w14:paraId="4D6ADFBF"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Written supportive supervision report/feedback provided to the health facilities</w:t>
            </w:r>
          </w:p>
          <w:p w14:paraId="18166E71" w14:textId="77777777" w:rsidR="0074449B" w:rsidRPr="00AD2C9E" w:rsidRDefault="0074449B" w:rsidP="00540B88">
            <w:pPr>
              <w:pStyle w:val="ListParagraph"/>
              <w:numPr>
                <w:ilvl w:val="0"/>
                <w:numId w:val="19"/>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Written supervision feedback was provided to more than 90% of the supervised facilities– 2 points</w:t>
            </w:r>
          </w:p>
          <w:p w14:paraId="2F97A68A" w14:textId="77777777" w:rsidR="0074449B" w:rsidRPr="00AD2C9E" w:rsidRDefault="0074449B" w:rsidP="00540B88">
            <w:pPr>
              <w:pStyle w:val="ListParagraph"/>
              <w:numPr>
                <w:ilvl w:val="0"/>
                <w:numId w:val="19"/>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Written supervision feedback was provided to 50%-90% of the supervised facilities – 1 point</w:t>
            </w:r>
          </w:p>
          <w:p w14:paraId="67DCCC87" w14:textId="77777777" w:rsidR="0074449B" w:rsidRPr="00AD2C9E" w:rsidRDefault="0074449B" w:rsidP="00540B88">
            <w:pPr>
              <w:pStyle w:val="ListParagraph"/>
              <w:numPr>
                <w:ilvl w:val="0"/>
                <w:numId w:val="19"/>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Written supervision feedback was provided to &lt;50% of the supervised facilities – 0.5 points</w:t>
            </w:r>
          </w:p>
          <w:p w14:paraId="1C9F536D" w14:textId="77777777" w:rsidR="0074449B" w:rsidRPr="00AD2C9E" w:rsidRDefault="0074449B" w:rsidP="00540B88">
            <w:pPr>
              <w:pStyle w:val="ListParagraph"/>
              <w:numPr>
                <w:ilvl w:val="0"/>
                <w:numId w:val="19"/>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No supervision feedback was provided after supervision – 0 points</w:t>
            </w:r>
          </w:p>
        </w:tc>
        <w:tc>
          <w:tcPr>
            <w:tcW w:w="442" w:type="pct"/>
            <w:shd w:val="clear" w:color="auto" w:fill="auto"/>
          </w:tcPr>
          <w:p w14:paraId="27504428"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2</w:t>
            </w:r>
          </w:p>
        </w:tc>
        <w:tc>
          <w:tcPr>
            <w:tcW w:w="398" w:type="pct"/>
            <w:shd w:val="clear" w:color="auto" w:fill="auto"/>
          </w:tcPr>
          <w:p w14:paraId="4D5377EA"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c>
          <w:tcPr>
            <w:tcW w:w="487" w:type="pct"/>
            <w:shd w:val="clear" w:color="auto" w:fill="auto"/>
          </w:tcPr>
          <w:p w14:paraId="162C2D7E"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r>
      <w:tr w:rsidR="0074449B" w:rsidRPr="00AD2C9E" w14:paraId="4F428F41" w14:textId="77777777" w:rsidTr="00540B88">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270" w:type="pct"/>
            <w:shd w:val="clear" w:color="auto" w:fill="auto"/>
          </w:tcPr>
          <w:p w14:paraId="4064AA1A" w14:textId="77777777" w:rsidR="0074449B" w:rsidRPr="00AD2C9E" w:rsidRDefault="0074449B" w:rsidP="00540B88">
            <w:pPr>
              <w:rPr>
                <w:sz w:val="20"/>
                <w:szCs w:val="20"/>
              </w:rPr>
            </w:pPr>
          </w:p>
        </w:tc>
        <w:tc>
          <w:tcPr>
            <w:tcW w:w="3402" w:type="pct"/>
            <w:shd w:val="clear" w:color="auto" w:fill="auto"/>
          </w:tcPr>
          <w:p w14:paraId="70DE7585"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Action plan prepared for at least more than 50% of the visits during the supportive supervision to facilitate follow-up</w:t>
            </w:r>
          </w:p>
        </w:tc>
        <w:tc>
          <w:tcPr>
            <w:tcW w:w="442" w:type="pct"/>
            <w:shd w:val="clear" w:color="auto" w:fill="auto"/>
          </w:tcPr>
          <w:p w14:paraId="214F537F"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1</w:t>
            </w:r>
          </w:p>
        </w:tc>
        <w:tc>
          <w:tcPr>
            <w:tcW w:w="398" w:type="pct"/>
            <w:shd w:val="clear" w:color="auto" w:fill="auto"/>
          </w:tcPr>
          <w:p w14:paraId="7B43036E"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c>
          <w:tcPr>
            <w:tcW w:w="487" w:type="pct"/>
            <w:shd w:val="clear" w:color="auto" w:fill="auto"/>
          </w:tcPr>
          <w:p w14:paraId="54E77A10"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5CD5ECC3" w14:textId="77777777" w:rsidTr="00540B88">
        <w:trPr>
          <w:trHeight w:val="440"/>
        </w:trPr>
        <w:tc>
          <w:tcPr>
            <w:cnfStyle w:val="001000000000" w:firstRow="0" w:lastRow="0" w:firstColumn="1" w:lastColumn="0" w:oddVBand="0" w:evenVBand="0" w:oddHBand="0" w:evenHBand="0" w:firstRowFirstColumn="0" w:firstRowLastColumn="0" w:lastRowFirstColumn="0" w:lastRowLastColumn="0"/>
            <w:tcW w:w="270" w:type="pct"/>
            <w:shd w:val="clear" w:color="auto" w:fill="E7E6E6" w:themeFill="background2"/>
          </w:tcPr>
          <w:p w14:paraId="477E897A" w14:textId="77777777" w:rsidR="0074449B" w:rsidRPr="00AD2C9E" w:rsidRDefault="0074449B" w:rsidP="00540B88">
            <w:pPr>
              <w:rPr>
                <w:sz w:val="20"/>
                <w:szCs w:val="20"/>
              </w:rPr>
            </w:pPr>
            <w:r w:rsidRPr="00AD2C9E">
              <w:rPr>
                <w:sz w:val="20"/>
                <w:szCs w:val="20"/>
              </w:rPr>
              <w:t>4</w:t>
            </w:r>
          </w:p>
        </w:tc>
        <w:tc>
          <w:tcPr>
            <w:tcW w:w="3402" w:type="pct"/>
            <w:shd w:val="clear" w:color="auto" w:fill="E7E6E6" w:themeFill="background2"/>
          </w:tcPr>
          <w:p w14:paraId="5C6CF77E"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r w:rsidRPr="00AD2C9E">
              <w:rPr>
                <w:b/>
                <w:sz w:val="20"/>
                <w:szCs w:val="20"/>
              </w:rPr>
              <w:t>Mentoring conducted to strengthen the HIS (in the past six months)</w:t>
            </w:r>
          </w:p>
        </w:tc>
        <w:tc>
          <w:tcPr>
            <w:tcW w:w="442" w:type="pct"/>
            <w:shd w:val="clear" w:color="auto" w:fill="E7E6E6" w:themeFill="background2"/>
          </w:tcPr>
          <w:p w14:paraId="5B5F855F"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t>4</w:t>
            </w:r>
          </w:p>
        </w:tc>
        <w:tc>
          <w:tcPr>
            <w:tcW w:w="398" w:type="pct"/>
            <w:shd w:val="clear" w:color="auto" w:fill="E7E6E6" w:themeFill="background2"/>
          </w:tcPr>
          <w:p w14:paraId="7A8C7D3A"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c>
          <w:tcPr>
            <w:tcW w:w="487" w:type="pct"/>
            <w:shd w:val="clear" w:color="auto" w:fill="E7E6E6" w:themeFill="background2"/>
          </w:tcPr>
          <w:p w14:paraId="7AAD139A"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r>
      <w:tr w:rsidR="0074449B" w:rsidRPr="00AD2C9E" w14:paraId="13B56AB9" w14:textId="77777777" w:rsidTr="00540B88">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70" w:type="pct"/>
            <w:shd w:val="clear" w:color="auto" w:fill="auto"/>
          </w:tcPr>
          <w:p w14:paraId="15E8CB63" w14:textId="77777777" w:rsidR="0074449B" w:rsidRPr="00AD2C9E" w:rsidDel="00164DBA" w:rsidRDefault="0074449B" w:rsidP="00540B88">
            <w:pPr>
              <w:rPr>
                <w:sz w:val="20"/>
                <w:szCs w:val="20"/>
              </w:rPr>
            </w:pPr>
          </w:p>
        </w:tc>
        <w:tc>
          <w:tcPr>
            <w:tcW w:w="3402" w:type="pct"/>
            <w:shd w:val="clear" w:color="auto" w:fill="auto"/>
          </w:tcPr>
          <w:p w14:paraId="1ECF4093"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 xml:space="preserve">The </w:t>
            </w:r>
            <w:r w:rsidRPr="00AD2C9E">
              <w:rPr>
                <w:bCs/>
                <w:sz w:val="20"/>
                <w:szCs w:val="20"/>
              </w:rPr>
              <w:t>WorHO</w:t>
            </w:r>
            <w:r w:rsidRPr="00AD2C9E" w:rsidDel="008261AD">
              <w:rPr>
                <w:sz w:val="20"/>
                <w:szCs w:val="20"/>
              </w:rPr>
              <w:t xml:space="preserve"> </w:t>
            </w:r>
            <w:r w:rsidRPr="00AD2C9E">
              <w:rPr>
                <w:sz w:val="20"/>
                <w:szCs w:val="20"/>
              </w:rPr>
              <w:t>conducted mentoring in the past six months</w:t>
            </w:r>
          </w:p>
          <w:p w14:paraId="0FED164E" w14:textId="77777777" w:rsidR="0074449B" w:rsidRPr="00AD2C9E" w:rsidRDefault="0074449B" w:rsidP="00540B88">
            <w:pPr>
              <w:pStyle w:val="ListParagraph"/>
              <w:numPr>
                <w:ilvl w:val="0"/>
                <w:numId w:val="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More than 90% of the health facilities have received mentoring – 4 points</w:t>
            </w:r>
          </w:p>
          <w:p w14:paraId="157D6C14" w14:textId="77777777" w:rsidR="0074449B" w:rsidRPr="00AD2C9E" w:rsidRDefault="0074449B" w:rsidP="00540B88">
            <w:pPr>
              <w:pStyle w:val="ListParagraph"/>
              <w:numPr>
                <w:ilvl w:val="0"/>
                <w:numId w:val="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50% - 90% of the health facilities have received mentoring – 3 points</w:t>
            </w:r>
          </w:p>
          <w:p w14:paraId="07A80885" w14:textId="77777777" w:rsidR="0074449B" w:rsidRPr="00AD2C9E" w:rsidRDefault="0074449B" w:rsidP="00540B88">
            <w:pPr>
              <w:pStyle w:val="ListParagraph"/>
              <w:numPr>
                <w:ilvl w:val="0"/>
                <w:numId w:val="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Less than 50% of the health facilities have received mentoring – 2 points</w:t>
            </w:r>
          </w:p>
          <w:p w14:paraId="545B9435" w14:textId="77777777" w:rsidR="0074449B" w:rsidRPr="00AD2C9E" w:rsidRDefault="0074449B" w:rsidP="00540B88">
            <w:pPr>
              <w:pStyle w:val="ListParagraph"/>
              <w:numPr>
                <w:ilvl w:val="0"/>
                <w:numId w:val="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 xml:space="preserve">No mentoring was done at all – 0 points </w:t>
            </w:r>
          </w:p>
        </w:tc>
        <w:tc>
          <w:tcPr>
            <w:tcW w:w="442" w:type="pct"/>
            <w:shd w:val="clear" w:color="auto" w:fill="auto"/>
          </w:tcPr>
          <w:p w14:paraId="58519071"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4</w:t>
            </w:r>
          </w:p>
        </w:tc>
        <w:tc>
          <w:tcPr>
            <w:tcW w:w="398" w:type="pct"/>
            <w:shd w:val="clear" w:color="auto" w:fill="auto"/>
          </w:tcPr>
          <w:p w14:paraId="4C1F1B10"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c>
          <w:tcPr>
            <w:tcW w:w="487" w:type="pct"/>
            <w:shd w:val="clear" w:color="auto" w:fill="auto"/>
          </w:tcPr>
          <w:p w14:paraId="605E10BF"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0833A6B3" w14:textId="77777777" w:rsidTr="00540B88">
        <w:trPr>
          <w:trHeight w:val="323"/>
        </w:trPr>
        <w:tc>
          <w:tcPr>
            <w:cnfStyle w:val="001000000000" w:firstRow="0" w:lastRow="0" w:firstColumn="1" w:lastColumn="0" w:oddVBand="0" w:evenVBand="0" w:oddHBand="0" w:evenHBand="0" w:firstRowFirstColumn="0" w:firstRowLastColumn="0" w:lastRowFirstColumn="0" w:lastRowLastColumn="0"/>
            <w:tcW w:w="270" w:type="pct"/>
            <w:shd w:val="clear" w:color="auto" w:fill="E7E6E6" w:themeFill="background2"/>
          </w:tcPr>
          <w:p w14:paraId="31CBEDEF" w14:textId="77777777" w:rsidR="0074449B" w:rsidRPr="00AD2C9E" w:rsidRDefault="0074449B" w:rsidP="00540B88">
            <w:pPr>
              <w:rPr>
                <w:sz w:val="20"/>
                <w:szCs w:val="20"/>
              </w:rPr>
            </w:pPr>
            <w:r w:rsidRPr="00AD2C9E">
              <w:rPr>
                <w:sz w:val="20"/>
                <w:szCs w:val="20"/>
              </w:rPr>
              <w:t>5</w:t>
            </w:r>
          </w:p>
        </w:tc>
        <w:tc>
          <w:tcPr>
            <w:tcW w:w="3402" w:type="pct"/>
            <w:shd w:val="clear" w:color="auto" w:fill="E7E6E6" w:themeFill="background2"/>
          </w:tcPr>
          <w:p w14:paraId="7773C289"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t xml:space="preserve">The woreda health office has built the capacity of its personnel on health information management, use, monitoring and evaluation </w:t>
            </w:r>
          </w:p>
          <w:p w14:paraId="2EFB045F" w14:textId="77777777" w:rsidR="0074449B" w:rsidRPr="00AD2C9E" w:rsidRDefault="0074449B" w:rsidP="00540B88">
            <w:pPr>
              <w:pStyle w:val="ListParagraph"/>
              <w:numPr>
                <w:ilvl w:val="0"/>
                <w:numId w:val="2"/>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Capacity needs was addressed to all staff in the WoHO based on capacity gap assessment – 4 points</w:t>
            </w:r>
          </w:p>
          <w:p w14:paraId="6EE37B10" w14:textId="77777777" w:rsidR="0074449B" w:rsidRPr="00AD2C9E" w:rsidRDefault="0074449B" w:rsidP="00540B88">
            <w:pPr>
              <w:pStyle w:val="ListParagraph"/>
              <w:numPr>
                <w:ilvl w:val="0"/>
                <w:numId w:val="2"/>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lastRenderedPageBreak/>
              <w:t>Capacity needs was addressed to some staff in the WoHO based on capacity gap assessment – 3 points</w:t>
            </w:r>
          </w:p>
          <w:p w14:paraId="27F50AC0" w14:textId="77777777" w:rsidR="0074449B" w:rsidRPr="00AD2C9E" w:rsidRDefault="0074449B" w:rsidP="00540B88">
            <w:pPr>
              <w:pStyle w:val="ListParagraph"/>
              <w:numPr>
                <w:ilvl w:val="0"/>
                <w:numId w:val="2"/>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Capacity needs was addressed to all staff even though capacity gap assessment was not done – 2 points</w:t>
            </w:r>
          </w:p>
          <w:p w14:paraId="7EAA3DFD" w14:textId="77777777" w:rsidR="0074449B" w:rsidRPr="00AD2C9E" w:rsidRDefault="0074449B" w:rsidP="00540B88">
            <w:pPr>
              <w:pStyle w:val="ListParagraph"/>
              <w:numPr>
                <w:ilvl w:val="0"/>
                <w:numId w:val="2"/>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Capacity needs was addressed to some staff even though capacity gap assessment was not done – 1 point</w:t>
            </w:r>
          </w:p>
          <w:p w14:paraId="641915BC" w14:textId="77777777" w:rsidR="0074449B" w:rsidRPr="00AD2C9E" w:rsidRDefault="0074449B" w:rsidP="00540B88">
            <w:pPr>
              <w:pStyle w:val="ListParagraph"/>
              <w:numPr>
                <w:ilvl w:val="0"/>
                <w:numId w:val="2"/>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 xml:space="preserve">Capacity needs was not addressed at all – 0 points </w:t>
            </w:r>
          </w:p>
        </w:tc>
        <w:tc>
          <w:tcPr>
            <w:tcW w:w="442" w:type="pct"/>
            <w:shd w:val="clear" w:color="auto" w:fill="E7E6E6" w:themeFill="background2"/>
          </w:tcPr>
          <w:p w14:paraId="3163ACD5"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lastRenderedPageBreak/>
              <w:t>4</w:t>
            </w:r>
          </w:p>
        </w:tc>
        <w:tc>
          <w:tcPr>
            <w:tcW w:w="398" w:type="pct"/>
            <w:shd w:val="clear" w:color="auto" w:fill="E7E6E6" w:themeFill="background2"/>
          </w:tcPr>
          <w:p w14:paraId="57EA318F"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c>
          <w:tcPr>
            <w:tcW w:w="487" w:type="pct"/>
            <w:shd w:val="clear" w:color="auto" w:fill="E7E6E6" w:themeFill="background2"/>
          </w:tcPr>
          <w:p w14:paraId="4E7C0E0B"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r>
      <w:tr w:rsidR="0074449B" w:rsidRPr="00AD2C9E" w14:paraId="4B292501" w14:textId="77777777" w:rsidTr="00540B88">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270" w:type="pct"/>
            <w:shd w:val="clear" w:color="auto" w:fill="E7E6E6" w:themeFill="background2"/>
          </w:tcPr>
          <w:p w14:paraId="408EC751" w14:textId="77777777" w:rsidR="0074449B" w:rsidRPr="00AD2C9E" w:rsidRDefault="0074449B" w:rsidP="00540B88">
            <w:pPr>
              <w:rPr>
                <w:sz w:val="20"/>
                <w:szCs w:val="20"/>
              </w:rPr>
            </w:pPr>
            <w:r w:rsidRPr="00AD2C9E">
              <w:rPr>
                <w:sz w:val="20"/>
                <w:szCs w:val="20"/>
              </w:rPr>
              <w:t>6</w:t>
            </w:r>
          </w:p>
        </w:tc>
        <w:tc>
          <w:tcPr>
            <w:tcW w:w="3402" w:type="pct"/>
            <w:shd w:val="clear" w:color="auto" w:fill="E7E6E6" w:themeFill="background2"/>
          </w:tcPr>
          <w:p w14:paraId="4081414C"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sz w:val="20"/>
                <w:szCs w:val="20"/>
              </w:rPr>
            </w:pPr>
            <w:r w:rsidRPr="00AD2C9E">
              <w:rPr>
                <w:b/>
                <w:sz w:val="20"/>
                <w:szCs w:val="20"/>
              </w:rPr>
              <w:t>A partners’ forum is in place</w:t>
            </w:r>
          </w:p>
          <w:p w14:paraId="39B2D667" w14:textId="77777777" w:rsidR="0074449B" w:rsidRPr="00AD2C9E" w:rsidRDefault="0074449B" w:rsidP="00540B88">
            <w:pPr>
              <w:pStyle w:val="ListParagraph"/>
              <w:numPr>
                <w:ilvl w:val="0"/>
                <w:numId w:val="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Joint partners’ discussion forum was held two times in the past 6 months – 4 points</w:t>
            </w:r>
          </w:p>
          <w:p w14:paraId="1CD8066F" w14:textId="77777777" w:rsidR="0074449B" w:rsidRPr="00AD2C9E" w:rsidRDefault="0074449B" w:rsidP="00540B88">
            <w:pPr>
              <w:pStyle w:val="ListParagraph"/>
              <w:numPr>
                <w:ilvl w:val="0"/>
                <w:numId w:val="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Joint partners’ discussion forum was held once in the past 6 months – 3 points</w:t>
            </w:r>
          </w:p>
          <w:p w14:paraId="267BA213" w14:textId="77777777" w:rsidR="0074449B" w:rsidRPr="00AD2C9E" w:rsidRDefault="0074449B" w:rsidP="00540B88">
            <w:pPr>
              <w:pStyle w:val="ListParagraph"/>
              <w:numPr>
                <w:ilvl w:val="0"/>
                <w:numId w:val="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No discussion forum was held in the past 12 months – 0 points</w:t>
            </w:r>
          </w:p>
        </w:tc>
        <w:tc>
          <w:tcPr>
            <w:tcW w:w="442" w:type="pct"/>
            <w:shd w:val="clear" w:color="auto" w:fill="E7E6E6" w:themeFill="background2"/>
          </w:tcPr>
          <w:p w14:paraId="70056CE5"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sz w:val="20"/>
                <w:szCs w:val="20"/>
              </w:rPr>
            </w:pPr>
            <w:r w:rsidRPr="00AD2C9E">
              <w:rPr>
                <w:b/>
                <w:sz w:val="20"/>
                <w:szCs w:val="20"/>
              </w:rPr>
              <w:t>4</w:t>
            </w:r>
          </w:p>
        </w:tc>
        <w:tc>
          <w:tcPr>
            <w:tcW w:w="398" w:type="pct"/>
            <w:shd w:val="clear" w:color="auto" w:fill="E7E6E6" w:themeFill="background2"/>
          </w:tcPr>
          <w:p w14:paraId="1B2F7DA9"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c>
          <w:tcPr>
            <w:tcW w:w="487" w:type="pct"/>
            <w:shd w:val="clear" w:color="auto" w:fill="E7E6E6" w:themeFill="background2"/>
          </w:tcPr>
          <w:p w14:paraId="07F4889A"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58381452" w14:textId="77777777" w:rsidTr="00540B88">
        <w:trPr>
          <w:trHeight w:val="260"/>
        </w:trPr>
        <w:tc>
          <w:tcPr>
            <w:cnfStyle w:val="001000000000" w:firstRow="0" w:lastRow="0" w:firstColumn="1" w:lastColumn="0" w:oddVBand="0" w:evenVBand="0" w:oddHBand="0" w:evenHBand="0" w:firstRowFirstColumn="0" w:firstRowLastColumn="0" w:lastRowFirstColumn="0" w:lastRowLastColumn="0"/>
            <w:tcW w:w="270" w:type="pct"/>
            <w:shd w:val="clear" w:color="auto" w:fill="E7E6E6" w:themeFill="background2"/>
          </w:tcPr>
          <w:p w14:paraId="047D85E3" w14:textId="77777777" w:rsidR="0074449B" w:rsidRPr="00AD2C9E" w:rsidRDefault="0074449B" w:rsidP="00540B88">
            <w:pPr>
              <w:rPr>
                <w:sz w:val="20"/>
                <w:szCs w:val="20"/>
              </w:rPr>
            </w:pPr>
            <w:r w:rsidRPr="00AD2C9E">
              <w:rPr>
                <w:sz w:val="20"/>
                <w:szCs w:val="20"/>
              </w:rPr>
              <w:t>7</w:t>
            </w:r>
          </w:p>
        </w:tc>
        <w:tc>
          <w:tcPr>
            <w:tcW w:w="3402" w:type="pct"/>
            <w:shd w:val="clear" w:color="auto" w:fill="E7E6E6" w:themeFill="background2"/>
          </w:tcPr>
          <w:p w14:paraId="5E8605DE"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r w:rsidRPr="00AD2C9E">
              <w:rPr>
                <w:b/>
                <w:sz w:val="20"/>
                <w:szCs w:val="20"/>
              </w:rPr>
              <w:t xml:space="preserve">The woreda health office has implemented eHIS </w:t>
            </w:r>
          </w:p>
        </w:tc>
        <w:tc>
          <w:tcPr>
            <w:tcW w:w="442" w:type="pct"/>
            <w:shd w:val="clear" w:color="auto" w:fill="E7E6E6" w:themeFill="background2"/>
          </w:tcPr>
          <w:p w14:paraId="569BFC86" w14:textId="77777777" w:rsidR="0074449B" w:rsidRPr="00AD2C9E" w:rsidRDefault="0074449B" w:rsidP="00540B88">
            <w:pPr>
              <w:spacing w:after="120"/>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t>3</w:t>
            </w:r>
          </w:p>
        </w:tc>
        <w:tc>
          <w:tcPr>
            <w:tcW w:w="398" w:type="pct"/>
            <w:shd w:val="clear" w:color="auto" w:fill="E7E6E6" w:themeFill="background2"/>
          </w:tcPr>
          <w:p w14:paraId="39338994" w14:textId="77777777" w:rsidR="0074449B" w:rsidRPr="00AD2C9E" w:rsidRDefault="0074449B" w:rsidP="00540B88">
            <w:pPr>
              <w:spacing w:after="120"/>
              <w:cnfStyle w:val="000000000000" w:firstRow="0" w:lastRow="0" w:firstColumn="0" w:lastColumn="0" w:oddVBand="0" w:evenVBand="0" w:oddHBand="0" w:evenHBand="0" w:firstRowFirstColumn="0" w:firstRowLastColumn="0" w:lastRowFirstColumn="0" w:lastRowLastColumn="0"/>
              <w:rPr>
                <w:sz w:val="20"/>
                <w:szCs w:val="20"/>
              </w:rPr>
            </w:pPr>
          </w:p>
        </w:tc>
        <w:tc>
          <w:tcPr>
            <w:tcW w:w="487" w:type="pct"/>
            <w:shd w:val="clear" w:color="auto" w:fill="E7E6E6" w:themeFill="background2"/>
          </w:tcPr>
          <w:p w14:paraId="0931D7FF" w14:textId="77777777" w:rsidR="0074449B" w:rsidRPr="00AD2C9E" w:rsidRDefault="0074449B" w:rsidP="00540B88">
            <w:pPr>
              <w:spacing w:after="120"/>
              <w:cnfStyle w:val="000000000000" w:firstRow="0" w:lastRow="0" w:firstColumn="0" w:lastColumn="0" w:oddVBand="0" w:evenVBand="0" w:oddHBand="0" w:evenHBand="0" w:firstRowFirstColumn="0" w:firstRowLastColumn="0" w:lastRowFirstColumn="0" w:lastRowLastColumn="0"/>
              <w:rPr>
                <w:sz w:val="20"/>
                <w:szCs w:val="20"/>
              </w:rPr>
            </w:pPr>
          </w:p>
        </w:tc>
      </w:tr>
      <w:tr w:rsidR="0074449B" w:rsidRPr="00AD2C9E" w14:paraId="2AF8776F" w14:textId="77777777" w:rsidTr="00540B88">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70" w:type="pct"/>
            <w:shd w:val="clear" w:color="auto" w:fill="auto"/>
          </w:tcPr>
          <w:p w14:paraId="7A7080F3" w14:textId="77777777" w:rsidR="0074449B" w:rsidRPr="00AD2C9E" w:rsidRDefault="0074449B" w:rsidP="00540B88">
            <w:pPr>
              <w:rPr>
                <w:sz w:val="20"/>
                <w:szCs w:val="20"/>
              </w:rPr>
            </w:pPr>
          </w:p>
        </w:tc>
        <w:tc>
          <w:tcPr>
            <w:tcW w:w="3402" w:type="pct"/>
            <w:shd w:val="clear" w:color="auto" w:fill="auto"/>
          </w:tcPr>
          <w:p w14:paraId="490FF173" w14:textId="77777777" w:rsidR="0074449B" w:rsidRPr="00AD2C9E" w:rsidRDefault="0074449B" w:rsidP="00540B88">
            <w:pPr>
              <w:pStyle w:val="ListParagraph"/>
              <w:numPr>
                <w:ilvl w:val="0"/>
                <w:numId w:val="13"/>
              </w:numPr>
              <w:spacing w:after="0" w:line="240" w:lineRule="auto"/>
              <w:cnfStyle w:val="000000100000" w:firstRow="0" w:lastRow="0" w:firstColumn="0" w:lastColumn="0" w:oddVBand="0" w:evenVBand="0" w:oddHBand="1" w:evenHBand="0" w:firstRowFirstColumn="0" w:firstRowLastColumn="0" w:lastRowFirstColumn="0" w:lastRowLastColumn="0"/>
              <w:rPr>
                <w:b/>
                <w:sz w:val="20"/>
                <w:szCs w:val="20"/>
              </w:rPr>
            </w:pPr>
            <w:r w:rsidRPr="00AD2C9E">
              <w:rPr>
                <w:sz w:val="20"/>
                <w:szCs w:val="20"/>
              </w:rPr>
              <w:t>The WoHO has implemented DHIS 2</w:t>
            </w:r>
          </w:p>
        </w:tc>
        <w:tc>
          <w:tcPr>
            <w:tcW w:w="442" w:type="pct"/>
            <w:shd w:val="clear" w:color="auto" w:fill="auto"/>
          </w:tcPr>
          <w:p w14:paraId="03AE9655" w14:textId="77777777" w:rsidR="0074449B" w:rsidRPr="00AD2C9E" w:rsidRDefault="0074449B" w:rsidP="00540B88">
            <w:pPr>
              <w:spacing w:after="120"/>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1</w:t>
            </w:r>
          </w:p>
        </w:tc>
        <w:tc>
          <w:tcPr>
            <w:tcW w:w="398" w:type="pct"/>
            <w:shd w:val="clear" w:color="auto" w:fill="auto"/>
          </w:tcPr>
          <w:p w14:paraId="5BC9EE47" w14:textId="77777777" w:rsidR="0074449B" w:rsidRPr="00AD2C9E" w:rsidRDefault="0074449B" w:rsidP="00540B88">
            <w:pPr>
              <w:spacing w:after="120"/>
              <w:cnfStyle w:val="000000100000" w:firstRow="0" w:lastRow="0" w:firstColumn="0" w:lastColumn="0" w:oddVBand="0" w:evenVBand="0" w:oddHBand="1" w:evenHBand="0" w:firstRowFirstColumn="0" w:firstRowLastColumn="0" w:lastRowFirstColumn="0" w:lastRowLastColumn="0"/>
              <w:rPr>
                <w:sz w:val="20"/>
                <w:szCs w:val="20"/>
              </w:rPr>
            </w:pPr>
          </w:p>
        </w:tc>
        <w:tc>
          <w:tcPr>
            <w:tcW w:w="487" w:type="pct"/>
            <w:shd w:val="clear" w:color="auto" w:fill="auto"/>
          </w:tcPr>
          <w:p w14:paraId="6CC70ADB" w14:textId="77777777" w:rsidR="0074449B" w:rsidRPr="00AD2C9E" w:rsidRDefault="0074449B" w:rsidP="00540B88">
            <w:pPr>
              <w:spacing w:after="120"/>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536C8DDB" w14:textId="77777777" w:rsidTr="00540B88">
        <w:trPr>
          <w:trHeight w:val="262"/>
        </w:trPr>
        <w:tc>
          <w:tcPr>
            <w:cnfStyle w:val="001000000000" w:firstRow="0" w:lastRow="0" w:firstColumn="1" w:lastColumn="0" w:oddVBand="0" w:evenVBand="0" w:oddHBand="0" w:evenHBand="0" w:firstRowFirstColumn="0" w:firstRowLastColumn="0" w:lastRowFirstColumn="0" w:lastRowLastColumn="0"/>
            <w:tcW w:w="270" w:type="pct"/>
            <w:shd w:val="clear" w:color="auto" w:fill="auto"/>
          </w:tcPr>
          <w:p w14:paraId="190AAB2D" w14:textId="77777777" w:rsidR="0074449B" w:rsidRPr="00AD2C9E" w:rsidRDefault="0074449B" w:rsidP="00540B88">
            <w:pPr>
              <w:rPr>
                <w:sz w:val="20"/>
                <w:szCs w:val="20"/>
              </w:rPr>
            </w:pPr>
          </w:p>
        </w:tc>
        <w:tc>
          <w:tcPr>
            <w:tcW w:w="3402" w:type="pct"/>
            <w:shd w:val="clear" w:color="auto" w:fill="auto"/>
          </w:tcPr>
          <w:p w14:paraId="4955AC9F" w14:textId="77777777" w:rsidR="0074449B" w:rsidRPr="00AD2C9E" w:rsidRDefault="0074449B" w:rsidP="00540B88">
            <w:pPr>
              <w:pStyle w:val="ListParagraph"/>
              <w:numPr>
                <w:ilvl w:val="0"/>
                <w:numId w:val="13"/>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The WoHO has implemented eHRIS</w:t>
            </w:r>
          </w:p>
        </w:tc>
        <w:tc>
          <w:tcPr>
            <w:tcW w:w="442" w:type="pct"/>
            <w:shd w:val="clear" w:color="auto" w:fill="auto"/>
          </w:tcPr>
          <w:p w14:paraId="76CC3057" w14:textId="77777777" w:rsidR="0074449B" w:rsidRPr="00AD2C9E" w:rsidRDefault="0074449B" w:rsidP="00540B88">
            <w:pPr>
              <w:spacing w:after="120"/>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1</w:t>
            </w:r>
          </w:p>
        </w:tc>
        <w:tc>
          <w:tcPr>
            <w:tcW w:w="398" w:type="pct"/>
            <w:shd w:val="clear" w:color="auto" w:fill="auto"/>
          </w:tcPr>
          <w:p w14:paraId="12677EFB" w14:textId="77777777" w:rsidR="0074449B" w:rsidRPr="00AD2C9E" w:rsidRDefault="0074449B" w:rsidP="00540B88">
            <w:pPr>
              <w:spacing w:after="120"/>
              <w:cnfStyle w:val="000000000000" w:firstRow="0" w:lastRow="0" w:firstColumn="0" w:lastColumn="0" w:oddVBand="0" w:evenVBand="0" w:oddHBand="0" w:evenHBand="0" w:firstRowFirstColumn="0" w:firstRowLastColumn="0" w:lastRowFirstColumn="0" w:lastRowLastColumn="0"/>
              <w:rPr>
                <w:sz w:val="20"/>
                <w:szCs w:val="20"/>
              </w:rPr>
            </w:pPr>
          </w:p>
        </w:tc>
        <w:tc>
          <w:tcPr>
            <w:tcW w:w="487" w:type="pct"/>
            <w:shd w:val="clear" w:color="auto" w:fill="auto"/>
          </w:tcPr>
          <w:p w14:paraId="277F22F3" w14:textId="77777777" w:rsidR="0074449B" w:rsidRPr="00AD2C9E" w:rsidRDefault="0074449B" w:rsidP="00540B88">
            <w:pPr>
              <w:spacing w:after="120"/>
              <w:cnfStyle w:val="000000000000" w:firstRow="0" w:lastRow="0" w:firstColumn="0" w:lastColumn="0" w:oddVBand="0" w:evenVBand="0" w:oddHBand="0" w:evenHBand="0" w:firstRowFirstColumn="0" w:firstRowLastColumn="0" w:lastRowFirstColumn="0" w:lastRowLastColumn="0"/>
              <w:rPr>
                <w:sz w:val="20"/>
                <w:szCs w:val="20"/>
              </w:rPr>
            </w:pPr>
          </w:p>
        </w:tc>
      </w:tr>
      <w:tr w:rsidR="0074449B" w:rsidRPr="00AD2C9E" w14:paraId="4AE5F7BC" w14:textId="77777777" w:rsidTr="00540B88">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270" w:type="pct"/>
            <w:shd w:val="clear" w:color="auto" w:fill="auto"/>
          </w:tcPr>
          <w:p w14:paraId="068AF2A3" w14:textId="77777777" w:rsidR="0074449B" w:rsidRPr="00AD2C9E" w:rsidRDefault="0074449B" w:rsidP="00540B88">
            <w:pPr>
              <w:rPr>
                <w:sz w:val="20"/>
                <w:szCs w:val="20"/>
              </w:rPr>
            </w:pPr>
          </w:p>
        </w:tc>
        <w:tc>
          <w:tcPr>
            <w:tcW w:w="3402" w:type="pct"/>
            <w:shd w:val="clear" w:color="auto" w:fill="auto"/>
          </w:tcPr>
          <w:p w14:paraId="1B8B1628" w14:textId="77777777" w:rsidR="0074449B" w:rsidRPr="00AD2C9E" w:rsidRDefault="0074449B" w:rsidP="00540B88">
            <w:pPr>
              <w:pStyle w:val="ListParagraph"/>
              <w:numPr>
                <w:ilvl w:val="0"/>
                <w:numId w:val="13"/>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The WoHO has a functional HealthNet</w:t>
            </w:r>
          </w:p>
        </w:tc>
        <w:tc>
          <w:tcPr>
            <w:tcW w:w="442" w:type="pct"/>
            <w:shd w:val="clear" w:color="auto" w:fill="auto"/>
          </w:tcPr>
          <w:p w14:paraId="41DDC630" w14:textId="77777777" w:rsidR="0074449B" w:rsidRPr="00AD2C9E" w:rsidRDefault="0074449B" w:rsidP="00540B88">
            <w:pPr>
              <w:spacing w:after="120"/>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1</w:t>
            </w:r>
          </w:p>
        </w:tc>
        <w:tc>
          <w:tcPr>
            <w:tcW w:w="398" w:type="pct"/>
            <w:shd w:val="clear" w:color="auto" w:fill="auto"/>
          </w:tcPr>
          <w:p w14:paraId="7408E81D" w14:textId="77777777" w:rsidR="0074449B" w:rsidRPr="00AD2C9E" w:rsidRDefault="0074449B" w:rsidP="00540B88">
            <w:pPr>
              <w:spacing w:after="120"/>
              <w:cnfStyle w:val="000000100000" w:firstRow="0" w:lastRow="0" w:firstColumn="0" w:lastColumn="0" w:oddVBand="0" w:evenVBand="0" w:oddHBand="1" w:evenHBand="0" w:firstRowFirstColumn="0" w:firstRowLastColumn="0" w:lastRowFirstColumn="0" w:lastRowLastColumn="0"/>
              <w:rPr>
                <w:sz w:val="20"/>
                <w:szCs w:val="20"/>
              </w:rPr>
            </w:pPr>
          </w:p>
        </w:tc>
        <w:tc>
          <w:tcPr>
            <w:tcW w:w="487" w:type="pct"/>
            <w:shd w:val="clear" w:color="auto" w:fill="auto"/>
          </w:tcPr>
          <w:p w14:paraId="14BDA815" w14:textId="77777777" w:rsidR="0074449B" w:rsidRPr="00AD2C9E" w:rsidRDefault="0074449B" w:rsidP="00540B88">
            <w:pPr>
              <w:spacing w:after="120"/>
              <w:cnfStyle w:val="000000100000" w:firstRow="0" w:lastRow="0" w:firstColumn="0" w:lastColumn="0" w:oddVBand="0" w:evenVBand="0" w:oddHBand="1" w:evenHBand="0" w:firstRowFirstColumn="0" w:firstRowLastColumn="0" w:lastRowFirstColumn="0" w:lastRowLastColumn="0"/>
              <w:rPr>
                <w:sz w:val="20"/>
                <w:szCs w:val="20"/>
              </w:rPr>
            </w:pPr>
          </w:p>
        </w:tc>
      </w:tr>
    </w:tbl>
    <w:p w14:paraId="735DB36C" w14:textId="77777777" w:rsidR="0074449B" w:rsidRPr="00AD2C9E" w:rsidRDefault="0074449B" w:rsidP="0074449B">
      <w:pPr>
        <w:pStyle w:val="Heading2"/>
        <w:numPr>
          <w:ilvl w:val="0"/>
          <w:numId w:val="20"/>
        </w:numPr>
        <w:spacing w:before="40" w:line="259" w:lineRule="auto"/>
        <w:rPr>
          <w:sz w:val="20"/>
          <w:szCs w:val="20"/>
        </w:rPr>
      </w:pPr>
      <w:r w:rsidRPr="00AD2C9E">
        <w:rPr>
          <w:sz w:val="20"/>
          <w:szCs w:val="20"/>
        </w:rPr>
        <w:t>Data Quality (30%)</w:t>
      </w:r>
    </w:p>
    <w:tbl>
      <w:tblPr>
        <w:tblStyle w:val="PlainTable11"/>
        <w:tblW w:w="5189" w:type="pct"/>
        <w:tblInd w:w="-95" w:type="dxa"/>
        <w:tblLook w:val="04A0" w:firstRow="1" w:lastRow="0" w:firstColumn="1" w:lastColumn="0" w:noHBand="0" w:noVBand="1"/>
      </w:tblPr>
      <w:tblGrid>
        <w:gridCol w:w="542"/>
        <w:gridCol w:w="6354"/>
        <w:gridCol w:w="904"/>
        <w:gridCol w:w="741"/>
        <w:gridCol w:w="1162"/>
      </w:tblGrid>
      <w:tr w:rsidR="0074449B" w:rsidRPr="00AD2C9E" w14:paraId="662E1FF8" w14:textId="77777777" w:rsidTr="00540B88">
        <w:trPr>
          <w:cnfStyle w:val="100000000000" w:firstRow="1" w:lastRow="0" w:firstColumn="0" w:lastColumn="0" w:oddVBand="0" w:evenVBand="0" w:oddHBand="0" w:evenHBand="0" w:firstRowFirstColumn="0" w:firstRowLastColumn="0" w:lastRowFirstColumn="0" w:lastRowLastColumn="0"/>
          <w:trHeight w:val="458"/>
          <w:tblHeader/>
        </w:trPr>
        <w:tc>
          <w:tcPr>
            <w:cnfStyle w:val="001000000000" w:firstRow="0" w:lastRow="0" w:firstColumn="1" w:lastColumn="0" w:oddVBand="0" w:evenVBand="0" w:oddHBand="0" w:evenHBand="0" w:firstRowFirstColumn="0" w:firstRowLastColumn="0" w:lastRowFirstColumn="0" w:lastRowLastColumn="0"/>
            <w:tcW w:w="279" w:type="pct"/>
            <w:shd w:val="clear" w:color="auto" w:fill="4472C4" w:themeFill="accent1"/>
          </w:tcPr>
          <w:p w14:paraId="6CB9250D" w14:textId="77777777" w:rsidR="0074449B" w:rsidRPr="00AD2C9E" w:rsidRDefault="0074449B" w:rsidP="00540B88">
            <w:pPr>
              <w:rPr>
                <w:color w:val="FFFFFF" w:themeColor="background1"/>
                <w:sz w:val="20"/>
                <w:szCs w:val="20"/>
              </w:rPr>
            </w:pPr>
            <w:r w:rsidRPr="00AD2C9E">
              <w:rPr>
                <w:color w:val="FFFFFF" w:themeColor="background1"/>
                <w:sz w:val="20"/>
                <w:szCs w:val="20"/>
              </w:rPr>
              <w:t>SN</w:t>
            </w:r>
          </w:p>
        </w:tc>
        <w:tc>
          <w:tcPr>
            <w:tcW w:w="3273" w:type="pct"/>
            <w:shd w:val="clear" w:color="auto" w:fill="4472C4" w:themeFill="accent1"/>
          </w:tcPr>
          <w:p w14:paraId="15CF5671" w14:textId="77777777" w:rsidR="0074449B" w:rsidRPr="00AD2C9E" w:rsidRDefault="0074449B" w:rsidP="00540B88">
            <w:pP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AD2C9E">
              <w:rPr>
                <w:color w:val="FFFFFF" w:themeColor="background1"/>
                <w:sz w:val="20"/>
                <w:szCs w:val="20"/>
              </w:rPr>
              <w:t xml:space="preserve">Indicators </w:t>
            </w:r>
          </w:p>
        </w:tc>
        <w:tc>
          <w:tcPr>
            <w:tcW w:w="466" w:type="pct"/>
            <w:shd w:val="clear" w:color="auto" w:fill="4472C4" w:themeFill="accent1"/>
          </w:tcPr>
          <w:p w14:paraId="4E33E41F" w14:textId="77777777" w:rsidR="0074449B" w:rsidRPr="00AD2C9E" w:rsidRDefault="0074449B" w:rsidP="00540B88">
            <w:pP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AD2C9E">
              <w:rPr>
                <w:color w:val="FFFFFF" w:themeColor="background1"/>
                <w:sz w:val="20"/>
                <w:szCs w:val="20"/>
              </w:rPr>
              <w:t xml:space="preserve">Possible Points </w:t>
            </w:r>
          </w:p>
        </w:tc>
        <w:tc>
          <w:tcPr>
            <w:tcW w:w="382" w:type="pct"/>
            <w:shd w:val="clear" w:color="auto" w:fill="4472C4" w:themeFill="accent1"/>
          </w:tcPr>
          <w:p w14:paraId="37C36682" w14:textId="77777777" w:rsidR="0074449B" w:rsidRPr="00AD2C9E" w:rsidRDefault="0074449B" w:rsidP="00540B88">
            <w:pP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AD2C9E">
              <w:rPr>
                <w:color w:val="FFFFFF" w:themeColor="background1"/>
                <w:sz w:val="20"/>
                <w:szCs w:val="20"/>
              </w:rPr>
              <w:t xml:space="preserve">Points Given </w:t>
            </w:r>
          </w:p>
        </w:tc>
        <w:tc>
          <w:tcPr>
            <w:tcW w:w="599" w:type="pct"/>
            <w:shd w:val="clear" w:color="auto" w:fill="4472C4" w:themeFill="accent1"/>
          </w:tcPr>
          <w:p w14:paraId="5E405C9F" w14:textId="77777777" w:rsidR="0074449B" w:rsidRPr="00AD2C9E" w:rsidRDefault="0074449B" w:rsidP="00540B88">
            <w:pP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AD2C9E">
              <w:rPr>
                <w:color w:val="FFFFFF" w:themeColor="background1"/>
                <w:sz w:val="20"/>
                <w:szCs w:val="20"/>
              </w:rPr>
              <w:t>Remarks</w:t>
            </w:r>
          </w:p>
        </w:tc>
      </w:tr>
      <w:tr w:rsidR="0074449B" w:rsidRPr="00AD2C9E" w14:paraId="7CF270EF" w14:textId="77777777" w:rsidTr="00540B88">
        <w:trPr>
          <w:cnfStyle w:val="000000100000" w:firstRow="0" w:lastRow="0" w:firstColumn="0" w:lastColumn="0" w:oddVBand="0" w:evenVBand="0" w:oddHBand="1" w:evenHBand="0" w:firstRowFirstColumn="0" w:firstRowLastColumn="0" w:lastRowFirstColumn="0" w:lastRowLastColumn="0"/>
          <w:trHeight w:val="3050"/>
        </w:trPr>
        <w:tc>
          <w:tcPr>
            <w:cnfStyle w:val="001000000000" w:firstRow="0" w:lastRow="0" w:firstColumn="1" w:lastColumn="0" w:oddVBand="0" w:evenVBand="0" w:oddHBand="0" w:evenHBand="0" w:firstRowFirstColumn="0" w:firstRowLastColumn="0" w:lastRowFirstColumn="0" w:lastRowLastColumn="0"/>
            <w:tcW w:w="279" w:type="pct"/>
            <w:shd w:val="clear" w:color="auto" w:fill="E7E6E6" w:themeFill="background2"/>
          </w:tcPr>
          <w:p w14:paraId="128D4FA1" w14:textId="77777777" w:rsidR="0074449B" w:rsidRPr="00AD2C9E" w:rsidRDefault="0074449B" w:rsidP="00540B88">
            <w:pPr>
              <w:rPr>
                <w:sz w:val="20"/>
                <w:szCs w:val="20"/>
              </w:rPr>
            </w:pPr>
            <w:r w:rsidRPr="00AD2C9E">
              <w:rPr>
                <w:sz w:val="20"/>
                <w:szCs w:val="20"/>
              </w:rPr>
              <w:t>1</w:t>
            </w:r>
          </w:p>
        </w:tc>
        <w:tc>
          <w:tcPr>
            <w:tcW w:w="3273" w:type="pct"/>
            <w:shd w:val="clear" w:color="auto" w:fill="E7E6E6" w:themeFill="background2"/>
          </w:tcPr>
          <w:p w14:paraId="5234817E"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sz w:val="20"/>
                <w:szCs w:val="20"/>
              </w:rPr>
            </w:pPr>
            <w:r w:rsidRPr="00AD2C9E">
              <w:rPr>
                <w:b/>
                <w:sz w:val="20"/>
                <w:szCs w:val="20"/>
              </w:rPr>
              <w:t>In the last six months, the woreda has conducted RDQA</w:t>
            </w:r>
          </w:p>
          <w:p w14:paraId="4358ACD8" w14:textId="77777777" w:rsidR="0074449B" w:rsidRPr="00AD2C9E" w:rsidRDefault="0074449B" w:rsidP="00540B88">
            <w:pPr>
              <w:pStyle w:val="ListParagraph"/>
              <w:numPr>
                <w:ilvl w:val="0"/>
                <w:numId w:val="3"/>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Conducted more than 90% of the expected RDQA assessments in the last 6 months– 7 points</w:t>
            </w:r>
          </w:p>
          <w:p w14:paraId="3BEBADCA" w14:textId="77777777" w:rsidR="0074449B" w:rsidRPr="00AD2C9E" w:rsidRDefault="0074449B" w:rsidP="00540B88">
            <w:pPr>
              <w:pStyle w:val="ListParagraph"/>
              <w:numPr>
                <w:ilvl w:val="0"/>
                <w:numId w:val="3"/>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Conducted 50%- 90% of the expected RDQA assessments in the last 6 months– 5 points</w:t>
            </w:r>
          </w:p>
          <w:p w14:paraId="5B76F79F" w14:textId="77777777" w:rsidR="0074449B" w:rsidRPr="00AD2C9E" w:rsidRDefault="0074449B" w:rsidP="00540B88">
            <w:pPr>
              <w:pStyle w:val="ListParagraph"/>
              <w:numPr>
                <w:ilvl w:val="0"/>
                <w:numId w:val="3"/>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Conducted less than 50% of the expected RDQA assessments in the last 6 months– 3 points</w:t>
            </w:r>
          </w:p>
          <w:p w14:paraId="7E067569" w14:textId="77777777" w:rsidR="0074449B" w:rsidRPr="00AD2C9E" w:rsidRDefault="0074449B" w:rsidP="00540B88">
            <w:pPr>
              <w:pStyle w:val="ListParagraph"/>
              <w:numPr>
                <w:ilvl w:val="0"/>
                <w:numId w:val="3"/>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RDQA has not been conducted in any of the health facilities – 0 points</w:t>
            </w:r>
          </w:p>
          <w:p w14:paraId="58D33780"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p w14:paraId="3A051B2B"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b/>
                <w:i/>
                <w:color w:val="000000" w:themeColor="text1"/>
                <w:sz w:val="20"/>
                <w:szCs w:val="20"/>
              </w:rPr>
              <w:t>Note: If a WoHO has 5 HCs, it is expected that the WoHO should conduct a quarterly RDQA at all the 5 HCs. Therefore, in 6 months, the expected number of RDQA assessments will be 5*2=10</w:t>
            </w:r>
          </w:p>
        </w:tc>
        <w:tc>
          <w:tcPr>
            <w:tcW w:w="466" w:type="pct"/>
            <w:shd w:val="clear" w:color="auto" w:fill="E7E6E6" w:themeFill="background2"/>
          </w:tcPr>
          <w:p w14:paraId="70F00926"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sz w:val="20"/>
                <w:szCs w:val="20"/>
              </w:rPr>
            </w:pPr>
            <w:r w:rsidRPr="00AD2C9E">
              <w:rPr>
                <w:b/>
                <w:sz w:val="20"/>
                <w:szCs w:val="20"/>
              </w:rPr>
              <w:t>7</w:t>
            </w:r>
          </w:p>
        </w:tc>
        <w:tc>
          <w:tcPr>
            <w:tcW w:w="382" w:type="pct"/>
            <w:shd w:val="clear" w:color="auto" w:fill="E7E6E6" w:themeFill="background2"/>
          </w:tcPr>
          <w:p w14:paraId="439BF06A"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c>
          <w:tcPr>
            <w:tcW w:w="599" w:type="pct"/>
            <w:shd w:val="clear" w:color="auto" w:fill="E7E6E6" w:themeFill="background2"/>
          </w:tcPr>
          <w:p w14:paraId="5062E4DA"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35E6769D" w14:textId="77777777" w:rsidTr="00540B88">
        <w:trPr>
          <w:trHeight w:val="2600"/>
        </w:trPr>
        <w:tc>
          <w:tcPr>
            <w:cnfStyle w:val="001000000000" w:firstRow="0" w:lastRow="0" w:firstColumn="1" w:lastColumn="0" w:oddVBand="0" w:evenVBand="0" w:oddHBand="0" w:evenHBand="0" w:firstRowFirstColumn="0" w:firstRowLastColumn="0" w:lastRowFirstColumn="0" w:lastRowLastColumn="0"/>
            <w:tcW w:w="279" w:type="pct"/>
            <w:shd w:val="clear" w:color="auto" w:fill="E7E6E6" w:themeFill="background2"/>
          </w:tcPr>
          <w:p w14:paraId="7BE376AF" w14:textId="77777777" w:rsidR="0074449B" w:rsidRPr="00AD2C9E" w:rsidRDefault="0074449B" w:rsidP="00540B88">
            <w:pPr>
              <w:rPr>
                <w:sz w:val="20"/>
                <w:szCs w:val="20"/>
              </w:rPr>
            </w:pPr>
            <w:r w:rsidRPr="00AD2C9E">
              <w:rPr>
                <w:sz w:val="20"/>
                <w:szCs w:val="20"/>
              </w:rPr>
              <w:lastRenderedPageBreak/>
              <w:t>2</w:t>
            </w:r>
          </w:p>
        </w:tc>
        <w:tc>
          <w:tcPr>
            <w:tcW w:w="3273" w:type="pct"/>
            <w:shd w:val="clear" w:color="auto" w:fill="E7E6E6" w:themeFill="background2"/>
          </w:tcPr>
          <w:p w14:paraId="604D0D23"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t>In the last six months, the woreda has met the data accuracy target</w:t>
            </w:r>
          </w:p>
          <w:p w14:paraId="06FDD168" w14:textId="77777777" w:rsidR="0074449B" w:rsidRPr="00AD2C9E" w:rsidRDefault="0074449B" w:rsidP="00540B88">
            <w:pPr>
              <w:pStyle w:val="ListParagraph"/>
              <w:numPr>
                <w:ilvl w:val="0"/>
                <w:numId w:val="3"/>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All the assessed indicators scored data verification factor between 0.9 and 1.1 - 5 points</w:t>
            </w:r>
          </w:p>
          <w:p w14:paraId="52574684" w14:textId="77777777" w:rsidR="0074449B" w:rsidRPr="00AD2C9E" w:rsidRDefault="0074449B" w:rsidP="00540B88">
            <w:pPr>
              <w:pStyle w:val="ListParagraph"/>
              <w:numPr>
                <w:ilvl w:val="0"/>
                <w:numId w:val="3"/>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Half or more of the assessed indicators scored data verification factor between 0.9 and 1.1 – 3 points</w:t>
            </w:r>
          </w:p>
          <w:p w14:paraId="79391795" w14:textId="77777777" w:rsidR="0074449B" w:rsidRPr="00AD2C9E" w:rsidRDefault="0074449B" w:rsidP="00540B88">
            <w:pPr>
              <w:pStyle w:val="ListParagraph"/>
              <w:numPr>
                <w:ilvl w:val="0"/>
                <w:numId w:val="3"/>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Less than half of the assessed indicators scored data verification factor between 0.9 and 1.1 - 0 points</w:t>
            </w:r>
          </w:p>
          <w:p w14:paraId="1E4AA2F8"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bCs/>
                <w:i/>
                <w:sz w:val="20"/>
                <w:szCs w:val="20"/>
              </w:rPr>
            </w:pPr>
            <w:r w:rsidRPr="00AD2C9E">
              <w:rPr>
                <w:b/>
                <w:bCs/>
                <w:i/>
                <w:sz w:val="20"/>
                <w:szCs w:val="20"/>
              </w:rPr>
              <w:t>Note: The indicator selection should be based on the national guideline (7-9 indicators)</w:t>
            </w:r>
          </w:p>
        </w:tc>
        <w:tc>
          <w:tcPr>
            <w:tcW w:w="466" w:type="pct"/>
            <w:shd w:val="clear" w:color="auto" w:fill="E7E6E6" w:themeFill="background2"/>
          </w:tcPr>
          <w:p w14:paraId="305AD70A"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t>5</w:t>
            </w:r>
          </w:p>
        </w:tc>
        <w:tc>
          <w:tcPr>
            <w:tcW w:w="382" w:type="pct"/>
            <w:shd w:val="clear" w:color="auto" w:fill="E7E6E6" w:themeFill="background2"/>
          </w:tcPr>
          <w:p w14:paraId="27F87765"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c>
          <w:tcPr>
            <w:tcW w:w="599" w:type="pct"/>
            <w:shd w:val="clear" w:color="auto" w:fill="E7E6E6" w:themeFill="background2"/>
          </w:tcPr>
          <w:p w14:paraId="02093297"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r>
      <w:tr w:rsidR="0074449B" w:rsidRPr="00AD2C9E" w14:paraId="01AC64EC" w14:textId="77777777" w:rsidTr="00540B88">
        <w:trPr>
          <w:cnfStyle w:val="000000100000" w:firstRow="0" w:lastRow="0" w:firstColumn="0" w:lastColumn="0" w:oddVBand="0" w:evenVBand="0" w:oddHBand="1" w:evenHBand="0" w:firstRowFirstColumn="0" w:firstRowLastColumn="0" w:lastRowFirstColumn="0" w:lastRowLastColumn="0"/>
          <w:trHeight w:val="602"/>
        </w:trPr>
        <w:tc>
          <w:tcPr>
            <w:cnfStyle w:val="001000000000" w:firstRow="0" w:lastRow="0" w:firstColumn="1" w:lastColumn="0" w:oddVBand="0" w:evenVBand="0" w:oddHBand="0" w:evenHBand="0" w:firstRowFirstColumn="0" w:firstRowLastColumn="0" w:lastRowFirstColumn="0" w:lastRowLastColumn="0"/>
            <w:tcW w:w="279" w:type="pct"/>
            <w:shd w:val="clear" w:color="auto" w:fill="E7E6E6" w:themeFill="background2"/>
          </w:tcPr>
          <w:p w14:paraId="656141DF" w14:textId="77777777" w:rsidR="0074449B" w:rsidRPr="00AD2C9E" w:rsidRDefault="0074449B" w:rsidP="00540B88">
            <w:pPr>
              <w:rPr>
                <w:sz w:val="20"/>
                <w:szCs w:val="20"/>
              </w:rPr>
            </w:pPr>
            <w:r w:rsidRPr="00AD2C9E">
              <w:rPr>
                <w:sz w:val="20"/>
                <w:szCs w:val="20"/>
              </w:rPr>
              <w:t>3</w:t>
            </w:r>
          </w:p>
        </w:tc>
        <w:tc>
          <w:tcPr>
            <w:tcW w:w="3273" w:type="pct"/>
            <w:shd w:val="clear" w:color="auto" w:fill="E7E6E6" w:themeFill="background2"/>
          </w:tcPr>
          <w:p w14:paraId="5F28FAE0"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sz w:val="20"/>
                <w:szCs w:val="20"/>
              </w:rPr>
            </w:pPr>
            <w:r w:rsidRPr="00AD2C9E">
              <w:rPr>
                <w:b/>
                <w:sz w:val="20"/>
                <w:szCs w:val="20"/>
              </w:rPr>
              <w:t>Data accuracy improvement action plan was prepared based on data verification findings in order to address gaps</w:t>
            </w:r>
          </w:p>
        </w:tc>
        <w:tc>
          <w:tcPr>
            <w:tcW w:w="466" w:type="pct"/>
            <w:shd w:val="clear" w:color="auto" w:fill="E7E6E6" w:themeFill="background2"/>
          </w:tcPr>
          <w:p w14:paraId="422D4EAC"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sz w:val="20"/>
                <w:szCs w:val="20"/>
              </w:rPr>
            </w:pPr>
            <w:r w:rsidRPr="00AD2C9E">
              <w:rPr>
                <w:b/>
                <w:sz w:val="20"/>
                <w:szCs w:val="20"/>
              </w:rPr>
              <w:t>2</w:t>
            </w:r>
          </w:p>
        </w:tc>
        <w:tc>
          <w:tcPr>
            <w:tcW w:w="382" w:type="pct"/>
            <w:shd w:val="clear" w:color="auto" w:fill="E7E6E6" w:themeFill="background2"/>
          </w:tcPr>
          <w:p w14:paraId="5F2FFA85"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c>
          <w:tcPr>
            <w:tcW w:w="599" w:type="pct"/>
            <w:shd w:val="clear" w:color="auto" w:fill="E7E6E6" w:themeFill="background2"/>
          </w:tcPr>
          <w:p w14:paraId="4EAA9895"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3BBC29A0" w14:textId="77777777" w:rsidTr="00540B88">
        <w:trPr>
          <w:trHeight w:val="332"/>
        </w:trPr>
        <w:tc>
          <w:tcPr>
            <w:cnfStyle w:val="001000000000" w:firstRow="0" w:lastRow="0" w:firstColumn="1" w:lastColumn="0" w:oddVBand="0" w:evenVBand="0" w:oddHBand="0" w:evenHBand="0" w:firstRowFirstColumn="0" w:firstRowLastColumn="0" w:lastRowFirstColumn="0" w:lastRowLastColumn="0"/>
            <w:tcW w:w="279" w:type="pct"/>
            <w:shd w:val="clear" w:color="auto" w:fill="E7E6E6" w:themeFill="background2"/>
          </w:tcPr>
          <w:p w14:paraId="4DA86E93" w14:textId="77777777" w:rsidR="0074449B" w:rsidRPr="00AD2C9E" w:rsidRDefault="0074449B" w:rsidP="00540B88">
            <w:pPr>
              <w:rPr>
                <w:sz w:val="20"/>
                <w:szCs w:val="20"/>
              </w:rPr>
            </w:pPr>
            <w:r w:rsidRPr="00AD2C9E">
              <w:rPr>
                <w:sz w:val="20"/>
                <w:szCs w:val="20"/>
              </w:rPr>
              <w:t>4</w:t>
            </w:r>
          </w:p>
        </w:tc>
        <w:tc>
          <w:tcPr>
            <w:tcW w:w="3273" w:type="pct"/>
            <w:shd w:val="clear" w:color="auto" w:fill="E7E6E6" w:themeFill="background2"/>
          </w:tcPr>
          <w:p w14:paraId="51A6EA20"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t xml:space="preserve">In the last six months, the woreda health office and health facilities under it have produced completed reports </w:t>
            </w:r>
          </w:p>
        </w:tc>
        <w:tc>
          <w:tcPr>
            <w:tcW w:w="466" w:type="pct"/>
            <w:shd w:val="clear" w:color="auto" w:fill="E7E6E6" w:themeFill="background2"/>
          </w:tcPr>
          <w:p w14:paraId="0B70AD9D"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t>8</w:t>
            </w:r>
          </w:p>
        </w:tc>
        <w:tc>
          <w:tcPr>
            <w:tcW w:w="382" w:type="pct"/>
            <w:shd w:val="clear" w:color="auto" w:fill="E7E6E6" w:themeFill="background2"/>
          </w:tcPr>
          <w:p w14:paraId="7CC1074B"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c>
          <w:tcPr>
            <w:tcW w:w="599" w:type="pct"/>
            <w:shd w:val="clear" w:color="auto" w:fill="E7E6E6" w:themeFill="background2"/>
          </w:tcPr>
          <w:p w14:paraId="1441CF58"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r>
      <w:tr w:rsidR="0074449B" w:rsidRPr="00AD2C9E" w14:paraId="696800EB" w14:textId="77777777" w:rsidTr="00540B88">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279" w:type="pct"/>
            <w:shd w:val="clear" w:color="auto" w:fill="auto"/>
          </w:tcPr>
          <w:p w14:paraId="3C95C3FB" w14:textId="77777777" w:rsidR="0074449B" w:rsidRPr="00AD2C9E" w:rsidRDefault="0074449B" w:rsidP="00540B88">
            <w:pPr>
              <w:rPr>
                <w:sz w:val="20"/>
                <w:szCs w:val="20"/>
              </w:rPr>
            </w:pPr>
          </w:p>
        </w:tc>
        <w:tc>
          <w:tcPr>
            <w:tcW w:w="3273" w:type="pct"/>
            <w:shd w:val="clear" w:color="auto" w:fill="auto"/>
          </w:tcPr>
          <w:p w14:paraId="588C3A64"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sz w:val="20"/>
                <w:szCs w:val="20"/>
              </w:rPr>
            </w:pPr>
            <w:r w:rsidRPr="00AD2C9E">
              <w:rPr>
                <w:sz w:val="20"/>
                <w:szCs w:val="20"/>
              </w:rPr>
              <w:t xml:space="preserve">The </w:t>
            </w:r>
            <w:r w:rsidRPr="00AD2C9E">
              <w:rPr>
                <w:bCs/>
                <w:sz w:val="20"/>
                <w:szCs w:val="20"/>
              </w:rPr>
              <w:t>WorHO</w:t>
            </w:r>
            <w:r w:rsidRPr="00AD2C9E" w:rsidDel="00611D64">
              <w:rPr>
                <w:sz w:val="20"/>
                <w:szCs w:val="20"/>
              </w:rPr>
              <w:t xml:space="preserve"> </w:t>
            </w:r>
            <w:r w:rsidRPr="00AD2C9E">
              <w:rPr>
                <w:sz w:val="20"/>
                <w:szCs w:val="20"/>
              </w:rPr>
              <w:t xml:space="preserve">keeps a logbook/uses electronic system that helps to track reporting completeness </w:t>
            </w:r>
          </w:p>
        </w:tc>
        <w:tc>
          <w:tcPr>
            <w:tcW w:w="466" w:type="pct"/>
            <w:shd w:val="clear" w:color="auto" w:fill="auto"/>
          </w:tcPr>
          <w:p w14:paraId="16A8EFBD" w14:textId="77777777" w:rsidR="0074449B" w:rsidRPr="00AD2C9E" w:rsidDel="00CC5DBA"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1</w:t>
            </w:r>
          </w:p>
        </w:tc>
        <w:tc>
          <w:tcPr>
            <w:tcW w:w="382" w:type="pct"/>
            <w:shd w:val="clear" w:color="auto" w:fill="auto"/>
          </w:tcPr>
          <w:p w14:paraId="6A01DE3B"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c>
          <w:tcPr>
            <w:tcW w:w="599" w:type="pct"/>
            <w:shd w:val="clear" w:color="auto" w:fill="auto"/>
          </w:tcPr>
          <w:p w14:paraId="64B75C97"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6E7B37FB" w14:textId="77777777" w:rsidTr="00540B88">
        <w:trPr>
          <w:trHeight w:val="332"/>
        </w:trPr>
        <w:tc>
          <w:tcPr>
            <w:cnfStyle w:val="001000000000" w:firstRow="0" w:lastRow="0" w:firstColumn="1" w:lastColumn="0" w:oddVBand="0" w:evenVBand="0" w:oddHBand="0" w:evenHBand="0" w:firstRowFirstColumn="0" w:firstRowLastColumn="0" w:lastRowFirstColumn="0" w:lastRowLastColumn="0"/>
            <w:tcW w:w="279" w:type="pct"/>
            <w:shd w:val="clear" w:color="auto" w:fill="auto"/>
          </w:tcPr>
          <w:p w14:paraId="55F81F12" w14:textId="77777777" w:rsidR="0074449B" w:rsidRPr="00AD2C9E" w:rsidRDefault="0074449B" w:rsidP="00540B88">
            <w:pPr>
              <w:rPr>
                <w:sz w:val="20"/>
                <w:szCs w:val="20"/>
              </w:rPr>
            </w:pPr>
          </w:p>
        </w:tc>
        <w:tc>
          <w:tcPr>
            <w:tcW w:w="3273" w:type="pct"/>
            <w:shd w:val="clear" w:color="auto" w:fill="auto"/>
          </w:tcPr>
          <w:p w14:paraId="2ACCDE5E"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Reporting completeness is 90% and above</w:t>
            </w:r>
          </w:p>
          <w:p w14:paraId="107B740C" w14:textId="77777777" w:rsidR="0074449B" w:rsidRPr="00AD2C9E" w:rsidRDefault="0074449B" w:rsidP="00540B88">
            <w:pPr>
              <w:pStyle w:val="ListParagraph"/>
              <w:numPr>
                <w:ilvl w:val="0"/>
                <w:numId w:val="14"/>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 xml:space="preserve">Greater than 90% of the expected reports have been submitted to the </w:t>
            </w:r>
            <w:r w:rsidRPr="00AD2C9E">
              <w:rPr>
                <w:bCs/>
                <w:sz w:val="20"/>
                <w:szCs w:val="20"/>
              </w:rPr>
              <w:t>WorHO</w:t>
            </w:r>
            <w:r w:rsidRPr="00AD2C9E" w:rsidDel="00611D64">
              <w:rPr>
                <w:sz w:val="20"/>
                <w:szCs w:val="20"/>
              </w:rPr>
              <w:t xml:space="preserve"> </w:t>
            </w:r>
            <w:r w:rsidRPr="00AD2C9E">
              <w:rPr>
                <w:sz w:val="20"/>
                <w:szCs w:val="20"/>
              </w:rPr>
              <w:t>in the previous six months – 4 points</w:t>
            </w:r>
          </w:p>
          <w:p w14:paraId="6B1FB72A" w14:textId="77777777" w:rsidR="0074449B" w:rsidRPr="00AD2C9E" w:rsidRDefault="0074449B" w:rsidP="00540B88">
            <w:pPr>
              <w:pStyle w:val="ListParagraph"/>
              <w:numPr>
                <w:ilvl w:val="0"/>
                <w:numId w:val="14"/>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 xml:space="preserve">50%- 90% of the expected reports have been submitted to the </w:t>
            </w:r>
            <w:r w:rsidRPr="00AD2C9E">
              <w:rPr>
                <w:bCs/>
                <w:sz w:val="20"/>
                <w:szCs w:val="20"/>
              </w:rPr>
              <w:t>WorHO</w:t>
            </w:r>
            <w:r w:rsidRPr="00AD2C9E" w:rsidDel="00611D64">
              <w:rPr>
                <w:sz w:val="20"/>
                <w:szCs w:val="20"/>
              </w:rPr>
              <w:t xml:space="preserve"> </w:t>
            </w:r>
            <w:r w:rsidRPr="00AD2C9E">
              <w:rPr>
                <w:sz w:val="20"/>
                <w:szCs w:val="20"/>
              </w:rPr>
              <w:t>in the previous six months – 2 points</w:t>
            </w:r>
          </w:p>
          <w:p w14:paraId="3AC2B90C" w14:textId="77777777" w:rsidR="0074449B" w:rsidRPr="00AD2C9E" w:rsidRDefault="0074449B" w:rsidP="00540B88">
            <w:pPr>
              <w:pStyle w:val="ListParagraph"/>
              <w:numPr>
                <w:ilvl w:val="0"/>
                <w:numId w:val="14"/>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 xml:space="preserve">Below 50% of the expected reports have been submitted to the </w:t>
            </w:r>
            <w:r w:rsidRPr="00AD2C9E">
              <w:rPr>
                <w:bCs/>
                <w:sz w:val="20"/>
                <w:szCs w:val="20"/>
              </w:rPr>
              <w:t>WorHO</w:t>
            </w:r>
            <w:r w:rsidRPr="00AD2C9E" w:rsidDel="00611D64">
              <w:rPr>
                <w:sz w:val="20"/>
                <w:szCs w:val="20"/>
              </w:rPr>
              <w:t xml:space="preserve"> </w:t>
            </w:r>
            <w:r w:rsidRPr="00AD2C9E">
              <w:rPr>
                <w:sz w:val="20"/>
                <w:szCs w:val="20"/>
              </w:rPr>
              <w:t>in the previous six months – 0 points</w:t>
            </w:r>
          </w:p>
        </w:tc>
        <w:tc>
          <w:tcPr>
            <w:tcW w:w="466" w:type="pct"/>
            <w:shd w:val="clear" w:color="auto" w:fill="auto"/>
          </w:tcPr>
          <w:p w14:paraId="5B41E5B0"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4</w:t>
            </w:r>
          </w:p>
        </w:tc>
        <w:tc>
          <w:tcPr>
            <w:tcW w:w="382" w:type="pct"/>
            <w:shd w:val="clear" w:color="auto" w:fill="auto"/>
          </w:tcPr>
          <w:p w14:paraId="0A157319"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c>
          <w:tcPr>
            <w:tcW w:w="599" w:type="pct"/>
            <w:shd w:val="clear" w:color="auto" w:fill="auto"/>
          </w:tcPr>
          <w:p w14:paraId="73ED379B"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r>
      <w:tr w:rsidR="0074449B" w:rsidRPr="00AD2C9E" w14:paraId="67834041" w14:textId="77777777" w:rsidTr="00540B88">
        <w:trPr>
          <w:cnfStyle w:val="000000100000" w:firstRow="0" w:lastRow="0" w:firstColumn="0" w:lastColumn="0" w:oddVBand="0" w:evenVBand="0" w:oddHBand="1" w:evenHBand="0" w:firstRowFirstColumn="0" w:firstRowLastColumn="0" w:lastRowFirstColumn="0" w:lastRowLastColumn="0"/>
          <w:trHeight w:val="1376"/>
        </w:trPr>
        <w:tc>
          <w:tcPr>
            <w:cnfStyle w:val="001000000000" w:firstRow="0" w:lastRow="0" w:firstColumn="1" w:lastColumn="0" w:oddVBand="0" w:evenVBand="0" w:oddHBand="0" w:evenHBand="0" w:firstRowFirstColumn="0" w:firstRowLastColumn="0" w:lastRowFirstColumn="0" w:lastRowLastColumn="0"/>
            <w:tcW w:w="279" w:type="pct"/>
            <w:shd w:val="clear" w:color="auto" w:fill="auto"/>
          </w:tcPr>
          <w:p w14:paraId="081F8FFF" w14:textId="77777777" w:rsidR="0074449B" w:rsidRPr="00AD2C9E" w:rsidRDefault="0074449B" w:rsidP="00540B88">
            <w:pPr>
              <w:rPr>
                <w:sz w:val="20"/>
                <w:szCs w:val="20"/>
              </w:rPr>
            </w:pPr>
          </w:p>
        </w:tc>
        <w:tc>
          <w:tcPr>
            <w:tcW w:w="3273" w:type="pct"/>
            <w:shd w:val="clear" w:color="auto" w:fill="auto"/>
          </w:tcPr>
          <w:p w14:paraId="3DE3EE32"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 xml:space="preserve">Content completeness </w:t>
            </w:r>
          </w:p>
          <w:p w14:paraId="6C35D5B8" w14:textId="77777777" w:rsidR="0074449B" w:rsidRPr="00AD2C9E" w:rsidRDefault="0074449B" w:rsidP="00540B88">
            <w:pPr>
              <w:pStyle w:val="ListParagraph"/>
              <w:numPr>
                <w:ilvl w:val="0"/>
                <w:numId w:val="14"/>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 xml:space="preserve">The ’content completeness’ of </w:t>
            </w:r>
            <w:r w:rsidRPr="00AD2C9E">
              <w:rPr>
                <w:bCs/>
                <w:sz w:val="20"/>
                <w:szCs w:val="20"/>
              </w:rPr>
              <w:t>WorHO</w:t>
            </w:r>
            <w:r w:rsidRPr="00AD2C9E" w:rsidDel="00611D64">
              <w:rPr>
                <w:sz w:val="20"/>
                <w:szCs w:val="20"/>
              </w:rPr>
              <w:t xml:space="preserve"> </w:t>
            </w:r>
            <w:r w:rsidRPr="00AD2C9E">
              <w:rPr>
                <w:sz w:val="20"/>
                <w:szCs w:val="20"/>
              </w:rPr>
              <w:t>reports already submitted to the next health administrative level were greater than 90% – 3 points</w:t>
            </w:r>
          </w:p>
          <w:p w14:paraId="6854E0B6" w14:textId="77777777" w:rsidR="0074449B" w:rsidRPr="00AD2C9E" w:rsidRDefault="0074449B" w:rsidP="00540B88">
            <w:pPr>
              <w:pStyle w:val="ListParagraph"/>
              <w:numPr>
                <w:ilvl w:val="0"/>
                <w:numId w:val="14"/>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 xml:space="preserve">The ‘content completeness’ of </w:t>
            </w:r>
            <w:r w:rsidRPr="00AD2C9E">
              <w:rPr>
                <w:bCs/>
                <w:sz w:val="20"/>
                <w:szCs w:val="20"/>
              </w:rPr>
              <w:t>WorHO</w:t>
            </w:r>
            <w:r w:rsidRPr="00AD2C9E" w:rsidDel="00611D64">
              <w:rPr>
                <w:sz w:val="20"/>
                <w:szCs w:val="20"/>
              </w:rPr>
              <w:t xml:space="preserve"> </w:t>
            </w:r>
            <w:r w:rsidRPr="00AD2C9E">
              <w:rPr>
                <w:sz w:val="20"/>
                <w:szCs w:val="20"/>
              </w:rPr>
              <w:t>reports already submitted to the next health administrative level was between 50% and 90% - 2 points</w:t>
            </w:r>
          </w:p>
          <w:p w14:paraId="1B3DA37A" w14:textId="77777777" w:rsidR="0074449B" w:rsidRPr="00AD2C9E" w:rsidRDefault="0074449B" w:rsidP="00540B88">
            <w:pPr>
              <w:pStyle w:val="ListParagraph"/>
              <w:numPr>
                <w:ilvl w:val="0"/>
                <w:numId w:val="14"/>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 xml:space="preserve">The ‘content completeness’  of </w:t>
            </w:r>
            <w:r w:rsidRPr="00AD2C9E">
              <w:rPr>
                <w:bCs/>
                <w:sz w:val="20"/>
                <w:szCs w:val="20"/>
              </w:rPr>
              <w:t>WorHO</w:t>
            </w:r>
            <w:r w:rsidRPr="00AD2C9E" w:rsidDel="00611D64">
              <w:rPr>
                <w:sz w:val="20"/>
                <w:szCs w:val="20"/>
              </w:rPr>
              <w:t xml:space="preserve"> </w:t>
            </w:r>
            <w:r w:rsidRPr="00AD2C9E">
              <w:rPr>
                <w:sz w:val="20"/>
                <w:szCs w:val="20"/>
              </w:rPr>
              <w:t xml:space="preserve">reports already submitted to the next health administrative level was less than 50% – 0 points </w:t>
            </w:r>
          </w:p>
          <w:p w14:paraId="26B52E61"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p w14:paraId="0FC0F56A"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i/>
                <w:sz w:val="20"/>
                <w:szCs w:val="20"/>
              </w:rPr>
            </w:pPr>
            <w:r w:rsidRPr="00AD2C9E">
              <w:rPr>
                <w:b/>
                <w:i/>
                <w:sz w:val="20"/>
                <w:szCs w:val="20"/>
              </w:rPr>
              <w:t xml:space="preserve">Note: If the WorHO uses DHIS2, check the content completeness from it. Otherwise, randomly select 10 data elements from each type of report and check whether the content for each data element is completed. Then calculate content completeness for each month and compute the average for six months.  </w:t>
            </w:r>
          </w:p>
        </w:tc>
        <w:tc>
          <w:tcPr>
            <w:tcW w:w="466" w:type="pct"/>
            <w:shd w:val="clear" w:color="auto" w:fill="auto"/>
          </w:tcPr>
          <w:p w14:paraId="7893A37E"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3</w:t>
            </w:r>
          </w:p>
        </w:tc>
        <w:tc>
          <w:tcPr>
            <w:tcW w:w="382" w:type="pct"/>
            <w:shd w:val="clear" w:color="auto" w:fill="auto"/>
          </w:tcPr>
          <w:p w14:paraId="52F41D9F"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c>
          <w:tcPr>
            <w:tcW w:w="599" w:type="pct"/>
            <w:shd w:val="clear" w:color="auto" w:fill="auto"/>
          </w:tcPr>
          <w:p w14:paraId="7A21388C"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351ABE0A" w14:textId="77777777" w:rsidTr="00540B88">
        <w:trPr>
          <w:trHeight w:val="529"/>
        </w:trPr>
        <w:tc>
          <w:tcPr>
            <w:cnfStyle w:val="001000000000" w:firstRow="0" w:lastRow="0" w:firstColumn="1" w:lastColumn="0" w:oddVBand="0" w:evenVBand="0" w:oddHBand="0" w:evenHBand="0" w:firstRowFirstColumn="0" w:firstRowLastColumn="0" w:lastRowFirstColumn="0" w:lastRowLastColumn="0"/>
            <w:tcW w:w="279" w:type="pct"/>
            <w:shd w:val="clear" w:color="auto" w:fill="E7E6E6" w:themeFill="background2"/>
          </w:tcPr>
          <w:p w14:paraId="3144DEF2" w14:textId="77777777" w:rsidR="0074449B" w:rsidRPr="00AD2C9E" w:rsidRDefault="0074449B" w:rsidP="00540B88">
            <w:pPr>
              <w:rPr>
                <w:sz w:val="20"/>
                <w:szCs w:val="20"/>
              </w:rPr>
            </w:pPr>
            <w:r w:rsidRPr="00AD2C9E">
              <w:rPr>
                <w:sz w:val="20"/>
                <w:szCs w:val="20"/>
              </w:rPr>
              <w:lastRenderedPageBreak/>
              <w:t>5</w:t>
            </w:r>
          </w:p>
        </w:tc>
        <w:tc>
          <w:tcPr>
            <w:tcW w:w="3273" w:type="pct"/>
            <w:shd w:val="clear" w:color="auto" w:fill="E7E6E6" w:themeFill="background2"/>
          </w:tcPr>
          <w:p w14:paraId="3A29C1E1"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t>Reports in the last six months are submitted in a timely manner</w:t>
            </w:r>
          </w:p>
        </w:tc>
        <w:tc>
          <w:tcPr>
            <w:tcW w:w="466" w:type="pct"/>
            <w:shd w:val="clear" w:color="auto" w:fill="E7E6E6" w:themeFill="background2"/>
          </w:tcPr>
          <w:p w14:paraId="6EFFB804"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t>8</w:t>
            </w:r>
          </w:p>
        </w:tc>
        <w:tc>
          <w:tcPr>
            <w:tcW w:w="382" w:type="pct"/>
            <w:shd w:val="clear" w:color="auto" w:fill="E7E6E6" w:themeFill="background2"/>
          </w:tcPr>
          <w:p w14:paraId="63436524"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c>
          <w:tcPr>
            <w:tcW w:w="599" w:type="pct"/>
            <w:shd w:val="clear" w:color="auto" w:fill="E7E6E6" w:themeFill="background2"/>
          </w:tcPr>
          <w:p w14:paraId="2B8C014D"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r>
      <w:tr w:rsidR="0074449B" w:rsidRPr="00AD2C9E" w14:paraId="3A2ED696" w14:textId="77777777" w:rsidTr="00540B88">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279" w:type="pct"/>
            <w:shd w:val="clear" w:color="auto" w:fill="auto"/>
          </w:tcPr>
          <w:p w14:paraId="5DF96205" w14:textId="77777777" w:rsidR="0074449B" w:rsidRPr="00AD2C9E" w:rsidRDefault="0074449B" w:rsidP="00540B88">
            <w:pPr>
              <w:rPr>
                <w:sz w:val="20"/>
                <w:szCs w:val="20"/>
              </w:rPr>
            </w:pPr>
          </w:p>
        </w:tc>
        <w:tc>
          <w:tcPr>
            <w:tcW w:w="3273" w:type="pct"/>
            <w:shd w:val="clear" w:color="auto" w:fill="auto"/>
          </w:tcPr>
          <w:p w14:paraId="4332323B"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 xml:space="preserve">The </w:t>
            </w:r>
            <w:r w:rsidRPr="00AD2C9E">
              <w:rPr>
                <w:bCs/>
                <w:sz w:val="20"/>
                <w:szCs w:val="20"/>
              </w:rPr>
              <w:t>WorHO</w:t>
            </w:r>
            <w:r w:rsidRPr="00AD2C9E" w:rsidDel="00611D64">
              <w:rPr>
                <w:sz w:val="20"/>
                <w:szCs w:val="20"/>
              </w:rPr>
              <w:t xml:space="preserve"> </w:t>
            </w:r>
            <w:r w:rsidRPr="00AD2C9E">
              <w:rPr>
                <w:sz w:val="20"/>
                <w:szCs w:val="20"/>
              </w:rPr>
              <w:t>keeps logbook/uses electronic system that helps to track report timeliness</w:t>
            </w:r>
          </w:p>
        </w:tc>
        <w:tc>
          <w:tcPr>
            <w:tcW w:w="466" w:type="pct"/>
            <w:shd w:val="clear" w:color="auto" w:fill="auto"/>
          </w:tcPr>
          <w:p w14:paraId="77BDE828"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1</w:t>
            </w:r>
          </w:p>
        </w:tc>
        <w:tc>
          <w:tcPr>
            <w:tcW w:w="382" w:type="pct"/>
            <w:shd w:val="clear" w:color="auto" w:fill="auto"/>
          </w:tcPr>
          <w:p w14:paraId="4B8047DB"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c>
          <w:tcPr>
            <w:tcW w:w="599" w:type="pct"/>
            <w:shd w:val="clear" w:color="auto" w:fill="auto"/>
          </w:tcPr>
          <w:p w14:paraId="13518A2F"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625D4350" w14:textId="77777777" w:rsidTr="00540B88">
        <w:trPr>
          <w:trHeight w:val="1340"/>
        </w:trPr>
        <w:tc>
          <w:tcPr>
            <w:cnfStyle w:val="001000000000" w:firstRow="0" w:lastRow="0" w:firstColumn="1" w:lastColumn="0" w:oddVBand="0" w:evenVBand="0" w:oddHBand="0" w:evenHBand="0" w:firstRowFirstColumn="0" w:firstRowLastColumn="0" w:lastRowFirstColumn="0" w:lastRowLastColumn="0"/>
            <w:tcW w:w="279" w:type="pct"/>
            <w:shd w:val="clear" w:color="auto" w:fill="auto"/>
          </w:tcPr>
          <w:p w14:paraId="31EB0419" w14:textId="77777777" w:rsidR="0074449B" w:rsidRPr="00AD2C9E" w:rsidRDefault="0074449B" w:rsidP="00540B88">
            <w:pPr>
              <w:rPr>
                <w:sz w:val="20"/>
                <w:szCs w:val="20"/>
              </w:rPr>
            </w:pPr>
          </w:p>
        </w:tc>
        <w:tc>
          <w:tcPr>
            <w:tcW w:w="3273" w:type="pct"/>
            <w:shd w:val="clear" w:color="auto" w:fill="auto"/>
          </w:tcPr>
          <w:p w14:paraId="2008F120"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 xml:space="preserve">Reports are submitted according to the national reporting schedule </w:t>
            </w:r>
          </w:p>
          <w:p w14:paraId="12171B64" w14:textId="77777777" w:rsidR="0074449B" w:rsidRPr="00AD2C9E" w:rsidRDefault="0074449B" w:rsidP="00540B88">
            <w:pPr>
              <w:pStyle w:val="ListParagraph"/>
              <w:numPr>
                <w:ilvl w:val="0"/>
                <w:numId w:val="15"/>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More than 90% of the expected WorHO reports in the last 6 months were submitted to the next level according to the national reporting schedule – 4 points</w:t>
            </w:r>
          </w:p>
          <w:p w14:paraId="1B8278BD" w14:textId="77777777" w:rsidR="0074449B" w:rsidRPr="00AD2C9E" w:rsidRDefault="0074449B" w:rsidP="00540B88">
            <w:pPr>
              <w:pStyle w:val="ListParagraph"/>
              <w:numPr>
                <w:ilvl w:val="0"/>
                <w:numId w:val="15"/>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50%-90% of the expected WorHO reports in the last 6 months were submitted to the next level according to the national reporting schedule – 3 points</w:t>
            </w:r>
          </w:p>
          <w:p w14:paraId="775EA0FB" w14:textId="77777777" w:rsidR="0074449B" w:rsidRPr="00AD2C9E" w:rsidRDefault="0074449B" w:rsidP="00540B88">
            <w:pPr>
              <w:pStyle w:val="ListParagraph"/>
              <w:numPr>
                <w:ilvl w:val="0"/>
                <w:numId w:val="15"/>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Less than 50% of the expected WorHO reports in the last 6 months were submitted to the next level according to the national reporting schedule – 1 points</w:t>
            </w:r>
          </w:p>
          <w:p w14:paraId="0452B17A" w14:textId="77777777" w:rsidR="0074449B" w:rsidRPr="00AD2C9E" w:rsidRDefault="0074449B" w:rsidP="00540B88">
            <w:pPr>
              <w:pStyle w:val="ListParagraph"/>
              <w:numPr>
                <w:ilvl w:val="0"/>
                <w:numId w:val="15"/>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No WoHO reports in the last 6 months were submitted to the next level according to the national reporting schedule – 0 points</w:t>
            </w:r>
          </w:p>
          <w:p w14:paraId="736F4532"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i/>
                <w:sz w:val="20"/>
                <w:szCs w:val="20"/>
              </w:rPr>
            </w:pPr>
            <w:r w:rsidRPr="00AD2C9E">
              <w:rPr>
                <w:b/>
                <w:i/>
                <w:sz w:val="20"/>
                <w:szCs w:val="20"/>
              </w:rPr>
              <w:t>Note: In order to calculate the expected number of reports to be submitted in the last 6 months, multiply Number of facilities*3*6 (3 stands for the types of reports-Service, OPD and IPD)</w:t>
            </w:r>
          </w:p>
        </w:tc>
        <w:tc>
          <w:tcPr>
            <w:tcW w:w="466" w:type="pct"/>
            <w:shd w:val="clear" w:color="auto" w:fill="auto"/>
          </w:tcPr>
          <w:p w14:paraId="0EBE91FE"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4</w:t>
            </w:r>
          </w:p>
        </w:tc>
        <w:tc>
          <w:tcPr>
            <w:tcW w:w="382" w:type="pct"/>
            <w:shd w:val="clear" w:color="auto" w:fill="auto"/>
          </w:tcPr>
          <w:p w14:paraId="3FF37672"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c>
          <w:tcPr>
            <w:tcW w:w="599" w:type="pct"/>
            <w:shd w:val="clear" w:color="auto" w:fill="auto"/>
          </w:tcPr>
          <w:p w14:paraId="7A13BD97"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r>
      <w:tr w:rsidR="0074449B" w:rsidRPr="00AD2C9E" w14:paraId="27A06903" w14:textId="77777777" w:rsidTr="00540B88">
        <w:trPr>
          <w:cnfStyle w:val="000000100000" w:firstRow="0" w:lastRow="0" w:firstColumn="0" w:lastColumn="0" w:oddVBand="0" w:evenVBand="0" w:oddHBand="1" w:evenHBand="0" w:firstRowFirstColumn="0" w:firstRowLastColumn="0" w:lastRowFirstColumn="0" w:lastRowLastColumn="0"/>
          <w:trHeight w:val="2762"/>
        </w:trPr>
        <w:tc>
          <w:tcPr>
            <w:cnfStyle w:val="001000000000" w:firstRow="0" w:lastRow="0" w:firstColumn="1" w:lastColumn="0" w:oddVBand="0" w:evenVBand="0" w:oddHBand="0" w:evenHBand="0" w:firstRowFirstColumn="0" w:firstRowLastColumn="0" w:lastRowFirstColumn="0" w:lastRowLastColumn="0"/>
            <w:tcW w:w="279" w:type="pct"/>
            <w:shd w:val="clear" w:color="auto" w:fill="auto"/>
          </w:tcPr>
          <w:p w14:paraId="2EEC3ED6" w14:textId="77777777" w:rsidR="0074449B" w:rsidRPr="00AD2C9E" w:rsidRDefault="0074449B" w:rsidP="00540B88">
            <w:pPr>
              <w:rPr>
                <w:sz w:val="20"/>
                <w:szCs w:val="20"/>
              </w:rPr>
            </w:pPr>
          </w:p>
        </w:tc>
        <w:tc>
          <w:tcPr>
            <w:tcW w:w="3273" w:type="pct"/>
            <w:shd w:val="clear" w:color="auto" w:fill="auto"/>
          </w:tcPr>
          <w:p w14:paraId="38336B5D"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 xml:space="preserve">The </w:t>
            </w:r>
            <w:r w:rsidRPr="00AD2C9E">
              <w:rPr>
                <w:bCs/>
                <w:sz w:val="20"/>
                <w:szCs w:val="20"/>
              </w:rPr>
              <w:t>WorHO</w:t>
            </w:r>
            <w:r w:rsidRPr="00AD2C9E" w:rsidDel="00611D64">
              <w:rPr>
                <w:sz w:val="20"/>
                <w:szCs w:val="20"/>
              </w:rPr>
              <w:t xml:space="preserve"> </w:t>
            </w:r>
            <w:r w:rsidRPr="00AD2C9E">
              <w:rPr>
                <w:sz w:val="20"/>
                <w:szCs w:val="20"/>
              </w:rPr>
              <w:t xml:space="preserve">has received reports from its health facilities according to the national schedule </w:t>
            </w:r>
          </w:p>
          <w:p w14:paraId="27AA9D89" w14:textId="77777777" w:rsidR="0074449B" w:rsidRPr="00AD2C9E" w:rsidRDefault="0074449B" w:rsidP="00540B88">
            <w:pPr>
              <w:pStyle w:val="ListParagraph"/>
              <w:numPr>
                <w:ilvl w:val="0"/>
                <w:numId w:val="16"/>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 xml:space="preserve">More than 90% of expected reports from health facilities in the last six months are received on time according to the national schedule – 3 points </w:t>
            </w:r>
          </w:p>
          <w:p w14:paraId="576A66F0" w14:textId="77777777" w:rsidR="0074449B" w:rsidRPr="00AD2C9E" w:rsidRDefault="0074449B" w:rsidP="00540B88">
            <w:pPr>
              <w:pStyle w:val="ListParagraph"/>
              <w:numPr>
                <w:ilvl w:val="0"/>
                <w:numId w:val="16"/>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50-90% of expected reports from health facilities in the last six months are received on time according to the national schedule – 2 points</w:t>
            </w:r>
          </w:p>
          <w:p w14:paraId="27FBDAAF" w14:textId="77777777" w:rsidR="0074449B" w:rsidRPr="00AD2C9E" w:rsidRDefault="0074449B" w:rsidP="00540B88">
            <w:pPr>
              <w:pStyle w:val="ListParagraph"/>
              <w:numPr>
                <w:ilvl w:val="0"/>
                <w:numId w:val="16"/>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 xml:space="preserve">Less than 50% of expected reports from health facilities in the last six months are received on time according to the national schedule – 0 points </w:t>
            </w:r>
          </w:p>
        </w:tc>
        <w:tc>
          <w:tcPr>
            <w:tcW w:w="466" w:type="pct"/>
            <w:shd w:val="clear" w:color="auto" w:fill="auto"/>
          </w:tcPr>
          <w:p w14:paraId="040128B8"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3</w:t>
            </w:r>
          </w:p>
        </w:tc>
        <w:tc>
          <w:tcPr>
            <w:tcW w:w="382" w:type="pct"/>
            <w:shd w:val="clear" w:color="auto" w:fill="auto"/>
          </w:tcPr>
          <w:p w14:paraId="3B83D6B6"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c>
          <w:tcPr>
            <w:tcW w:w="599" w:type="pct"/>
            <w:shd w:val="clear" w:color="auto" w:fill="auto"/>
          </w:tcPr>
          <w:p w14:paraId="4BD0E2FA"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r>
    </w:tbl>
    <w:p w14:paraId="4FE969E9" w14:textId="77777777" w:rsidR="0074449B" w:rsidRPr="00AD2C9E" w:rsidRDefault="0074449B" w:rsidP="0074449B">
      <w:pPr>
        <w:pStyle w:val="Heading2"/>
        <w:spacing w:before="40" w:line="259" w:lineRule="auto"/>
        <w:ind w:left="360"/>
        <w:rPr>
          <w:sz w:val="20"/>
          <w:szCs w:val="20"/>
        </w:rPr>
      </w:pPr>
    </w:p>
    <w:p w14:paraId="4890F6F8" w14:textId="77777777" w:rsidR="0074449B" w:rsidRPr="00AD2C9E" w:rsidRDefault="0074449B" w:rsidP="0074449B">
      <w:pPr>
        <w:pStyle w:val="Heading2"/>
        <w:numPr>
          <w:ilvl w:val="0"/>
          <w:numId w:val="20"/>
        </w:numPr>
        <w:spacing w:before="40" w:line="259" w:lineRule="auto"/>
        <w:rPr>
          <w:sz w:val="20"/>
          <w:szCs w:val="20"/>
        </w:rPr>
      </w:pPr>
      <w:r w:rsidRPr="00AD2C9E">
        <w:rPr>
          <w:sz w:val="20"/>
          <w:szCs w:val="20"/>
        </w:rPr>
        <w:t>Data Use (40%)</w:t>
      </w:r>
    </w:p>
    <w:tbl>
      <w:tblPr>
        <w:tblStyle w:val="TableGrid"/>
        <w:tblpPr w:leftFromText="180" w:rightFromText="180" w:vertAnchor="text" w:tblpX="-95" w:tblpY="1"/>
        <w:tblOverlap w:val="never"/>
        <w:tblW w:w="5186" w:type="pct"/>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Look w:val="04A0" w:firstRow="1" w:lastRow="0" w:firstColumn="1" w:lastColumn="0" w:noHBand="0" w:noVBand="1"/>
      </w:tblPr>
      <w:tblGrid>
        <w:gridCol w:w="471"/>
        <w:gridCol w:w="6464"/>
        <w:gridCol w:w="878"/>
        <w:gridCol w:w="752"/>
        <w:gridCol w:w="1133"/>
      </w:tblGrid>
      <w:tr w:rsidR="0074449B" w:rsidRPr="00AD2C9E" w14:paraId="19446B41" w14:textId="77777777" w:rsidTr="00540B88">
        <w:trPr>
          <w:trHeight w:val="421"/>
        </w:trPr>
        <w:tc>
          <w:tcPr>
            <w:tcW w:w="248" w:type="pct"/>
            <w:shd w:val="clear" w:color="auto" w:fill="4472C4" w:themeFill="accent1"/>
          </w:tcPr>
          <w:p w14:paraId="7C5F7470" w14:textId="77777777" w:rsidR="0074449B" w:rsidRPr="00AD2C9E" w:rsidRDefault="0074449B" w:rsidP="00540B88">
            <w:pPr>
              <w:rPr>
                <w:color w:val="FFFFFF" w:themeColor="background1"/>
                <w:sz w:val="20"/>
                <w:szCs w:val="20"/>
              </w:rPr>
            </w:pPr>
            <w:r w:rsidRPr="00AD2C9E">
              <w:rPr>
                <w:color w:val="FFFFFF" w:themeColor="background1"/>
                <w:sz w:val="20"/>
                <w:szCs w:val="20"/>
              </w:rPr>
              <w:t>SN</w:t>
            </w:r>
          </w:p>
        </w:tc>
        <w:tc>
          <w:tcPr>
            <w:tcW w:w="3338" w:type="pct"/>
            <w:shd w:val="clear" w:color="auto" w:fill="4472C4" w:themeFill="accent1"/>
          </w:tcPr>
          <w:p w14:paraId="7502DF8D" w14:textId="77777777" w:rsidR="0074449B" w:rsidRPr="00AD2C9E" w:rsidRDefault="0074449B" w:rsidP="00540B88">
            <w:pPr>
              <w:rPr>
                <w:color w:val="FFFFFF" w:themeColor="background1"/>
                <w:sz w:val="20"/>
                <w:szCs w:val="20"/>
              </w:rPr>
            </w:pPr>
            <w:r w:rsidRPr="00AD2C9E">
              <w:rPr>
                <w:color w:val="FFFFFF" w:themeColor="background1"/>
                <w:sz w:val="20"/>
                <w:szCs w:val="20"/>
              </w:rPr>
              <w:t xml:space="preserve">Indicators </w:t>
            </w:r>
          </w:p>
        </w:tc>
        <w:tc>
          <w:tcPr>
            <w:tcW w:w="432" w:type="pct"/>
            <w:shd w:val="clear" w:color="auto" w:fill="4472C4" w:themeFill="accent1"/>
          </w:tcPr>
          <w:p w14:paraId="0A470F99" w14:textId="77777777" w:rsidR="0074449B" w:rsidRPr="00AD2C9E" w:rsidRDefault="0074449B" w:rsidP="00540B88">
            <w:pPr>
              <w:rPr>
                <w:color w:val="FFFFFF" w:themeColor="background1"/>
                <w:sz w:val="20"/>
                <w:szCs w:val="20"/>
              </w:rPr>
            </w:pPr>
            <w:r w:rsidRPr="00AD2C9E">
              <w:rPr>
                <w:color w:val="FFFFFF" w:themeColor="background1"/>
                <w:sz w:val="20"/>
                <w:szCs w:val="20"/>
              </w:rPr>
              <w:t xml:space="preserve">Possible Points </w:t>
            </w:r>
          </w:p>
        </w:tc>
        <w:tc>
          <w:tcPr>
            <w:tcW w:w="393" w:type="pct"/>
            <w:shd w:val="clear" w:color="auto" w:fill="4472C4" w:themeFill="accent1"/>
          </w:tcPr>
          <w:p w14:paraId="632E1F4C" w14:textId="77777777" w:rsidR="0074449B" w:rsidRPr="00AD2C9E" w:rsidRDefault="0074449B" w:rsidP="00540B88">
            <w:pPr>
              <w:rPr>
                <w:color w:val="FFFFFF" w:themeColor="background1"/>
                <w:sz w:val="20"/>
                <w:szCs w:val="20"/>
              </w:rPr>
            </w:pPr>
            <w:r w:rsidRPr="00AD2C9E">
              <w:rPr>
                <w:color w:val="FFFFFF" w:themeColor="background1"/>
                <w:sz w:val="20"/>
                <w:szCs w:val="20"/>
              </w:rPr>
              <w:t>Points Given</w:t>
            </w:r>
          </w:p>
        </w:tc>
        <w:tc>
          <w:tcPr>
            <w:tcW w:w="589" w:type="pct"/>
            <w:shd w:val="clear" w:color="auto" w:fill="4472C4" w:themeFill="accent1"/>
          </w:tcPr>
          <w:p w14:paraId="7B7381B8" w14:textId="77777777" w:rsidR="0074449B" w:rsidRPr="00AD2C9E" w:rsidRDefault="0074449B" w:rsidP="00540B88">
            <w:pPr>
              <w:rPr>
                <w:color w:val="FFFFFF" w:themeColor="background1"/>
                <w:sz w:val="20"/>
                <w:szCs w:val="20"/>
              </w:rPr>
            </w:pPr>
            <w:r w:rsidRPr="00AD2C9E">
              <w:rPr>
                <w:color w:val="FFFFFF" w:themeColor="background1"/>
                <w:sz w:val="20"/>
                <w:szCs w:val="20"/>
              </w:rPr>
              <w:t>Remarks</w:t>
            </w:r>
          </w:p>
        </w:tc>
      </w:tr>
      <w:tr w:rsidR="0074449B" w:rsidRPr="00AD2C9E" w14:paraId="6021B02A" w14:textId="77777777" w:rsidTr="00540B88">
        <w:trPr>
          <w:trHeight w:val="2330"/>
        </w:trPr>
        <w:tc>
          <w:tcPr>
            <w:tcW w:w="248" w:type="pct"/>
            <w:shd w:val="clear" w:color="auto" w:fill="E7E6E6" w:themeFill="background2"/>
          </w:tcPr>
          <w:p w14:paraId="70D35661" w14:textId="77777777" w:rsidR="0074449B" w:rsidRPr="00AD2C9E" w:rsidRDefault="0074449B" w:rsidP="00540B88">
            <w:pPr>
              <w:rPr>
                <w:b/>
                <w:sz w:val="20"/>
                <w:szCs w:val="20"/>
              </w:rPr>
            </w:pPr>
            <w:r w:rsidRPr="00AD2C9E">
              <w:rPr>
                <w:b/>
                <w:sz w:val="20"/>
                <w:szCs w:val="20"/>
              </w:rPr>
              <w:lastRenderedPageBreak/>
              <w:t>1</w:t>
            </w:r>
          </w:p>
        </w:tc>
        <w:tc>
          <w:tcPr>
            <w:tcW w:w="3338" w:type="pct"/>
            <w:shd w:val="clear" w:color="auto" w:fill="E7E6E6" w:themeFill="background2"/>
          </w:tcPr>
          <w:p w14:paraId="76A5C929" w14:textId="77777777" w:rsidR="0074449B" w:rsidRPr="00AD2C9E" w:rsidRDefault="0074449B" w:rsidP="00540B88">
            <w:pPr>
              <w:rPr>
                <w:b/>
                <w:sz w:val="20"/>
                <w:szCs w:val="20"/>
              </w:rPr>
            </w:pPr>
            <w:r w:rsidRPr="00AD2C9E">
              <w:rPr>
                <w:b/>
                <w:sz w:val="20"/>
                <w:szCs w:val="20"/>
              </w:rPr>
              <w:t>A performance management team (PMT) is in place and established according to national standard</w:t>
            </w:r>
          </w:p>
          <w:p w14:paraId="512328E6" w14:textId="77777777" w:rsidR="0074449B" w:rsidRPr="00AD2C9E" w:rsidRDefault="0074449B" w:rsidP="00540B88">
            <w:pPr>
              <w:pStyle w:val="ListParagraph"/>
              <w:numPr>
                <w:ilvl w:val="0"/>
                <w:numId w:val="4"/>
              </w:numPr>
              <w:spacing w:after="0" w:line="240" w:lineRule="auto"/>
              <w:rPr>
                <w:sz w:val="20"/>
                <w:szCs w:val="20"/>
              </w:rPr>
            </w:pPr>
            <w:r w:rsidRPr="00AD2C9E">
              <w:rPr>
                <w:sz w:val="20"/>
                <w:szCs w:val="20"/>
              </w:rPr>
              <w:t>PMT is in place and the members are put together based on the national standard – 2 points</w:t>
            </w:r>
          </w:p>
          <w:p w14:paraId="4CE4D4E6" w14:textId="77777777" w:rsidR="0074449B" w:rsidRPr="00AD2C9E" w:rsidRDefault="0074449B" w:rsidP="00540B88">
            <w:pPr>
              <w:pStyle w:val="ListParagraph"/>
              <w:numPr>
                <w:ilvl w:val="0"/>
                <w:numId w:val="4"/>
              </w:numPr>
              <w:spacing w:after="0" w:line="240" w:lineRule="auto"/>
              <w:rPr>
                <w:sz w:val="20"/>
                <w:szCs w:val="20"/>
              </w:rPr>
            </w:pPr>
            <w:r w:rsidRPr="00AD2C9E">
              <w:rPr>
                <w:sz w:val="20"/>
                <w:szCs w:val="20"/>
              </w:rPr>
              <w:t>PMT is in place but the members are not put together based on the national standard – 1 point</w:t>
            </w:r>
          </w:p>
          <w:p w14:paraId="01C85120" w14:textId="77777777" w:rsidR="0074449B" w:rsidRPr="00AD2C9E" w:rsidRDefault="0074449B" w:rsidP="00540B88">
            <w:pPr>
              <w:pStyle w:val="ListParagraph"/>
              <w:numPr>
                <w:ilvl w:val="0"/>
                <w:numId w:val="4"/>
              </w:numPr>
              <w:spacing w:after="0" w:line="240" w:lineRule="auto"/>
              <w:rPr>
                <w:b/>
                <w:sz w:val="20"/>
                <w:szCs w:val="20"/>
              </w:rPr>
            </w:pPr>
            <w:r w:rsidRPr="00AD2C9E">
              <w:rPr>
                <w:sz w:val="20"/>
                <w:szCs w:val="20"/>
              </w:rPr>
              <w:t>PMT is not established at all – 0 points</w:t>
            </w:r>
          </w:p>
          <w:p w14:paraId="7CDCFCBB" w14:textId="77777777" w:rsidR="0074449B" w:rsidRPr="00AD2C9E" w:rsidRDefault="0074449B" w:rsidP="00540B88">
            <w:pPr>
              <w:rPr>
                <w:b/>
                <w:i/>
                <w:sz w:val="20"/>
                <w:szCs w:val="20"/>
              </w:rPr>
            </w:pPr>
            <w:r w:rsidRPr="00AD2C9E">
              <w:rPr>
                <w:b/>
                <w:i/>
                <w:color w:val="000000" w:themeColor="text1"/>
                <w:sz w:val="20"/>
                <w:szCs w:val="20"/>
              </w:rPr>
              <w:t>Note: Check the PMT minutes</w:t>
            </w:r>
          </w:p>
        </w:tc>
        <w:tc>
          <w:tcPr>
            <w:tcW w:w="432" w:type="pct"/>
            <w:shd w:val="clear" w:color="auto" w:fill="E7E6E6" w:themeFill="background2"/>
          </w:tcPr>
          <w:p w14:paraId="44D89669" w14:textId="77777777" w:rsidR="0074449B" w:rsidRPr="00AD2C9E" w:rsidRDefault="0074449B" w:rsidP="00540B88">
            <w:pPr>
              <w:rPr>
                <w:b/>
                <w:sz w:val="20"/>
                <w:szCs w:val="20"/>
              </w:rPr>
            </w:pPr>
            <w:r w:rsidRPr="00AD2C9E">
              <w:rPr>
                <w:b/>
                <w:sz w:val="20"/>
                <w:szCs w:val="20"/>
              </w:rPr>
              <w:t>2</w:t>
            </w:r>
          </w:p>
        </w:tc>
        <w:tc>
          <w:tcPr>
            <w:tcW w:w="393" w:type="pct"/>
            <w:shd w:val="clear" w:color="auto" w:fill="E7E6E6" w:themeFill="background2"/>
          </w:tcPr>
          <w:p w14:paraId="440F0A18" w14:textId="77777777" w:rsidR="0074449B" w:rsidRPr="00AD2C9E" w:rsidRDefault="0074449B" w:rsidP="00540B88">
            <w:pPr>
              <w:rPr>
                <w:sz w:val="20"/>
                <w:szCs w:val="20"/>
              </w:rPr>
            </w:pPr>
          </w:p>
        </w:tc>
        <w:tc>
          <w:tcPr>
            <w:tcW w:w="589" w:type="pct"/>
            <w:shd w:val="clear" w:color="auto" w:fill="E7E6E6" w:themeFill="background2"/>
          </w:tcPr>
          <w:p w14:paraId="10030D4B" w14:textId="77777777" w:rsidR="0074449B" w:rsidRPr="00AD2C9E" w:rsidRDefault="0074449B" w:rsidP="00540B88">
            <w:pPr>
              <w:rPr>
                <w:sz w:val="20"/>
                <w:szCs w:val="20"/>
              </w:rPr>
            </w:pPr>
          </w:p>
        </w:tc>
      </w:tr>
      <w:tr w:rsidR="0074449B" w:rsidRPr="00AD2C9E" w14:paraId="64CDE9B3" w14:textId="77777777" w:rsidTr="00540B88">
        <w:trPr>
          <w:trHeight w:val="855"/>
        </w:trPr>
        <w:tc>
          <w:tcPr>
            <w:tcW w:w="248" w:type="pct"/>
            <w:shd w:val="clear" w:color="auto" w:fill="E7E6E6" w:themeFill="background2"/>
          </w:tcPr>
          <w:p w14:paraId="077024C3" w14:textId="77777777" w:rsidR="0074449B" w:rsidRPr="00AD2C9E" w:rsidRDefault="0074449B" w:rsidP="00540B88">
            <w:pPr>
              <w:rPr>
                <w:b/>
                <w:sz w:val="20"/>
                <w:szCs w:val="20"/>
              </w:rPr>
            </w:pPr>
            <w:r w:rsidRPr="00AD2C9E">
              <w:rPr>
                <w:b/>
                <w:sz w:val="20"/>
                <w:szCs w:val="20"/>
              </w:rPr>
              <w:t>2</w:t>
            </w:r>
          </w:p>
        </w:tc>
        <w:tc>
          <w:tcPr>
            <w:tcW w:w="3338" w:type="pct"/>
            <w:shd w:val="clear" w:color="auto" w:fill="E7E6E6" w:themeFill="background2"/>
          </w:tcPr>
          <w:p w14:paraId="743EF6B9" w14:textId="77777777" w:rsidR="0074449B" w:rsidRPr="00AD2C9E" w:rsidRDefault="0074449B" w:rsidP="00540B88">
            <w:pPr>
              <w:rPr>
                <w:b/>
                <w:sz w:val="20"/>
                <w:szCs w:val="20"/>
              </w:rPr>
            </w:pPr>
            <w:r w:rsidRPr="00AD2C9E">
              <w:rPr>
                <w:b/>
                <w:sz w:val="20"/>
                <w:szCs w:val="20"/>
              </w:rPr>
              <w:t xml:space="preserve">PMT is convening on a monthly basis </w:t>
            </w:r>
          </w:p>
          <w:p w14:paraId="2E8C05A7" w14:textId="77777777" w:rsidR="0074449B" w:rsidRPr="00AD2C9E" w:rsidRDefault="0074449B" w:rsidP="00540B88">
            <w:pPr>
              <w:pStyle w:val="ListParagraph"/>
              <w:numPr>
                <w:ilvl w:val="0"/>
                <w:numId w:val="5"/>
              </w:numPr>
              <w:spacing w:after="0" w:line="240" w:lineRule="auto"/>
              <w:rPr>
                <w:sz w:val="20"/>
                <w:szCs w:val="20"/>
              </w:rPr>
            </w:pPr>
            <w:r w:rsidRPr="00AD2C9E">
              <w:rPr>
                <w:sz w:val="20"/>
                <w:szCs w:val="20"/>
              </w:rPr>
              <w:t>PMT has met for six or more times in the last six months  - 2 points</w:t>
            </w:r>
          </w:p>
          <w:p w14:paraId="4CC1A79E" w14:textId="77777777" w:rsidR="0074449B" w:rsidRPr="00AD2C9E" w:rsidRDefault="0074449B" w:rsidP="00540B88">
            <w:pPr>
              <w:pStyle w:val="ListParagraph"/>
              <w:numPr>
                <w:ilvl w:val="0"/>
                <w:numId w:val="5"/>
              </w:numPr>
              <w:spacing w:after="0" w:line="240" w:lineRule="auto"/>
              <w:rPr>
                <w:sz w:val="20"/>
                <w:szCs w:val="20"/>
              </w:rPr>
            </w:pPr>
            <w:r w:rsidRPr="00AD2C9E">
              <w:rPr>
                <w:sz w:val="20"/>
                <w:szCs w:val="20"/>
              </w:rPr>
              <w:t>PMT has met for five times in the last six months – 1.5 points</w:t>
            </w:r>
          </w:p>
          <w:p w14:paraId="3C482AF8" w14:textId="77777777" w:rsidR="0074449B" w:rsidRPr="00AD2C9E" w:rsidRDefault="0074449B" w:rsidP="00540B88">
            <w:pPr>
              <w:pStyle w:val="ListParagraph"/>
              <w:numPr>
                <w:ilvl w:val="0"/>
                <w:numId w:val="5"/>
              </w:numPr>
              <w:spacing w:after="0" w:line="240" w:lineRule="auto"/>
              <w:rPr>
                <w:sz w:val="20"/>
                <w:szCs w:val="20"/>
              </w:rPr>
            </w:pPr>
            <w:r w:rsidRPr="00AD2C9E">
              <w:rPr>
                <w:sz w:val="20"/>
                <w:szCs w:val="20"/>
              </w:rPr>
              <w:t>PMT has met four or less times in the last six months – 1 point</w:t>
            </w:r>
          </w:p>
          <w:p w14:paraId="37A54C61" w14:textId="77777777" w:rsidR="0074449B" w:rsidRPr="00AD2C9E" w:rsidRDefault="0074449B" w:rsidP="00540B88">
            <w:pPr>
              <w:pStyle w:val="ListParagraph"/>
              <w:numPr>
                <w:ilvl w:val="0"/>
                <w:numId w:val="5"/>
              </w:numPr>
              <w:spacing w:after="0" w:line="240" w:lineRule="auto"/>
              <w:rPr>
                <w:sz w:val="20"/>
                <w:szCs w:val="20"/>
              </w:rPr>
            </w:pPr>
            <w:r w:rsidRPr="00AD2C9E">
              <w:rPr>
                <w:sz w:val="20"/>
                <w:szCs w:val="20"/>
              </w:rPr>
              <w:t>PMT has not met in the last six months – 0 points</w:t>
            </w:r>
          </w:p>
        </w:tc>
        <w:tc>
          <w:tcPr>
            <w:tcW w:w="432" w:type="pct"/>
            <w:shd w:val="clear" w:color="auto" w:fill="E7E6E6" w:themeFill="background2"/>
          </w:tcPr>
          <w:p w14:paraId="5B6FE85F" w14:textId="77777777" w:rsidR="0074449B" w:rsidRPr="00AD2C9E" w:rsidRDefault="0074449B" w:rsidP="00540B88">
            <w:pPr>
              <w:rPr>
                <w:b/>
                <w:sz w:val="20"/>
                <w:szCs w:val="20"/>
              </w:rPr>
            </w:pPr>
            <w:r w:rsidRPr="00AD2C9E">
              <w:rPr>
                <w:b/>
                <w:sz w:val="20"/>
                <w:szCs w:val="20"/>
              </w:rPr>
              <w:t>2</w:t>
            </w:r>
          </w:p>
        </w:tc>
        <w:tc>
          <w:tcPr>
            <w:tcW w:w="393" w:type="pct"/>
            <w:shd w:val="clear" w:color="auto" w:fill="E7E6E6" w:themeFill="background2"/>
          </w:tcPr>
          <w:p w14:paraId="6F327B1F" w14:textId="77777777" w:rsidR="0074449B" w:rsidRPr="00AD2C9E" w:rsidRDefault="0074449B" w:rsidP="00540B88">
            <w:pPr>
              <w:rPr>
                <w:sz w:val="20"/>
                <w:szCs w:val="20"/>
              </w:rPr>
            </w:pPr>
          </w:p>
        </w:tc>
        <w:tc>
          <w:tcPr>
            <w:tcW w:w="589" w:type="pct"/>
            <w:shd w:val="clear" w:color="auto" w:fill="E7E6E6" w:themeFill="background2"/>
          </w:tcPr>
          <w:p w14:paraId="7EAA42B4" w14:textId="77777777" w:rsidR="0074449B" w:rsidRPr="00AD2C9E" w:rsidRDefault="0074449B" w:rsidP="00540B88">
            <w:pPr>
              <w:rPr>
                <w:sz w:val="20"/>
                <w:szCs w:val="20"/>
              </w:rPr>
            </w:pPr>
          </w:p>
        </w:tc>
      </w:tr>
      <w:tr w:rsidR="0074449B" w:rsidRPr="00AD2C9E" w14:paraId="6AF763EB" w14:textId="77777777" w:rsidTr="00540B88">
        <w:trPr>
          <w:trHeight w:val="302"/>
        </w:trPr>
        <w:tc>
          <w:tcPr>
            <w:tcW w:w="248" w:type="pct"/>
            <w:shd w:val="clear" w:color="auto" w:fill="E7E6E6" w:themeFill="background2"/>
          </w:tcPr>
          <w:p w14:paraId="4A8B7109" w14:textId="77777777" w:rsidR="0074449B" w:rsidRPr="00AD2C9E" w:rsidRDefault="0074449B" w:rsidP="00540B88">
            <w:pPr>
              <w:rPr>
                <w:b/>
                <w:sz w:val="20"/>
                <w:szCs w:val="20"/>
              </w:rPr>
            </w:pPr>
            <w:r w:rsidRPr="00AD2C9E">
              <w:rPr>
                <w:b/>
                <w:sz w:val="20"/>
                <w:szCs w:val="20"/>
              </w:rPr>
              <w:t>3</w:t>
            </w:r>
          </w:p>
        </w:tc>
        <w:tc>
          <w:tcPr>
            <w:tcW w:w="3338" w:type="pct"/>
            <w:shd w:val="clear" w:color="auto" w:fill="E7E6E6" w:themeFill="background2"/>
          </w:tcPr>
          <w:p w14:paraId="627C4D85" w14:textId="77777777" w:rsidR="0074449B" w:rsidRPr="00AD2C9E" w:rsidRDefault="0074449B" w:rsidP="00540B88">
            <w:pPr>
              <w:rPr>
                <w:b/>
                <w:sz w:val="20"/>
                <w:szCs w:val="20"/>
              </w:rPr>
            </w:pPr>
            <w:r w:rsidRPr="00AD2C9E">
              <w:rPr>
                <w:b/>
                <w:sz w:val="20"/>
                <w:szCs w:val="20"/>
              </w:rPr>
              <w:t>PMT is chaired by the head of the woreda health office as per the national standard</w:t>
            </w:r>
          </w:p>
          <w:p w14:paraId="55B6CCB2" w14:textId="77777777" w:rsidR="0074449B" w:rsidRPr="00AD2C9E" w:rsidRDefault="0074449B" w:rsidP="00540B88">
            <w:pPr>
              <w:pStyle w:val="ListParagraph"/>
              <w:numPr>
                <w:ilvl w:val="0"/>
                <w:numId w:val="18"/>
              </w:numPr>
              <w:spacing w:after="0" w:line="240" w:lineRule="auto"/>
              <w:rPr>
                <w:sz w:val="20"/>
                <w:szCs w:val="20"/>
              </w:rPr>
            </w:pPr>
            <w:r w:rsidRPr="00AD2C9E">
              <w:rPr>
                <w:sz w:val="20"/>
                <w:szCs w:val="20"/>
              </w:rPr>
              <w:t>All the PMT meetings in the last six months were chaired by the head of the WorHO – 1 point</w:t>
            </w:r>
          </w:p>
          <w:p w14:paraId="60D79949" w14:textId="77777777" w:rsidR="0074449B" w:rsidRPr="00AD2C9E" w:rsidRDefault="0074449B" w:rsidP="00540B88">
            <w:pPr>
              <w:pStyle w:val="ListParagraph"/>
              <w:numPr>
                <w:ilvl w:val="0"/>
                <w:numId w:val="18"/>
              </w:numPr>
              <w:spacing w:after="0" w:line="240" w:lineRule="auto"/>
              <w:rPr>
                <w:sz w:val="20"/>
                <w:szCs w:val="20"/>
              </w:rPr>
            </w:pPr>
            <w:r w:rsidRPr="00AD2C9E">
              <w:rPr>
                <w:sz w:val="20"/>
                <w:szCs w:val="20"/>
              </w:rPr>
              <w:t>At least three PMT meetings in the last six months were chaired by the head of the WorHO – 0.5 points</w:t>
            </w:r>
          </w:p>
          <w:p w14:paraId="4A207071" w14:textId="77777777" w:rsidR="0074449B" w:rsidRPr="00AD2C9E" w:rsidRDefault="0074449B" w:rsidP="00540B88">
            <w:pPr>
              <w:pStyle w:val="ListParagraph"/>
              <w:numPr>
                <w:ilvl w:val="0"/>
                <w:numId w:val="18"/>
              </w:numPr>
              <w:spacing w:after="0" w:line="240" w:lineRule="auto"/>
              <w:rPr>
                <w:b/>
                <w:sz w:val="20"/>
                <w:szCs w:val="20"/>
              </w:rPr>
            </w:pPr>
            <w:r w:rsidRPr="00AD2C9E">
              <w:rPr>
                <w:sz w:val="20"/>
                <w:szCs w:val="20"/>
              </w:rPr>
              <w:t>Less than three of the PMT meetings in the last six months were chaired by the head – 0 points</w:t>
            </w:r>
          </w:p>
          <w:p w14:paraId="5986809B" w14:textId="77777777" w:rsidR="0074449B" w:rsidRPr="00AD2C9E" w:rsidRDefault="0074449B" w:rsidP="00540B88">
            <w:pPr>
              <w:rPr>
                <w:b/>
                <w:sz w:val="20"/>
                <w:szCs w:val="20"/>
              </w:rPr>
            </w:pPr>
            <w:r w:rsidRPr="00AD2C9E">
              <w:rPr>
                <w:b/>
                <w:i/>
                <w:color w:val="000000" w:themeColor="text1"/>
                <w:sz w:val="20"/>
                <w:szCs w:val="20"/>
              </w:rPr>
              <w:t>Note: Check the PMT minutes</w:t>
            </w:r>
          </w:p>
        </w:tc>
        <w:tc>
          <w:tcPr>
            <w:tcW w:w="432" w:type="pct"/>
            <w:shd w:val="clear" w:color="auto" w:fill="E7E6E6" w:themeFill="background2"/>
          </w:tcPr>
          <w:p w14:paraId="1800A72F" w14:textId="77777777" w:rsidR="0074449B" w:rsidRPr="00AD2C9E" w:rsidRDefault="0074449B" w:rsidP="00540B88">
            <w:pPr>
              <w:rPr>
                <w:b/>
                <w:sz w:val="20"/>
                <w:szCs w:val="20"/>
              </w:rPr>
            </w:pPr>
            <w:r w:rsidRPr="00AD2C9E">
              <w:rPr>
                <w:b/>
                <w:sz w:val="20"/>
                <w:szCs w:val="20"/>
              </w:rPr>
              <w:t>1</w:t>
            </w:r>
          </w:p>
        </w:tc>
        <w:tc>
          <w:tcPr>
            <w:tcW w:w="393" w:type="pct"/>
            <w:shd w:val="clear" w:color="auto" w:fill="E7E6E6" w:themeFill="background2"/>
          </w:tcPr>
          <w:p w14:paraId="6C1A66A0" w14:textId="77777777" w:rsidR="0074449B" w:rsidRPr="00AD2C9E" w:rsidRDefault="0074449B" w:rsidP="00540B88">
            <w:pPr>
              <w:rPr>
                <w:sz w:val="20"/>
                <w:szCs w:val="20"/>
              </w:rPr>
            </w:pPr>
          </w:p>
        </w:tc>
        <w:tc>
          <w:tcPr>
            <w:tcW w:w="589" w:type="pct"/>
            <w:shd w:val="clear" w:color="auto" w:fill="E7E6E6" w:themeFill="background2"/>
          </w:tcPr>
          <w:p w14:paraId="4BDFFCF0" w14:textId="77777777" w:rsidR="0074449B" w:rsidRPr="00AD2C9E" w:rsidRDefault="0074449B" w:rsidP="00540B88">
            <w:pPr>
              <w:rPr>
                <w:sz w:val="20"/>
                <w:szCs w:val="20"/>
              </w:rPr>
            </w:pPr>
          </w:p>
        </w:tc>
      </w:tr>
      <w:tr w:rsidR="0074449B" w:rsidRPr="00AD2C9E" w14:paraId="4AEA8AE0" w14:textId="77777777" w:rsidTr="00540B88">
        <w:trPr>
          <w:trHeight w:val="302"/>
        </w:trPr>
        <w:tc>
          <w:tcPr>
            <w:tcW w:w="248" w:type="pct"/>
            <w:shd w:val="clear" w:color="auto" w:fill="E7E6E6" w:themeFill="background2"/>
          </w:tcPr>
          <w:p w14:paraId="2FC11B51" w14:textId="77777777" w:rsidR="0074449B" w:rsidRPr="00AD2C9E" w:rsidRDefault="0074449B" w:rsidP="00540B88">
            <w:pPr>
              <w:rPr>
                <w:b/>
                <w:sz w:val="20"/>
                <w:szCs w:val="20"/>
              </w:rPr>
            </w:pPr>
            <w:r w:rsidRPr="00AD2C9E">
              <w:rPr>
                <w:b/>
                <w:sz w:val="20"/>
                <w:szCs w:val="20"/>
              </w:rPr>
              <w:t>4</w:t>
            </w:r>
          </w:p>
        </w:tc>
        <w:tc>
          <w:tcPr>
            <w:tcW w:w="3338" w:type="pct"/>
            <w:shd w:val="clear" w:color="auto" w:fill="E7E6E6" w:themeFill="background2"/>
          </w:tcPr>
          <w:p w14:paraId="1E41D077" w14:textId="77777777" w:rsidR="0074449B" w:rsidRPr="00AD2C9E" w:rsidRDefault="0074449B" w:rsidP="00540B88">
            <w:pPr>
              <w:rPr>
                <w:b/>
                <w:sz w:val="20"/>
                <w:szCs w:val="20"/>
              </w:rPr>
            </w:pPr>
            <w:r w:rsidRPr="00AD2C9E">
              <w:rPr>
                <w:b/>
                <w:sz w:val="20"/>
                <w:szCs w:val="20"/>
              </w:rPr>
              <w:t xml:space="preserve">PMT is reviewing key performance indicators </w:t>
            </w:r>
          </w:p>
        </w:tc>
        <w:tc>
          <w:tcPr>
            <w:tcW w:w="432" w:type="pct"/>
            <w:shd w:val="clear" w:color="auto" w:fill="E7E6E6" w:themeFill="background2"/>
          </w:tcPr>
          <w:p w14:paraId="5DE71722" w14:textId="77777777" w:rsidR="0074449B" w:rsidRPr="00AD2C9E" w:rsidRDefault="0074449B" w:rsidP="00540B88">
            <w:pPr>
              <w:rPr>
                <w:b/>
                <w:sz w:val="20"/>
                <w:szCs w:val="20"/>
              </w:rPr>
            </w:pPr>
            <w:r w:rsidRPr="00AD2C9E">
              <w:rPr>
                <w:b/>
                <w:sz w:val="20"/>
                <w:szCs w:val="20"/>
              </w:rPr>
              <w:t>14</w:t>
            </w:r>
          </w:p>
        </w:tc>
        <w:tc>
          <w:tcPr>
            <w:tcW w:w="393" w:type="pct"/>
            <w:shd w:val="clear" w:color="auto" w:fill="E7E6E6" w:themeFill="background2"/>
          </w:tcPr>
          <w:p w14:paraId="056F4C25" w14:textId="77777777" w:rsidR="0074449B" w:rsidRPr="00AD2C9E" w:rsidRDefault="0074449B" w:rsidP="00540B88">
            <w:pPr>
              <w:rPr>
                <w:sz w:val="20"/>
                <w:szCs w:val="20"/>
              </w:rPr>
            </w:pPr>
          </w:p>
        </w:tc>
        <w:tc>
          <w:tcPr>
            <w:tcW w:w="589" w:type="pct"/>
            <w:shd w:val="clear" w:color="auto" w:fill="E7E6E6" w:themeFill="background2"/>
          </w:tcPr>
          <w:p w14:paraId="19C8E449" w14:textId="77777777" w:rsidR="0074449B" w:rsidRPr="00AD2C9E" w:rsidRDefault="0074449B" w:rsidP="00540B88">
            <w:pPr>
              <w:rPr>
                <w:sz w:val="20"/>
                <w:szCs w:val="20"/>
              </w:rPr>
            </w:pPr>
          </w:p>
        </w:tc>
      </w:tr>
      <w:tr w:rsidR="0074449B" w:rsidRPr="00AD2C9E" w14:paraId="129D7828" w14:textId="77777777" w:rsidTr="00540B88">
        <w:trPr>
          <w:trHeight w:val="793"/>
        </w:trPr>
        <w:tc>
          <w:tcPr>
            <w:tcW w:w="248" w:type="pct"/>
          </w:tcPr>
          <w:p w14:paraId="22DEA2B8" w14:textId="77777777" w:rsidR="0074449B" w:rsidRPr="00AD2C9E" w:rsidRDefault="0074449B" w:rsidP="00540B88">
            <w:pPr>
              <w:rPr>
                <w:sz w:val="20"/>
                <w:szCs w:val="20"/>
              </w:rPr>
            </w:pPr>
          </w:p>
        </w:tc>
        <w:tc>
          <w:tcPr>
            <w:tcW w:w="3338" w:type="pct"/>
          </w:tcPr>
          <w:p w14:paraId="52154389" w14:textId="77777777" w:rsidR="0074449B" w:rsidRPr="00AD2C9E" w:rsidRDefault="0074449B" w:rsidP="00540B88">
            <w:pPr>
              <w:rPr>
                <w:sz w:val="20"/>
                <w:szCs w:val="20"/>
              </w:rPr>
            </w:pPr>
            <w:r w:rsidRPr="00AD2C9E">
              <w:rPr>
                <w:sz w:val="20"/>
                <w:szCs w:val="20"/>
              </w:rPr>
              <w:t>The WorHO is tracking key  quality and equity indicators from the transformation plan, at least once</w:t>
            </w:r>
          </w:p>
          <w:p w14:paraId="14CCBEAE" w14:textId="77777777" w:rsidR="0074449B" w:rsidRPr="00AD2C9E" w:rsidRDefault="0074449B" w:rsidP="00540B88">
            <w:pPr>
              <w:pStyle w:val="ListParagraph"/>
              <w:numPr>
                <w:ilvl w:val="0"/>
                <w:numId w:val="6"/>
              </w:numPr>
              <w:spacing w:after="0" w:line="240" w:lineRule="auto"/>
              <w:rPr>
                <w:sz w:val="20"/>
                <w:szCs w:val="20"/>
              </w:rPr>
            </w:pPr>
            <w:r w:rsidRPr="00AD2C9E">
              <w:rPr>
                <w:sz w:val="20"/>
                <w:szCs w:val="20"/>
              </w:rPr>
              <w:t>Health quality and equity indicators are included in the list of indicators being tracked -2 points</w:t>
            </w:r>
          </w:p>
          <w:p w14:paraId="0DBBDFDF" w14:textId="77777777" w:rsidR="0074449B" w:rsidRPr="00AD2C9E" w:rsidRDefault="0074449B" w:rsidP="00540B88">
            <w:pPr>
              <w:pStyle w:val="ListParagraph"/>
              <w:numPr>
                <w:ilvl w:val="0"/>
                <w:numId w:val="6"/>
              </w:numPr>
              <w:spacing w:after="0" w:line="240" w:lineRule="auto"/>
              <w:rPr>
                <w:sz w:val="20"/>
                <w:szCs w:val="20"/>
              </w:rPr>
            </w:pPr>
            <w:r w:rsidRPr="00AD2C9E">
              <w:rPr>
                <w:sz w:val="20"/>
                <w:szCs w:val="20"/>
              </w:rPr>
              <w:t>Either quality or equity indicators are included in the list of indicators being tracked -1 point</w:t>
            </w:r>
          </w:p>
          <w:p w14:paraId="7B882C80" w14:textId="77777777" w:rsidR="0074449B" w:rsidRPr="00AD2C9E" w:rsidRDefault="0074449B" w:rsidP="00540B88">
            <w:pPr>
              <w:pStyle w:val="ListParagraph"/>
              <w:numPr>
                <w:ilvl w:val="0"/>
                <w:numId w:val="6"/>
              </w:numPr>
              <w:spacing w:after="0" w:line="240" w:lineRule="auto"/>
              <w:rPr>
                <w:sz w:val="20"/>
                <w:szCs w:val="20"/>
              </w:rPr>
            </w:pPr>
            <w:r w:rsidRPr="00AD2C9E">
              <w:rPr>
                <w:sz w:val="20"/>
                <w:szCs w:val="20"/>
              </w:rPr>
              <w:t>There are no quality or equity indicators in the list of indicators being tracked – 0 points</w:t>
            </w:r>
          </w:p>
          <w:p w14:paraId="32201713" w14:textId="77777777" w:rsidR="0074449B" w:rsidRPr="00AD2C9E" w:rsidRDefault="0074449B" w:rsidP="00540B88">
            <w:pPr>
              <w:pStyle w:val="ListParagraph"/>
              <w:ind w:left="765"/>
              <w:rPr>
                <w:sz w:val="20"/>
                <w:szCs w:val="20"/>
              </w:rPr>
            </w:pPr>
          </w:p>
          <w:p w14:paraId="1421EF06" w14:textId="77777777" w:rsidR="0074449B" w:rsidRPr="00AD2C9E" w:rsidRDefault="0074449B" w:rsidP="00540B88">
            <w:pPr>
              <w:rPr>
                <w:b/>
                <w:i/>
                <w:color w:val="000000" w:themeColor="text1"/>
                <w:sz w:val="20"/>
                <w:szCs w:val="20"/>
              </w:rPr>
            </w:pPr>
            <w:r w:rsidRPr="00AD2C9E">
              <w:rPr>
                <w:b/>
                <w:i/>
                <w:color w:val="000000" w:themeColor="text1"/>
                <w:sz w:val="20"/>
                <w:szCs w:val="20"/>
              </w:rPr>
              <w:t>Note: For equity - there is documented information that shows comparison of key performance indicators on urban/rural, age and sex disaggregation.</w:t>
            </w:r>
          </w:p>
          <w:p w14:paraId="74DB78B7" w14:textId="77777777" w:rsidR="0074449B" w:rsidRPr="00AD2C9E" w:rsidRDefault="0074449B" w:rsidP="00540B88">
            <w:pPr>
              <w:rPr>
                <w:sz w:val="20"/>
                <w:szCs w:val="20"/>
              </w:rPr>
            </w:pPr>
            <w:r w:rsidRPr="00AD2C9E">
              <w:rPr>
                <w:b/>
                <w:i/>
                <w:color w:val="000000" w:themeColor="text1"/>
                <w:sz w:val="20"/>
                <w:szCs w:val="20"/>
              </w:rPr>
              <w:t>There is documented evidence that shows tracking key quality indicators (from HSTP).</w:t>
            </w:r>
          </w:p>
        </w:tc>
        <w:tc>
          <w:tcPr>
            <w:tcW w:w="432" w:type="pct"/>
          </w:tcPr>
          <w:p w14:paraId="22B305E2" w14:textId="77777777" w:rsidR="0074449B" w:rsidRPr="00AD2C9E" w:rsidRDefault="0074449B" w:rsidP="00540B88">
            <w:pPr>
              <w:rPr>
                <w:sz w:val="20"/>
                <w:szCs w:val="20"/>
              </w:rPr>
            </w:pPr>
            <w:r w:rsidRPr="00AD2C9E">
              <w:rPr>
                <w:sz w:val="20"/>
                <w:szCs w:val="20"/>
              </w:rPr>
              <w:t>2</w:t>
            </w:r>
          </w:p>
        </w:tc>
        <w:tc>
          <w:tcPr>
            <w:tcW w:w="393" w:type="pct"/>
          </w:tcPr>
          <w:p w14:paraId="48F57D40" w14:textId="77777777" w:rsidR="0074449B" w:rsidRPr="00AD2C9E" w:rsidRDefault="0074449B" w:rsidP="00540B88">
            <w:pPr>
              <w:rPr>
                <w:sz w:val="20"/>
                <w:szCs w:val="20"/>
              </w:rPr>
            </w:pPr>
          </w:p>
        </w:tc>
        <w:tc>
          <w:tcPr>
            <w:tcW w:w="589" w:type="pct"/>
          </w:tcPr>
          <w:p w14:paraId="0CD2EB67" w14:textId="77777777" w:rsidR="0074449B" w:rsidRPr="00AD2C9E" w:rsidRDefault="0074449B" w:rsidP="00540B88">
            <w:pPr>
              <w:rPr>
                <w:sz w:val="20"/>
                <w:szCs w:val="20"/>
              </w:rPr>
            </w:pPr>
          </w:p>
        </w:tc>
      </w:tr>
      <w:tr w:rsidR="0074449B" w:rsidRPr="00AD2C9E" w14:paraId="5E0457ED" w14:textId="77777777" w:rsidTr="00540B88">
        <w:trPr>
          <w:trHeight w:val="890"/>
        </w:trPr>
        <w:tc>
          <w:tcPr>
            <w:tcW w:w="248" w:type="pct"/>
          </w:tcPr>
          <w:p w14:paraId="3E1750AD" w14:textId="77777777" w:rsidR="0074449B" w:rsidRPr="00AD2C9E" w:rsidRDefault="0074449B" w:rsidP="00540B88">
            <w:pPr>
              <w:rPr>
                <w:sz w:val="20"/>
                <w:szCs w:val="20"/>
              </w:rPr>
            </w:pPr>
          </w:p>
        </w:tc>
        <w:tc>
          <w:tcPr>
            <w:tcW w:w="3338" w:type="pct"/>
          </w:tcPr>
          <w:p w14:paraId="1F7ED4E4" w14:textId="77777777" w:rsidR="0074449B" w:rsidRPr="00AD2C9E" w:rsidRDefault="0074449B" w:rsidP="00540B88">
            <w:pPr>
              <w:rPr>
                <w:sz w:val="20"/>
                <w:szCs w:val="20"/>
              </w:rPr>
            </w:pPr>
            <w:r w:rsidRPr="00AD2C9E">
              <w:rPr>
                <w:sz w:val="20"/>
                <w:szCs w:val="20"/>
              </w:rPr>
              <w:t xml:space="preserve">Plan versus achievement based on the key indicators </w:t>
            </w:r>
          </w:p>
          <w:p w14:paraId="5FB9F2B6" w14:textId="77777777" w:rsidR="0074449B" w:rsidRPr="00AD2C9E" w:rsidRDefault="0074449B" w:rsidP="00540B88">
            <w:pPr>
              <w:pStyle w:val="ListParagraph"/>
              <w:numPr>
                <w:ilvl w:val="0"/>
                <w:numId w:val="7"/>
              </w:numPr>
              <w:spacing w:after="0" w:line="240" w:lineRule="auto"/>
              <w:rPr>
                <w:sz w:val="20"/>
                <w:szCs w:val="20"/>
              </w:rPr>
            </w:pPr>
            <w:r w:rsidRPr="00AD2C9E">
              <w:rPr>
                <w:sz w:val="20"/>
                <w:szCs w:val="20"/>
              </w:rPr>
              <w:t>There is documented information that shows comparison was made between what is  planned and what is achieved on the key indicators six times in the last 6 months- 3 points</w:t>
            </w:r>
          </w:p>
          <w:p w14:paraId="7BA11FAF" w14:textId="77777777" w:rsidR="0074449B" w:rsidRPr="00AD2C9E" w:rsidRDefault="0074449B" w:rsidP="00540B88">
            <w:pPr>
              <w:pStyle w:val="ListParagraph"/>
              <w:numPr>
                <w:ilvl w:val="0"/>
                <w:numId w:val="7"/>
              </w:numPr>
              <w:spacing w:after="0" w:line="240" w:lineRule="auto"/>
              <w:rPr>
                <w:sz w:val="20"/>
                <w:szCs w:val="20"/>
              </w:rPr>
            </w:pPr>
            <w:r w:rsidRPr="00AD2C9E">
              <w:rPr>
                <w:sz w:val="20"/>
                <w:szCs w:val="20"/>
              </w:rPr>
              <w:lastRenderedPageBreak/>
              <w:t>There is documented information that shows comparison was made between what is  planned and what is achieved on the key indicators five times in the last 6 months- 2 points</w:t>
            </w:r>
          </w:p>
          <w:p w14:paraId="6F49682B" w14:textId="77777777" w:rsidR="0074449B" w:rsidRPr="00AD2C9E" w:rsidRDefault="0074449B" w:rsidP="00540B88">
            <w:pPr>
              <w:pStyle w:val="ListParagraph"/>
              <w:numPr>
                <w:ilvl w:val="0"/>
                <w:numId w:val="7"/>
              </w:numPr>
              <w:spacing w:after="0" w:line="240" w:lineRule="auto"/>
              <w:rPr>
                <w:sz w:val="20"/>
                <w:szCs w:val="20"/>
              </w:rPr>
            </w:pPr>
            <w:r w:rsidRPr="00AD2C9E">
              <w:rPr>
                <w:sz w:val="20"/>
                <w:szCs w:val="20"/>
              </w:rPr>
              <w:t>There is documented information that shows comparison was made between what is  planned and what is achieved on the key indicators four or less times in the last 6 months- 1 point</w:t>
            </w:r>
          </w:p>
          <w:p w14:paraId="6E2E3387" w14:textId="77777777" w:rsidR="0074449B" w:rsidRPr="00AD2C9E" w:rsidRDefault="0074449B" w:rsidP="00540B88">
            <w:pPr>
              <w:pStyle w:val="ListParagraph"/>
              <w:numPr>
                <w:ilvl w:val="0"/>
                <w:numId w:val="7"/>
              </w:numPr>
              <w:spacing w:after="0" w:line="240" w:lineRule="auto"/>
              <w:rPr>
                <w:sz w:val="20"/>
                <w:szCs w:val="20"/>
              </w:rPr>
            </w:pPr>
            <w:r w:rsidRPr="00AD2C9E">
              <w:rPr>
                <w:sz w:val="20"/>
                <w:szCs w:val="20"/>
              </w:rPr>
              <w:t>There is no documented information that shows comparison is made between what is planned and achieved based on the key indicators  - 0 points</w:t>
            </w:r>
          </w:p>
        </w:tc>
        <w:tc>
          <w:tcPr>
            <w:tcW w:w="432" w:type="pct"/>
          </w:tcPr>
          <w:p w14:paraId="7D7BB042" w14:textId="77777777" w:rsidR="0074449B" w:rsidRPr="00AD2C9E" w:rsidRDefault="0074449B" w:rsidP="00540B88">
            <w:pPr>
              <w:rPr>
                <w:sz w:val="20"/>
                <w:szCs w:val="20"/>
              </w:rPr>
            </w:pPr>
            <w:r w:rsidRPr="00AD2C9E">
              <w:rPr>
                <w:sz w:val="20"/>
                <w:szCs w:val="20"/>
              </w:rPr>
              <w:lastRenderedPageBreak/>
              <w:t>3</w:t>
            </w:r>
          </w:p>
        </w:tc>
        <w:tc>
          <w:tcPr>
            <w:tcW w:w="393" w:type="pct"/>
          </w:tcPr>
          <w:p w14:paraId="0D25DBAD" w14:textId="77777777" w:rsidR="0074449B" w:rsidRPr="00AD2C9E" w:rsidRDefault="0074449B" w:rsidP="00540B88">
            <w:pPr>
              <w:rPr>
                <w:sz w:val="20"/>
                <w:szCs w:val="20"/>
              </w:rPr>
            </w:pPr>
          </w:p>
        </w:tc>
        <w:tc>
          <w:tcPr>
            <w:tcW w:w="589" w:type="pct"/>
          </w:tcPr>
          <w:p w14:paraId="00692D88" w14:textId="77777777" w:rsidR="0074449B" w:rsidRPr="00AD2C9E" w:rsidRDefault="0074449B" w:rsidP="00540B88">
            <w:pPr>
              <w:rPr>
                <w:sz w:val="20"/>
                <w:szCs w:val="20"/>
              </w:rPr>
            </w:pPr>
          </w:p>
        </w:tc>
      </w:tr>
      <w:tr w:rsidR="0074449B" w:rsidRPr="00AD2C9E" w14:paraId="3BD4FCE8" w14:textId="77777777" w:rsidTr="00540B88">
        <w:trPr>
          <w:trHeight w:val="410"/>
        </w:trPr>
        <w:tc>
          <w:tcPr>
            <w:tcW w:w="248" w:type="pct"/>
          </w:tcPr>
          <w:p w14:paraId="67AE0EAA" w14:textId="77777777" w:rsidR="0074449B" w:rsidRPr="00AD2C9E" w:rsidRDefault="0074449B" w:rsidP="00540B88">
            <w:pPr>
              <w:rPr>
                <w:sz w:val="20"/>
                <w:szCs w:val="20"/>
              </w:rPr>
            </w:pPr>
          </w:p>
        </w:tc>
        <w:tc>
          <w:tcPr>
            <w:tcW w:w="3338" w:type="pct"/>
          </w:tcPr>
          <w:p w14:paraId="1B7589BE" w14:textId="77777777" w:rsidR="0074449B" w:rsidRPr="00AD2C9E" w:rsidRDefault="0074449B" w:rsidP="00540B88">
            <w:pPr>
              <w:rPr>
                <w:sz w:val="20"/>
                <w:szCs w:val="20"/>
              </w:rPr>
            </w:pPr>
            <w:r w:rsidRPr="00AD2C9E">
              <w:rPr>
                <w:sz w:val="20"/>
                <w:szCs w:val="20"/>
              </w:rPr>
              <w:t>Performance gaps are identified by comparing achievement against target (at least once)</w:t>
            </w:r>
          </w:p>
        </w:tc>
        <w:tc>
          <w:tcPr>
            <w:tcW w:w="432" w:type="pct"/>
          </w:tcPr>
          <w:p w14:paraId="07320CC7" w14:textId="77777777" w:rsidR="0074449B" w:rsidRPr="00AD2C9E" w:rsidRDefault="0074449B" w:rsidP="00540B88">
            <w:pPr>
              <w:rPr>
                <w:sz w:val="20"/>
                <w:szCs w:val="20"/>
              </w:rPr>
            </w:pPr>
            <w:r w:rsidRPr="00AD2C9E">
              <w:rPr>
                <w:sz w:val="20"/>
                <w:szCs w:val="20"/>
              </w:rPr>
              <w:t>1</w:t>
            </w:r>
          </w:p>
        </w:tc>
        <w:tc>
          <w:tcPr>
            <w:tcW w:w="393" w:type="pct"/>
          </w:tcPr>
          <w:p w14:paraId="2620DE19" w14:textId="77777777" w:rsidR="0074449B" w:rsidRPr="00AD2C9E" w:rsidRDefault="0074449B" w:rsidP="00540B88">
            <w:pPr>
              <w:rPr>
                <w:sz w:val="20"/>
                <w:szCs w:val="20"/>
              </w:rPr>
            </w:pPr>
          </w:p>
        </w:tc>
        <w:tc>
          <w:tcPr>
            <w:tcW w:w="589" w:type="pct"/>
          </w:tcPr>
          <w:p w14:paraId="55F53A93" w14:textId="77777777" w:rsidR="0074449B" w:rsidRPr="00AD2C9E" w:rsidRDefault="0074449B" w:rsidP="00540B88">
            <w:pPr>
              <w:rPr>
                <w:sz w:val="20"/>
                <w:szCs w:val="20"/>
              </w:rPr>
            </w:pPr>
          </w:p>
        </w:tc>
      </w:tr>
      <w:tr w:rsidR="0074449B" w:rsidRPr="00AD2C9E" w14:paraId="1ADD2254" w14:textId="77777777" w:rsidTr="00540B88">
        <w:trPr>
          <w:trHeight w:val="835"/>
        </w:trPr>
        <w:tc>
          <w:tcPr>
            <w:tcW w:w="248" w:type="pct"/>
          </w:tcPr>
          <w:p w14:paraId="74F73282" w14:textId="77777777" w:rsidR="0074449B" w:rsidRPr="00AD2C9E" w:rsidRDefault="0074449B" w:rsidP="00540B88">
            <w:pPr>
              <w:rPr>
                <w:sz w:val="20"/>
                <w:szCs w:val="20"/>
              </w:rPr>
            </w:pPr>
          </w:p>
        </w:tc>
        <w:tc>
          <w:tcPr>
            <w:tcW w:w="3338" w:type="pct"/>
          </w:tcPr>
          <w:p w14:paraId="4A59AA73" w14:textId="77777777" w:rsidR="0074449B" w:rsidRPr="00AD2C9E" w:rsidRDefault="0074449B" w:rsidP="00540B88">
            <w:pPr>
              <w:rPr>
                <w:sz w:val="20"/>
                <w:szCs w:val="20"/>
              </w:rPr>
            </w:pPr>
            <w:r w:rsidRPr="00AD2C9E">
              <w:rPr>
                <w:sz w:val="20"/>
                <w:szCs w:val="20"/>
              </w:rPr>
              <w:t>Root cause analysis is done for low performing key indicators, at least once in the review period</w:t>
            </w:r>
          </w:p>
          <w:p w14:paraId="6CECD61E" w14:textId="77777777" w:rsidR="0074449B" w:rsidRPr="00AD2C9E" w:rsidRDefault="0074449B" w:rsidP="00540B88">
            <w:pPr>
              <w:pStyle w:val="ListParagraph"/>
              <w:numPr>
                <w:ilvl w:val="0"/>
                <w:numId w:val="8"/>
              </w:numPr>
              <w:spacing w:after="0" w:line="240" w:lineRule="auto"/>
              <w:rPr>
                <w:sz w:val="20"/>
                <w:szCs w:val="20"/>
              </w:rPr>
            </w:pPr>
            <w:r w:rsidRPr="00AD2C9E">
              <w:rPr>
                <w:sz w:val="20"/>
                <w:szCs w:val="20"/>
              </w:rPr>
              <w:t>Root cause is identified for all low performing key indicators – 2 points</w:t>
            </w:r>
          </w:p>
          <w:p w14:paraId="54DF1CA8" w14:textId="77777777" w:rsidR="0074449B" w:rsidRPr="00AD2C9E" w:rsidRDefault="0074449B" w:rsidP="00540B88">
            <w:pPr>
              <w:pStyle w:val="ListParagraph"/>
              <w:numPr>
                <w:ilvl w:val="0"/>
                <w:numId w:val="8"/>
              </w:numPr>
              <w:spacing w:after="0" w:line="240" w:lineRule="auto"/>
              <w:rPr>
                <w:sz w:val="20"/>
                <w:szCs w:val="20"/>
              </w:rPr>
            </w:pPr>
            <w:r w:rsidRPr="00AD2C9E">
              <w:rPr>
                <w:sz w:val="20"/>
                <w:szCs w:val="20"/>
              </w:rPr>
              <w:t>Root cause is identified for only some low performing indicators – 1 point</w:t>
            </w:r>
          </w:p>
          <w:p w14:paraId="0E5B3845" w14:textId="77777777" w:rsidR="0074449B" w:rsidRPr="00AD2C9E" w:rsidRDefault="0074449B" w:rsidP="00540B88">
            <w:pPr>
              <w:pStyle w:val="ListParagraph"/>
              <w:numPr>
                <w:ilvl w:val="0"/>
                <w:numId w:val="8"/>
              </w:numPr>
              <w:spacing w:after="0" w:line="240" w:lineRule="auto"/>
              <w:rPr>
                <w:sz w:val="20"/>
                <w:szCs w:val="20"/>
              </w:rPr>
            </w:pPr>
            <w:r w:rsidRPr="00AD2C9E">
              <w:rPr>
                <w:sz w:val="20"/>
                <w:szCs w:val="20"/>
              </w:rPr>
              <w:t>Root cause is not identified for all the low performing indicators – 0 points</w:t>
            </w:r>
          </w:p>
        </w:tc>
        <w:tc>
          <w:tcPr>
            <w:tcW w:w="432" w:type="pct"/>
          </w:tcPr>
          <w:p w14:paraId="5C8A5D5F" w14:textId="77777777" w:rsidR="0074449B" w:rsidRPr="00AD2C9E" w:rsidRDefault="0074449B" w:rsidP="00540B88">
            <w:pPr>
              <w:rPr>
                <w:sz w:val="20"/>
                <w:szCs w:val="20"/>
              </w:rPr>
            </w:pPr>
            <w:r w:rsidRPr="00AD2C9E">
              <w:rPr>
                <w:sz w:val="20"/>
                <w:szCs w:val="20"/>
              </w:rPr>
              <w:t>2</w:t>
            </w:r>
          </w:p>
        </w:tc>
        <w:tc>
          <w:tcPr>
            <w:tcW w:w="393" w:type="pct"/>
          </w:tcPr>
          <w:p w14:paraId="432CE917" w14:textId="77777777" w:rsidR="0074449B" w:rsidRPr="00AD2C9E" w:rsidRDefault="0074449B" w:rsidP="00540B88">
            <w:pPr>
              <w:rPr>
                <w:sz w:val="20"/>
                <w:szCs w:val="20"/>
              </w:rPr>
            </w:pPr>
          </w:p>
        </w:tc>
        <w:tc>
          <w:tcPr>
            <w:tcW w:w="589" w:type="pct"/>
          </w:tcPr>
          <w:p w14:paraId="2CF7008E" w14:textId="77777777" w:rsidR="0074449B" w:rsidRPr="00AD2C9E" w:rsidRDefault="0074449B" w:rsidP="00540B88">
            <w:pPr>
              <w:rPr>
                <w:sz w:val="20"/>
                <w:szCs w:val="20"/>
              </w:rPr>
            </w:pPr>
          </w:p>
        </w:tc>
      </w:tr>
      <w:tr w:rsidR="0074449B" w:rsidRPr="00AD2C9E" w14:paraId="169FDBEB" w14:textId="77777777" w:rsidTr="00540B88">
        <w:trPr>
          <w:trHeight w:val="1160"/>
        </w:trPr>
        <w:tc>
          <w:tcPr>
            <w:tcW w:w="248" w:type="pct"/>
          </w:tcPr>
          <w:p w14:paraId="307AA2B8" w14:textId="77777777" w:rsidR="0074449B" w:rsidRPr="00AD2C9E" w:rsidRDefault="0074449B" w:rsidP="00540B88">
            <w:pPr>
              <w:rPr>
                <w:sz w:val="20"/>
                <w:szCs w:val="20"/>
              </w:rPr>
            </w:pPr>
          </w:p>
        </w:tc>
        <w:tc>
          <w:tcPr>
            <w:tcW w:w="3338" w:type="pct"/>
          </w:tcPr>
          <w:p w14:paraId="6BC13B24" w14:textId="77777777" w:rsidR="0074449B" w:rsidRPr="00AD2C9E" w:rsidRDefault="0074449B" w:rsidP="00540B88">
            <w:pPr>
              <w:rPr>
                <w:sz w:val="20"/>
                <w:szCs w:val="20"/>
              </w:rPr>
            </w:pPr>
            <w:r w:rsidRPr="00AD2C9E">
              <w:rPr>
                <w:sz w:val="20"/>
                <w:szCs w:val="20"/>
              </w:rPr>
              <w:t>Action plan is prepared for the identified priority problems/challenges</w:t>
            </w:r>
          </w:p>
          <w:p w14:paraId="6F06CD29" w14:textId="77777777" w:rsidR="0074449B" w:rsidRPr="00AD2C9E" w:rsidRDefault="0074449B" w:rsidP="00540B88">
            <w:pPr>
              <w:pStyle w:val="ListParagraph"/>
              <w:numPr>
                <w:ilvl w:val="0"/>
                <w:numId w:val="9"/>
              </w:numPr>
              <w:spacing w:after="0" w:line="240" w:lineRule="auto"/>
              <w:rPr>
                <w:sz w:val="20"/>
                <w:szCs w:val="20"/>
              </w:rPr>
            </w:pPr>
            <w:r w:rsidRPr="00AD2C9E">
              <w:rPr>
                <w:sz w:val="20"/>
                <w:szCs w:val="20"/>
              </w:rPr>
              <w:t>Action plan (with roles and responsibilities, resources and timeline) is prepared for all the identified priority problems/challenges – 2 points</w:t>
            </w:r>
          </w:p>
          <w:p w14:paraId="72F98C1C" w14:textId="77777777" w:rsidR="0074449B" w:rsidRPr="00AD2C9E" w:rsidRDefault="0074449B" w:rsidP="00540B88">
            <w:pPr>
              <w:pStyle w:val="ListParagraph"/>
              <w:numPr>
                <w:ilvl w:val="0"/>
                <w:numId w:val="9"/>
              </w:numPr>
              <w:spacing w:after="0" w:line="240" w:lineRule="auto"/>
              <w:rPr>
                <w:sz w:val="20"/>
                <w:szCs w:val="20"/>
              </w:rPr>
            </w:pPr>
            <w:r w:rsidRPr="00AD2C9E">
              <w:rPr>
                <w:sz w:val="20"/>
                <w:szCs w:val="20"/>
              </w:rPr>
              <w:t>Action plan is prepared for some of the identified priority problems – 1 point</w:t>
            </w:r>
          </w:p>
          <w:p w14:paraId="6A8115DD" w14:textId="77777777" w:rsidR="0074449B" w:rsidRPr="00AD2C9E" w:rsidRDefault="0074449B" w:rsidP="00540B88">
            <w:pPr>
              <w:pStyle w:val="ListParagraph"/>
              <w:numPr>
                <w:ilvl w:val="0"/>
                <w:numId w:val="9"/>
              </w:numPr>
              <w:spacing w:after="0" w:line="240" w:lineRule="auto"/>
              <w:rPr>
                <w:sz w:val="20"/>
                <w:szCs w:val="20"/>
              </w:rPr>
            </w:pPr>
            <w:r w:rsidRPr="00AD2C9E">
              <w:rPr>
                <w:sz w:val="20"/>
                <w:szCs w:val="20"/>
              </w:rPr>
              <w:t>Action plan is not prepared at all – 0 points</w:t>
            </w:r>
          </w:p>
        </w:tc>
        <w:tc>
          <w:tcPr>
            <w:tcW w:w="432" w:type="pct"/>
          </w:tcPr>
          <w:p w14:paraId="7530BDB0" w14:textId="77777777" w:rsidR="0074449B" w:rsidRPr="00AD2C9E" w:rsidRDefault="0074449B" w:rsidP="00540B88">
            <w:pPr>
              <w:rPr>
                <w:sz w:val="20"/>
                <w:szCs w:val="20"/>
              </w:rPr>
            </w:pPr>
            <w:r w:rsidRPr="00AD2C9E">
              <w:rPr>
                <w:sz w:val="20"/>
                <w:szCs w:val="20"/>
              </w:rPr>
              <w:t>2</w:t>
            </w:r>
          </w:p>
        </w:tc>
        <w:tc>
          <w:tcPr>
            <w:tcW w:w="393" w:type="pct"/>
          </w:tcPr>
          <w:p w14:paraId="69E9F32F" w14:textId="77777777" w:rsidR="0074449B" w:rsidRPr="00AD2C9E" w:rsidRDefault="0074449B" w:rsidP="00540B88">
            <w:pPr>
              <w:rPr>
                <w:sz w:val="20"/>
                <w:szCs w:val="20"/>
              </w:rPr>
            </w:pPr>
          </w:p>
        </w:tc>
        <w:tc>
          <w:tcPr>
            <w:tcW w:w="589" w:type="pct"/>
          </w:tcPr>
          <w:p w14:paraId="4F2341CB" w14:textId="77777777" w:rsidR="0074449B" w:rsidRPr="00AD2C9E" w:rsidRDefault="0074449B" w:rsidP="00540B88">
            <w:pPr>
              <w:rPr>
                <w:sz w:val="20"/>
                <w:szCs w:val="20"/>
              </w:rPr>
            </w:pPr>
          </w:p>
        </w:tc>
      </w:tr>
      <w:tr w:rsidR="0074449B" w:rsidRPr="00AD2C9E" w14:paraId="07A0F0C2" w14:textId="77777777" w:rsidTr="00540B88">
        <w:trPr>
          <w:trHeight w:val="890"/>
        </w:trPr>
        <w:tc>
          <w:tcPr>
            <w:tcW w:w="248" w:type="pct"/>
          </w:tcPr>
          <w:p w14:paraId="0DC491AD" w14:textId="77777777" w:rsidR="0074449B" w:rsidRPr="00AD2C9E" w:rsidRDefault="0074449B" w:rsidP="00540B88">
            <w:pPr>
              <w:rPr>
                <w:sz w:val="20"/>
                <w:szCs w:val="20"/>
              </w:rPr>
            </w:pPr>
          </w:p>
        </w:tc>
        <w:tc>
          <w:tcPr>
            <w:tcW w:w="3338" w:type="pct"/>
          </w:tcPr>
          <w:p w14:paraId="49156261" w14:textId="77777777" w:rsidR="0074449B" w:rsidRPr="00AD2C9E" w:rsidRDefault="0074449B" w:rsidP="00540B88">
            <w:pPr>
              <w:rPr>
                <w:sz w:val="20"/>
                <w:szCs w:val="20"/>
              </w:rPr>
            </w:pPr>
            <w:r w:rsidRPr="00AD2C9E">
              <w:rPr>
                <w:sz w:val="20"/>
                <w:szCs w:val="20"/>
              </w:rPr>
              <w:t xml:space="preserve">The action plan is being implemented </w:t>
            </w:r>
          </w:p>
          <w:p w14:paraId="546BF67C" w14:textId="77777777" w:rsidR="0074449B" w:rsidRPr="00AD2C9E" w:rsidRDefault="0074449B" w:rsidP="00540B88">
            <w:pPr>
              <w:pStyle w:val="ListParagraph"/>
              <w:numPr>
                <w:ilvl w:val="0"/>
                <w:numId w:val="10"/>
              </w:numPr>
              <w:spacing w:after="0" w:line="240" w:lineRule="auto"/>
              <w:rPr>
                <w:sz w:val="20"/>
                <w:szCs w:val="20"/>
              </w:rPr>
            </w:pPr>
            <w:r w:rsidRPr="00AD2C9E">
              <w:rPr>
                <w:sz w:val="20"/>
                <w:szCs w:val="20"/>
              </w:rPr>
              <w:t>There is documented evidence for actions taken – 2 points</w:t>
            </w:r>
          </w:p>
          <w:p w14:paraId="4CDBC551" w14:textId="77777777" w:rsidR="0074449B" w:rsidRPr="00AD2C9E" w:rsidRDefault="0074449B" w:rsidP="00540B88">
            <w:pPr>
              <w:pStyle w:val="ListParagraph"/>
              <w:numPr>
                <w:ilvl w:val="0"/>
                <w:numId w:val="10"/>
              </w:numPr>
              <w:spacing w:after="0" w:line="240" w:lineRule="auto"/>
              <w:rPr>
                <w:sz w:val="20"/>
                <w:szCs w:val="20"/>
              </w:rPr>
            </w:pPr>
            <w:r w:rsidRPr="00AD2C9E">
              <w:rPr>
                <w:sz w:val="20"/>
                <w:szCs w:val="20"/>
              </w:rPr>
              <w:t>No action is taken– 0 points</w:t>
            </w:r>
          </w:p>
        </w:tc>
        <w:tc>
          <w:tcPr>
            <w:tcW w:w="432" w:type="pct"/>
          </w:tcPr>
          <w:p w14:paraId="262D9F33" w14:textId="77777777" w:rsidR="0074449B" w:rsidRPr="00AD2C9E" w:rsidRDefault="0074449B" w:rsidP="00540B88">
            <w:pPr>
              <w:rPr>
                <w:sz w:val="20"/>
                <w:szCs w:val="20"/>
              </w:rPr>
            </w:pPr>
            <w:r w:rsidRPr="00AD2C9E">
              <w:rPr>
                <w:sz w:val="20"/>
                <w:szCs w:val="20"/>
              </w:rPr>
              <w:t>2</w:t>
            </w:r>
          </w:p>
        </w:tc>
        <w:tc>
          <w:tcPr>
            <w:tcW w:w="393" w:type="pct"/>
          </w:tcPr>
          <w:p w14:paraId="3F413B26" w14:textId="77777777" w:rsidR="0074449B" w:rsidRPr="00AD2C9E" w:rsidRDefault="0074449B" w:rsidP="00540B88">
            <w:pPr>
              <w:rPr>
                <w:sz w:val="20"/>
                <w:szCs w:val="20"/>
              </w:rPr>
            </w:pPr>
          </w:p>
        </w:tc>
        <w:tc>
          <w:tcPr>
            <w:tcW w:w="589" w:type="pct"/>
          </w:tcPr>
          <w:p w14:paraId="4486EF8E" w14:textId="77777777" w:rsidR="0074449B" w:rsidRPr="00AD2C9E" w:rsidRDefault="0074449B" w:rsidP="00540B88">
            <w:pPr>
              <w:rPr>
                <w:sz w:val="20"/>
                <w:szCs w:val="20"/>
              </w:rPr>
            </w:pPr>
          </w:p>
        </w:tc>
      </w:tr>
      <w:tr w:rsidR="0074449B" w:rsidRPr="00AD2C9E" w14:paraId="3ED84301" w14:textId="77777777" w:rsidTr="00540B88">
        <w:trPr>
          <w:trHeight w:val="1160"/>
        </w:trPr>
        <w:tc>
          <w:tcPr>
            <w:tcW w:w="248" w:type="pct"/>
          </w:tcPr>
          <w:p w14:paraId="4440F19B" w14:textId="77777777" w:rsidR="0074449B" w:rsidRPr="00AD2C9E" w:rsidRDefault="0074449B" w:rsidP="00540B88">
            <w:pPr>
              <w:rPr>
                <w:sz w:val="20"/>
                <w:szCs w:val="20"/>
              </w:rPr>
            </w:pPr>
          </w:p>
        </w:tc>
        <w:tc>
          <w:tcPr>
            <w:tcW w:w="3338" w:type="pct"/>
          </w:tcPr>
          <w:p w14:paraId="0A81AAD1" w14:textId="77777777" w:rsidR="0074449B" w:rsidRPr="00AD2C9E" w:rsidRDefault="0074449B" w:rsidP="00540B88">
            <w:pPr>
              <w:rPr>
                <w:sz w:val="20"/>
                <w:szCs w:val="20"/>
              </w:rPr>
            </w:pPr>
            <w:r w:rsidRPr="00AD2C9E">
              <w:rPr>
                <w:sz w:val="20"/>
                <w:szCs w:val="20"/>
              </w:rPr>
              <w:t xml:space="preserve">PMT action plan/meeting minutes were circulated to case teams   </w:t>
            </w:r>
          </w:p>
          <w:p w14:paraId="2B82CFCC" w14:textId="77777777" w:rsidR="0074449B" w:rsidRPr="00AD2C9E" w:rsidRDefault="0074449B" w:rsidP="00540B88">
            <w:pPr>
              <w:pStyle w:val="ListParagraph"/>
              <w:numPr>
                <w:ilvl w:val="0"/>
                <w:numId w:val="11"/>
              </w:numPr>
              <w:spacing w:after="0" w:line="240" w:lineRule="auto"/>
              <w:rPr>
                <w:sz w:val="20"/>
                <w:szCs w:val="20"/>
              </w:rPr>
            </w:pPr>
            <w:r w:rsidRPr="00AD2C9E">
              <w:rPr>
                <w:sz w:val="20"/>
                <w:szCs w:val="20"/>
              </w:rPr>
              <w:t>PMT action plan/meeting minutes were circulated to case teams six times in the last six months – 2 points</w:t>
            </w:r>
          </w:p>
          <w:p w14:paraId="546A7D9B" w14:textId="77777777" w:rsidR="0074449B" w:rsidRPr="00AD2C9E" w:rsidRDefault="0074449B" w:rsidP="00540B88">
            <w:pPr>
              <w:pStyle w:val="ListParagraph"/>
              <w:numPr>
                <w:ilvl w:val="0"/>
                <w:numId w:val="11"/>
              </w:numPr>
              <w:spacing w:after="0" w:line="240" w:lineRule="auto"/>
              <w:rPr>
                <w:sz w:val="20"/>
                <w:szCs w:val="20"/>
              </w:rPr>
            </w:pPr>
            <w:r w:rsidRPr="00AD2C9E">
              <w:rPr>
                <w:sz w:val="20"/>
                <w:szCs w:val="20"/>
              </w:rPr>
              <w:t>PMT action plan/meeting minutes were circulated to case teams five times in the last five months – 1.5 points</w:t>
            </w:r>
          </w:p>
          <w:p w14:paraId="14617B81" w14:textId="77777777" w:rsidR="0074449B" w:rsidRPr="00AD2C9E" w:rsidRDefault="0074449B" w:rsidP="00540B88">
            <w:pPr>
              <w:pStyle w:val="ListParagraph"/>
              <w:numPr>
                <w:ilvl w:val="0"/>
                <w:numId w:val="11"/>
              </w:numPr>
              <w:spacing w:after="0" w:line="240" w:lineRule="auto"/>
              <w:rPr>
                <w:sz w:val="20"/>
                <w:szCs w:val="20"/>
              </w:rPr>
            </w:pPr>
            <w:r w:rsidRPr="00AD2C9E">
              <w:rPr>
                <w:sz w:val="20"/>
                <w:szCs w:val="20"/>
              </w:rPr>
              <w:t>PMT action plan/meeting minutes were circulated to case teams four or less time in the last six months – 1 point</w:t>
            </w:r>
          </w:p>
          <w:p w14:paraId="7ACBAF52" w14:textId="77777777" w:rsidR="0074449B" w:rsidRPr="00AD2C9E" w:rsidRDefault="0074449B" w:rsidP="00540B88">
            <w:pPr>
              <w:pStyle w:val="ListParagraph"/>
              <w:numPr>
                <w:ilvl w:val="0"/>
                <w:numId w:val="11"/>
              </w:numPr>
              <w:spacing w:after="0" w:line="240" w:lineRule="auto"/>
              <w:rPr>
                <w:sz w:val="20"/>
                <w:szCs w:val="20"/>
              </w:rPr>
            </w:pPr>
            <w:r w:rsidRPr="00AD2C9E">
              <w:rPr>
                <w:sz w:val="20"/>
                <w:szCs w:val="20"/>
              </w:rPr>
              <w:t>PMT action plan/meeting minutes were not circulated to the case teams at any point in the last three months - 0 points</w:t>
            </w:r>
          </w:p>
        </w:tc>
        <w:tc>
          <w:tcPr>
            <w:tcW w:w="432" w:type="pct"/>
          </w:tcPr>
          <w:p w14:paraId="7311C41D" w14:textId="77777777" w:rsidR="0074449B" w:rsidRPr="00AD2C9E" w:rsidRDefault="0074449B" w:rsidP="00540B88">
            <w:pPr>
              <w:rPr>
                <w:sz w:val="20"/>
                <w:szCs w:val="20"/>
              </w:rPr>
            </w:pPr>
            <w:r w:rsidRPr="00AD2C9E">
              <w:rPr>
                <w:sz w:val="20"/>
                <w:szCs w:val="20"/>
              </w:rPr>
              <w:t>2</w:t>
            </w:r>
          </w:p>
        </w:tc>
        <w:tc>
          <w:tcPr>
            <w:tcW w:w="393" w:type="pct"/>
          </w:tcPr>
          <w:p w14:paraId="0B9D78F6" w14:textId="77777777" w:rsidR="0074449B" w:rsidRPr="00AD2C9E" w:rsidRDefault="0074449B" w:rsidP="00540B88">
            <w:pPr>
              <w:rPr>
                <w:sz w:val="20"/>
                <w:szCs w:val="20"/>
              </w:rPr>
            </w:pPr>
          </w:p>
        </w:tc>
        <w:tc>
          <w:tcPr>
            <w:tcW w:w="589" w:type="pct"/>
          </w:tcPr>
          <w:p w14:paraId="3336228D" w14:textId="77777777" w:rsidR="0074449B" w:rsidRPr="00AD2C9E" w:rsidRDefault="0074449B" w:rsidP="00540B88">
            <w:pPr>
              <w:rPr>
                <w:sz w:val="20"/>
                <w:szCs w:val="20"/>
              </w:rPr>
            </w:pPr>
          </w:p>
        </w:tc>
      </w:tr>
      <w:tr w:rsidR="0074449B" w:rsidRPr="00AD2C9E" w14:paraId="36488134" w14:textId="77777777" w:rsidTr="00540B88">
        <w:trPr>
          <w:trHeight w:val="2537"/>
        </w:trPr>
        <w:tc>
          <w:tcPr>
            <w:tcW w:w="248" w:type="pct"/>
            <w:shd w:val="clear" w:color="auto" w:fill="E7E6E6" w:themeFill="background2"/>
          </w:tcPr>
          <w:p w14:paraId="098F57A8" w14:textId="77777777" w:rsidR="0074449B" w:rsidRPr="00AD2C9E" w:rsidRDefault="0074449B" w:rsidP="00540B88">
            <w:pPr>
              <w:rPr>
                <w:b/>
                <w:sz w:val="20"/>
                <w:szCs w:val="20"/>
              </w:rPr>
            </w:pPr>
            <w:r w:rsidRPr="00AD2C9E">
              <w:rPr>
                <w:b/>
                <w:sz w:val="20"/>
                <w:szCs w:val="20"/>
              </w:rPr>
              <w:lastRenderedPageBreak/>
              <w:t>5</w:t>
            </w:r>
          </w:p>
        </w:tc>
        <w:tc>
          <w:tcPr>
            <w:tcW w:w="3338" w:type="pct"/>
            <w:shd w:val="clear" w:color="auto" w:fill="E7E6E6" w:themeFill="background2"/>
          </w:tcPr>
          <w:p w14:paraId="5B2276C9" w14:textId="77777777" w:rsidR="0074449B" w:rsidRPr="00AD2C9E" w:rsidRDefault="0074449B" w:rsidP="00540B88">
            <w:pPr>
              <w:rPr>
                <w:b/>
                <w:sz w:val="20"/>
                <w:szCs w:val="20"/>
              </w:rPr>
            </w:pPr>
            <w:r w:rsidRPr="00AD2C9E">
              <w:rPr>
                <w:b/>
                <w:sz w:val="20"/>
                <w:szCs w:val="20"/>
              </w:rPr>
              <w:t xml:space="preserve">Written feedback was given to lower level supervisory unit on the routine HMIS reports received </w:t>
            </w:r>
          </w:p>
          <w:p w14:paraId="5433E40C" w14:textId="77777777" w:rsidR="0074449B" w:rsidRPr="00AD2C9E" w:rsidRDefault="0074449B" w:rsidP="00540B88">
            <w:pPr>
              <w:pStyle w:val="ListParagraph"/>
              <w:numPr>
                <w:ilvl w:val="0"/>
                <w:numId w:val="11"/>
              </w:numPr>
              <w:spacing w:after="0" w:line="240" w:lineRule="auto"/>
              <w:rPr>
                <w:sz w:val="20"/>
                <w:szCs w:val="20"/>
              </w:rPr>
            </w:pPr>
            <w:r w:rsidRPr="00AD2C9E">
              <w:rPr>
                <w:sz w:val="20"/>
                <w:szCs w:val="20"/>
              </w:rPr>
              <w:t>The WorHO has provided written feedback on more than 90% of the expected reports to the facilities in the last 6 months – 6 points</w:t>
            </w:r>
          </w:p>
          <w:p w14:paraId="65C070D5" w14:textId="77777777" w:rsidR="0074449B" w:rsidRPr="00AD2C9E" w:rsidRDefault="0074449B" w:rsidP="00540B88">
            <w:pPr>
              <w:pStyle w:val="ListParagraph"/>
              <w:numPr>
                <w:ilvl w:val="0"/>
                <w:numId w:val="11"/>
              </w:numPr>
              <w:spacing w:after="0" w:line="240" w:lineRule="auto"/>
              <w:rPr>
                <w:sz w:val="20"/>
                <w:szCs w:val="20"/>
              </w:rPr>
            </w:pPr>
            <w:r w:rsidRPr="00AD2C9E">
              <w:rPr>
                <w:sz w:val="20"/>
                <w:szCs w:val="20"/>
              </w:rPr>
              <w:t>The WorHO has provided written feedback on 50% - 90% of the expected reports to the facilities in the last 6 months – 5 points</w:t>
            </w:r>
          </w:p>
          <w:p w14:paraId="22B5785E" w14:textId="77777777" w:rsidR="0074449B" w:rsidRPr="00AD2C9E" w:rsidRDefault="0074449B" w:rsidP="00540B88">
            <w:pPr>
              <w:pStyle w:val="ListParagraph"/>
              <w:numPr>
                <w:ilvl w:val="0"/>
                <w:numId w:val="11"/>
              </w:numPr>
              <w:spacing w:after="0" w:line="240" w:lineRule="auto"/>
              <w:rPr>
                <w:sz w:val="20"/>
                <w:szCs w:val="20"/>
              </w:rPr>
            </w:pPr>
            <w:r w:rsidRPr="00AD2C9E">
              <w:rPr>
                <w:sz w:val="20"/>
                <w:szCs w:val="20"/>
              </w:rPr>
              <w:t>The WorHO has provided written feedback on less than 50% of the expected reports to the facilities in the last 6 months – 3 points</w:t>
            </w:r>
          </w:p>
          <w:p w14:paraId="26D77196" w14:textId="77777777" w:rsidR="0074449B" w:rsidRPr="00AD2C9E" w:rsidRDefault="0074449B" w:rsidP="00540B88">
            <w:pPr>
              <w:pStyle w:val="ListParagraph"/>
              <w:numPr>
                <w:ilvl w:val="0"/>
                <w:numId w:val="11"/>
              </w:numPr>
              <w:spacing w:after="0" w:line="240" w:lineRule="auto"/>
              <w:rPr>
                <w:sz w:val="20"/>
                <w:szCs w:val="20"/>
              </w:rPr>
            </w:pPr>
            <w:r w:rsidRPr="00AD2C9E">
              <w:rPr>
                <w:sz w:val="20"/>
                <w:szCs w:val="20"/>
              </w:rPr>
              <w:t>The WorHO has not provided written feedback at all in the last 6 months – 0 points</w:t>
            </w:r>
          </w:p>
          <w:p w14:paraId="322D4D40" w14:textId="77777777" w:rsidR="0074449B" w:rsidRPr="00AD2C9E" w:rsidRDefault="0074449B" w:rsidP="00540B88">
            <w:pPr>
              <w:rPr>
                <w:b/>
                <w:i/>
                <w:sz w:val="20"/>
                <w:szCs w:val="20"/>
              </w:rPr>
            </w:pPr>
            <w:r w:rsidRPr="00AD2C9E">
              <w:rPr>
                <w:b/>
                <w:i/>
                <w:sz w:val="20"/>
                <w:szCs w:val="20"/>
              </w:rPr>
              <w:t>Note: To calculate the expected number of feedback to be provided in 6 months, multiply number of facilities that report to the WoHO by 6</w:t>
            </w:r>
          </w:p>
        </w:tc>
        <w:tc>
          <w:tcPr>
            <w:tcW w:w="432" w:type="pct"/>
            <w:shd w:val="clear" w:color="auto" w:fill="E7E6E6" w:themeFill="background2"/>
          </w:tcPr>
          <w:p w14:paraId="0EF96E37" w14:textId="77777777" w:rsidR="0074449B" w:rsidRPr="00AD2C9E" w:rsidRDefault="0074449B" w:rsidP="00540B88">
            <w:pPr>
              <w:rPr>
                <w:b/>
                <w:sz w:val="20"/>
                <w:szCs w:val="20"/>
              </w:rPr>
            </w:pPr>
            <w:r w:rsidRPr="00AD2C9E">
              <w:rPr>
                <w:b/>
                <w:sz w:val="20"/>
                <w:szCs w:val="20"/>
              </w:rPr>
              <w:t>6</w:t>
            </w:r>
          </w:p>
        </w:tc>
        <w:tc>
          <w:tcPr>
            <w:tcW w:w="393" w:type="pct"/>
            <w:shd w:val="clear" w:color="auto" w:fill="E7E6E6" w:themeFill="background2"/>
          </w:tcPr>
          <w:p w14:paraId="1205DEEB" w14:textId="77777777" w:rsidR="0074449B" w:rsidRPr="00AD2C9E" w:rsidRDefault="0074449B" w:rsidP="00540B88">
            <w:pPr>
              <w:rPr>
                <w:sz w:val="20"/>
                <w:szCs w:val="20"/>
              </w:rPr>
            </w:pPr>
          </w:p>
        </w:tc>
        <w:tc>
          <w:tcPr>
            <w:tcW w:w="589" w:type="pct"/>
            <w:shd w:val="clear" w:color="auto" w:fill="E7E6E6" w:themeFill="background2"/>
          </w:tcPr>
          <w:p w14:paraId="064593EC" w14:textId="77777777" w:rsidR="0074449B" w:rsidRPr="00AD2C9E" w:rsidRDefault="0074449B" w:rsidP="00540B88">
            <w:pPr>
              <w:rPr>
                <w:sz w:val="20"/>
                <w:szCs w:val="20"/>
              </w:rPr>
            </w:pPr>
          </w:p>
        </w:tc>
      </w:tr>
    </w:tbl>
    <w:tbl>
      <w:tblPr>
        <w:tblStyle w:val="PlainTable11"/>
        <w:tblW w:w="5097" w:type="pct"/>
        <w:tblInd w:w="-95" w:type="dxa"/>
        <w:tblLook w:val="04A0" w:firstRow="1" w:lastRow="0" w:firstColumn="1" w:lastColumn="0" w:noHBand="0" w:noVBand="1"/>
      </w:tblPr>
      <w:tblGrid>
        <w:gridCol w:w="486"/>
        <w:gridCol w:w="6472"/>
        <w:gridCol w:w="858"/>
        <w:gridCol w:w="684"/>
        <w:gridCol w:w="1031"/>
      </w:tblGrid>
      <w:tr w:rsidR="0074449B" w:rsidRPr="00AD2C9E" w14:paraId="52CAB2F8" w14:textId="77777777" w:rsidTr="00540B88">
        <w:trPr>
          <w:cnfStyle w:val="100000000000" w:firstRow="1" w:lastRow="0" w:firstColumn="0" w:lastColumn="0" w:oddVBand="0" w:evenVBand="0" w:oddHBand="0"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55" w:type="pct"/>
            <w:shd w:val="clear" w:color="auto" w:fill="E7E6E6" w:themeFill="background2"/>
          </w:tcPr>
          <w:p w14:paraId="169171C6" w14:textId="77777777" w:rsidR="0074449B" w:rsidRPr="00AD2C9E" w:rsidRDefault="0074449B" w:rsidP="00540B88">
            <w:pPr>
              <w:rPr>
                <w:sz w:val="20"/>
                <w:szCs w:val="20"/>
              </w:rPr>
            </w:pPr>
            <w:r w:rsidRPr="00AD2C9E">
              <w:rPr>
                <w:sz w:val="20"/>
                <w:szCs w:val="20"/>
              </w:rPr>
              <w:br w:type="textWrapping" w:clear="all"/>
              <w:t>6</w:t>
            </w:r>
          </w:p>
        </w:tc>
        <w:tc>
          <w:tcPr>
            <w:tcW w:w="3395" w:type="pct"/>
            <w:shd w:val="clear" w:color="auto" w:fill="E7E6E6" w:themeFill="background2"/>
          </w:tcPr>
          <w:p w14:paraId="64C67026" w14:textId="77777777" w:rsidR="0074449B" w:rsidRPr="00AD2C9E" w:rsidRDefault="0074449B" w:rsidP="00540B88">
            <w:pPr>
              <w:cnfStyle w:val="100000000000" w:firstRow="1" w:lastRow="0" w:firstColumn="0" w:lastColumn="0" w:oddVBand="0" w:evenVBand="0" w:oddHBand="0" w:evenHBand="0" w:firstRowFirstColumn="0" w:firstRowLastColumn="0" w:lastRowFirstColumn="0" w:lastRowLastColumn="0"/>
              <w:rPr>
                <w:sz w:val="20"/>
                <w:szCs w:val="20"/>
              </w:rPr>
            </w:pPr>
            <w:r w:rsidRPr="00AD2C9E">
              <w:rPr>
                <w:sz w:val="20"/>
                <w:szCs w:val="20"/>
              </w:rPr>
              <w:t xml:space="preserve">The woreda health office has presented or disseminated at least one assessment findings  in the last six months </w:t>
            </w:r>
          </w:p>
          <w:p w14:paraId="2BC95CFD" w14:textId="77777777" w:rsidR="0074449B" w:rsidRPr="00AD2C9E" w:rsidRDefault="0074449B" w:rsidP="00540B88">
            <w:pPr>
              <w:pStyle w:val="ListParagraph"/>
              <w:numPr>
                <w:ilvl w:val="0"/>
                <w:numId w:val="12"/>
              </w:numPr>
              <w:spacing w:after="0" w:line="240" w:lineRule="auto"/>
              <w:cnfStyle w:val="100000000000" w:firstRow="1" w:lastRow="0" w:firstColumn="0" w:lastColumn="0" w:oddVBand="0" w:evenVBand="0" w:oddHBand="0" w:evenHBand="0" w:firstRowFirstColumn="0" w:firstRowLastColumn="0" w:lastRowFirstColumn="0" w:lastRowLastColumn="0"/>
              <w:rPr>
                <w:b w:val="0"/>
                <w:sz w:val="20"/>
                <w:szCs w:val="20"/>
              </w:rPr>
            </w:pPr>
            <w:r w:rsidRPr="00AD2C9E">
              <w:rPr>
                <w:b w:val="0"/>
                <w:sz w:val="20"/>
                <w:szCs w:val="20"/>
              </w:rPr>
              <w:t xml:space="preserve">The </w:t>
            </w:r>
            <w:r w:rsidRPr="00AD2C9E">
              <w:rPr>
                <w:sz w:val="20"/>
                <w:szCs w:val="20"/>
              </w:rPr>
              <w:t>WorHO</w:t>
            </w:r>
            <w:r w:rsidRPr="00AD2C9E" w:rsidDel="00F369CE">
              <w:rPr>
                <w:b w:val="0"/>
                <w:sz w:val="20"/>
                <w:szCs w:val="20"/>
              </w:rPr>
              <w:t xml:space="preserve"> </w:t>
            </w:r>
            <w:r w:rsidRPr="00AD2C9E">
              <w:rPr>
                <w:b w:val="0"/>
                <w:sz w:val="20"/>
                <w:szCs w:val="20"/>
              </w:rPr>
              <w:t>has conducted and disseminated  at least one assessment findings – 3 points</w:t>
            </w:r>
          </w:p>
          <w:p w14:paraId="67012110" w14:textId="77777777" w:rsidR="0074449B" w:rsidRPr="00AD2C9E" w:rsidRDefault="0074449B" w:rsidP="00540B88">
            <w:pPr>
              <w:pStyle w:val="ListParagraph"/>
              <w:numPr>
                <w:ilvl w:val="0"/>
                <w:numId w:val="12"/>
              </w:numPr>
              <w:spacing w:after="0" w:line="240" w:lineRule="auto"/>
              <w:cnfStyle w:val="100000000000" w:firstRow="1" w:lastRow="0" w:firstColumn="0" w:lastColumn="0" w:oddVBand="0" w:evenVBand="0" w:oddHBand="0" w:evenHBand="0" w:firstRowFirstColumn="0" w:firstRowLastColumn="0" w:lastRowFirstColumn="0" w:lastRowLastColumn="0"/>
              <w:rPr>
                <w:b w:val="0"/>
                <w:sz w:val="20"/>
                <w:szCs w:val="20"/>
              </w:rPr>
            </w:pPr>
            <w:r w:rsidRPr="00AD2C9E">
              <w:rPr>
                <w:b w:val="0"/>
                <w:sz w:val="20"/>
                <w:szCs w:val="20"/>
              </w:rPr>
              <w:t xml:space="preserve">The </w:t>
            </w:r>
            <w:r w:rsidRPr="00AD2C9E">
              <w:rPr>
                <w:b w:val="0"/>
                <w:bCs w:val="0"/>
                <w:sz w:val="20"/>
                <w:szCs w:val="20"/>
              </w:rPr>
              <w:t>WorHO</w:t>
            </w:r>
            <w:r w:rsidRPr="00AD2C9E" w:rsidDel="00F369CE">
              <w:rPr>
                <w:b w:val="0"/>
                <w:sz w:val="20"/>
                <w:szCs w:val="20"/>
              </w:rPr>
              <w:t xml:space="preserve"> </w:t>
            </w:r>
            <w:r w:rsidRPr="00AD2C9E">
              <w:rPr>
                <w:b w:val="0"/>
                <w:sz w:val="20"/>
                <w:szCs w:val="20"/>
              </w:rPr>
              <w:t>has conducted at least one assessment findings but unable to  disseminate  - 2 points</w:t>
            </w:r>
          </w:p>
          <w:p w14:paraId="315E43C5" w14:textId="77777777" w:rsidR="0074449B" w:rsidRPr="00AD2C9E" w:rsidRDefault="0074449B" w:rsidP="00540B88">
            <w:pPr>
              <w:pStyle w:val="ListParagraph"/>
              <w:numPr>
                <w:ilvl w:val="0"/>
                <w:numId w:val="12"/>
              </w:numPr>
              <w:spacing w:after="0" w:line="240" w:lineRule="auto"/>
              <w:cnfStyle w:val="100000000000" w:firstRow="1" w:lastRow="0" w:firstColumn="0" w:lastColumn="0" w:oddVBand="0" w:evenVBand="0" w:oddHBand="0" w:evenHBand="0" w:firstRowFirstColumn="0" w:firstRowLastColumn="0" w:lastRowFirstColumn="0" w:lastRowLastColumn="0"/>
              <w:rPr>
                <w:b w:val="0"/>
                <w:sz w:val="20"/>
                <w:szCs w:val="20"/>
              </w:rPr>
            </w:pPr>
            <w:r w:rsidRPr="00AD2C9E">
              <w:rPr>
                <w:b w:val="0"/>
                <w:sz w:val="20"/>
                <w:szCs w:val="20"/>
              </w:rPr>
              <w:t xml:space="preserve">The </w:t>
            </w:r>
            <w:r w:rsidRPr="00AD2C9E">
              <w:rPr>
                <w:b w:val="0"/>
                <w:bCs w:val="0"/>
                <w:sz w:val="20"/>
                <w:szCs w:val="20"/>
              </w:rPr>
              <w:t>WorHO</w:t>
            </w:r>
            <w:r w:rsidRPr="00AD2C9E" w:rsidDel="00F369CE">
              <w:rPr>
                <w:b w:val="0"/>
                <w:sz w:val="20"/>
                <w:szCs w:val="20"/>
              </w:rPr>
              <w:t xml:space="preserve"> </w:t>
            </w:r>
            <w:r w:rsidRPr="00AD2C9E">
              <w:rPr>
                <w:b w:val="0"/>
                <w:sz w:val="20"/>
                <w:szCs w:val="20"/>
              </w:rPr>
              <w:t>has not presented or disseminated any assessment findings  - 0 points</w:t>
            </w:r>
          </w:p>
          <w:p w14:paraId="085AB80F" w14:textId="77777777" w:rsidR="0074449B" w:rsidRPr="00AD2C9E" w:rsidRDefault="0074449B" w:rsidP="00540B88">
            <w:pPr>
              <w:pStyle w:val="ListParagraph"/>
              <w:cnfStyle w:val="100000000000" w:firstRow="1" w:lastRow="0" w:firstColumn="0" w:lastColumn="0" w:oddVBand="0" w:evenVBand="0" w:oddHBand="0" w:evenHBand="0" w:firstRowFirstColumn="0" w:firstRowLastColumn="0" w:lastRowFirstColumn="0" w:lastRowLastColumn="0"/>
              <w:rPr>
                <w:sz w:val="20"/>
                <w:szCs w:val="20"/>
              </w:rPr>
            </w:pPr>
            <w:r w:rsidRPr="00AD2C9E">
              <w:rPr>
                <w:sz w:val="20"/>
                <w:szCs w:val="20"/>
              </w:rPr>
              <w:tab/>
            </w:r>
          </w:p>
          <w:p w14:paraId="1B53C29C" w14:textId="77777777" w:rsidR="0074449B" w:rsidRPr="00AD2C9E" w:rsidRDefault="0074449B" w:rsidP="00540B88">
            <w:pPr>
              <w:cnfStyle w:val="100000000000" w:firstRow="1" w:lastRow="0" w:firstColumn="0" w:lastColumn="0" w:oddVBand="0" w:evenVBand="0" w:oddHBand="0" w:evenHBand="0" w:firstRowFirstColumn="0" w:firstRowLastColumn="0" w:lastRowFirstColumn="0" w:lastRowLastColumn="0"/>
              <w:rPr>
                <w:i/>
                <w:sz w:val="20"/>
                <w:szCs w:val="20"/>
              </w:rPr>
            </w:pPr>
            <w:r w:rsidRPr="00AD2C9E">
              <w:rPr>
                <w:i/>
                <w:sz w:val="20"/>
                <w:szCs w:val="20"/>
              </w:rPr>
              <w:t>The assessment could include client satisfaction survey, waiting time, case studies, case report, equity analysis, RDQA, supervision findings etc.</w:t>
            </w:r>
          </w:p>
        </w:tc>
        <w:tc>
          <w:tcPr>
            <w:tcW w:w="450" w:type="pct"/>
            <w:shd w:val="clear" w:color="auto" w:fill="E7E6E6" w:themeFill="background2"/>
          </w:tcPr>
          <w:p w14:paraId="775DA61F" w14:textId="77777777" w:rsidR="0074449B" w:rsidRPr="00AD2C9E" w:rsidRDefault="0074449B" w:rsidP="00540B88">
            <w:pPr>
              <w:cnfStyle w:val="100000000000" w:firstRow="1" w:lastRow="0" w:firstColumn="0" w:lastColumn="0" w:oddVBand="0" w:evenVBand="0" w:oddHBand="0" w:evenHBand="0" w:firstRowFirstColumn="0" w:firstRowLastColumn="0" w:lastRowFirstColumn="0" w:lastRowLastColumn="0"/>
              <w:rPr>
                <w:sz w:val="20"/>
                <w:szCs w:val="20"/>
              </w:rPr>
            </w:pPr>
            <w:r w:rsidRPr="00AD2C9E">
              <w:rPr>
                <w:sz w:val="20"/>
                <w:szCs w:val="20"/>
              </w:rPr>
              <w:t>3</w:t>
            </w:r>
          </w:p>
        </w:tc>
        <w:tc>
          <w:tcPr>
            <w:tcW w:w="359" w:type="pct"/>
            <w:shd w:val="clear" w:color="auto" w:fill="E7E6E6" w:themeFill="background2"/>
          </w:tcPr>
          <w:p w14:paraId="5EBAF017" w14:textId="77777777" w:rsidR="0074449B" w:rsidRPr="00AD2C9E" w:rsidRDefault="0074449B" w:rsidP="00540B88">
            <w:pPr>
              <w:cnfStyle w:val="100000000000" w:firstRow="1" w:lastRow="0" w:firstColumn="0" w:lastColumn="0" w:oddVBand="0" w:evenVBand="0" w:oddHBand="0" w:evenHBand="0" w:firstRowFirstColumn="0" w:firstRowLastColumn="0" w:lastRowFirstColumn="0" w:lastRowLastColumn="0"/>
              <w:rPr>
                <w:sz w:val="20"/>
                <w:szCs w:val="20"/>
              </w:rPr>
            </w:pPr>
          </w:p>
        </w:tc>
        <w:tc>
          <w:tcPr>
            <w:tcW w:w="541" w:type="pct"/>
            <w:shd w:val="clear" w:color="auto" w:fill="E7E6E6" w:themeFill="background2"/>
          </w:tcPr>
          <w:p w14:paraId="449993DF" w14:textId="77777777" w:rsidR="0074449B" w:rsidRPr="00AD2C9E" w:rsidRDefault="0074449B" w:rsidP="00540B88">
            <w:pPr>
              <w:cnfStyle w:val="100000000000" w:firstRow="1" w:lastRow="0" w:firstColumn="0" w:lastColumn="0" w:oddVBand="0" w:evenVBand="0" w:oddHBand="0" w:evenHBand="0" w:firstRowFirstColumn="0" w:firstRowLastColumn="0" w:lastRowFirstColumn="0" w:lastRowLastColumn="0"/>
              <w:rPr>
                <w:sz w:val="20"/>
                <w:szCs w:val="20"/>
              </w:rPr>
            </w:pPr>
          </w:p>
        </w:tc>
      </w:tr>
      <w:tr w:rsidR="0074449B" w:rsidRPr="00AD2C9E" w14:paraId="26962500" w14:textId="77777777" w:rsidTr="00540B88">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255" w:type="pct"/>
            <w:shd w:val="clear" w:color="auto" w:fill="E7E6E6" w:themeFill="background2"/>
          </w:tcPr>
          <w:p w14:paraId="4540AF95" w14:textId="77777777" w:rsidR="0074449B" w:rsidRPr="00AD2C9E" w:rsidRDefault="0074449B" w:rsidP="00540B88">
            <w:pPr>
              <w:rPr>
                <w:sz w:val="20"/>
                <w:szCs w:val="20"/>
              </w:rPr>
            </w:pPr>
            <w:r w:rsidRPr="00AD2C9E">
              <w:rPr>
                <w:sz w:val="20"/>
                <w:szCs w:val="20"/>
              </w:rPr>
              <w:t>7</w:t>
            </w:r>
          </w:p>
        </w:tc>
        <w:tc>
          <w:tcPr>
            <w:tcW w:w="3395" w:type="pct"/>
            <w:shd w:val="clear" w:color="auto" w:fill="E7E6E6" w:themeFill="background2"/>
          </w:tcPr>
          <w:p w14:paraId="5D9CB8A6"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sz w:val="20"/>
                <w:szCs w:val="20"/>
              </w:rPr>
            </w:pPr>
            <w:r w:rsidRPr="00AD2C9E">
              <w:rPr>
                <w:b/>
                <w:sz w:val="20"/>
                <w:szCs w:val="20"/>
              </w:rPr>
              <w:t xml:space="preserve">Every case team has a program performance monitoring chart </w:t>
            </w:r>
          </w:p>
          <w:p w14:paraId="6064AA1E" w14:textId="77777777" w:rsidR="0074449B" w:rsidRPr="00AD2C9E" w:rsidRDefault="0074449B" w:rsidP="00540B88">
            <w:pPr>
              <w:pStyle w:val="ListParagraph"/>
              <w:numPr>
                <w:ilvl w:val="0"/>
                <w:numId w:val="1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All case teams have displayed a program performance monitoring chart – 3 points</w:t>
            </w:r>
          </w:p>
          <w:p w14:paraId="10DF3DBB" w14:textId="77777777" w:rsidR="0074449B" w:rsidRPr="00AD2C9E" w:rsidRDefault="0074449B" w:rsidP="00540B88">
            <w:pPr>
              <w:pStyle w:val="ListParagraph"/>
              <w:numPr>
                <w:ilvl w:val="0"/>
                <w:numId w:val="1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Only some of the case teams have displayed a program performance monitoring chart – 2 points</w:t>
            </w:r>
          </w:p>
          <w:p w14:paraId="5F4FF9EF" w14:textId="77777777" w:rsidR="0074449B" w:rsidRPr="00AD2C9E" w:rsidRDefault="0074449B" w:rsidP="00540B88">
            <w:pPr>
              <w:pStyle w:val="ListParagraph"/>
              <w:numPr>
                <w:ilvl w:val="0"/>
                <w:numId w:val="1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Only the HMIS unit/case team has displayed a performance monitoring chart – 1 point</w:t>
            </w:r>
          </w:p>
          <w:p w14:paraId="1A343F36" w14:textId="77777777" w:rsidR="0074449B" w:rsidRPr="00AD2C9E" w:rsidRDefault="0074449B" w:rsidP="00540B88">
            <w:pPr>
              <w:pStyle w:val="ListParagraph"/>
              <w:numPr>
                <w:ilvl w:val="0"/>
                <w:numId w:val="1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None of the case teams have a program performance monitoring chart – 0 points</w:t>
            </w:r>
          </w:p>
          <w:p w14:paraId="6169B7FB"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i/>
                <w:sz w:val="20"/>
                <w:szCs w:val="20"/>
              </w:rPr>
            </w:pPr>
          </w:p>
        </w:tc>
        <w:tc>
          <w:tcPr>
            <w:tcW w:w="450" w:type="pct"/>
            <w:shd w:val="clear" w:color="auto" w:fill="E7E6E6" w:themeFill="background2"/>
          </w:tcPr>
          <w:p w14:paraId="2FC40F52"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sz w:val="20"/>
                <w:szCs w:val="20"/>
              </w:rPr>
            </w:pPr>
            <w:r w:rsidRPr="00AD2C9E">
              <w:rPr>
                <w:b/>
                <w:sz w:val="20"/>
                <w:szCs w:val="20"/>
              </w:rPr>
              <w:t>3</w:t>
            </w:r>
          </w:p>
        </w:tc>
        <w:tc>
          <w:tcPr>
            <w:tcW w:w="359" w:type="pct"/>
            <w:shd w:val="clear" w:color="auto" w:fill="E7E6E6" w:themeFill="background2"/>
          </w:tcPr>
          <w:p w14:paraId="0F8C8F4A"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c>
          <w:tcPr>
            <w:tcW w:w="541" w:type="pct"/>
            <w:shd w:val="clear" w:color="auto" w:fill="E7E6E6" w:themeFill="background2"/>
          </w:tcPr>
          <w:p w14:paraId="1E61BCD6"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39B0DA87" w14:textId="77777777" w:rsidTr="00540B88">
        <w:trPr>
          <w:trHeight w:val="1709"/>
        </w:trPr>
        <w:tc>
          <w:tcPr>
            <w:cnfStyle w:val="001000000000" w:firstRow="0" w:lastRow="0" w:firstColumn="1" w:lastColumn="0" w:oddVBand="0" w:evenVBand="0" w:oddHBand="0" w:evenHBand="0" w:firstRowFirstColumn="0" w:firstRowLastColumn="0" w:lastRowFirstColumn="0" w:lastRowLastColumn="0"/>
            <w:tcW w:w="255" w:type="pct"/>
            <w:shd w:val="clear" w:color="auto" w:fill="E7E6E6" w:themeFill="background2"/>
          </w:tcPr>
          <w:p w14:paraId="691640DF" w14:textId="77777777" w:rsidR="0074449B" w:rsidRPr="00AD2C9E" w:rsidRDefault="0074449B" w:rsidP="00540B88">
            <w:pPr>
              <w:rPr>
                <w:sz w:val="20"/>
                <w:szCs w:val="20"/>
              </w:rPr>
            </w:pPr>
            <w:r w:rsidRPr="00AD2C9E">
              <w:rPr>
                <w:sz w:val="20"/>
                <w:szCs w:val="20"/>
              </w:rPr>
              <w:t>8</w:t>
            </w:r>
          </w:p>
        </w:tc>
        <w:tc>
          <w:tcPr>
            <w:tcW w:w="3395" w:type="pct"/>
            <w:shd w:val="clear" w:color="auto" w:fill="E7E6E6" w:themeFill="background2"/>
          </w:tcPr>
          <w:p w14:paraId="15C39CFB"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t>The woreda health office has displayed information in the form of table,  chart, etc. based on selected indicators in the office compound and in the community</w:t>
            </w:r>
          </w:p>
          <w:p w14:paraId="0C6A073A" w14:textId="77777777" w:rsidR="0074449B" w:rsidRPr="00AD2C9E" w:rsidRDefault="0074449B" w:rsidP="00540B88">
            <w:pPr>
              <w:pStyle w:val="ListParagraph"/>
              <w:numPr>
                <w:ilvl w:val="0"/>
                <w:numId w:val="12"/>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Information is displayed in the WorHO compound and other community locations – 3 points</w:t>
            </w:r>
          </w:p>
          <w:p w14:paraId="5AA3FED5" w14:textId="77777777" w:rsidR="0074449B" w:rsidRPr="00AD2C9E" w:rsidRDefault="0074449B" w:rsidP="00540B88">
            <w:pPr>
              <w:pStyle w:val="ListParagraph"/>
              <w:numPr>
                <w:ilvl w:val="0"/>
                <w:numId w:val="12"/>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Information is displayed only  in the WorHO</w:t>
            </w:r>
            <w:r w:rsidRPr="00AD2C9E" w:rsidDel="00F369CE">
              <w:rPr>
                <w:sz w:val="20"/>
                <w:szCs w:val="20"/>
              </w:rPr>
              <w:t xml:space="preserve"> </w:t>
            </w:r>
            <w:r w:rsidRPr="00AD2C9E">
              <w:rPr>
                <w:sz w:val="20"/>
                <w:szCs w:val="20"/>
              </w:rPr>
              <w:t xml:space="preserve">compound or in community locations only - 2 points </w:t>
            </w:r>
          </w:p>
          <w:p w14:paraId="60740526" w14:textId="77777777" w:rsidR="0074449B" w:rsidRPr="00AD2C9E" w:rsidRDefault="0074449B" w:rsidP="00540B88">
            <w:pPr>
              <w:pStyle w:val="ListParagraph"/>
              <w:numPr>
                <w:ilvl w:val="0"/>
                <w:numId w:val="12"/>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No information was displayed either in the WorHO</w:t>
            </w:r>
            <w:r w:rsidRPr="00AD2C9E" w:rsidDel="00F369CE">
              <w:rPr>
                <w:sz w:val="20"/>
                <w:szCs w:val="20"/>
              </w:rPr>
              <w:t xml:space="preserve"> </w:t>
            </w:r>
            <w:r w:rsidRPr="00AD2C9E">
              <w:rPr>
                <w:sz w:val="20"/>
                <w:szCs w:val="20"/>
              </w:rPr>
              <w:t xml:space="preserve">compound or other community locations – 0 points </w:t>
            </w:r>
          </w:p>
        </w:tc>
        <w:tc>
          <w:tcPr>
            <w:tcW w:w="450" w:type="pct"/>
            <w:shd w:val="clear" w:color="auto" w:fill="E7E6E6" w:themeFill="background2"/>
          </w:tcPr>
          <w:p w14:paraId="5DF65F7D"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t>3</w:t>
            </w:r>
          </w:p>
        </w:tc>
        <w:tc>
          <w:tcPr>
            <w:tcW w:w="359" w:type="pct"/>
            <w:shd w:val="clear" w:color="auto" w:fill="E7E6E6" w:themeFill="background2"/>
          </w:tcPr>
          <w:p w14:paraId="4FBA32B3"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c>
          <w:tcPr>
            <w:tcW w:w="541" w:type="pct"/>
            <w:shd w:val="clear" w:color="auto" w:fill="E7E6E6" w:themeFill="background2"/>
          </w:tcPr>
          <w:p w14:paraId="3537D345"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r>
      <w:tr w:rsidR="0074449B" w:rsidRPr="00AD2C9E" w14:paraId="4F831393" w14:textId="77777777" w:rsidTr="00540B88">
        <w:trPr>
          <w:cnfStyle w:val="000000100000" w:firstRow="0" w:lastRow="0" w:firstColumn="0" w:lastColumn="0" w:oddVBand="0" w:evenVBand="0" w:oddHBand="1" w:evenHBand="0" w:firstRowFirstColumn="0" w:firstRowLastColumn="0" w:lastRowFirstColumn="0" w:lastRowLastColumn="0"/>
          <w:trHeight w:val="1520"/>
        </w:trPr>
        <w:tc>
          <w:tcPr>
            <w:cnfStyle w:val="001000000000" w:firstRow="0" w:lastRow="0" w:firstColumn="1" w:lastColumn="0" w:oddVBand="0" w:evenVBand="0" w:oddHBand="0" w:evenHBand="0" w:firstRowFirstColumn="0" w:firstRowLastColumn="0" w:lastRowFirstColumn="0" w:lastRowLastColumn="0"/>
            <w:tcW w:w="255" w:type="pct"/>
            <w:shd w:val="clear" w:color="auto" w:fill="E7E6E6" w:themeFill="background2"/>
          </w:tcPr>
          <w:p w14:paraId="50BC4C6D" w14:textId="77777777" w:rsidR="0074449B" w:rsidRPr="00AD2C9E" w:rsidRDefault="0074449B" w:rsidP="00540B88">
            <w:pPr>
              <w:rPr>
                <w:sz w:val="20"/>
                <w:szCs w:val="20"/>
              </w:rPr>
            </w:pPr>
            <w:r w:rsidRPr="00AD2C9E">
              <w:rPr>
                <w:sz w:val="20"/>
                <w:szCs w:val="20"/>
              </w:rPr>
              <w:lastRenderedPageBreak/>
              <w:t>9</w:t>
            </w:r>
          </w:p>
        </w:tc>
        <w:tc>
          <w:tcPr>
            <w:tcW w:w="3395" w:type="pct"/>
            <w:shd w:val="clear" w:color="auto" w:fill="E7E6E6" w:themeFill="background2"/>
          </w:tcPr>
          <w:p w14:paraId="62CCD434"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sz w:val="20"/>
                <w:szCs w:val="20"/>
              </w:rPr>
            </w:pPr>
            <w:r w:rsidRPr="00AD2C9E">
              <w:rPr>
                <w:b/>
                <w:sz w:val="20"/>
                <w:szCs w:val="20"/>
              </w:rPr>
              <w:t>Information dissemination materials such as a brochure or newsletter that shows the woreda health performance is printed and disseminated to the general public</w:t>
            </w:r>
          </w:p>
          <w:p w14:paraId="66F5AA3A" w14:textId="77777777" w:rsidR="0074449B" w:rsidRPr="00AD2C9E" w:rsidRDefault="0074449B" w:rsidP="00540B88">
            <w:pPr>
              <w:pStyle w:val="ListParagraph"/>
              <w:numPr>
                <w:ilvl w:val="0"/>
                <w:numId w:val="1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A brochure or newsletter or other printed materials that shows the woreda performance  was printed and  disseminated twice in the last 6 months  - 4 points</w:t>
            </w:r>
          </w:p>
          <w:p w14:paraId="79905D04" w14:textId="77777777" w:rsidR="0074449B" w:rsidRPr="00AD2C9E" w:rsidRDefault="0074449B" w:rsidP="00540B88">
            <w:pPr>
              <w:pStyle w:val="ListParagraph"/>
              <w:numPr>
                <w:ilvl w:val="0"/>
                <w:numId w:val="1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A brochure or newsletter or other printed materials shows the woreda performance  was printed and  disseminated  once in the last six months – 3 points</w:t>
            </w:r>
          </w:p>
          <w:p w14:paraId="324D5C83" w14:textId="77777777" w:rsidR="0074449B" w:rsidRPr="00AD2C9E" w:rsidRDefault="0074449B" w:rsidP="00540B88">
            <w:pPr>
              <w:pStyle w:val="ListParagraph"/>
              <w:numPr>
                <w:ilvl w:val="0"/>
                <w:numId w:val="1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A brochure or newsletter or other printed materials that shows the woreda performance  was printed but not disseminated  in the last six months – 2 points</w:t>
            </w:r>
          </w:p>
          <w:p w14:paraId="5CE2E362" w14:textId="77777777" w:rsidR="0074449B" w:rsidRPr="00AD2C9E" w:rsidRDefault="0074449B" w:rsidP="00540B88">
            <w:pPr>
              <w:pStyle w:val="ListParagraph"/>
              <w:numPr>
                <w:ilvl w:val="0"/>
                <w:numId w:val="12"/>
              </w:numPr>
              <w:spacing w:after="0"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AD2C9E">
              <w:rPr>
                <w:sz w:val="20"/>
                <w:szCs w:val="20"/>
              </w:rPr>
              <w:t>No brochure or newsletter is printed and disseminated in the last twelve months – 0 points</w:t>
            </w:r>
          </w:p>
        </w:tc>
        <w:tc>
          <w:tcPr>
            <w:tcW w:w="450" w:type="pct"/>
            <w:shd w:val="clear" w:color="auto" w:fill="E7E6E6" w:themeFill="background2"/>
          </w:tcPr>
          <w:p w14:paraId="0739FF9F"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b/>
                <w:sz w:val="20"/>
                <w:szCs w:val="20"/>
              </w:rPr>
            </w:pPr>
            <w:r w:rsidRPr="00AD2C9E">
              <w:rPr>
                <w:b/>
                <w:sz w:val="20"/>
                <w:szCs w:val="20"/>
              </w:rPr>
              <w:t>4</w:t>
            </w:r>
          </w:p>
        </w:tc>
        <w:tc>
          <w:tcPr>
            <w:tcW w:w="359" w:type="pct"/>
            <w:shd w:val="clear" w:color="auto" w:fill="E7E6E6" w:themeFill="background2"/>
          </w:tcPr>
          <w:p w14:paraId="57102225"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c>
          <w:tcPr>
            <w:tcW w:w="541" w:type="pct"/>
            <w:shd w:val="clear" w:color="auto" w:fill="E7E6E6" w:themeFill="background2"/>
          </w:tcPr>
          <w:p w14:paraId="20FAC5CD" w14:textId="77777777" w:rsidR="0074449B" w:rsidRPr="00AD2C9E" w:rsidRDefault="0074449B" w:rsidP="00540B88">
            <w:pPr>
              <w:cnfStyle w:val="000000100000" w:firstRow="0" w:lastRow="0" w:firstColumn="0" w:lastColumn="0" w:oddVBand="0" w:evenVBand="0" w:oddHBand="1" w:evenHBand="0" w:firstRowFirstColumn="0" w:firstRowLastColumn="0" w:lastRowFirstColumn="0" w:lastRowLastColumn="0"/>
              <w:rPr>
                <w:sz w:val="20"/>
                <w:szCs w:val="20"/>
              </w:rPr>
            </w:pPr>
          </w:p>
        </w:tc>
      </w:tr>
      <w:tr w:rsidR="0074449B" w:rsidRPr="00AD2C9E" w14:paraId="4FE315FF" w14:textId="77777777" w:rsidTr="00540B88">
        <w:trPr>
          <w:trHeight w:val="935"/>
        </w:trPr>
        <w:tc>
          <w:tcPr>
            <w:cnfStyle w:val="001000000000" w:firstRow="0" w:lastRow="0" w:firstColumn="1" w:lastColumn="0" w:oddVBand="0" w:evenVBand="0" w:oddHBand="0" w:evenHBand="0" w:firstRowFirstColumn="0" w:firstRowLastColumn="0" w:lastRowFirstColumn="0" w:lastRowLastColumn="0"/>
            <w:tcW w:w="255" w:type="pct"/>
            <w:shd w:val="clear" w:color="auto" w:fill="E7E6E6" w:themeFill="background2"/>
          </w:tcPr>
          <w:p w14:paraId="7292E0E4" w14:textId="77777777" w:rsidR="0074449B" w:rsidRPr="00AD2C9E" w:rsidRDefault="0074449B" w:rsidP="00540B88">
            <w:pPr>
              <w:rPr>
                <w:b w:val="0"/>
                <w:sz w:val="20"/>
                <w:szCs w:val="20"/>
              </w:rPr>
            </w:pPr>
            <w:r w:rsidRPr="00AD2C9E">
              <w:rPr>
                <w:sz w:val="20"/>
                <w:szCs w:val="20"/>
              </w:rPr>
              <w:t>10</w:t>
            </w:r>
          </w:p>
        </w:tc>
        <w:tc>
          <w:tcPr>
            <w:tcW w:w="3395" w:type="pct"/>
            <w:shd w:val="clear" w:color="auto" w:fill="E7E6E6" w:themeFill="background2"/>
          </w:tcPr>
          <w:p w14:paraId="07CA79A7"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t xml:space="preserve">The woreda health office held performance review meeting with stakeholders </w:t>
            </w:r>
          </w:p>
          <w:p w14:paraId="7DA9A1A7" w14:textId="77777777" w:rsidR="0074449B" w:rsidRPr="00AD2C9E" w:rsidRDefault="0074449B" w:rsidP="00540B88">
            <w:pPr>
              <w:pStyle w:val="ListParagraph"/>
              <w:numPr>
                <w:ilvl w:val="0"/>
                <w:numId w:val="17"/>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The WorHO held review meetings twice in the last six months – 2 points</w:t>
            </w:r>
          </w:p>
          <w:p w14:paraId="6FAB8764" w14:textId="77777777" w:rsidR="0074449B" w:rsidRPr="00AD2C9E" w:rsidRDefault="0074449B" w:rsidP="00540B88">
            <w:pPr>
              <w:pStyle w:val="ListParagraph"/>
              <w:numPr>
                <w:ilvl w:val="0"/>
                <w:numId w:val="17"/>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AD2C9E">
              <w:rPr>
                <w:sz w:val="20"/>
                <w:szCs w:val="20"/>
              </w:rPr>
              <w:t>The WorHO held a review meeting once in the last six months – 1 point</w:t>
            </w:r>
          </w:p>
          <w:p w14:paraId="2275EDC2" w14:textId="77777777" w:rsidR="0074449B" w:rsidRPr="00AD2C9E" w:rsidRDefault="0074449B" w:rsidP="00540B88">
            <w:pPr>
              <w:pStyle w:val="ListParagraph"/>
              <w:numPr>
                <w:ilvl w:val="0"/>
                <w:numId w:val="17"/>
              </w:numPr>
              <w:spacing w:after="0" w:line="240" w:lineRule="auto"/>
              <w:cnfStyle w:val="000000000000" w:firstRow="0" w:lastRow="0" w:firstColumn="0" w:lastColumn="0" w:oddVBand="0" w:evenVBand="0" w:oddHBand="0" w:evenHBand="0" w:firstRowFirstColumn="0" w:firstRowLastColumn="0" w:lastRowFirstColumn="0" w:lastRowLastColumn="0"/>
              <w:rPr>
                <w:b/>
                <w:sz w:val="20"/>
                <w:szCs w:val="20"/>
              </w:rPr>
            </w:pPr>
            <w:r w:rsidRPr="00AD2C9E">
              <w:rPr>
                <w:sz w:val="20"/>
                <w:szCs w:val="20"/>
              </w:rPr>
              <w:t>The WorHO did not hold performance review meeting in the last six months – 0 points</w:t>
            </w:r>
          </w:p>
        </w:tc>
        <w:tc>
          <w:tcPr>
            <w:tcW w:w="450" w:type="pct"/>
            <w:shd w:val="clear" w:color="auto" w:fill="E7E6E6" w:themeFill="background2"/>
          </w:tcPr>
          <w:p w14:paraId="212EEAA5"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b/>
                <w:sz w:val="20"/>
                <w:szCs w:val="20"/>
              </w:rPr>
            </w:pPr>
            <w:r w:rsidRPr="00AD2C9E">
              <w:rPr>
                <w:b/>
                <w:sz w:val="20"/>
                <w:szCs w:val="20"/>
              </w:rPr>
              <w:t>2</w:t>
            </w:r>
          </w:p>
        </w:tc>
        <w:tc>
          <w:tcPr>
            <w:tcW w:w="359" w:type="pct"/>
            <w:shd w:val="clear" w:color="auto" w:fill="E7E6E6" w:themeFill="background2"/>
          </w:tcPr>
          <w:p w14:paraId="1FEC7424"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c>
          <w:tcPr>
            <w:tcW w:w="541" w:type="pct"/>
            <w:shd w:val="clear" w:color="auto" w:fill="E7E6E6" w:themeFill="background2"/>
          </w:tcPr>
          <w:p w14:paraId="4D304565" w14:textId="77777777" w:rsidR="0074449B" w:rsidRPr="00AD2C9E" w:rsidRDefault="0074449B" w:rsidP="00540B88">
            <w:pPr>
              <w:cnfStyle w:val="000000000000" w:firstRow="0" w:lastRow="0" w:firstColumn="0" w:lastColumn="0" w:oddVBand="0" w:evenVBand="0" w:oddHBand="0" w:evenHBand="0" w:firstRowFirstColumn="0" w:firstRowLastColumn="0" w:lastRowFirstColumn="0" w:lastRowLastColumn="0"/>
              <w:rPr>
                <w:sz w:val="20"/>
                <w:szCs w:val="20"/>
              </w:rPr>
            </w:pPr>
          </w:p>
        </w:tc>
      </w:tr>
    </w:tbl>
    <w:p w14:paraId="55CFBD77" w14:textId="77777777" w:rsidR="0074449B" w:rsidRPr="00AD2C9E" w:rsidRDefault="0074449B" w:rsidP="0074449B">
      <w:pPr>
        <w:rPr>
          <w:rFonts w:ascii="Arial" w:hAnsi="Arial" w:cs="Arial"/>
          <w:sz w:val="20"/>
          <w:szCs w:val="20"/>
        </w:rPr>
      </w:pPr>
    </w:p>
    <w:p w14:paraId="27257B43" w14:textId="77777777" w:rsidR="00B13C88" w:rsidRDefault="00B13C88"/>
    <w:sectPr w:rsidR="00B13C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 w:name="Nyala">
    <w:altName w:val="Nyala"/>
    <w:charset w:val="00"/>
    <w:family w:val="auto"/>
    <w:pitch w:val="variable"/>
    <w:sig w:usb0="A000006F" w:usb1="00000000" w:usb2="000008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D76470"/>
    <w:multiLevelType w:val="hybridMultilevel"/>
    <w:tmpl w:val="C9AC5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7F0FFA"/>
    <w:multiLevelType w:val="hybridMultilevel"/>
    <w:tmpl w:val="2396A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406FDF"/>
    <w:multiLevelType w:val="hybridMultilevel"/>
    <w:tmpl w:val="1B32B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75D6A"/>
    <w:multiLevelType w:val="hybridMultilevel"/>
    <w:tmpl w:val="B72816CC"/>
    <w:lvl w:ilvl="0" w:tplc="CD361834">
      <w:start w:val="1"/>
      <w:numFmt w:val="upperRoman"/>
      <w:lvlText w:val="%1."/>
      <w:lvlJc w:val="left"/>
      <w:pPr>
        <w:ind w:left="720" w:hanging="72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6950A90"/>
    <w:multiLevelType w:val="hybridMultilevel"/>
    <w:tmpl w:val="EA2C2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7050CF"/>
    <w:multiLevelType w:val="hybridMultilevel"/>
    <w:tmpl w:val="D2E88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006DD2"/>
    <w:multiLevelType w:val="hybridMultilevel"/>
    <w:tmpl w:val="F52632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982DE4"/>
    <w:multiLevelType w:val="hybridMultilevel"/>
    <w:tmpl w:val="5B265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F80CBA"/>
    <w:multiLevelType w:val="hybridMultilevel"/>
    <w:tmpl w:val="D1788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690273"/>
    <w:multiLevelType w:val="hybridMultilevel"/>
    <w:tmpl w:val="4EE86E4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15:restartNumberingAfterBreak="0">
    <w:nsid w:val="4245035F"/>
    <w:multiLevelType w:val="hybridMultilevel"/>
    <w:tmpl w:val="E35A9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2F6E28"/>
    <w:multiLevelType w:val="hybridMultilevel"/>
    <w:tmpl w:val="993CF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2F0C93"/>
    <w:multiLevelType w:val="hybridMultilevel"/>
    <w:tmpl w:val="69D8EAA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0DA7BA6"/>
    <w:multiLevelType w:val="hybridMultilevel"/>
    <w:tmpl w:val="C55AB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1F37BE"/>
    <w:multiLevelType w:val="hybridMultilevel"/>
    <w:tmpl w:val="76DEA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6DD6FD1"/>
    <w:multiLevelType w:val="hybridMultilevel"/>
    <w:tmpl w:val="C3AE7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8666B2"/>
    <w:multiLevelType w:val="hybridMultilevel"/>
    <w:tmpl w:val="EED89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5D7418"/>
    <w:multiLevelType w:val="hybridMultilevel"/>
    <w:tmpl w:val="823EE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093B53"/>
    <w:multiLevelType w:val="hybridMultilevel"/>
    <w:tmpl w:val="915A956A"/>
    <w:lvl w:ilvl="0" w:tplc="919C807C">
      <w:start w:val="10"/>
      <w:numFmt w:val="bullet"/>
      <w:lvlText w:val="-"/>
      <w:lvlJc w:val="left"/>
      <w:pPr>
        <w:ind w:left="63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B026074"/>
    <w:multiLevelType w:val="hybridMultilevel"/>
    <w:tmpl w:val="3A08D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B0718F9"/>
    <w:multiLevelType w:val="hybridMultilevel"/>
    <w:tmpl w:val="02F837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F705C2"/>
    <w:multiLevelType w:val="hybridMultilevel"/>
    <w:tmpl w:val="23DE8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0"/>
  </w:num>
  <w:num w:numId="3">
    <w:abstractNumId w:val="17"/>
  </w:num>
  <w:num w:numId="4">
    <w:abstractNumId w:val="13"/>
  </w:num>
  <w:num w:numId="5">
    <w:abstractNumId w:val="0"/>
  </w:num>
  <w:num w:numId="6">
    <w:abstractNumId w:val="9"/>
  </w:num>
  <w:num w:numId="7">
    <w:abstractNumId w:val="14"/>
  </w:num>
  <w:num w:numId="8">
    <w:abstractNumId w:val="7"/>
  </w:num>
  <w:num w:numId="9">
    <w:abstractNumId w:val="21"/>
  </w:num>
  <w:num w:numId="10">
    <w:abstractNumId w:val="10"/>
  </w:num>
  <w:num w:numId="11">
    <w:abstractNumId w:val="1"/>
  </w:num>
  <w:num w:numId="12">
    <w:abstractNumId w:val="5"/>
  </w:num>
  <w:num w:numId="13">
    <w:abstractNumId w:val="15"/>
  </w:num>
  <w:num w:numId="14">
    <w:abstractNumId w:val="4"/>
  </w:num>
  <w:num w:numId="15">
    <w:abstractNumId w:val="16"/>
  </w:num>
  <w:num w:numId="16">
    <w:abstractNumId w:val="2"/>
  </w:num>
  <w:num w:numId="17">
    <w:abstractNumId w:val="19"/>
  </w:num>
  <w:num w:numId="18">
    <w:abstractNumId w:val="11"/>
  </w:num>
  <w:num w:numId="19">
    <w:abstractNumId w:val="8"/>
  </w:num>
  <w:num w:numId="20">
    <w:abstractNumId w:val="12"/>
  </w:num>
  <w:num w:numId="21">
    <w:abstractNumId w:val="18"/>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49B"/>
    <w:rsid w:val="0074449B"/>
    <w:rsid w:val="0097590D"/>
    <w:rsid w:val="00B13C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1409F"/>
  <w15:chartTrackingRefBased/>
  <w15:docId w15:val="{FA0A5972-ADC3-452A-90DF-0B4CBBFB6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449B"/>
    <w:pPr>
      <w:spacing w:after="200" w:line="276" w:lineRule="auto"/>
    </w:pPr>
  </w:style>
  <w:style w:type="paragraph" w:styleId="Heading2">
    <w:name w:val="heading 2"/>
    <w:basedOn w:val="Normal"/>
    <w:next w:val="Normal"/>
    <w:link w:val="Heading2Char"/>
    <w:uiPriority w:val="9"/>
    <w:unhideWhenUsed/>
    <w:qFormat/>
    <w:rsid w:val="0074449B"/>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449B"/>
    <w:rPr>
      <w:rFonts w:asciiTheme="majorHAnsi" w:eastAsiaTheme="majorEastAsia" w:hAnsiTheme="majorHAnsi" w:cstheme="majorBidi"/>
      <w:b/>
      <w:bCs/>
      <w:color w:val="4472C4" w:themeColor="accent1"/>
      <w:sz w:val="26"/>
      <w:szCs w:val="26"/>
    </w:rPr>
  </w:style>
  <w:style w:type="paragraph" w:styleId="ListParagraph">
    <w:name w:val="List Paragraph"/>
    <w:aliases w:val="Heading II,List Paragraph1,List bullet,References,Bullets,List Paragraph (numbered (a)),Numbered List Paragraph,List Paragraph11,bullets,List Bullet1"/>
    <w:basedOn w:val="Normal"/>
    <w:link w:val="ListParagraphChar"/>
    <w:uiPriority w:val="34"/>
    <w:qFormat/>
    <w:rsid w:val="0074449B"/>
    <w:pPr>
      <w:ind w:left="720"/>
      <w:contextualSpacing/>
    </w:pPr>
  </w:style>
  <w:style w:type="character" w:customStyle="1" w:styleId="ListParagraphChar">
    <w:name w:val="List Paragraph Char"/>
    <w:aliases w:val="Heading II Char,List Paragraph1 Char,List bullet Char,References Char,Bullets Char,List Paragraph (numbered (a)) Char,Numbered List Paragraph Char,List Paragraph11 Char,bullets Char,List Bullet1 Char"/>
    <w:link w:val="ListParagraph"/>
    <w:uiPriority w:val="34"/>
    <w:locked/>
    <w:rsid w:val="0074449B"/>
  </w:style>
  <w:style w:type="table" w:styleId="TableGrid">
    <w:name w:val="Table Grid"/>
    <w:basedOn w:val="TableNormal"/>
    <w:uiPriority w:val="59"/>
    <w:rsid w:val="007444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74449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2712</Words>
  <Characters>15459</Characters>
  <Application>Microsoft Office Word</Application>
  <DocSecurity>0</DocSecurity>
  <Lines>128</Lines>
  <Paragraphs>36</Paragraphs>
  <ScaleCrop>false</ScaleCrop>
  <Company/>
  <LinksUpToDate>false</LinksUpToDate>
  <CharactersWithSpaces>18135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Wondwosen Shiferaw</dc:creator>
  <cp:keywords/>
  <dc:description/>
  <cp:lastModifiedBy>Wondwosen Shiferaw</cp:lastModifiedBy>
  <cp:revision>2</cp:revision>
  <dcterms:created xsi:type="dcterms:W3CDTF">2020-10-31T10:00:00Z</dcterms:created>
  <dcterms:modified xsi:type="dcterms:W3CDTF">2021-01-08T07:28:00Z</dcterms:modified>
</cp:coreProperties>
</file>