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4A6" w:rsidRPr="00ED0704" w:rsidRDefault="00224B00" w:rsidP="00C214A6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C214A6">
        <w:rPr>
          <w:rFonts w:ascii="Times New Roman" w:eastAsia="Calibri" w:hAnsi="Times New Roman" w:cs="Times New Roman"/>
          <w:b/>
          <w:sz w:val="24"/>
          <w:szCs w:val="24"/>
        </w:rPr>
        <w:t>Supplementary Table 3</w:t>
      </w:r>
      <w:r w:rsidR="00C214A6" w:rsidRPr="00C214A6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C214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214A6">
        <w:rPr>
          <w:rFonts w:ascii="Times New Roman" w:eastAsia="Calibri" w:hAnsi="Times New Roman" w:cs="Times New Roman"/>
          <w:sz w:val="24"/>
          <w:szCs w:val="24"/>
        </w:rPr>
        <w:t>Da</w:t>
      </w:r>
      <w:bookmarkStart w:id="0" w:name="_GoBack"/>
      <w:bookmarkEnd w:id="0"/>
      <w:r w:rsidR="00C214A6">
        <w:rPr>
          <w:rFonts w:ascii="Times New Roman" w:eastAsia="Calibri" w:hAnsi="Times New Roman" w:cs="Times New Roman"/>
          <w:sz w:val="24"/>
          <w:szCs w:val="24"/>
        </w:rPr>
        <w:t>ta transformation matrix of alternatives A1 and A2</w:t>
      </w:r>
    </w:p>
    <w:p w:rsidR="00ED0704" w:rsidRPr="00ED0704" w:rsidRDefault="00ED0704" w:rsidP="00ED0704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OrtaGlgeleme2-Vurgu51"/>
        <w:tblpPr w:leftFromText="142" w:rightFromText="142" w:vertAnchor="page" w:horzAnchor="margin" w:tblpY="2281"/>
        <w:tblW w:w="5000" w:type="pct"/>
        <w:shd w:val="clear" w:color="auto" w:fill="FFFFFF"/>
        <w:tblLayout w:type="fixed"/>
        <w:tblLook w:val="0660" w:firstRow="1" w:lastRow="1" w:firstColumn="0" w:lastColumn="0" w:noHBand="1" w:noVBand="1"/>
      </w:tblPr>
      <w:tblGrid>
        <w:gridCol w:w="935"/>
        <w:gridCol w:w="1518"/>
        <w:gridCol w:w="1549"/>
        <w:gridCol w:w="1689"/>
        <w:gridCol w:w="1832"/>
        <w:gridCol w:w="1543"/>
        <w:gridCol w:w="1689"/>
        <w:gridCol w:w="1739"/>
        <w:gridCol w:w="1510"/>
      </w:tblGrid>
      <w:tr w:rsidR="00ED0704" w:rsidRPr="00ED0704" w:rsidTr="00ED07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70"/>
        </w:trPr>
        <w:tc>
          <w:tcPr>
            <w:tcW w:w="334" w:type="pct"/>
            <w:shd w:val="clear" w:color="auto" w:fill="FFFFFF"/>
            <w:noWrap/>
          </w:tcPr>
          <w:p w:rsidR="00ED0704" w:rsidRPr="00723A98" w:rsidRDefault="00ED0704" w:rsidP="00ED0704">
            <w:pPr>
              <w:ind w:firstLine="34"/>
              <w:jc w:val="center"/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  <w:t xml:space="preserve">Criteria </w:t>
            </w:r>
          </w:p>
        </w:tc>
        <w:tc>
          <w:tcPr>
            <w:tcW w:w="2352" w:type="pct"/>
            <w:gridSpan w:val="4"/>
            <w:shd w:val="clear" w:color="auto" w:fill="FFFFFF"/>
          </w:tcPr>
          <w:p w:rsidR="00ED0704" w:rsidRPr="00723A98" w:rsidRDefault="00ED0704" w:rsidP="00ED0704">
            <w:pPr>
              <w:ind w:firstLine="34"/>
              <w:jc w:val="center"/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</w:pPr>
            <w:r w:rsidRPr="00723A98"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A1</w:t>
            </w:r>
          </w:p>
        </w:tc>
        <w:tc>
          <w:tcPr>
            <w:tcW w:w="2314" w:type="pct"/>
            <w:gridSpan w:val="4"/>
            <w:shd w:val="clear" w:color="auto" w:fill="FFFFFF"/>
          </w:tcPr>
          <w:p w:rsidR="00ED0704" w:rsidRPr="00723A98" w:rsidRDefault="00ED0704" w:rsidP="00ED0704">
            <w:pPr>
              <w:ind w:firstLine="34"/>
              <w:jc w:val="center"/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</w:pPr>
            <w:r w:rsidRPr="00723A98"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A2</w:t>
            </w:r>
          </w:p>
        </w:tc>
      </w:tr>
      <w:tr w:rsidR="00ED0704" w:rsidRPr="00ED0704" w:rsidTr="00ED0704">
        <w:trPr>
          <w:cantSplit/>
          <w:trHeight w:val="270"/>
        </w:trPr>
        <w:tc>
          <w:tcPr>
            <w:tcW w:w="334" w:type="pct"/>
            <w:shd w:val="clear" w:color="auto" w:fill="FFFFFF"/>
            <w:noWrap/>
          </w:tcPr>
          <w:p w:rsidR="00ED0704" w:rsidRPr="00ED0704" w:rsidRDefault="00ED0704" w:rsidP="00ED0704">
            <w:pPr>
              <w:ind w:firstLine="34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42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55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0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654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551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60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21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539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ED0704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</w:tr>
      <w:tr w:rsidR="00ED0704" w:rsidRPr="00ED0704" w:rsidTr="00ED0704">
        <w:trPr>
          <w:cantSplit/>
          <w:trHeight w:val="160"/>
        </w:trPr>
        <w:tc>
          <w:tcPr>
            <w:tcW w:w="334" w:type="pct"/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C11</w:t>
            </w:r>
          </w:p>
        </w:tc>
        <w:tc>
          <w:tcPr>
            <w:tcW w:w="542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31,255,488</w:t>
            </w:r>
          </w:p>
        </w:tc>
        <w:tc>
          <w:tcPr>
            <w:tcW w:w="55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37,115,892</w:t>
            </w:r>
          </w:p>
        </w:tc>
        <w:tc>
          <w:tcPr>
            <w:tcW w:w="60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41,022,828</w:t>
            </w:r>
          </w:p>
        </w:tc>
        <w:tc>
          <w:tcPr>
            <w:tcW w:w="654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46,883,232</w:t>
            </w:r>
          </w:p>
        </w:tc>
        <w:tc>
          <w:tcPr>
            <w:tcW w:w="551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17,189,190.40</w:t>
            </w:r>
          </w:p>
        </w:tc>
        <w:tc>
          <w:tcPr>
            <w:tcW w:w="60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20,412,163.60</w:t>
            </w:r>
          </w:p>
        </w:tc>
        <w:tc>
          <w:tcPr>
            <w:tcW w:w="621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22,560,812.40</w:t>
            </w:r>
          </w:p>
        </w:tc>
        <w:tc>
          <w:tcPr>
            <w:tcW w:w="539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25,783,785.60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C12</w:t>
            </w:r>
          </w:p>
        </w:tc>
        <w:tc>
          <w:tcPr>
            <w:tcW w:w="542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24,796,800</w:t>
            </w:r>
          </w:p>
        </w:tc>
        <w:tc>
          <w:tcPr>
            <w:tcW w:w="55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29,446,200</w:t>
            </w:r>
          </w:p>
        </w:tc>
        <w:tc>
          <w:tcPr>
            <w:tcW w:w="60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32,545,800</w:t>
            </w:r>
          </w:p>
        </w:tc>
        <w:tc>
          <w:tcPr>
            <w:tcW w:w="654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37,195,200</w:t>
            </w:r>
          </w:p>
        </w:tc>
        <w:tc>
          <w:tcPr>
            <w:tcW w:w="551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41,570,541.60</w:t>
            </w:r>
          </w:p>
        </w:tc>
        <w:tc>
          <w:tcPr>
            <w:tcW w:w="603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 xml:space="preserve">49,365,018.15 </w:t>
            </w:r>
          </w:p>
        </w:tc>
        <w:tc>
          <w:tcPr>
            <w:tcW w:w="621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54,561,335.85</w:t>
            </w:r>
          </w:p>
        </w:tc>
        <w:tc>
          <w:tcPr>
            <w:tcW w:w="539" w:type="pct"/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62,355,812.40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C13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8,317,589.60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9,877,137.65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10,916,836.35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Calibri" w:hAnsi="Calibri" w:cs="Times New Roman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12,476,384.40</w:t>
            </w:r>
          </w:p>
        </w:tc>
      </w:tr>
      <w:tr w:rsidR="00ED0704" w:rsidRPr="00ED0704" w:rsidTr="00ED0704">
        <w:trPr>
          <w:cantSplit/>
          <w:trHeight w:val="300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C21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110,255,488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131,717,500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145,582,500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166,380,000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124,157,600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 xml:space="preserve">147,437.,150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 xml:space="preserve">162,956,850 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186,236,400</w:t>
            </w:r>
          </w:p>
        </w:tc>
      </w:tr>
      <w:tr w:rsidR="00ED0704" w:rsidRPr="00ED0704" w:rsidTr="00ED0704">
        <w:trPr>
          <w:cantSplit/>
          <w:trHeight w:val="290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C22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440,000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525,500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577,500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660,000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263,200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522,500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577,500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660,000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C23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5,200,000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6,175,000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6,825,000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7,800,000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3,760,000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4,465,000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4,935,000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5,640,000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C24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33.6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39.90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44.10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50.40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tabs>
                <w:tab w:val="decimal" w:pos="360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tabs>
                <w:tab w:val="decimal" w:pos="360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tabs>
                <w:tab w:val="decimal" w:pos="360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tabs>
                <w:tab w:val="decimal" w:pos="360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C25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740,432.45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879,263.53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971,817.59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1,110,648.67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1,241,296.37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 xml:space="preserve">1,474,039.44 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11,629,201.49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1,861,944.56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75.33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89.46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98.88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113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77.07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91.52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 xml:space="preserve">101.15 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115.60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C32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64.67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76.79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84.88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97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74.67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88.67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112</w:t>
            </w:r>
          </w:p>
        </w:tc>
      </w:tr>
      <w:tr w:rsidR="00ED0704" w:rsidRPr="00ED0704" w:rsidTr="00ED0704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70.67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83.92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92.75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106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74.93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88.98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 xml:space="preserve">98.35 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112.40</w:t>
            </w:r>
          </w:p>
        </w:tc>
      </w:tr>
      <w:tr w:rsidR="00ED0704" w:rsidRPr="00ED0704" w:rsidTr="00ED0704">
        <w:trPr>
          <w:cantSplit/>
          <w:trHeight w:val="171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C34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59.73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70.93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71.20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84.55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93.45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106.80</w:t>
            </w:r>
          </w:p>
        </w:tc>
      </w:tr>
      <w:tr w:rsidR="00ED0704" w:rsidRPr="00ED0704" w:rsidTr="00ED0704">
        <w:trPr>
          <w:cantSplit/>
          <w:trHeight w:val="234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C35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69.52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82.56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91.25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104.28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60,61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71,98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79,56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90,92</w:t>
            </w:r>
          </w:p>
        </w:tc>
      </w:tr>
      <w:tr w:rsidR="00ED0704" w:rsidRPr="00ED0704" w:rsidTr="00ED0704">
        <w:trPr>
          <w:cantSplit/>
          <w:trHeight w:val="80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ind w:right="-392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C36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4.75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5.25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C37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C38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1.60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1.90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2,10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2,40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6,40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7,60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8,40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9,60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C39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1,60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1,90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2,10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C310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8.55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9.45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10.80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C311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4.80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5.70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6.30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 xml:space="preserve"> 9.50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10.50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C41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1.60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1.90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2.10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2.40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C42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C43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4.75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5.25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</w:tr>
      <w:tr w:rsidR="00ED0704" w:rsidRPr="00ED0704" w:rsidTr="00ED0704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C44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4.80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5.70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6.30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ED0704" w:rsidRPr="00ED0704" w:rsidTr="00ED070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334" w:type="pct"/>
            <w:tcBorders>
              <w:top w:val="nil"/>
            </w:tcBorders>
            <w:noWrap/>
          </w:tcPr>
          <w:p w:rsidR="00ED0704" w:rsidRPr="00ED0704" w:rsidRDefault="00ED0704" w:rsidP="00ED070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C45</w:t>
            </w:r>
          </w:p>
        </w:tc>
        <w:tc>
          <w:tcPr>
            <w:tcW w:w="542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4.80</w:t>
            </w:r>
          </w:p>
        </w:tc>
        <w:tc>
          <w:tcPr>
            <w:tcW w:w="553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5.70</w:t>
            </w:r>
          </w:p>
        </w:tc>
        <w:tc>
          <w:tcPr>
            <w:tcW w:w="603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6.30</w:t>
            </w:r>
          </w:p>
        </w:tc>
        <w:tc>
          <w:tcPr>
            <w:tcW w:w="654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551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603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21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539" w:type="pct"/>
            <w:tcBorders>
              <w:top w:val="nil"/>
            </w:tcBorders>
          </w:tcPr>
          <w:p w:rsidR="00ED0704" w:rsidRPr="00ED0704" w:rsidRDefault="00ED0704" w:rsidP="00ED07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0704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</w:tr>
    </w:tbl>
    <w:p w:rsidR="00E511DD" w:rsidRPr="00ED0704" w:rsidRDefault="00E511DD" w:rsidP="00C214A6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E511DD" w:rsidRPr="00ED0704" w:rsidSect="00ED070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D2F02"/>
    <w:multiLevelType w:val="multilevel"/>
    <w:tmpl w:val="23A25548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404584F"/>
    <w:multiLevelType w:val="multilevel"/>
    <w:tmpl w:val="3ECA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alk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704"/>
    <w:rsid w:val="00012D44"/>
    <w:rsid w:val="001A4C12"/>
    <w:rsid w:val="001C7824"/>
    <w:rsid w:val="00224B00"/>
    <w:rsid w:val="0028618F"/>
    <w:rsid w:val="00303A5A"/>
    <w:rsid w:val="00403883"/>
    <w:rsid w:val="00470B0F"/>
    <w:rsid w:val="004857A8"/>
    <w:rsid w:val="00572D37"/>
    <w:rsid w:val="00605A9C"/>
    <w:rsid w:val="007A70CF"/>
    <w:rsid w:val="007E6274"/>
    <w:rsid w:val="008D7D33"/>
    <w:rsid w:val="008E3509"/>
    <w:rsid w:val="009003B8"/>
    <w:rsid w:val="00A52810"/>
    <w:rsid w:val="00A85CF3"/>
    <w:rsid w:val="00A91DD2"/>
    <w:rsid w:val="00C214A6"/>
    <w:rsid w:val="00C65973"/>
    <w:rsid w:val="00CB20E0"/>
    <w:rsid w:val="00CC2A57"/>
    <w:rsid w:val="00E511DD"/>
    <w:rsid w:val="00E826FA"/>
    <w:rsid w:val="00E90466"/>
    <w:rsid w:val="00E90B00"/>
    <w:rsid w:val="00ED0704"/>
    <w:rsid w:val="00F24377"/>
    <w:rsid w:val="00F2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670EB1E-E471-4802-9D96-9078D9751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3"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403883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B3186D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03883"/>
    <w:pPr>
      <w:keepNext/>
      <w:keepLines/>
      <w:numPr>
        <w:ilvl w:val="1"/>
        <w:numId w:val="9"/>
      </w:numPr>
      <w:spacing w:before="40"/>
      <w:outlineLvl w:val="1"/>
    </w:pPr>
    <w:rPr>
      <w:rFonts w:asciiTheme="majorHAnsi" w:eastAsiaTheme="majorEastAsia" w:hAnsiTheme="majorHAnsi" w:cstheme="majorBidi"/>
      <w:color w:val="B3186D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403883"/>
    <w:pPr>
      <w:keepNext/>
      <w:keepLines/>
      <w:numPr>
        <w:ilvl w:val="2"/>
        <w:numId w:val="9"/>
      </w:numPr>
      <w:spacing w:before="40"/>
      <w:outlineLvl w:val="2"/>
    </w:pPr>
    <w:rPr>
      <w:rFonts w:asciiTheme="majorHAnsi" w:eastAsiaTheme="majorEastAsia" w:hAnsiTheme="majorHAnsi" w:cstheme="majorBidi"/>
      <w:color w:val="77104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403883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403883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B3186D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403883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unhideWhenUsed/>
    <w:qFormat/>
    <w:rsid w:val="00403883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403883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3883"/>
    <w:pPr>
      <w:keepNext/>
      <w:keepLines/>
      <w:numPr>
        <w:ilvl w:val="8"/>
        <w:numId w:val="10"/>
      </w:num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403883"/>
    <w:pPr>
      <w:tabs>
        <w:tab w:val="decimal" w:pos="360"/>
      </w:tabs>
    </w:pPr>
    <w:rPr>
      <w:rFonts w:eastAsiaTheme="minorEastAsia" w:cs="Times New Roman"/>
      <w:lang w:val="tr-TR" w:eastAsia="tr-TR"/>
    </w:rPr>
  </w:style>
  <w:style w:type="paragraph" w:customStyle="1" w:styleId="Stil2">
    <w:name w:val="Stil2"/>
    <w:next w:val="Normal"/>
    <w:autoRedefine/>
    <w:qFormat/>
    <w:rsid w:val="00403883"/>
    <w:pPr>
      <w:spacing w:before="120" w:after="120"/>
    </w:pPr>
    <w:rPr>
      <w:rFonts w:ascii="Times New Roman" w:hAnsi="Times New Roman"/>
      <w:noProof/>
      <w:sz w:val="24"/>
      <w:lang w:val="en-US"/>
    </w:rPr>
  </w:style>
  <w:style w:type="paragraph" w:customStyle="1" w:styleId="Stilgunes">
    <w:name w:val="Stilgunes"/>
    <w:basedOn w:val="GvdeMetni"/>
    <w:next w:val="GvdeMetni"/>
    <w:link w:val="StilgunesChar"/>
    <w:qFormat/>
    <w:rsid w:val="00403883"/>
    <w:pPr>
      <w:spacing w:after="0"/>
    </w:pPr>
    <w:rPr>
      <w:rFonts w:ascii="Times New Roman" w:hAnsi="Times New Roman"/>
      <w:sz w:val="24"/>
    </w:rPr>
  </w:style>
  <w:style w:type="character" w:customStyle="1" w:styleId="StilgunesChar">
    <w:name w:val="Stilgunes Char"/>
    <w:basedOn w:val="VarsaylanParagrafYazTipi"/>
    <w:link w:val="Stilgunes"/>
    <w:rsid w:val="00403883"/>
    <w:rPr>
      <w:rFonts w:ascii="Times New Roman" w:hAnsi="Times New Roman"/>
      <w:sz w:val="24"/>
      <w:lang w:val="en-US"/>
    </w:rPr>
  </w:style>
  <w:style w:type="paragraph" w:styleId="GvdeMetni">
    <w:name w:val="Body Text"/>
    <w:basedOn w:val="Normal"/>
    <w:link w:val="GvdeMetniChar"/>
    <w:uiPriority w:val="99"/>
    <w:semiHidden/>
    <w:unhideWhenUsed/>
    <w:rsid w:val="00403883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403883"/>
  </w:style>
  <w:style w:type="character" w:customStyle="1" w:styleId="Balk1Char">
    <w:name w:val="Başlık 1 Char"/>
    <w:basedOn w:val="VarsaylanParagrafYazTipi"/>
    <w:link w:val="Balk1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32"/>
      <w:szCs w:val="32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26"/>
      <w:szCs w:val="26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sz w:val="24"/>
      <w:szCs w:val="24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rsid w:val="00403883"/>
    <w:rPr>
      <w:rFonts w:asciiTheme="majorHAnsi" w:eastAsiaTheme="majorEastAsia" w:hAnsiTheme="majorHAnsi" w:cstheme="majorBidi"/>
      <w:i/>
      <w:iCs/>
      <w:color w:val="B3186D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rsid w:val="00403883"/>
    <w:rPr>
      <w:rFonts w:asciiTheme="majorHAnsi" w:eastAsiaTheme="majorEastAsia" w:hAnsiTheme="majorHAnsi" w:cstheme="majorBidi"/>
      <w:i/>
      <w:iCs/>
      <w:color w:val="771048" w:themeColor="accent1" w:themeShade="7F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rsid w:val="004038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38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ResimYazs">
    <w:name w:val="caption"/>
    <w:basedOn w:val="Normal"/>
    <w:next w:val="Normal"/>
    <w:uiPriority w:val="35"/>
    <w:unhideWhenUsed/>
    <w:qFormat/>
    <w:rsid w:val="00403883"/>
    <w:pPr>
      <w:spacing w:line="240" w:lineRule="auto"/>
    </w:pPr>
    <w:rPr>
      <w:i/>
      <w:iCs/>
      <w:color w:val="454551" w:themeColor="text2"/>
      <w:sz w:val="18"/>
      <w:szCs w:val="18"/>
    </w:rPr>
  </w:style>
  <w:style w:type="character" w:styleId="Gl">
    <w:name w:val="Strong"/>
    <w:basedOn w:val="VarsaylanParagrafYazTipi"/>
    <w:uiPriority w:val="22"/>
    <w:qFormat/>
    <w:rsid w:val="00403883"/>
    <w:rPr>
      <w:b/>
      <w:bCs/>
    </w:rPr>
  </w:style>
  <w:style w:type="paragraph" w:styleId="AralkYok">
    <w:name w:val="No Spacing"/>
    <w:uiPriority w:val="1"/>
    <w:qFormat/>
    <w:rsid w:val="00403883"/>
    <w:pPr>
      <w:spacing w:line="240" w:lineRule="auto"/>
    </w:pPr>
    <w:rPr>
      <w:lang w:val="en-US"/>
    </w:rPr>
  </w:style>
  <w:style w:type="paragraph" w:styleId="ListeParagraf">
    <w:name w:val="List Paragraph"/>
    <w:basedOn w:val="Normal"/>
    <w:uiPriority w:val="34"/>
    <w:qFormat/>
    <w:rsid w:val="00403883"/>
    <w:pPr>
      <w:ind w:left="720"/>
      <w:contextualSpacing/>
    </w:pPr>
  </w:style>
  <w:style w:type="character" w:styleId="HafifVurgulama">
    <w:name w:val="Subtle Emphasis"/>
    <w:basedOn w:val="VarsaylanParagrafYazTipi"/>
    <w:uiPriority w:val="19"/>
    <w:qFormat/>
    <w:rsid w:val="00403883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table" w:customStyle="1" w:styleId="OrtaGlgeleme2-Vurgu51">
    <w:name w:val="Orta Gölgeleme 2 - Vurgu 51"/>
    <w:basedOn w:val="NormalTablo"/>
    <w:next w:val="OrtaGlgeleme2-Vurgu5"/>
    <w:uiPriority w:val="64"/>
    <w:rsid w:val="00ED0704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semiHidden/>
    <w:unhideWhenUsed/>
    <w:rsid w:val="00ED0704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Kırmızı Mor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2021-12-30T14:50:00Z</dcterms:created>
  <dcterms:modified xsi:type="dcterms:W3CDTF">2022-03-31T18:41:00Z</dcterms:modified>
</cp:coreProperties>
</file>