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406D30" w14:textId="77777777" w:rsidR="006025F9" w:rsidRPr="00EF66FA" w:rsidRDefault="006025F9" w:rsidP="006025F9">
      <w:pPr>
        <w:widowControl w:val="0"/>
        <w:wordWrap w:val="0"/>
        <w:autoSpaceDE w:val="0"/>
        <w:autoSpaceDN w:val="0"/>
        <w:spacing w:before="240" w:after="120" w:line="240" w:lineRule="auto"/>
        <w:jc w:val="center"/>
        <w:outlineLvl w:val="0"/>
        <w:rPr>
          <w:rFonts w:ascii="Times New Roman" w:eastAsia="Arial Unicode MS" w:hAnsi="Times New Roman" w:cs="Times New Roman"/>
          <w:b/>
          <w:bCs/>
          <w:kern w:val="2"/>
          <w:sz w:val="24"/>
          <w:szCs w:val="24"/>
          <w:lang w:eastAsia="ko-KR"/>
        </w:rPr>
      </w:pPr>
      <w:r w:rsidRPr="00EF66FA">
        <w:rPr>
          <w:rFonts w:ascii="Times New Roman" w:eastAsia="Arial Unicode MS" w:hAnsi="Times New Roman" w:cs="Times New Roman"/>
          <w:b/>
          <w:bCs/>
          <w:kern w:val="2"/>
          <w:sz w:val="24"/>
          <w:szCs w:val="24"/>
          <w:lang w:eastAsia="ko-KR"/>
        </w:rPr>
        <w:t>SPO</w:t>
      </w:r>
      <w:r w:rsidRPr="00EF66FA">
        <w:rPr>
          <w:rFonts w:ascii="Times New Roman" w:eastAsia="Arial Unicode MS" w:hAnsi="Times New Roman" w:cs="Times New Roman"/>
          <w:b/>
          <w:bCs/>
          <w:kern w:val="2"/>
          <w:sz w:val="24"/>
          <w:szCs w:val="24"/>
          <w:vertAlign w:val="subscript"/>
          <w:lang w:eastAsia="ko-KR"/>
        </w:rPr>
        <w:t>2</w:t>
      </w:r>
      <w:r w:rsidRPr="00EF66FA">
        <w:rPr>
          <w:rFonts w:ascii="Times New Roman" w:eastAsia="Arial Unicode MS" w:hAnsi="Times New Roman" w:cs="Times New Roman"/>
          <w:b/>
          <w:bCs/>
          <w:kern w:val="2"/>
          <w:sz w:val="24"/>
          <w:szCs w:val="24"/>
          <w:lang w:eastAsia="ko-KR"/>
        </w:rPr>
        <w:t>/FIO</w:t>
      </w:r>
      <w:r w:rsidRPr="00EF66FA">
        <w:rPr>
          <w:rFonts w:ascii="Times New Roman" w:eastAsia="Arial Unicode MS" w:hAnsi="Times New Roman" w:cs="Times New Roman"/>
          <w:b/>
          <w:bCs/>
          <w:kern w:val="2"/>
          <w:sz w:val="24"/>
          <w:szCs w:val="24"/>
          <w:vertAlign w:val="subscript"/>
          <w:lang w:eastAsia="ko-KR"/>
        </w:rPr>
        <w:t>2</w:t>
      </w:r>
      <w:r w:rsidRPr="00EF66FA">
        <w:rPr>
          <w:rFonts w:ascii="Times New Roman" w:eastAsia="Arial Unicode MS" w:hAnsi="Times New Roman" w:cs="Times New Roman"/>
          <w:b/>
          <w:bCs/>
          <w:kern w:val="2"/>
          <w:sz w:val="24"/>
          <w:szCs w:val="24"/>
          <w:lang w:eastAsia="ko-KR"/>
        </w:rPr>
        <w:t xml:space="preserve"> as a PREDICTOR of HIGH FLOW NASAL CANNULA OUTCOMES in CHILDREN WITH </w:t>
      </w:r>
      <w:r w:rsidRPr="00EF66FA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ko-KR"/>
        </w:rPr>
        <w:t>ACUTE HYPOXEMIC RESPIRATORY FAILURE</w:t>
      </w:r>
      <w:r w:rsidRPr="00EF66FA">
        <w:rPr>
          <w:rFonts w:ascii="Times New Roman" w:eastAsia="Arial Unicode MS" w:hAnsi="Times New Roman" w:cs="Times New Roman"/>
          <w:b/>
          <w:bCs/>
          <w:kern w:val="2"/>
          <w:sz w:val="24"/>
          <w:szCs w:val="24"/>
          <w:lang w:eastAsia="ko-KR"/>
        </w:rPr>
        <w:t xml:space="preserve"> </w:t>
      </w:r>
    </w:p>
    <w:p w14:paraId="77A9A82B" w14:textId="6B678C1E" w:rsidR="006025F9" w:rsidRPr="00EF66FA" w:rsidRDefault="006025F9" w:rsidP="006025F9">
      <w:pPr>
        <w:widowControl w:val="0"/>
        <w:wordWrap w:val="0"/>
        <w:autoSpaceDE w:val="0"/>
        <w:autoSpaceDN w:val="0"/>
        <w:spacing w:before="240" w:after="120" w:line="240" w:lineRule="auto"/>
        <w:outlineLvl w:val="0"/>
        <w:rPr>
          <w:rFonts w:ascii="Times New Roman" w:eastAsia="Arial Unicode MS" w:hAnsi="Times New Roman" w:cs="Times New Roman"/>
          <w:bCs/>
          <w:kern w:val="2"/>
          <w:sz w:val="24"/>
          <w:szCs w:val="24"/>
          <w:lang w:eastAsia="ko-KR"/>
        </w:rPr>
      </w:pPr>
      <w:r w:rsidRPr="00EF66FA">
        <w:rPr>
          <w:rFonts w:ascii="Times New Roman" w:eastAsia="Arial Unicode MS" w:hAnsi="Times New Roman" w:cs="Times New Roman"/>
          <w:bCs/>
          <w:kern w:val="2"/>
          <w:sz w:val="24"/>
          <w:szCs w:val="24"/>
          <w:lang w:eastAsia="ko-KR"/>
        </w:rPr>
        <w:t>Ga Eun Kim</w:t>
      </w:r>
      <w:r w:rsidRPr="00EF66FA">
        <w:rPr>
          <w:rFonts w:ascii="Times New Roman" w:eastAsia="Arial Unicode MS" w:hAnsi="Times New Roman" w:cs="Times New Roman"/>
          <w:bCs/>
          <w:kern w:val="2"/>
          <w:sz w:val="24"/>
          <w:szCs w:val="24"/>
          <w:vertAlign w:val="superscript"/>
          <w:lang w:eastAsia="ko-KR"/>
        </w:rPr>
        <w:t>1</w:t>
      </w:r>
      <w:r w:rsidRPr="00EF66FA">
        <w:rPr>
          <w:rFonts w:ascii="Times New Roman" w:eastAsia="Arial Unicode MS" w:hAnsi="Times New Roman" w:cs="Times New Roman"/>
          <w:bCs/>
          <w:kern w:val="2"/>
          <w:sz w:val="24"/>
          <w:szCs w:val="24"/>
          <w:lang w:eastAsia="ko-KR"/>
        </w:rPr>
        <w:t>, Sun Ha Choi</w:t>
      </w:r>
      <w:r w:rsidRPr="00EF66FA">
        <w:rPr>
          <w:rFonts w:ascii="Times New Roman" w:eastAsia="Arial Unicode MS" w:hAnsi="Times New Roman" w:cs="Times New Roman"/>
          <w:bCs/>
          <w:kern w:val="2"/>
          <w:sz w:val="24"/>
          <w:szCs w:val="24"/>
          <w:vertAlign w:val="superscript"/>
          <w:lang w:eastAsia="ko-KR"/>
        </w:rPr>
        <w:t>1</w:t>
      </w:r>
      <w:r w:rsidRPr="00EF66FA">
        <w:rPr>
          <w:rFonts w:ascii="Times New Roman" w:eastAsia="Arial Unicode MS" w:hAnsi="Times New Roman" w:cs="Times New Roman"/>
          <w:bCs/>
          <w:kern w:val="2"/>
          <w:sz w:val="24"/>
          <w:szCs w:val="24"/>
          <w:lang w:eastAsia="ko-KR"/>
        </w:rPr>
        <w:t>, Mi Reu Park</w:t>
      </w:r>
      <w:r w:rsidRPr="00EF66FA">
        <w:rPr>
          <w:rFonts w:ascii="Times New Roman" w:eastAsia="Arial Unicode MS" w:hAnsi="Times New Roman" w:cs="Times New Roman"/>
          <w:bCs/>
          <w:kern w:val="2"/>
          <w:sz w:val="24"/>
          <w:szCs w:val="24"/>
          <w:vertAlign w:val="superscript"/>
          <w:lang w:eastAsia="ko-KR"/>
        </w:rPr>
        <w:t>1</w:t>
      </w:r>
      <w:r w:rsidRPr="00EF66FA">
        <w:rPr>
          <w:rFonts w:ascii="Times New Roman" w:eastAsia="Arial Unicode MS" w:hAnsi="Times New Roman" w:cs="Times New Roman"/>
          <w:bCs/>
          <w:kern w:val="2"/>
          <w:sz w:val="24"/>
          <w:szCs w:val="24"/>
          <w:lang w:eastAsia="ko-KR"/>
        </w:rPr>
        <w:t>, Jae Hwa Jung</w:t>
      </w:r>
      <w:r w:rsidRPr="00EF66FA">
        <w:rPr>
          <w:rFonts w:ascii="Times New Roman" w:eastAsia="Arial Unicode MS" w:hAnsi="Times New Roman" w:cs="Times New Roman"/>
          <w:bCs/>
          <w:kern w:val="2"/>
          <w:sz w:val="24"/>
          <w:szCs w:val="24"/>
          <w:vertAlign w:val="superscript"/>
          <w:lang w:eastAsia="ko-KR"/>
        </w:rPr>
        <w:t>1</w:t>
      </w:r>
      <w:r w:rsidRPr="00EF66FA">
        <w:rPr>
          <w:rFonts w:ascii="Times New Roman" w:eastAsia="Arial Unicode MS" w:hAnsi="Times New Roman" w:cs="Times New Roman"/>
          <w:bCs/>
          <w:kern w:val="2"/>
          <w:sz w:val="24"/>
          <w:szCs w:val="24"/>
          <w:lang w:eastAsia="ko-KR"/>
        </w:rPr>
        <w:t xml:space="preserve">, </w:t>
      </w:r>
      <w:r w:rsidRPr="00EF66FA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Myeongjee Lee</w:t>
      </w:r>
      <w:r w:rsidRPr="00EF66FA">
        <w:rPr>
          <w:rFonts w:ascii="Times New Roman" w:eastAsia="Arial Unicode MS" w:hAnsi="Times New Roman" w:cs="Times New Roman"/>
          <w:bCs/>
          <w:kern w:val="2"/>
          <w:sz w:val="24"/>
          <w:szCs w:val="24"/>
          <w:vertAlign w:val="superscript"/>
          <w:lang w:eastAsia="ko-KR"/>
        </w:rPr>
        <w:t>2</w:t>
      </w:r>
      <w:r w:rsidRPr="00EF66FA">
        <w:rPr>
          <w:rFonts w:ascii="Times New Roman" w:eastAsia="Arial Unicode MS" w:hAnsi="Times New Roman" w:cs="Times New Roman"/>
          <w:bCs/>
          <w:kern w:val="2"/>
          <w:sz w:val="24"/>
          <w:szCs w:val="24"/>
          <w:lang w:eastAsia="ko-KR"/>
        </w:rPr>
        <w:t>, Soo Yeon Kim</w:t>
      </w:r>
      <w:r w:rsidRPr="00EF66FA">
        <w:rPr>
          <w:rFonts w:ascii="Times New Roman" w:eastAsia="Arial Unicode MS" w:hAnsi="Times New Roman" w:cs="Times New Roman"/>
          <w:bCs/>
          <w:kern w:val="2"/>
          <w:sz w:val="24"/>
          <w:szCs w:val="24"/>
          <w:vertAlign w:val="superscript"/>
          <w:lang w:eastAsia="ko-KR"/>
        </w:rPr>
        <w:t>1</w:t>
      </w:r>
      <w:r w:rsidRPr="00EF66FA">
        <w:rPr>
          <w:rFonts w:ascii="Times New Roman" w:eastAsia="Arial Unicode MS" w:hAnsi="Times New Roman" w:cs="Times New Roman"/>
          <w:bCs/>
          <w:kern w:val="2"/>
          <w:sz w:val="24"/>
          <w:szCs w:val="24"/>
          <w:lang w:eastAsia="ko-KR"/>
        </w:rPr>
        <w:t>, Min Jung Kim, Yoon Hee Kim, Kyung Won Kim</w:t>
      </w:r>
      <w:r w:rsidRPr="00EF66FA">
        <w:rPr>
          <w:rFonts w:ascii="Times New Roman" w:eastAsia="Arial Unicode MS" w:hAnsi="Times New Roman" w:cs="Times New Roman"/>
          <w:bCs/>
          <w:kern w:val="2"/>
          <w:sz w:val="24"/>
          <w:szCs w:val="24"/>
          <w:vertAlign w:val="superscript"/>
          <w:lang w:eastAsia="ko-KR"/>
        </w:rPr>
        <w:t>1</w:t>
      </w:r>
      <w:r w:rsidRPr="00EF66FA">
        <w:rPr>
          <w:rFonts w:ascii="Times New Roman" w:eastAsia="Arial Unicode MS" w:hAnsi="Times New Roman" w:cs="Times New Roman"/>
          <w:bCs/>
          <w:kern w:val="2"/>
          <w:sz w:val="24"/>
          <w:szCs w:val="24"/>
          <w:lang w:eastAsia="ko-KR"/>
        </w:rPr>
        <w:t>, Myung Hyun Sohn</w:t>
      </w:r>
      <w:r w:rsidRPr="00EF66FA">
        <w:rPr>
          <w:rFonts w:ascii="Times New Roman" w:eastAsia="Arial Unicode MS" w:hAnsi="Times New Roman" w:cs="Times New Roman"/>
          <w:bCs/>
          <w:kern w:val="2"/>
          <w:sz w:val="24"/>
          <w:szCs w:val="24"/>
          <w:vertAlign w:val="superscript"/>
          <w:lang w:eastAsia="ko-KR"/>
        </w:rPr>
        <w:t>1</w:t>
      </w:r>
      <w:r w:rsidRPr="00EF66FA">
        <w:rPr>
          <w:rFonts w:ascii="Times New Roman" w:eastAsia="Arial Unicode MS" w:hAnsi="Times New Roman" w:cs="Times New Roman"/>
          <w:bCs/>
          <w:kern w:val="2"/>
          <w:sz w:val="24"/>
          <w:szCs w:val="24"/>
          <w:lang w:eastAsia="ko-KR"/>
        </w:rPr>
        <w:t xml:space="preserve"> </w:t>
      </w:r>
    </w:p>
    <w:p w14:paraId="42A582BD" w14:textId="77777777" w:rsidR="006025F9" w:rsidRPr="00EF66FA" w:rsidRDefault="006025F9" w:rsidP="006025F9">
      <w:pPr>
        <w:widowControl w:val="0"/>
        <w:wordWrap w:val="0"/>
        <w:autoSpaceDE w:val="0"/>
        <w:autoSpaceDN w:val="0"/>
        <w:spacing w:before="240" w:after="120" w:line="240" w:lineRule="auto"/>
        <w:jc w:val="center"/>
        <w:outlineLvl w:val="0"/>
        <w:rPr>
          <w:rFonts w:ascii="Times New Roman" w:eastAsia="Arial Unicode MS" w:hAnsi="Times New Roman" w:cs="Times New Roman"/>
          <w:b/>
          <w:kern w:val="2"/>
          <w:sz w:val="24"/>
          <w:szCs w:val="24"/>
          <w:lang w:eastAsia="ko-KR"/>
        </w:rPr>
      </w:pPr>
      <w:r w:rsidRPr="00EF66FA">
        <w:rPr>
          <w:rFonts w:ascii="Times New Roman" w:eastAsia="Arial Unicode MS" w:hAnsi="Times New Roman" w:cs="Times New Roman"/>
          <w:b/>
          <w:kern w:val="2"/>
          <w:sz w:val="24"/>
          <w:szCs w:val="24"/>
          <w:lang w:eastAsia="ko-KR"/>
        </w:rPr>
        <w:t>SUPPLEMENTAL MATERIAL</w:t>
      </w:r>
    </w:p>
    <w:p w14:paraId="78D0E8CF" w14:textId="77777777" w:rsidR="006025F9" w:rsidRPr="00EF66FA" w:rsidRDefault="006025F9">
      <w:pPr>
        <w:rPr>
          <w:rFonts w:ascii="Times New Roman" w:hAnsi="Times New Roman" w:cs="Times New Roman"/>
        </w:rPr>
      </w:pPr>
    </w:p>
    <w:tbl>
      <w:tblPr>
        <w:tblStyle w:val="TableGrid2"/>
        <w:tblpPr w:leftFromText="142" w:rightFromText="142" w:vertAnchor="text" w:horzAnchor="margin" w:tblpY="-59"/>
        <w:tblW w:w="13644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30"/>
        <w:gridCol w:w="2371"/>
        <w:gridCol w:w="3344"/>
        <w:gridCol w:w="2099"/>
      </w:tblGrid>
      <w:tr w:rsidR="006025F9" w:rsidRPr="00EF66FA" w14:paraId="11ED0C5C" w14:textId="77777777" w:rsidTr="0034371D">
        <w:trPr>
          <w:trHeight w:val="265"/>
        </w:trPr>
        <w:tc>
          <w:tcPr>
            <w:tcW w:w="13644" w:type="dxa"/>
            <w:gridSpan w:val="4"/>
            <w:vAlign w:val="center"/>
            <w:hideMark/>
          </w:tcPr>
          <w:p w14:paraId="23B92C81" w14:textId="0A4CC016" w:rsidR="006025F9" w:rsidRPr="00EF66FA" w:rsidRDefault="006025F9" w:rsidP="00E72496">
            <w:pPr>
              <w:wordWrap w:val="0"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F66FA">
              <w:rPr>
                <w:rFonts w:ascii="Times New Roman" w:hAnsi="Times New Roman"/>
                <w:b/>
                <w:sz w:val="24"/>
                <w:szCs w:val="24"/>
              </w:rPr>
              <w:t xml:space="preserve">e-Table </w:t>
            </w:r>
            <w:r w:rsidR="00E72496" w:rsidRPr="00EF66FA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Pr="00EF66FA">
              <w:rPr>
                <w:rFonts w:ascii="Times New Roman" w:hAnsi="Times New Roman"/>
                <w:b/>
                <w:sz w:val="24"/>
                <w:szCs w:val="24"/>
              </w:rPr>
              <w:t>. Univariate analysis of predictive factor</w:t>
            </w:r>
            <w:r w:rsidR="0091060E" w:rsidRPr="00EF66FA">
              <w:rPr>
                <w:rFonts w:ascii="Times New Roman" w:hAnsi="Times New Roman"/>
                <w:b/>
                <w:sz w:val="24"/>
                <w:szCs w:val="24"/>
              </w:rPr>
              <w:t>s</w:t>
            </w:r>
            <w:r w:rsidRPr="00EF66FA">
              <w:rPr>
                <w:rFonts w:ascii="Times New Roman" w:hAnsi="Times New Roman"/>
                <w:b/>
                <w:sz w:val="24"/>
                <w:szCs w:val="24"/>
              </w:rPr>
              <w:t xml:space="preserve"> for HFNC failure</w:t>
            </w:r>
          </w:p>
        </w:tc>
      </w:tr>
      <w:tr w:rsidR="006025F9" w:rsidRPr="00EF66FA" w14:paraId="51DBB468" w14:textId="77777777" w:rsidTr="0034371D">
        <w:trPr>
          <w:trHeight w:val="265"/>
        </w:trPr>
        <w:tc>
          <w:tcPr>
            <w:tcW w:w="58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DFFE170" w14:textId="77777777" w:rsidR="006025F9" w:rsidRPr="00EF66FA" w:rsidRDefault="006025F9" w:rsidP="00D733A4">
            <w:pPr>
              <w:widowControl w:val="0"/>
              <w:wordWrap w:val="0"/>
              <w:autoSpaceDE w:val="0"/>
              <w:autoSpaceDN w:val="0"/>
              <w:spacing w:after="20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78727B" w14:textId="77777777" w:rsidR="006025F9" w:rsidRPr="00EF66FA" w:rsidRDefault="006025F9" w:rsidP="00D733A4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66FA">
              <w:rPr>
                <w:rFonts w:ascii="Times New Roman" w:hAnsi="Times New Roman"/>
                <w:sz w:val="24"/>
                <w:szCs w:val="24"/>
              </w:rPr>
              <w:t>Odds ratio</w:t>
            </w:r>
          </w:p>
        </w:tc>
        <w:tc>
          <w:tcPr>
            <w:tcW w:w="33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CCCEFE" w14:textId="2CC5B16A" w:rsidR="006025F9" w:rsidRPr="00EF66FA" w:rsidRDefault="006025F9" w:rsidP="002E0F99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66FA">
              <w:rPr>
                <w:rFonts w:ascii="Times New Roman" w:hAnsi="Times New Roman"/>
                <w:sz w:val="24"/>
                <w:szCs w:val="24"/>
              </w:rPr>
              <w:t>95% CI</w:t>
            </w:r>
          </w:p>
        </w:tc>
        <w:tc>
          <w:tcPr>
            <w:tcW w:w="20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2DDF48" w14:textId="77777777" w:rsidR="006025F9" w:rsidRPr="00EF66FA" w:rsidRDefault="006025F9" w:rsidP="002E0F99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66FA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P </w:t>
            </w:r>
            <w:r w:rsidRPr="00EF66FA">
              <w:rPr>
                <w:rFonts w:ascii="Times New Roman" w:hAnsi="Times New Roman"/>
                <w:sz w:val="24"/>
                <w:szCs w:val="24"/>
              </w:rPr>
              <w:t>value</w:t>
            </w:r>
          </w:p>
        </w:tc>
      </w:tr>
      <w:tr w:rsidR="006025F9" w:rsidRPr="00EF66FA" w14:paraId="542E7B47" w14:textId="77777777" w:rsidTr="0034371D">
        <w:trPr>
          <w:trHeight w:val="265"/>
        </w:trPr>
        <w:tc>
          <w:tcPr>
            <w:tcW w:w="5830" w:type="dxa"/>
            <w:vAlign w:val="center"/>
            <w:hideMark/>
          </w:tcPr>
          <w:p w14:paraId="74A4DF28" w14:textId="77777777" w:rsidR="006025F9" w:rsidRPr="00EF66FA" w:rsidRDefault="006025F9" w:rsidP="00D733A4">
            <w:pPr>
              <w:widowControl w:val="0"/>
              <w:wordWrap w:val="0"/>
              <w:autoSpaceDE w:val="0"/>
              <w:autoSpaceDN w:val="0"/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F66FA">
              <w:rPr>
                <w:rFonts w:ascii="Times New Roman" w:hAnsi="Times New Roman"/>
                <w:b/>
                <w:bCs/>
                <w:sz w:val="24"/>
                <w:szCs w:val="24"/>
              </w:rPr>
              <w:t>S/F at initiation</w:t>
            </w:r>
          </w:p>
        </w:tc>
        <w:tc>
          <w:tcPr>
            <w:tcW w:w="2371" w:type="dxa"/>
            <w:vAlign w:val="center"/>
          </w:tcPr>
          <w:p w14:paraId="7411F884" w14:textId="77777777" w:rsidR="006025F9" w:rsidRPr="00EF66FA" w:rsidRDefault="006025F9" w:rsidP="002E0F99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44" w:type="dxa"/>
            <w:vAlign w:val="center"/>
          </w:tcPr>
          <w:p w14:paraId="7077CAE0" w14:textId="77777777" w:rsidR="006025F9" w:rsidRPr="00EF66FA" w:rsidRDefault="006025F9" w:rsidP="002E0F99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99" w:type="dxa"/>
            <w:vAlign w:val="center"/>
          </w:tcPr>
          <w:p w14:paraId="3EAED502" w14:textId="77777777" w:rsidR="006025F9" w:rsidRPr="00EF66FA" w:rsidRDefault="006025F9" w:rsidP="002E0F99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25F9" w:rsidRPr="00EF66FA" w14:paraId="0C091597" w14:textId="77777777" w:rsidTr="0034371D">
        <w:trPr>
          <w:trHeight w:val="265"/>
        </w:trPr>
        <w:tc>
          <w:tcPr>
            <w:tcW w:w="5830" w:type="dxa"/>
            <w:vAlign w:val="center"/>
            <w:hideMark/>
          </w:tcPr>
          <w:p w14:paraId="163C2C8F" w14:textId="77777777" w:rsidR="006025F9" w:rsidRPr="00EF66FA" w:rsidRDefault="006025F9" w:rsidP="002E0F99">
            <w:pPr>
              <w:widowControl w:val="0"/>
              <w:wordWrap w:val="0"/>
              <w:autoSpaceDE w:val="0"/>
              <w:autoSpaceDN w:val="0"/>
              <w:spacing w:line="360" w:lineRule="auto"/>
              <w:ind w:firstLineChars="50" w:firstLine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F66FA">
              <w:rPr>
                <w:rFonts w:ascii="Times New Roman" w:hAnsi="Times New Roman"/>
                <w:b/>
                <w:bCs/>
                <w:sz w:val="24"/>
                <w:szCs w:val="24"/>
              </w:rPr>
              <w:t>S/F</w:t>
            </w:r>
          </w:p>
        </w:tc>
        <w:tc>
          <w:tcPr>
            <w:tcW w:w="2371" w:type="dxa"/>
            <w:vAlign w:val="center"/>
            <w:hideMark/>
          </w:tcPr>
          <w:p w14:paraId="1D8634A8" w14:textId="77777777" w:rsidR="006025F9" w:rsidRPr="00EF66FA" w:rsidRDefault="006025F9" w:rsidP="00D733A4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66FA">
              <w:rPr>
                <w:rFonts w:ascii="Times New Roman" w:hAnsi="Times New Roman"/>
                <w:sz w:val="24"/>
                <w:szCs w:val="24"/>
              </w:rPr>
              <w:t>0.985</w:t>
            </w:r>
          </w:p>
        </w:tc>
        <w:tc>
          <w:tcPr>
            <w:tcW w:w="3344" w:type="dxa"/>
            <w:vAlign w:val="center"/>
            <w:hideMark/>
          </w:tcPr>
          <w:p w14:paraId="409EC82E" w14:textId="7E775780" w:rsidR="006025F9" w:rsidRPr="00EF66FA" w:rsidRDefault="006025F9" w:rsidP="000C4145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66FA">
              <w:rPr>
                <w:rFonts w:ascii="Times New Roman" w:hAnsi="Times New Roman"/>
                <w:sz w:val="24"/>
                <w:szCs w:val="24"/>
              </w:rPr>
              <w:t>0.978</w:t>
            </w:r>
            <w:r w:rsidR="0091060E" w:rsidRPr="00EF66FA">
              <w:rPr>
                <w:rFonts w:ascii="Times New Roman" w:hAnsi="Times New Roman"/>
                <w:sz w:val="24"/>
                <w:szCs w:val="24"/>
              </w:rPr>
              <w:t>–</w:t>
            </w:r>
            <w:r w:rsidRPr="00EF66FA">
              <w:rPr>
                <w:rFonts w:ascii="Times New Roman" w:hAnsi="Times New Roman"/>
                <w:sz w:val="24"/>
                <w:szCs w:val="24"/>
              </w:rPr>
              <w:t>0.991</w:t>
            </w:r>
          </w:p>
        </w:tc>
        <w:tc>
          <w:tcPr>
            <w:tcW w:w="2099" w:type="dxa"/>
            <w:vAlign w:val="center"/>
            <w:hideMark/>
          </w:tcPr>
          <w:p w14:paraId="26725A90" w14:textId="77777777" w:rsidR="006025F9" w:rsidRPr="00EF66FA" w:rsidRDefault="006025F9" w:rsidP="002E0F99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66FA">
              <w:rPr>
                <w:rFonts w:ascii="Times New Roman" w:hAnsi="Times New Roman"/>
                <w:sz w:val="24"/>
                <w:szCs w:val="24"/>
              </w:rPr>
              <w:t>&lt;0.0001</w:t>
            </w:r>
          </w:p>
        </w:tc>
      </w:tr>
      <w:tr w:rsidR="006025F9" w:rsidRPr="00EF66FA" w14:paraId="169A834E" w14:textId="77777777" w:rsidTr="0034371D">
        <w:trPr>
          <w:trHeight w:val="265"/>
        </w:trPr>
        <w:tc>
          <w:tcPr>
            <w:tcW w:w="5830" w:type="dxa"/>
            <w:vAlign w:val="center"/>
            <w:hideMark/>
          </w:tcPr>
          <w:p w14:paraId="538DFC13" w14:textId="0A4DCE56" w:rsidR="006025F9" w:rsidRPr="00EF66FA" w:rsidRDefault="006025F9" w:rsidP="002E0F99">
            <w:pPr>
              <w:widowControl w:val="0"/>
              <w:wordWrap w:val="0"/>
              <w:autoSpaceDE w:val="0"/>
              <w:autoSpaceDN w:val="0"/>
              <w:spacing w:line="360" w:lineRule="auto"/>
              <w:ind w:firstLineChars="50" w:firstLine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F66FA">
              <w:rPr>
                <w:rFonts w:ascii="Times New Roman" w:hAnsi="Times New Roman"/>
                <w:b/>
                <w:bCs/>
                <w:sz w:val="24"/>
                <w:szCs w:val="24"/>
              </w:rPr>
              <w:t>S/F &lt;</w:t>
            </w:r>
            <w:r w:rsidR="0091060E" w:rsidRPr="00EF66F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EF66FA">
              <w:rPr>
                <w:rFonts w:ascii="Times New Roman" w:hAnsi="Times New Roman"/>
                <w:b/>
                <w:bCs/>
                <w:sz w:val="24"/>
                <w:szCs w:val="24"/>
              </w:rPr>
              <w:t>200</w:t>
            </w:r>
          </w:p>
        </w:tc>
        <w:tc>
          <w:tcPr>
            <w:tcW w:w="2371" w:type="dxa"/>
            <w:vAlign w:val="center"/>
            <w:hideMark/>
          </w:tcPr>
          <w:p w14:paraId="090C43EA" w14:textId="77777777" w:rsidR="006025F9" w:rsidRPr="00EF66FA" w:rsidRDefault="006025F9" w:rsidP="00D733A4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66FA">
              <w:rPr>
                <w:rFonts w:ascii="Times New Roman" w:hAnsi="Times New Roman"/>
                <w:bCs/>
                <w:sz w:val="24"/>
                <w:szCs w:val="24"/>
              </w:rPr>
              <w:t>2.80</w:t>
            </w:r>
          </w:p>
        </w:tc>
        <w:tc>
          <w:tcPr>
            <w:tcW w:w="3344" w:type="dxa"/>
            <w:vAlign w:val="center"/>
            <w:hideMark/>
          </w:tcPr>
          <w:p w14:paraId="369627C6" w14:textId="4364CC66" w:rsidR="006025F9" w:rsidRPr="00EF66FA" w:rsidRDefault="006025F9" w:rsidP="000C4145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66FA">
              <w:rPr>
                <w:rFonts w:ascii="Times New Roman" w:hAnsi="Times New Roman"/>
                <w:bCs/>
                <w:sz w:val="24"/>
                <w:szCs w:val="24"/>
              </w:rPr>
              <w:t>1.364</w:t>
            </w:r>
            <w:r w:rsidR="0091060E" w:rsidRPr="00EF66FA">
              <w:rPr>
                <w:rFonts w:ascii="Times New Roman" w:hAnsi="Times New Roman"/>
                <w:bCs/>
                <w:sz w:val="24"/>
                <w:szCs w:val="24"/>
              </w:rPr>
              <w:t>–</w:t>
            </w:r>
            <w:r w:rsidRPr="00EF66FA">
              <w:rPr>
                <w:rFonts w:ascii="Times New Roman" w:hAnsi="Times New Roman"/>
                <w:bCs/>
                <w:sz w:val="24"/>
                <w:szCs w:val="24"/>
              </w:rPr>
              <w:t>5.787</w:t>
            </w:r>
          </w:p>
        </w:tc>
        <w:tc>
          <w:tcPr>
            <w:tcW w:w="2099" w:type="dxa"/>
            <w:vAlign w:val="center"/>
            <w:hideMark/>
          </w:tcPr>
          <w:p w14:paraId="3980A083" w14:textId="77777777" w:rsidR="006025F9" w:rsidRPr="00EF66FA" w:rsidRDefault="006025F9" w:rsidP="002E0F99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66FA">
              <w:rPr>
                <w:rFonts w:ascii="Times New Roman" w:hAnsi="Times New Roman"/>
                <w:sz w:val="24"/>
                <w:szCs w:val="24"/>
              </w:rPr>
              <w:t>&lt;0.0001</w:t>
            </w:r>
          </w:p>
        </w:tc>
      </w:tr>
      <w:tr w:rsidR="006025F9" w:rsidRPr="00EF66FA" w14:paraId="56C679F7" w14:textId="77777777" w:rsidTr="0034371D">
        <w:trPr>
          <w:trHeight w:val="265"/>
        </w:trPr>
        <w:tc>
          <w:tcPr>
            <w:tcW w:w="5830" w:type="dxa"/>
            <w:vAlign w:val="center"/>
            <w:hideMark/>
          </w:tcPr>
          <w:p w14:paraId="40AC0647" w14:textId="45CBFAE8" w:rsidR="006025F9" w:rsidRPr="00EF66FA" w:rsidRDefault="006025F9" w:rsidP="002E0F99">
            <w:pPr>
              <w:widowControl w:val="0"/>
              <w:wordWrap w:val="0"/>
              <w:autoSpaceDE w:val="0"/>
              <w:autoSpaceDN w:val="0"/>
              <w:spacing w:line="360" w:lineRule="auto"/>
              <w:ind w:firstLineChars="50" w:firstLine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F66FA">
              <w:rPr>
                <w:rFonts w:ascii="Times New Roman" w:hAnsi="Times New Roman"/>
                <w:b/>
                <w:bCs/>
                <w:sz w:val="24"/>
                <w:szCs w:val="24"/>
              </w:rPr>
              <w:t>S/F &lt;</w:t>
            </w:r>
            <w:r w:rsidR="0091060E" w:rsidRPr="00EF66F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EF66FA">
              <w:rPr>
                <w:rFonts w:ascii="Times New Roman" w:hAnsi="Times New Roman"/>
                <w:b/>
                <w:bCs/>
                <w:sz w:val="24"/>
                <w:szCs w:val="24"/>
              </w:rPr>
              <w:t>230</w:t>
            </w:r>
          </w:p>
        </w:tc>
        <w:tc>
          <w:tcPr>
            <w:tcW w:w="2371" w:type="dxa"/>
            <w:vAlign w:val="center"/>
            <w:hideMark/>
          </w:tcPr>
          <w:p w14:paraId="22799B73" w14:textId="77777777" w:rsidR="006025F9" w:rsidRPr="00EF66FA" w:rsidRDefault="006025F9" w:rsidP="00D733A4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66FA">
              <w:rPr>
                <w:rFonts w:ascii="Times New Roman" w:hAnsi="Times New Roman"/>
                <w:bCs/>
                <w:sz w:val="24"/>
                <w:szCs w:val="24"/>
              </w:rPr>
              <w:t>7.00</w:t>
            </w:r>
          </w:p>
        </w:tc>
        <w:tc>
          <w:tcPr>
            <w:tcW w:w="3344" w:type="dxa"/>
            <w:vAlign w:val="center"/>
            <w:hideMark/>
          </w:tcPr>
          <w:p w14:paraId="2E4D5376" w14:textId="0D024B7C" w:rsidR="006025F9" w:rsidRPr="00EF66FA" w:rsidRDefault="006025F9" w:rsidP="000C4145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66FA">
              <w:rPr>
                <w:rFonts w:ascii="Times New Roman" w:hAnsi="Times New Roman"/>
                <w:bCs/>
                <w:sz w:val="24"/>
                <w:szCs w:val="24"/>
              </w:rPr>
              <w:t>3.29</w:t>
            </w:r>
            <w:r w:rsidR="0091060E" w:rsidRPr="00EF66FA">
              <w:rPr>
                <w:rFonts w:ascii="Times New Roman" w:hAnsi="Times New Roman"/>
                <w:bCs/>
                <w:sz w:val="24"/>
                <w:szCs w:val="24"/>
              </w:rPr>
              <w:t>–</w:t>
            </w:r>
            <w:r w:rsidRPr="00EF66FA">
              <w:rPr>
                <w:rFonts w:ascii="Times New Roman" w:hAnsi="Times New Roman"/>
                <w:bCs/>
                <w:sz w:val="24"/>
                <w:szCs w:val="24"/>
              </w:rPr>
              <w:t>14.89</w:t>
            </w:r>
          </w:p>
        </w:tc>
        <w:tc>
          <w:tcPr>
            <w:tcW w:w="2099" w:type="dxa"/>
            <w:vAlign w:val="center"/>
            <w:hideMark/>
          </w:tcPr>
          <w:p w14:paraId="678790AF" w14:textId="77777777" w:rsidR="006025F9" w:rsidRPr="00EF66FA" w:rsidRDefault="006025F9" w:rsidP="002E0F99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66FA">
              <w:rPr>
                <w:rFonts w:ascii="Times New Roman" w:hAnsi="Times New Roman"/>
                <w:sz w:val="24"/>
                <w:szCs w:val="24"/>
              </w:rPr>
              <w:t>&lt;0.0001</w:t>
            </w:r>
          </w:p>
        </w:tc>
      </w:tr>
      <w:tr w:rsidR="006025F9" w:rsidRPr="00EF66FA" w14:paraId="005080FB" w14:textId="77777777" w:rsidTr="0034371D">
        <w:trPr>
          <w:trHeight w:val="265"/>
        </w:trPr>
        <w:tc>
          <w:tcPr>
            <w:tcW w:w="5830" w:type="dxa"/>
            <w:vAlign w:val="center"/>
            <w:hideMark/>
          </w:tcPr>
          <w:p w14:paraId="1741E441" w14:textId="77777777" w:rsidR="006025F9" w:rsidRPr="00EF66FA" w:rsidRDefault="006025F9" w:rsidP="00D733A4">
            <w:pPr>
              <w:widowControl w:val="0"/>
              <w:wordWrap w:val="0"/>
              <w:autoSpaceDE w:val="0"/>
              <w:autoSpaceDN w:val="0"/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F66FA">
              <w:rPr>
                <w:rFonts w:ascii="Times New Roman" w:hAnsi="Times New Roman"/>
                <w:b/>
                <w:bCs/>
                <w:sz w:val="24"/>
                <w:szCs w:val="24"/>
              </w:rPr>
              <w:t>Achievement of therapeutic goal of S/F</w:t>
            </w:r>
          </w:p>
        </w:tc>
        <w:tc>
          <w:tcPr>
            <w:tcW w:w="2371" w:type="dxa"/>
            <w:vAlign w:val="center"/>
          </w:tcPr>
          <w:p w14:paraId="55DE5E30" w14:textId="77777777" w:rsidR="006025F9" w:rsidRPr="00EF66FA" w:rsidRDefault="006025F9" w:rsidP="002E0F99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44" w:type="dxa"/>
            <w:vAlign w:val="center"/>
          </w:tcPr>
          <w:p w14:paraId="4ED049B4" w14:textId="77777777" w:rsidR="006025F9" w:rsidRPr="00EF66FA" w:rsidRDefault="006025F9" w:rsidP="002E0F99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99" w:type="dxa"/>
            <w:vAlign w:val="center"/>
          </w:tcPr>
          <w:p w14:paraId="27A8584E" w14:textId="77777777" w:rsidR="006025F9" w:rsidRPr="00EF66FA" w:rsidRDefault="006025F9" w:rsidP="002E0F99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25F9" w:rsidRPr="00EF66FA" w14:paraId="5D7EC13E" w14:textId="77777777" w:rsidTr="0034371D">
        <w:trPr>
          <w:trHeight w:val="265"/>
        </w:trPr>
        <w:tc>
          <w:tcPr>
            <w:tcW w:w="5830" w:type="dxa"/>
            <w:vAlign w:val="center"/>
            <w:hideMark/>
          </w:tcPr>
          <w:p w14:paraId="2B70CC17" w14:textId="2C169323" w:rsidR="006025F9" w:rsidRPr="00EF66FA" w:rsidRDefault="006025F9" w:rsidP="000C4145">
            <w:pPr>
              <w:widowControl w:val="0"/>
              <w:wordWrap w:val="0"/>
              <w:autoSpaceDE w:val="0"/>
              <w:autoSpaceDN w:val="0"/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F66F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S/F at 1</w:t>
            </w:r>
            <w:r w:rsidR="00D733A4" w:rsidRPr="00EF66F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EF66FA">
              <w:rPr>
                <w:rFonts w:ascii="Times New Roman" w:hAnsi="Times New Roman"/>
                <w:b/>
                <w:bCs/>
                <w:sz w:val="24"/>
                <w:szCs w:val="24"/>
              </w:rPr>
              <w:t>h &lt;200</w:t>
            </w:r>
          </w:p>
        </w:tc>
        <w:tc>
          <w:tcPr>
            <w:tcW w:w="2371" w:type="dxa"/>
            <w:vAlign w:val="center"/>
            <w:hideMark/>
          </w:tcPr>
          <w:p w14:paraId="21525CF5" w14:textId="77777777" w:rsidR="006025F9" w:rsidRPr="00EF66FA" w:rsidRDefault="006025F9" w:rsidP="002E0F99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66FA">
              <w:rPr>
                <w:rFonts w:ascii="Times New Roman" w:hAnsi="Times New Roman"/>
                <w:sz w:val="24"/>
                <w:szCs w:val="24"/>
              </w:rPr>
              <w:t>3.032</w:t>
            </w:r>
          </w:p>
        </w:tc>
        <w:tc>
          <w:tcPr>
            <w:tcW w:w="3344" w:type="dxa"/>
            <w:vAlign w:val="center"/>
            <w:hideMark/>
          </w:tcPr>
          <w:p w14:paraId="6FC4F99E" w14:textId="79177D4E" w:rsidR="006025F9" w:rsidRPr="00EF66FA" w:rsidRDefault="006025F9" w:rsidP="000C4145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66FA">
              <w:rPr>
                <w:rFonts w:ascii="Times New Roman" w:hAnsi="Times New Roman"/>
                <w:sz w:val="24"/>
                <w:szCs w:val="24"/>
              </w:rPr>
              <w:t>1.449</w:t>
            </w:r>
            <w:r w:rsidR="0091060E" w:rsidRPr="00EF66FA">
              <w:rPr>
                <w:rFonts w:ascii="Times New Roman" w:hAnsi="Times New Roman"/>
                <w:sz w:val="24"/>
                <w:szCs w:val="24"/>
              </w:rPr>
              <w:t>–</w:t>
            </w:r>
            <w:r w:rsidRPr="00EF66FA">
              <w:rPr>
                <w:rFonts w:ascii="Times New Roman" w:hAnsi="Times New Roman"/>
                <w:sz w:val="24"/>
                <w:szCs w:val="24"/>
              </w:rPr>
              <w:t>6.346</w:t>
            </w:r>
          </w:p>
        </w:tc>
        <w:tc>
          <w:tcPr>
            <w:tcW w:w="2099" w:type="dxa"/>
            <w:vAlign w:val="center"/>
            <w:hideMark/>
          </w:tcPr>
          <w:p w14:paraId="72A921B3" w14:textId="77777777" w:rsidR="006025F9" w:rsidRPr="00EF66FA" w:rsidRDefault="006025F9" w:rsidP="002E0F99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66FA">
              <w:rPr>
                <w:rFonts w:ascii="Times New Roman" w:hAnsi="Times New Roman"/>
                <w:sz w:val="24"/>
                <w:szCs w:val="24"/>
              </w:rPr>
              <w:t>0.003</w:t>
            </w:r>
          </w:p>
        </w:tc>
      </w:tr>
      <w:tr w:rsidR="006025F9" w:rsidRPr="00EF66FA" w14:paraId="0684A1B6" w14:textId="77777777" w:rsidTr="0034371D">
        <w:trPr>
          <w:trHeight w:val="265"/>
        </w:trPr>
        <w:tc>
          <w:tcPr>
            <w:tcW w:w="58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C8530B" w14:textId="152F0024" w:rsidR="006025F9" w:rsidRPr="00EF66FA" w:rsidRDefault="006025F9" w:rsidP="000C4145">
            <w:pPr>
              <w:widowControl w:val="0"/>
              <w:wordWrap w:val="0"/>
              <w:autoSpaceDE w:val="0"/>
              <w:autoSpaceDN w:val="0"/>
              <w:spacing w:line="360" w:lineRule="auto"/>
              <w:ind w:firstLineChars="50" w:firstLine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F66FA">
              <w:rPr>
                <w:rFonts w:ascii="Times New Roman" w:hAnsi="Times New Roman"/>
                <w:b/>
                <w:bCs/>
                <w:sz w:val="24"/>
                <w:szCs w:val="24"/>
              </w:rPr>
              <w:t>S/F at 2</w:t>
            </w:r>
            <w:r w:rsidR="00D733A4" w:rsidRPr="00EF66F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EF66FA">
              <w:rPr>
                <w:rFonts w:ascii="Times New Roman" w:hAnsi="Times New Roman"/>
                <w:b/>
                <w:bCs/>
                <w:sz w:val="24"/>
                <w:szCs w:val="24"/>
              </w:rPr>
              <w:t>h &lt;200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26BFF0" w14:textId="77777777" w:rsidR="006025F9" w:rsidRPr="00EF66FA" w:rsidRDefault="006025F9" w:rsidP="00D733A4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66FA">
              <w:rPr>
                <w:rFonts w:ascii="Times New Roman" w:hAnsi="Times New Roman"/>
                <w:sz w:val="24"/>
                <w:szCs w:val="24"/>
              </w:rPr>
              <w:t>7.250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9E2616" w14:textId="472520A5" w:rsidR="006025F9" w:rsidRPr="00EF66FA" w:rsidRDefault="006025F9" w:rsidP="000C4145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66FA">
              <w:rPr>
                <w:rFonts w:ascii="Times New Roman" w:hAnsi="Times New Roman"/>
                <w:sz w:val="24"/>
                <w:szCs w:val="24"/>
              </w:rPr>
              <w:t>3.124</w:t>
            </w:r>
            <w:r w:rsidR="0091060E" w:rsidRPr="00EF66FA">
              <w:rPr>
                <w:rFonts w:ascii="Times New Roman" w:hAnsi="Times New Roman"/>
                <w:sz w:val="24"/>
                <w:szCs w:val="24"/>
              </w:rPr>
              <w:t>–</w:t>
            </w:r>
            <w:r w:rsidRPr="00EF66FA">
              <w:rPr>
                <w:rFonts w:ascii="Times New Roman" w:hAnsi="Times New Roman"/>
                <w:sz w:val="24"/>
                <w:szCs w:val="24"/>
              </w:rPr>
              <w:t>16.824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281A44" w14:textId="77777777" w:rsidR="006025F9" w:rsidRPr="00EF66FA" w:rsidRDefault="006025F9" w:rsidP="002E0F99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66FA">
              <w:rPr>
                <w:rFonts w:ascii="Times New Roman" w:hAnsi="Times New Roman"/>
                <w:sz w:val="24"/>
                <w:szCs w:val="24"/>
              </w:rPr>
              <w:t>&lt;0.0001</w:t>
            </w:r>
          </w:p>
        </w:tc>
      </w:tr>
      <w:tr w:rsidR="006025F9" w:rsidRPr="00EF66FA" w14:paraId="6FB5CEA6" w14:textId="77777777" w:rsidTr="0034371D">
        <w:trPr>
          <w:trHeight w:val="265"/>
        </w:trPr>
        <w:tc>
          <w:tcPr>
            <w:tcW w:w="58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3C7219" w14:textId="1FA4AA89" w:rsidR="006025F9" w:rsidRPr="00EF66FA" w:rsidRDefault="00EF66FA" w:rsidP="006025F9">
            <w:pPr>
              <w:widowControl w:val="0"/>
              <w:wordWrap w:val="0"/>
              <w:autoSpaceDE w:val="0"/>
              <w:autoSpaceDN w:val="0"/>
              <w:spacing w:line="360" w:lineRule="auto"/>
              <w:ind w:firstLineChars="50" w:firstLine="120"/>
              <w:rPr>
                <w:rFonts w:ascii="Times New Roman" w:hAnsi="Times New Roman"/>
                <w:bCs/>
                <w:sz w:val="24"/>
                <w:szCs w:val="24"/>
              </w:rPr>
            </w:pPr>
            <w:r w:rsidRPr="00EF66FA">
              <w:rPr>
                <w:rFonts w:ascii="Times New Roman" w:hAnsi="Times New Roman"/>
                <w:sz w:val="24"/>
                <w:szCs w:val="24"/>
              </w:rPr>
              <w:t>HFNC</w:t>
            </w:r>
            <w:bookmarkStart w:id="0" w:name="_GoBack"/>
            <w:bookmarkEnd w:id="0"/>
            <w:r w:rsidRPr="00EF66FA">
              <w:rPr>
                <w:rFonts w:ascii="Times New Roman" w:hAnsi="Times New Roman"/>
                <w:sz w:val="24"/>
                <w:szCs w:val="24"/>
              </w:rPr>
              <w:t>,</w:t>
            </w:r>
            <w:r w:rsidRPr="00EF66FA"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 w:rsidRPr="00EF66FA">
              <w:rPr>
                <w:rFonts w:ascii="Times New Roman" w:hAnsi="Times New Roman"/>
                <w:kern w:val="0"/>
                <w:sz w:val="24"/>
                <w:szCs w:val="24"/>
              </w:rPr>
              <w:t>high-flow nasal cannula</w:t>
            </w:r>
          </w:p>
        </w:tc>
        <w:tc>
          <w:tcPr>
            <w:tcW w:w="2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F1FEA7" w14:textId="77777777" w:rsidR="006025F9" w:rsidRPr="00EF66FA" w:rsidRDefault="006025F9" w:rsidP="006025F9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C310C6" w14:textId="77777777" w:rsidR="006025F9" w:rsidRPr="00EF66FA" w:rsidRDefault="006025F9" w:rsidP="006025F9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678066" w14:textId="77777777" w:rsidR="006025F9" w:rsidRPr="00EF66FA" w:rsidRDefault="006025F9" w:rsidP="006025F9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78A633E9" w14:textId="77777777" w:rsidR="00192DEA" w:rsidRPr="00EF66FA" w:rsidRDefault="00192DEA">
      <w:pPr>
        <w:rPr>
          <w:rFonts w:ascii="Times New Roman" w:hAnsi="Times New Roman" w:cs="Times New Roman"/>
        </w:rPr>
      </w:pPr>
    </w:p>
    <w:sectPr w:rsidR="00192DEA" w:rsidRPr="00EF66FA" w:rsidSect="006025F9">
      <w:footerReference w:type="default" r:id="rId6"/>
      <w:type w:val="continuous"/>
      <w:pgSz w:w="15842" w:h="12242" w:orient="landscape" w:code="1"/>
      <w:pgMar w:top="1440" w:right="1440" w:bottom="1440" w:left="1440" w:header="850" w:footer="994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0085D376" w16cid:durableId="23639647"/>
  <w16cid:commentId w16cid:paraId="4FEEA81D" w16cid:durableId="23639648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D77B3B" w14:textId="77777777" w:rsidR="00122697" w:rsidRDefault="00122697" w:rsidP="00D733A4">
      <w:pPr>
        <w:spacing w:after="0" w:line="240" w:lineRule="auto"/>
      </w:pPr>
      <w:r>
        <w:separator/>
      </w:r>
    </w:p>
  </w:endnote>
  <w:endnote w:type="continuationSeparator" w:id="0">
    <w:p w14:paraId="4B525342" w14:textId="77777777" w:rsidR="00122697" w:rsidRDefault="00122697" w:rsidP="00D733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959243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9F046F9" w14:textId="313A8872" w:rsidR="00D733A4" w:rsidRDefault="00D733A4">
        <w:pPr>
          <w:pStyle w:val="a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1192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CE95067" w14:textId="77777777" w:rsidR="00D733A4" w:rsidRDefault="00D733A4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1D56CC" w14:textId="77777777" w:rsidR="00122697" w:rsidRDefault="00122697" w:rsidP="00D733A4">
      <w:pPr>
        <w:spacing w:after="0" w:line="240" w:lineRule="auto"/>
      </w:pPr>
      <w:r>
        <w:separator/>
      </w:r>
    </w:p>
  </w:footnote>
  <w:footnote w:type="continuationSeparator" w:id="0">
    <w:p w14:paraId="3CB2FD33" w14:textId="77777777" w:rsidR="00122697" w:rsidRDefault="00122697" w:rsidP="00D733A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trackRevisions/>
  <w:defaultTabStop w:val="720"/>
  <w:drawingGridHorizontalSpacing w:val="105"/>
  <w:displayHorizont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10CA"/>
    <w:rsid w:val="000C4145"/>
    <w:rsid w:val="00122697"/>
    <w:rsid w:val="00192DEA"/>
    <w:rsid w:val="002210CA"/>
    <w:rsid w:val="002E0F99"/>
    <w:rsid w:val="00384378"/>
    <w:rsid w:val="00427879"/>
    <w:rsid w:val="00535AE5"/>
    <w:rsid w:val="006025F9"/>
    <w:rsid w:val="00786A56"/>
    <w:rsid w:val="008869A1"/>
    <w:rsid w:val="0091060E"/>
    <w:rsid w:val="00911920"/>
    <w:rsid w:val="00AC7E9B"/>
    <w:rsid w:val="00C37CAC"/>
    <w:rsid w:val="00D733A4"/>
    <w:rsid w:val="00E34CBF"/>
    <w:rsid w:val="00E615A4"/>
    <w:rsid w:val="00E72496"/>
    <w:rsid w:val="00EF66FA"/>
    <w:rsid w:val="00F754A4"/>
    <w:rsid w:val="00FA1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A5A63D"/>
  <w15:chartTrackingRefBased/>
  <w15:docId w15:val="{35607E63-C9A6-46BC-B2D6-B12F11B28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6025F9"/>
  </w:style>
  <w:style w:type="table" w:customStyle="1" w:styleId="TableGrid2">
    <w:name w:val="Table Grid2"/>
    <w:basedOn w:val="a1"/>
    <w:next w:val="a4"/>
    <w:uiPriority w:val="39"/>
    <w:rsid w:val="006025F9"/>
    <w:pPr>
      <w:spacing w:after="0" w:line="240" w:lineRule="auto"/>
      <w:jc w:val="both"/>
    </w:pPr>
    <w:rPr>
      <w:rFonts w:ascii="맑은 고딕" w:eastAsia="맑은 고딕" w:hAnsi="맑은 고딕" w:cs="Times New Roman"/>
      <w:kern w:val="2"/>
      <w:sz w:val="20"/>
      <w:lang w:val="en-US" w:eastAsia="ko-K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39"/>
    <w:rsid w:val="006025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6025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6025F9"/>
    <w:rPr>
      <w:rFonts w:ascii="Segoe UI" w:hAnsi="Segoe UI" w:cs="Segoe UI"/>
      <w:sz w:val="18"/>
      <w:szCs w:val="18"/>
      <w:lang w:val="en-US"/>
    </w:rPr>
  </w:style>
  <w:style w:type="paragraph" w:styleId="a6">
    <w:name w:val="annotation text"/>
    <w:basedOn w:val="a"/>
    <w:link w:val="Char0"/>
    <w:uiPriority w:val="99"/>
    <w:semiHidden/>
    <w:unhideWhenUsed/>
    <w:rsid w:val="006025F9"/>
    <w:pPr>
      <w:spacing w:line="240" w:lineRule="auto"/>
    </w:pPr>
    <w:rPr>
      <w:sz w:val="20"/>
      <w:szCs w:val="20"/>
    </w:rPr>
  </w:style>
  <w:style w:type="character" w:customStyle="1" w:styleId="Char0">
    <w:name w:val="메모 텍스트 Char"/>
    <w:basedOn w:val="a0"/>
    <w:link w:val="a6"/>
    <w:uiPriority w:val="99"/>
    <w:semiHidden/>
    <w:rsid w:val="006025F9"/>
    <w:rPr>
      <w:sz w:val="20"/>
      <w:szCs w:val="20"/>
      <w:lang w:val="en-US"/>
    </w:rPr>
  </w:style>
  <w:style w:type="character" w:styleId="a7">
    <w:name w:val="annotation reference"/>
    <w:basedOn w:val="a0"/>
    <w:uiPriority w:val="99"/>
    <w:semiHidden/>
    <w:unhideWhenUsed/>
    <w:rsid w:val="006025F9"/>
    <w:rPr>
      <w:sz w:val="18"/>
      <w:szCs w:val="18"/>
    </w:rPr>
  </w:style>
  <w:style w:type="paragraph" w:styleId="a8">
    <w:name w:val="annotation subject"/>
    <w:basedOn w:val="a6"/>
    <w:next w:val="a6"/>
    <w:link w:val="Char1"/>
    <w:uiPriority w:val="99"/>
    <w:semiHidden/>
    <w:unhideWhenUsed/>
    <w:rsid w:val="006025F9"/>
    <w:rPr>
      <w:b/>
      <w:bCs/>
    </w:rPr>
  </w:style>
  <w:style w:type="character" w:customStyle="1" w:styleId="Char1">
    <w:name w:val="메모 주제 Char"/>
    <w:basedOn w:val="Char0"/>
    <w:link w:val="a8"/>
    <w:uiPriority w:val="99"/>
    <w:semiHidden/>
    <w:rsid w:val="006025F9"/>
    <w:rPr>
      <w:b/>
      <w:bCs/>
      <w:sz w:val="20"/>
      <w:szCs w:val="20"/>
      <w:lang w:val="en-US"/>
    </w:rPr>
  </w:style>
  <w:style w:type="paragraph" w:styleId="a9">
    <w:name w:val="header"/>
    <w:basedOn w:val="a"/>
    <w:link w:val="Char2"/>
    <w:uiPriority w:val="99"/>
    <w:unhideWhenUsed/>
    <w:rsid w:val="00D733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2">
    <w:name w:val="머리글 Char"/>
    <w:basedOn w:val="a0"/>
    <w:link w:val="a9"/>
    <w:uiPriority w:val="99"/>
    <w:rsid w:val="00D733A4"/>
    <w:rPr>
      <w:lang w:val="en-US"/>
    </w:rPr>
  </w:style>
  <w:style w:type="paragraph" w:styleId="aa">
    <w:name w:val="footer"/>
    <w:basedOn w:val="a"/>
    <w:link w:val="Char3"/>
    <w:uiPriority w:val="99"/>
    <w:unhideWhenUsed/>
    <w:rsid w:val="00D733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3">
    <w:name w:val="바닥글 Char"/>
    <w:basedOn w:val="a0"/>
    <w:link w:val="aa"/>
    <w:uiPriority w:val="99"/>
    <w:rsid w:val="00D733A4"/>
    <w:rPr>
      <w:lang w:val="en-US"/>
    </w:rPr>
  </w:style>
  <w:style w:type="paragraph" w:styleId="ab">
    <w:name w:val="Revision"/>
    <w:hidden/>
    <w:uiPriority w:val="99"/>
    <w:semiHidden/>
    <w:rsid w:val="00EF66FA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kim GAEUN</cp:lastModifiedBy>
  <cp:revision>3</cp:revision>
  <dcterms:created xsi:type="dcterms:W3CDTF">2020-11-25T12:56:00Z</dcterms:created>
  <dcterms:modified xsi:type="dcterms:W3CDTF">2020-11-25T12:56:00Z</dcterms:modified>
</cp:coreProperties>
</file>