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DE8" w:rsidRDefault="00243DE8" w:rsidP="00243DE8">
      <w:pPr>
        <w:rPr>
          <w:rFonts w:asciiTheme="majorBidi" w:hAnsiTheme="majorBidi" w:cstheme="majorBidi"/>
          <w:sz w:val="24"/>
          <w:szCs w:val="24"/>
          <w:lang w:bidi="fa-IR"/>
        </w:rPr>
      </w:pPr>
    </w:p>
    <w:p w:rsidR="00243DE8" w:rsidRPr="00826A86" w:rsidRDefault="00243DE8" w:rsidP="00D14CA6">
      <w:pPr>
        <w:pStyle w:val="BodyText"/>
        <w:spacing w:before="137"/>
        <w:ind w:left="-360"/>
        <w:rPr>
          <w:sz w:val="22"/>
          <w:szCs w:val="22"/>
        </w:rPr>
      </w:pPr>
    </w:p>
    <w:p w:rsidR="00243DE8" w:rsidRPr="00826A86" w:rsidRDefault="00243DE8" w:rsidP="00243DE8">
      <w:pPr>
        <w:pStyle w:val="BodyText"/>
        <w:rPr>
          <w:szCs w:val="22"/>
        </w:rPr>
      </w:pPr>
    </w:p>
    <w:tbl>
      <w:tblPr>
        <w:tblW w:w="10153" w:type="dxa"/>
        <w:tblInd w:w="-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2"/>
        <w:gridCol w:w="5002"/>
        <w:gridCol w:w="1157"/>
        <w:gridCol w:w="1151"/>
        <w:gridCol w:w="1151"/>
      </w:tblGrid>
      <w:tr w:rsidR="008E7A8B" w:rsidRPr="009403BF" w:rsidTr="00AF38CD">
        <w:trPr>
          <w:trHeight w:val="304"/>
        </w:trPr>
        <w:tc>
          <w:tcPr>
            <w:tcW w:w="10153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 w:rsidR="008E7A8B" w:rsidRPr="008E7A8B" w:rsidRDefault="008E7A8B" w:rsidP="00105FCF">
            <w:pPr>
              <w:pStyle w:val="TableParagraph"/>
              <w:spacing w:before="52"/>
              <w:ind w:left="100"/>
              <w:jc w:val="left"/>
              <w:rPr>
                <w:b/>
                <w:bCs/>
                <w:sz w:val="16"/>
                <w:szCs w:val="24"/>
              </w:rPr>
            </w:pPr>
            <w:r w:rsidRPr="008E7A8B">
              <w:rPr>
                <w:b/>
                <w:bCs/>
              </w:rPr>
              <w:t xml:space="preserve">Supplementary table </w:t>
            </w:r>
            <w:r w:rsidRPr="008E7A8B">
              <w:rPr>
                <w:b/>
                <w:bCs/>
                <w:lang w:bidi="fa-IR"/>
              </w:rPr>
              <w:t>1</w:t>
            </w:r>
            <w:r w:rsidRPr="008E7A8B">
              <w:rPr>
                <w:b/>
                <w:bCs/>
              </w:rPr>
              <w:t>. Examples of food items constituting the 18 food groups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5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PDI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proofErr w:type="spellStart"/>
            <w:r w:rsidRPr="009403BF">
              <w:rPr>
                <w:b/>
                <w:sz w:val="16"/>
                <w:szCs w:val="24"/>
              </w:rPr>
              <w:t>hPDI</w:t>
            </w:r>
            <w:proofErr w:type="spellEnd"/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proofErr w:type="spellStart"/>
            <w:r w:rsidRPr="009403BF">
              <w:rPr>
                <w:b/>
                <w:sz w:val="16"/>
                <w:szCs w:val="24"/>
              </w:rPr>
              <w:t>uPDI</w:t>
            </w:r>
            <w:proofErr w:type="spellEnd"/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Plant Food Groups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Healthy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</w:tr>
      <w:tr w:rsidR="00243DE8" w:rsidRPr="009403BF" w:rsidTr="009403BF">
        <w:trPr>
          <w:trHeight w:val="325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Whole grains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105FCF">
            <w:pPr>
              <w:pStyle w:val="TableParagraph"/>
              <w:spacing w:before="60" w:line="223" w:lineRule="auto"/>
              <w:ind w:left="100" w:right="376"/>
              <w:jc w:val="both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Dark breads (e.g., </w:t>
            </w:r>
            <w:proofErr w:type="spellStart"/>
            <w:r w:rsidRPr="008E7A8B">
              <w:rPr>
                <w:rFonts w:asciiTheme="majorBidi" w:hAnsiTheme="majorBidi" w:cstheme="majorBidi"/>
                <w:sz w:val="18"/>
                <w:szCs w:val="18"/>
              </w:rPr>
              <w:t>barbari</w:t>
            </w:r>
            <w:proofErr w:type="spellEnd"/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proofErr w:type="spellStart"/>
            <w:r w:rsidRPr="008E7A8B">
              <w:rPr>
                <w:rFonts w:asciiTheme="majorBidi" w:hAnsiTheme="majorBidi" w:cstheme="majorBidi"/>
                <w:sz w:val="18"/>
                <w:szCs w:val="18"/>
              </w:rPr>
              <w:t>sangak</w:t>
            </w:r>
            <w:proofErr w:type="spellEnd"/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proofErr w:type="spellStart"/>
            <w:r w:rsidRPr="008E7A8B">
              <w:rPr>
                <w:rFonts w:asciiTheme="majorBidi" w:hAnsiTheme="majorBidi" w:cstheme="majorBidi"/>
                <w:sz w:val="18"/>
                <w:szCs w:val="18"/>
              </w:rPr>
              <w:t>taftun</w:t>
            </w:r>
            <w:proofErr w:type="spellEnd"/>
            <w:r w:rsidRPr="008E7A8B">
              <w:rPr>
                <w:rFonts w:asciiTheme="majorBidi" w:hAnsiTheme="majorBidi" w:cstheme="majorBidi"/>
                <w:sz w:val="18"/>
                <w:szCs w:val="18"/>
              </w:rPr>
              <w:t>), bran breads, others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653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Fruits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105FCF">
            <w:pPr>
              <w:pStyle w:val="TableParagraph"/>
              <w:spacing w:before="60" w:line="223" w:lineRule="auto"/>
              <w:ind w:left="100" w:right="282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Melon, watermelon, honeydew melon, plums, prunes, apples, cherries, sour cherries, peaches, nectarine, pear, fig, date, grapes, kiwi, pomegranate, strawberry, banana, persimmon, berry, pineapple, oranges, dried fruits, others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9403BF">
        <w:trPr>
          <w:trHeight w:val="55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Vegetables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9403B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Cauliflower, carrot, tomato and its products, spinach, lettuce, cucumber, eggplant, onion, greens, green bean, green pea, squash, mushroom, pepp</w:t>
            </w:r>
            <w:bookmarkStart w:id="0" w:name="_GoBack"/>
            <w:bookmarkEnd w:id="0"/>
            <w:r w:rsidRPr="008E7A8B">
              <w:rPr>
                <w:rFonts w:asciiTheme="majorBidi" w:hAnsiTheme="majorBidi" w:cstheme="majorBidi"/>
                <w:sz w:val="18"/>
                <w:szCs w:val="18"/>
              </w:rPr>
              <w:t>er, corn, garlic, turnip, others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Nuts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105FCF">
            <w:pPr>
              <w:pStyle w:val="TableParagraph"/>
              <w:spacing w:before="51"/>
              <w:ind w:left="100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Almonds, peanut, walnut, pistachio, hazelnut, seeds, others</w:t>
            </w:r>
            <w:r w:rsidRPr="008E7A8B" w:rsidDel="001A6D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9403BF">
        <w:trPr>
          <w:trHeight w:val="299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Legumes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737EA9" w:rsidP="00105FCF">
            <w:pPr>
              <w:pStyle w:val="TableParagraph"/>
              <w:spacing w:before="60" w:line="223" w:lineRule="auto"/>
              <w:ind w:left="100" w:right="248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Lentils, split pea, beans, chick pea, fava bean, soy, others</w:t>
            </w:r>
            <w:r w:rsidRPr="008E7A8B" w:rsidDel="00737E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Vegetable oils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Oil-based salad dressing, vegetable oil used for cooking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Tea &amp; Coffee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Tea, coffee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Less healthy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jc w:val="lef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</w:tr>
      <w:tr w:rsidR="00243DE8" w:rsidRPr="009403BF" w:rsidTr="009403BF">
        <w:trPr>
          <w:trHeight w:val="27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Fruit juices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60" w:line="223" w:lineRule="auto"/>
              <w:ind w:left="100" w:right="54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Apple juice, orange juice, grapefruit juice, other fruit juice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</w:tr>
      <w:tr w:rsidR="00243DE8" w:rsidRPr="009403BF" w:rsidTr="009403BF">
        <w:trPr>
          <w:trHeight w:val="279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Refined grains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105FCF">
            <w:pPr>
              <w:pStyle w:val="TableParagraph"/>
              <w:spacing w:before="60" w:line="223" w:lineRule="auto"/>
              <w:ind w:left="100" w:right="99"/>
              <w:jc w:val="left"/>
              <w:rPr>
                <w:sz w:val="18"/>
                <w:szCs w:val="18"/>
              </w:rPr>
            </w:pPr>
            <w:proofErr w:type="spellStart"/>
            <w:r w:rsidRPr="008E7A8B">
              <w:rPr>
                <w:rFonts w:asciiTheme="majorBidi" w:hAnsiTheme="majorBidi" w:cstheme="majorBidi"/>
                <w:sz w:val="18"/>
                <w:szCs w:val="18"/>
              </w:rPr>
              <w:t>Lavash</w:t>
            </w:r>
            <w:proofErr w:type="spellEnd"/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 bread, baguette bread, rice, pasta, others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</w:tr>
      <w:tr w:rsidR="00243DE8" w:rsidRPr="009403BF" w:rsidTr="009403BF">
        <w:trPr>
          <w:trHeight w:val="268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Potatoes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60" w:line="223" w:lineRule="auto"/>
              <w:ind w:left="100" w:right="282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French fries, baked or mashed potatoes, potato or corn chips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</w:tr>
      <w:tr w:rsidR="00243DE8" w:rsidRPr="009403BF" w:rsidTr="009403BF">
        <w:trPr>
          <w:trHeight w:val="529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Sugar sweetened beverages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6E3BA0" w:rsidP="00105FCF">
            <w:pPr>
              <w:pStyle w:val="TableParagraph"/>
              <w:spacing w:before="60" w:line="223" w:lineRule="auto"/>
              <w:ind w:left="100" w:right="99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Soft drinks, sugar sweetened beverages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</w:tr>
      <w:tr w:rsidR="00243DE8" w:rsidRPr="009403BF" w:rsidTr="009403BF">
        <w:trPr>
          <w:trHeight w:val="550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Sweets and Desserts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1A6D2A" w:rsidP="00105FCF">
            <w:pPr>
              <w:pStyle w:val="TableParagraph"/>
              <w:spacing w:before="60" w:line="223" w:lineRule="auto"/>
              <w:ind w:left="100" w:right="103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Cookies, cakes, biscuits, muffins, pies, chocolates, honey, jam, sugar cubes, sugar, candies, sweet tahini, others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Positive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2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Animal Food Groups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jc w:val="left"/>
              <w:rPr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jc w:val="left"/>
              <w:rPr>
                <w:sz w:val="16"/>
                <w:szCs w:val="24"/>
              </w:rPr>
            </w:pP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Animal fat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Butter added to food, butter or lard used for cooking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653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Dairy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6E3BA0" w:rsidP="00105FCF">
            <w:pPr>
              <w:pStyle w:val="TableParagraph"/>
              <w:spacing w:before="60" w:line="223" w:lineRule="auto"/>
              <w:ind w:left="100" w:right="428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Low-fat milk, skim milk, low-fat yogurt, cheese, </w:t>
            </w:r>
            <w:proofErr w:type="spellStart"/>
            <w:r w:rsidRPr="008E7A8B">
              <w:rPr>
                <w:rFonts w:asciiTheme="majorBidi" w:hAnsiTheme="majorBidi" w:cstheme="majorBidi"/>
                <w:sz w:val="18"/>
                <w:szCs w:val="18"/>
              </w:rPr>
              <w:t>Kashk</w:t>
            </w:r>
            <w:proofErr w:type="spellEnd"/>
            <w:r w:rsidRPr="008E7A8B">
              <w:rPr>
                <w:rFonts w:asciiTheme="majorBidi" w:hAnsiTheme="majorBidi" w:cstheme="majorBidi"/>
                <w:sz w:val="18"/>
                <w:szCs w:val="18"/>
              </w:rPr>
              <w:t>, yogurt drink, High-fat milk, high-fat yogurt, cream cheese, cream, dairy fat, ice cream, others</w:t>
            </w:r>
            <w:r w:rsidRPr="008E7A8B" w:rsidDel="006E3BA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304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Egg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Eggs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478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Fish or Seafood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60" w:line="223" w:lineRule="auto"/>
              <w:ind w:left="100" w:right="30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 xml:space="preserve">Canned tuna, </w:t>
            </w:r>
            <w:r w:rsidR="006E3BA0" w:rsidRPr="008E7A8B">
              <w:rPr>
                <w:sz w:val="18"/>
                <w:szCs w:val="18"/>
              </w:rPr>
              <w:t xml:space="preserve">all </w:t>
            </w:r>
            <w:r w:rsidRPr="008E7A8B">
              <w:rPr>
                <w:sz w:val="18"/>
                <w:szCs w:val="18"/>
              </w:rPr>
              <w:t>other fish</w:t>
            </w:r>
            <w:r w:rsidR="006E3BA0" w:rsidRPr="008E7A8B">
              <w:rPr>
                <w:sz w:val="18"/>
                <w:szCs w:val="18"/>
              </w:rPr>
              <w:t>es</w:t>
            </w:r>
            <w:r w:rsidRPr="008E7A8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9403BF">
        <w:trPr>
          <w:trHeight w:val="773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Meat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6E3BA0" w:rsidP="00105FCF">
            <w:pPr>
              <w:pStyle w:val="TableParagraph"/>
              <w:spacing w:before="60" w:line="223" w:lineRule="auto"/>
              <w:ind w:left="100" w:right="99"/>
              <w:jc w:val="left"/>
              <w:rPr>
                <w:sz w:val="18"/>
                <w:szCs w:val="18"/>
              </w:rPr>
            </w:pPr>
            <w:r w:rsidRPr="008E7A8B">
              <w:rPr>
                <w:rFonts w:asciiTheme="majorBidi" w:hAnsiTheme="majorBidi" w:cstheme="majorBidi"/>
                <w:sz w:val="18"/>
                <w:szCs w:val="18"/>
              </w:rPr>
              <w:t>Beef and veal, lamb, minced meat, sausage, deli meat, hamburger, chicken</w:t>
            </w:r>
            <w:r w:rsidRPr="008E7A8B">
              <w:rPr>
                <w:sz w:val="18"/>
                <w:szCs w:val="18"/>
              </w:rPr>
              <w:t>,</w:t>
            </w:r>
            <w:r w:rsidRPr="008E7A8B">
              <w:rPr>
                <w:rFonts w:asciiTheme="majorBidi" w:hAnsiTheme="majorBidi" w:cstheme="majorBidi"/>
                <w:sz w:val="18"/>
                <w:szCs w:val="18"/>
              </w:rPr>
              <w:t xml:space="preserve"> heart, kidney, liver, tongue, brain, offal, rennet</w:t>
            </w:r>
            <w:r w:rsidRPr="008E7A8B" w:rsidDel="006E3BA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  <w:tr w:rsidR="00243DE8" w:rsidRPr="009403BF" w:rsidTr="00105FCF">
        <w:trPr>
          <w:trHeight w:val="478"/>
        </w:trPr>
        <w:tc>
          <w:tcPr>
            <w:tcW w:w="169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3"/>
              <w:ind w:left="100"/>
              <w:jc w:val="left"/>
              <w:rPr>
                <w:b/>
                <w:sz w:val="16"/>
                <w:szCs w:val="24"/>
              </w:rPr>
            </w:pPr>
            <w:r w:rsidRPr="009403BF">
              <w:rPr>
                <w:b/>
                <w:sz w:val="16"/>
                <w:szCs w:val="24"/>
              </w:rPr>
              <w:t>Misc. animal-based foods</w:t>
            </w:r>
          </w:p>
        </w:tc>
        <w:tc>
          <w:tcPr>
            <w:tcW w:w="5002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8E7A8B" w:rsidRDefault="00243DE8" w:rsidP="00105FCF">
            <w:pPr>
              <w:pStyle w:val="TableParagraph"/>
              <w:spacing w:before="60" w:line="223" w:lineRule="auto"/>
              <w:ind w:left="100" w:right="282"/>
              <w:jc w:val="left"/>
              <w:rPr>
                <w:sz w:val="18"/>
                <w:szCs w:val="18"/>
              </w:rPr>
            </w:pPr>
            <w:r w:rsidRPr="008E7A8B">
              <w:rPr>
                <w:sz w:val="18"/>
                <w:szCs w:val="18"/>
              </w:rPr>
              <w:t>Pizza, chowder or cream soup, mayonnaise or other creamy salad dressing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5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43DE8" w:rsidRPr="009403BF" w:rsidRDefault="00243DE8" w:rsidP="00105FCF">
            <w:pPr>
              <w:pStyle w:val="TableParagraph"/>
              <w:spacing w:before="51"/>
              <w:ind w:left="100"/>
              <w:jc w:val="left"/>
              <w:rPr>
                <w:sz w:val="16"/>
                <w:szCs w:val="24"/>
              </w:rPr>
            </w:pPr>
            <w:r w:rsidRPr="009403BF">
              <w:rPr>
                <w:sz w:val="16"/>
                <w:szCs w:val="24"/>
              </w:rPr>
              <w:t>Reverse scores</w:t>
            </w:r>
          </w:p>
        </w:tc>
      </w:tr>
    </w:tbl>
    <w:p w:rsidR="00243DE8" w:rsidRDefault="00243DE8" w:rsidP="00243DE8">
      <w:pPr>
        <w:rPr>
          <w:rFonts w:asciiTheme="majorBidi" w:hAnsiTheme="majorBidi" w:cstheme="majorBidi"/>
          <w:sz w:val="24"/>
          <w:szCs w:val="24"/>
          <w:lang w:bidi="fa-IR"/>
        </w:rPr>
      </w:pPr>
    </w:p>
    <w:p w:rsidR="006E531D" w:rsidRDefault="006E531D"/>
    <w:sectPr w:rsidR="006E531D" w:rsidSect="00243DE8">
      <w:pgSz w:w="12240" w:h="15840"/>
      <w:pgMar w:top="5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DU0MzUwMDM2AEJLAyUdpeDU4uLM/DyQAqNaAOA9j6wsAAAA"/>
  </w:docVars>
  <w:rsids>
    <w:rsidRoot w:val="00243DE8"/>
    <w:rsid w:val="00187743"/>
    <w:rsid w:val="001A6D2A"/>
    <w:rsid w:val="00243DE8"/>
    <w:rsid w:val="006B5660"/>
    <w:rsid w:val="006E3BA0"/>
    <w:rsid w:val="006E531D"/>
    <w:rsid w:val="006F7355"/>
    <w:rsid w:val="0073297D"/>
    <w:rsid w:val="00737EA9"/>
    <w:rsid w:val="008D0E50"/>
    <w:rsid w:val="008E7A8B"/>
    <w:rsid w:val="009403BF"/>
    <w:rsid w:val="00B06640"/>
    <w:rsid w:val="00CF08C8"/>
    <w:rsid w:val="00D1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3CFE92-C4C0-4E2D-A8E9-CC69B2255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DE8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660"/>
    <w:pPr>
      <w:bidi/>
      <w:ind w:left="720"/>
      <w:contextualSpacing/>
    </w:pPr>
    <w:rPr>
      <w:lang w:bidi="fa-IR"/>
    </w:rPr>
  </w:style>
  <w:style w:type="paragraph" w:styleId="BodyText">
    <w:name w:val="Body Text"/>
    <w:basedOn w:val="Normal"/>
    <w:link w:val="BodyTextChar"/>
    <w:uiPriority w:val="1"/>
    <w:qFormat/>
    <w:rsid w:val="00243D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43DE8"/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243DE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E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EA9"/>
    <w:rPr>
      <w:rFonts w:ascii="Segoe UI" w:hAnsi="Segoe UI" w:cs="Segoe UI"/>
      <w:sz w:val="18"/>
      <w:szCs w:val="18"/>
      <w:lang w:bidi="ar-SA"/>
    </w:rPr>
  </w:style>
  <w:style w:type="table" w:styleId="MediumList1-Accent1">
    <w:name w:val="Medium List 1 Accent 1"/>
    <w:basedOn w:val="TableNormal"/>
    <w:uiPriority w:val="65"/>
    <w:rsid w:val="001A6D2A"/>
    <w:pPr>
      <w:spacing w:after="0" w:line="240" w:lineRule="auto"/>
    </w:pPr>
    <w:rPr>
      <w:color w:val="000000" w:themeColor="text1"/>
      <w:lang w:bidi="ar-SA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NPSoft.ir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NPSoft</dc:creator>
  <cp:lastModifiedBy>m</cp:lastModifiedBy>
  <cp:revision>9</cp:revision>
  <dcterms:created xsi:type="dcterms:W3CDTF">2019-09-12T13:15:00Z</dcterms:created>
  <dcterms:modified xsi:type="dcterms:W3CDTF">2021-01-02T15:26:00Z</dcterms:modified>
</cp:coreProperties>
</file>