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2E9" w:rsidRDefault="00A63F23" w:rsidP="00A63F23">
      <w:pPr>
        <w:spacing w:after="0"/>
        <w:rPr>
          <w:rFonts w:ascii="Times New Roman" w:hAnsi="Times New Roman" w:cs="Times New Roman"/>
          <w:sz w:val="24"/>
        </w:rPr>
      </w:pPr>
      <w:r w:rsidRPr="00A63F23">
        <w:rPr>
          <w:rFonts w:ascii="Times New Roman" w:hAnsi="Times New Roman" w:cs="Times New Roman"/>
          <w:b/>
          <w:sz w:val="24"/>
        </w:rPr>
        <w:t>Supplementary figures</w:t>
      </w:r>
    </w:p>
    <w:p w:rsidR="00A63F23" w:rsidRDefault="00E53484" w:rsidP="00A63F23">
      <w:pPr>
        <w:spacing w:after="0"/>
        <w:rPr>
          <w:rFonts w:ascii="Times New Roman" w:hAnsi="Times New Roman" w:cs="Times New Roman"/>
          <w:sz w:val="24"/>
        </w:rPr>
      </w:pPr>
      <w:r w:rsidRPr="00E53484"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3423285" cy="5756910"/>
            <wp:effectExtent l="0" t="0" r="5715" b="0"/>
            <wp:docPr id="5" name="Picture 5" descr="C:\Users\au595621\Desktop\WEM_2021\Hare project\manuscript\Fig.S1_NEW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u595621\Desktop\WEM_2021\Hare project\manuscript\Fig.S1_NEW.tif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3285" cy="575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3F23" w:rsidRPr="00A63F23" w:rsidRDefault="00432628" w:rsidP="00A63F23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Fig. S1: T</w:t>
      </w:r>
      <w:r w:rsidRPr="003D3A5A">
        <w:rPr>
          <w:rFonts w:ascii="Times New Roman" w:hAnsi="Times New Roman" w:cs="Times New Roman"/>
          <w:sz w:val="24"/>
        </w:rPr>
        <w:t xml:space="preserve">he </w:t>
      </w:r>
      <w:r>
        <w:rPr>
          <w:rFonts w:ascii="Times New Roman" w:hAnsi="Times New Roman" w:cs="Times New Roman"/>
          <w:sz w:val="24"/>
        </w:rPr>
        <w:t xml:space="preserve">predicted </w:t>
      </w:r>
      <w:r w:rsidRPr="003D3A5A">
        <w:rPr>
          <w:rFonts w:ascii="Times New Roman" w:hAnsi="Times New Roman" w:cs="Times New Roman"/>
          <w:sz w:val="24"/>
        </w:rPr>
        <w:t xml:space="preserve">effect of </w:t>
      </w:r>
      <w:r>
        <w:rPr>
          <w:rFonts w:ascii="Times New Roman" w:hAnsi="Times New Roman" w:cs="Times New Roman"/>
          <w:sz w:val="24"/>
        </w:rPr>
        <w:t>(A) distance to main roads</w:t>
      </w:r>
      <w:r w:rsidR="00027BDC">
        <w:rPr>
          <w:rFonts w:ascii="Times New Roman" w:hAnsi="Times New Roman" w:cs="Times New Roman"/>
          <w:sz w:val="24"/>
        </w:rPr>
        <w:t xml:space="preserve"> (interaction with season was not included in most </w:t>
      </w:r>
      <w:bookmarkStart w:id="0" w:name="_GoBack"/>
      <w:bookmarkEnd w:id="0"/>
      <w:r w:rsidR="00027BDC">
        <w:rPr>
          <w:rFonts w:ascii="Times New Roman" w:hAnsi="Times New Roman" w:cs="Times New Roman"/>
          <w:sz w:val="24"/>
        </w:rPr>
        <w:t>parsimonious model)</w:t>
      </w:r>
      <w:r>
        <w:rPr>
          <w:rFonts w:ascii="Times New Roman" w:hAnsi="Times New Roman" w:cs="Times New Roman"/>
          <w:sz w:val="24"/>
        </w:rPr>
        <w:t>,</w:t>
      </w:r>
      <w:r w:rsidR="001246BD">
        <w:rPr>
          <w:rFonts w:ascii="Times New Roman" w:hAnsi="Times New Roman" w:cs="Times New Roman"/>
          <w:sz w:val="24"/>
        </w:rPr>
        <w:t xml:space="preserve"> and</w:t>
      </w:r>
      <w:r>
        <w:rPr>
          <w:rFonts w:ascii="Times New Roman" w:hAnsi="Times New Roman" w:cs="Times New Roman"/>
          <w:sz w:val="24"/>
        </w:rPr>
        <w:t xml:space="preserve"> (B) </w:t>
      </w:r>
      <w:r w:rsidR="00027BDC" w:rsidRPr="003D3A5A">
        <w:rPr>
          <w:rFonts w:ascii="Times New Roman" w:hAnsi="Times New Roman" w:cs="Times New Roman"/>
          <w:sz w:val="24"/>
        </w:rPr>
        <w:t xml:space="preserve">the interaction </w:t>
      </w:r>
      <w:r w:rsidR="00027BDC">
        <w:rPr>
          <w:rFonts w:ascii="Times New Roman" w:hAnsi="Times New Roman" w:cs="Times New Roman"/>
          <w:sz w:val="24"/>
        </w:rPr>
        <w:t xml:space="preserve">of </w:t>
      </w:r>
      <w:r>
        <w:rPr>
          <w:rFonts w:ascii="Times New Roman" w:hAnsi="Times New Roman" w:cs="Times New Roman"/>
          <w:sz w:val="24"/>
        </w:rPr>
        <w:t>se</w:t>
      </w:r>
      <w:r w:rsidR="001246BD">
        <w:rPr>
          <w:rFonts w:ascii="Times New Roman" w:hAnsi="Times New Roman" w:cs="Times New Roman"/>
          <w:sz w:val="24"/>
        </w:rPr>
        <w:t xml:space="preserve">ason × distance to minor roads </w:t>
      </w:r>
      <w:r>
        <w:rPr>
          <w:rFonts w:ascii="Times New Roman" w:hAnsi="Times New Roman" w:cs="Times New Roman"/>
          <w:sz w:val="24"/>
        </w:rPr>
        <w:t>o</w:t>
      </w:r>
      <w:r w:rsidRPr="003D3A5A">
        <w:rPr>
          <w:rFonts w:ascii="Times New Roman" w:hAnsi="Times New Roman" w:cs="Times New Roman"/>
          <w:sz w:val="24"/>
        </w:rPr>
        <w:t>n the relative probability of use by European hares (</w:t>
      </w:r>
      <w:r w:rsidRPr="005B4628">
        <w:rPr>
          <w:rFonts w:ascii="Times New Roman" w:hAnsi="Times New Roman" w:cs="Times New Roman"/>
          <w:i/>
          <w:sz w:val="24"/>
        </w:rPr>
        <w:t>Lepus</w:t>
      </w:r>
      <w:r>
        <w:rPr>
          <w:rFonts w:ascii="Times New Roman" w:hAnsi="Times New Roman" w:cs="Times New Roman"/>
          <w:i/>
          <w:sz w:val="24"/>
        </w:rPr>
        <w:t xml:space="preserve"> </w:t>
      </w:r>
      <w:r w:rsidRPr="005B4628">
        <w:rPr>
          <w:rFonts w:ascii="Times New Roman" w:hAnsi="Times New Roman" w:cs="Times New Roman"/>
          <w:i/>
          <w:sz w:val="24"/>
        </w:rPr>
        <w:t>europaeus</w:t>
      </w:r>
      <w:r w:rsidRPr="003D3A5A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in Denmark during daytime (hares mostly inactive)</w:t>
      </w:r>
      <w:r w:rsidRPr="003D3A5A">
        <w:rPr>
          <w:rFonts w:ascii="Times New Roman" w:hAnsi="Times New Roman" w:cs="Times New Roman"/>
          <w:sz w:val="24"/>
        </w:rPr>
        <w:t>. Values &gt;0.</w:t>
      </w:r>
      <w:r>
        <w:rPr>
          <w:rFonts w:ascii="Times New Roman" w:hAnsi="Times New Roman" w:cs="Times New Roman"/>
          <w:sz w:val="24"/>
        </w:rPr>
        <w:t>1</w:t>
      </w:r>
      <w:r w:rsidRPr="003D3A5A">
        <w:rPr>
          <w:rFonts w:ascii="Times New Roman" w:hAnsi="Times New Roman" w:cs="Times New Roman"/>
          <w:sz w:val="24"/>
        </w:rPr>
        <w:t xml:space="preserve"> indicate selection, whereas values &lt;0.</w:t>
      </w:r>
      <w:r>
        <w:rPr>
          <w:rFonts w:ascii="Times New Roman" w:hAnsi="Times New Roman" w:cs="Times New Roman"/>
          <w:sz w:val="24"/>
        </w:rPr>
        <w:t>1 indicate avoidance. T</w:t>
      </w:r>
      <w:r w:rsidRPr="003D3A5A">
        <w:rPr>
          <w:rFonts w:ascii="Times New Roman" w:hAnsi="Times New Roman" w:cs="Times New Roman"/>
          <w:sz w:val="24"/>
        </w:rPr>
        <w:t xml:space="preserve">he 95% confidence </w:t>
      </w:r>
      <w:r>
        <w:rPr>
          <w:rFonts w:ascii="Times New Roman" w:hAnsi="Times New Roman" w:cs="Times New Roman"/>
          <w:sz w:val="24"/>
        </w:rPr>
        <w:t>intervals are given as shading.</w:t>
      </w:r>
    </w:p>
    <w:p w:rsidR="00A63F23" w:rsidRDefault="00A63F23" w:rsidP="00A63F23">
      <w:pPr>
        <w:spacing w:after="0"/>
        <w:rPr>
          <w:rFonts w:ascii="Times New Roman" w:hAnsi="Times New Roman" w:cs="Times New Roman"/>
          <w:sz w:val="24"/>
        </w:rPr>
      </w:pPr>
      <w:r w:rsidRPr="00A63F23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3418840" cy="5756910"/>
            <wp:effectExtent l="0" t="0" r="0" b="0"/>
            <wp:docPr id="1" name="Picture 1" descr="C:\Users\au595621\Desktop\WEM_2021\Hare project\Fig.S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u595621\Desktop\WEM_2021\Hare project\Fig.S2.tif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8840" cy="575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3F23" w:rsidRDefault="00A63F23" w:rsidP="00A63F23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Fig. S2: </w:t>
      </w:r>
      <w:r w:rsidR="003D3A5A">
        <w:rPr>
          <w:rFonts w:ascii="Times New Roman" w:hAnsi="Times New Roman" w:cs="Times New Roman"/>
          <w:sz w:val="24"/>
        </w:rPr>
        <w:t>T</w:t>
      </w:r>
      <w:r w:rsidR="003D3A5A" w:rsidRPr="003D3A5A">
        <w:rPr>
          <w:rFonts w:ascii="Times New Roman" w:hAnsi="Times New Roman" w:cs="Times New Roman"/>
          <w:sz w:val="24"/>
        </w:rPr>
        <w:t xml:space="preserve">he </w:t>
      </w:r>
      <w:r w:rsidR="003D3A5A">
        <w:rPr>
          <w:rFonts w:ascii="Times New Roman" w:hAnsi="Times New Roman" w:cs="Times New Roman"/>
          <w:sz w:val="24"/>
        </w:rPr>
        <w:t xml:space="preserve">predicted </w:t>
      </w:r>
      <w:r w:rsidR="003D3A5A" w:rsidRPr="003D3A5A">
        <w:rPr>
          <w:rFonts w:ascii="Times New Roman" w:hAnsi="Times New Roman" w:cs="Times New Roman"/>
          <w:sz w:val="24"/>
        </w:rPr>
        <w:t xml:space="preserve">effect of the interaction </w:t>
      </w:r>
      <w:r w:rsidR="005B4628">
        <w:rPr>
          <w:rFonts w:ascii="Times New Roman" w:hAnsi="Times New Roman" w:cs="Times New Roman"/>
          <w:sz w:val="24"/>
        </w:rPr>
        <w:t>of</w:t>
      </w:r>
      <w:r w:rsidR="003D3A5A" w:rsidRPr="003D3A5A">
        <w:rPr>
          <w:rFonts w:ascii="Times New Roman" w:hAnsi="Times New Roman" w:cs="Times New Roman"/>
          <w:sz w:val="24"/>
        </w:rPr>
        <w:t xml:space="preserve"> </w:t>
      </w:r>
      <w:r w:rsidR="00AF62DA">
        <w:rPr>
          <w:rFonts w:ascii="Times New Roman" w:hAnsi="Times New Roman" w:cs="Times New Roman"/>
          <w:sz w:val="24"/>
        </w:rPr>
        <w:t xml:space="preserve">(A) season × distance to main roads and (B) season × distance to minor roads </w:t>
      </w:r>
      <w:r w:rsidR="003D3A5A">
        <w:rPr>
          <w:rFonts w:ascii="Times New Roman" w:hAnsi="Times New Roman" w:cs="Times New Roman"/>
          <w:sz w:val="24"/>
        </w:rPr>
        <w:t>o</w:t>
      </w:r>
      <w:r w:rsidR="003D3A5A" w:rsidRPr="003D3A5A">
        <w:rPr>
          <w:rFonts w:ascii="Times New Roman" w:hAnsi="Times New Roman" w:cs="Times New Roman"/>
          <w:sz w:val="24"/>
        </w:rPr>
        <w:t>n the relative probability of use by European hares (</w:t>
      </w:r>
      <w:r w:rsidR="003D3A5A" w:rsidRPr="005B4628">
        <w:rPr>
          <w:rFonts w:ascii="Times New Roman" w:hAnsi="Times New Roman" w:cs="Times New Roman"/>
          <w:i/>
          <w:sz w:val="24"/>
        </w:rPr>
        <w:t>Lepus</w:t>
      </w:r>
      <w:r w:rsidR="005B4628">
        <w:rPr>
          <w:rFonts w:ascii="Times New Roman" w:hAnsi="Times New Roman" w:cs="Times New Roman"/>
          <w:i/>
          <w:sz w:val="24"/>
        </w:rPr>
        <w:t xml:space="preserve"> </w:t>
      </w:r>
      <w:r w:rsidR="003D3A5A" w:rsidRPr="005B4628">
        <w:rPr>
          <w:rFonts w:ascii="Times New Roman" w:hAnsi="Times New Roman" w:cs="Times New Roman"/>
          <w:i/>
          <w:sz w:val="24"/>
        </w:rPr>
        <w:t>europaeus</w:t>
      </w:r>
      <w:r w:rsidR="003D3A5A" w:rsidRPr="003D3A5A">
        <w:rPr>
          <w:rFonts w:ascii="Times New Roman" w:hAnsi="Times New Roman" w:cs="Times New Roman"/>
          <w:sz w:val="24"/>
        </w:rPr>
        <w:t>)</w:t>
      </w:r>
      <w:r w:rsidR="005B4628">
        <w:rPr>
          <w:rFonts w:ascii="Times New Roman" w:hAnsi="Times New Roman" w:cs="Times New Roman"/>
          <w:sz w:val="24"/>
        </w:rPr>
        <w:t xml:space="preserve"> in Northern Germany during daytime (hares mostly inactive)</w:t>
      </w:r>
      <w:r w:rsidR="003D3A5A" w:rsidRPr="003D3A5A">
        <w:rPr>
          <w:rFonts w:ascii="Times New Roman" w:hAnsi="Times New Roman" w:cs="Times New Roman"/>
          <w:sz w:val="24"/>
        </w:rPr>
        <w:t>. Values &gt;0.</w:t>
      </w:r>
      <w:r w:rsidR="005B4628">
        <w:rPr>
          <w:rFonts w:ascii="Times New Roman" w:hAnsi="Times New Roman" w:cs="Times New Roman"/>
          <w:sz w:val="24"/>
        </w:rPr>
        <w:t>1</w:t>
      </w:r>
      <w:r w:rsidR="003D3A5A" w:rsidRPr="003D3A5A">
        <w:rPr>
          <w:rFonts w:ascii="Times New Roman" w:hAnsi="Times New Roman" w:cs="Times New Roman"/>
          <w:sz w:val="24"/>
        </w:rPr>
        <w:t xml:space="preserve"> indicate selection, whereas values &lt;0.</w:t>
      </w:r>
      <w:r w:rsidR="005B4628">
        <w:rPr>
          <w:rFonts w:ascii="Times New Roman" w:hAnsi="Times New Roman" w:cs="Times New Roman"/>
          <w:sz w:val="24"/>
        </w:rPr>
        <w:t>1 indicate avoidance. T</w:t>
      </w:r>
      <w:r w:rsidR="003D3A5A" w:rsidRPr="003D3A5A">
        <w:rPr>
          <w:rFonts w:ascii="Times New Roman" w:hAnsi="Times New Roman" w:cs="Times New Roman"/>
          <w:sz w:val="24"/>
        </w:rPr>
        <w:t xml:space="preserve">he 95% confidence </w:t>
      </w:r>
      <w:r w:rsidR="005B4628">
        <w:rPr>
          <w:rFonts w:ascii="Times New Roman" w:hAnsi="Times New Roman" w:cs="Times New Roman"/>
          <w:sz w:val="24"/>
        </w:rPr>
        <w:t>intervals are given as shading.</w:t>
      </w:r>
    </w:p>
    <w:p w:rsidR="00A63F23" w:rsidRDefault="001E3908" w:rsidP="00A63F23">
      <w:pPr>
        <w:spacing w:after="0"/>
        <w:rPr>
          <w:rFonts w:ascii="Times New Roman" w:hAnsi="Times New Roman" w:cs="Times New Roman"/>
          <w:sz w:val="24"/>
        </w:rPr>
      </w:pPr>
      <w:r w:rsidRPr="001E3908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3423285" cy="5039995"/>
            <wp:effectExtent l="0" t="0" r="5715" b="8255"/>
            <wp:docPr id="4" name="Picture 4" descr="C:\Users\au595621\Desktop\WEM_2021\Hare project\manuscript\Fig.S3_NEW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u595621\Desktop\WEM_2021\Hare project\manuscript\Fig.S3_NEW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3285" cy="503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3F23" w:rsidRPr="00A63F23" w:rsidRDefault="005B4628" w:rsidP="005B4628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Fig. S3: T</w:t>
      </w:r>
      <w:r w:rsidRPr="003D3A5A">
        <w:rPr>
          <w:rFonts w:ascii="Times New Roman" w:hAnsi="Times New Roman" w:cs="Times New Roman"/>
          <w:sz w:val="24"/>
        </w:rPr>
        <w:t xml:space="preserve">he </w:t>
      </w:r>
      <w:r>
        <w:rPr>
          <w:rFonts w:ascii="Times New Roman" w:hAnsi="Times New Roman" w:cs="Times New Roman"/>
          <w:sz w:val="24"/>
        </w:rPr>
        <w:t xml:space="preserve">predicted </w:t>
      </w:r>
      <w:r w:rsidRPr="003D3A5A">
        <w:rPr>
          <w:rFonts w:ascii="Times New Roman" w:hAnsi="Times New Roman" w:cs="Times New Roman"/>
          <w:sz w:val="24"/>
        </w:rPr>
        <w:t xml:space="preserve">effect of the interaction </w:t>
      </w:r>
      <w:r>
        <w:rPr>
          <w:rFonts w:ascii="Times New Roman" w:hAnsi="Times New Roman" w:cs="Times New Roman"/>
          <w:sz w:val="24"/>
        </w:rPr>
        <w:t>of</w:t>
      </w:r>
      <w:r w:rsidRPr="003D3A5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(A) </w:t>
      </w:r>
      <w:r w:rsidR="001E3908">
        <w:rPr>
          <w:rFonts w:ascii="Times New Roman" w:hAnsi="Times New Roman" w:cs="Times New Roman"/>
          <w:sz w:val="24"/>
        </w:rPr>
        <w:t>season × distance to main roads, and</w:t>
      </w:r>
      <w:r>
        <w:rPr>
          <w:rFonts w:ascii="Times New Roman" w:hAnsi="Times New Roman" w:cs="Times New Roman"/>
          <w:sz w:val="24"/>
        </w:rPr>
        <w:t xml:space="preserve"> (B) se</w:t>
      </w:r>
      <w:r w:rsidR="001E3908">
        <w:rPr>
          <w:rFonts w:ascii="Times New Roman" w:hAnsi="Times New Roman" w:cs="Times New Roman"/>
          <w:sz w:val="24"/>
        </w:rPr>
        <w:t xml:space="preserve">ason × distance to minor roads </w:t>
      </w:r>
      <w:r>
        <w:rPr>
          <w:rFonts w:ascii="Times New Roman" w:hAnsi="Times New Roman" w:cs="Times New Roman"/>
          <w:sz w:val="24"/>
        </w:rPr>
        <w:t>o</w:t>
      </w:r>
      <w:r w:rsidRPr="003D3A5A">
        <w:rPr>
          <w:rFonts w:ascii="Times New Roman" w:hAnsi="Times New Roman" w:cs="Times New Roman"/>
          <w:sz w:val="24"/>
        </w:rPr>
        <w:t>n the relative probability of use by European hares (</w:t>
      </w:r>
      <w:r w:rsidRPr="005B4628">
        <w:rPr>
          <w:rFonts w:ascii="Times New Roman" w:hAnsi="Times New Roman" w:cs="Times New Roman"/>
          <w:i/>
          <w:sz w:val="24"/>
        </w:rPr>
        <w:t>Lepus</w:t>
      </w:r>
      <w:r>
        <w:rPr>
          <w:rFonts w:ascii="Times New Roman" w:hAnsi="Times New Roman" w:cs="Times New Roman"/>
          <w:i/>
          <w:sz w:val="24"/>
        </w:rPr>
        <w:t xml:space="preserve"> </w:t>
      </w:r>
      <w:r w:rsidRPr="005B4628">
        <w:rPr>
          <w:rFonts w:ascii="Times New Roman" w:hAnsi="Times New Roman" w:cs="Times New Roman"/>
          <w:i/>
          <w:sz w:val="24"/>
        </w:rPr>
        <w:t>europaeus</w:t>
      </w:r>
      <w:r w:rsidRPr="003D3A5A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in Southern Germany during daytime (hares mostly inactive)</w:t>
      </w:r>
      <w:r w:rsidRPr="003D3A5A">
        <w:rPr>
          <w:rFonts w:ascii="Times New Roman" w:hAnsi="Times New Roman" w:cs="Times New Roman"/>
          <w:sz w:val="24"/>
        </w:rPr>
        <w:t>. Values &gt;0.</w:t>
      </w:r>
      <w:r>
        <w:rPr>
          <w:rFonts w:ascii="Times New Roman" w:hAnsi="Times New Roman" w:cs="Times New Roman"/>
          <w:sz w:val="24"/>
        </w:rPr>
        <w:t>1</w:t>
      </w:r>
      <w:r w:rsidRPr="003D3A5A">
        <w:rPr>
          <w:rFonts w:ascii="Times New Roman" w:hAnsi="Times New Roman" w:cs="Times New Roman"/>
          <w:sz w:val="24"/>
        </w:rPr>
        <w:t xml:space="preserve"> indicate selection, whereas values &lt;0.</w:t>
      </w:r>
      <w:r>
        <w:rPr>
          <w:rFonts w:ascii="Times New Roman" w:hAnsi="Times New Roman" w:cs="Times New Roman"/>
          <w:sz w:val="24"/>
        </w:rPr>
        <w:t>1 indicate avoidance. T</w:t>
      </w:r>
      <w:r w:rsidRPr="003D3A5A">
        <w:rPr>
          <w:rFonts w:ascii="Times New Roman" w:hAnsi="Times New Roman" w:cs="Times New Roman"/>
          <w:sz w:val="24"/>
        </w:rPr>
        <w:t xml:space="preserve">he 95% confidence </w:t>
      </w:r>
      <w:r>
        <w:rPr>
          <w:rFonts w:ascii="Times New Roman" w:hAnsi="Times New Roman" w:cs="Times New Roman"/>
          <w:sz w:val="24"/>
        </w:rPr>
        <w:t>intervals are given as shading.</w:t>
      </w:r>
    </w:p>
    <w:sectPr w:rsidR="00A63F23" w:rsidRPr="00A63F2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ctiveWritingStyle w:appName="MSWord" w:lang="da-DK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F23"/>
    <w:rsid w:val="00027BDC"/>
    <w:rsid w:val="000813AF"/>
    <w:rsid w:val="00095987"/>
    <w:rsid w:val="000E06AD"/>
    <w:rsid w:val="001246BD"/>
    <w:rsid w:val="001E3908"/>
    <w:rsid w:val="00281CC0"/>
    <w:rsid w:val="003D3A5A"/>
    <w:rsid w:val="00432628"/>
    <w:rsid w:val="005B4628"/>
    <w:rsid w:val="005C28A5"/>
    <w:rsid w:val="00A23832"/>
    <w:rsid w:val="00A246D1"/>
    <w:rsid w:val="00A63F23"/>
    <w:rsid w:val="00AF62DA"/>
    <w:rsid w:val="00C80C26"/>
    <w:rsid w:val="00DB52FF"/>
    <w:rsid w:val="00DF068A"/>
    <w:rsid w:val="00E40120"/>
    <w:rsid w:val="00E53484"/>
    <w:rsid w:val="00F1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54E21"/>
  <w15:chartTrackingRefBased/>
  <w15:docId w15:val="{31733949-D1E7-4FE5-9AA6-A4D528DC2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3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Aarhus University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Mayer</dc:creator>
  <cp:keywords/>
  <dc:description/>
  <cp:lastModifiedBy>Martin Mayer</cp:lastModifiedBy>
  <cp:revision>16</cp:revision>
  <dcterms:created xsi:type="dcterms:W3CDTF">2021-11-24T13:43:00Z</dcterms:created>
  <dcterms:modified xsi:type="dcterms:W3CDTF">2022-02-10T14:08:00Z</dcterms:modified>
</cp:coreProperties>
</file>