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F494A9" w14:textId="77777777" w:rsidR="005F0745" w:rsidRPr="00764071" w:rsidRDefault="005F0745" w:rsidP="005F0745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764071">
        <w:rPr>
          <w:rFonts w:ascii="Times New Roman" w:hAnsi="Times New Roman" w:cs="Times New Roman"/>
          <w:b/>
          <w:sz w:val="24"/>
          <w:szCs w:val="24"/>
        </w:rPr>
        <w:t xml:space="preserve">Sarcopenia modifies the associations of NAFLD with </w:t>
      </w:r>
      <w:bookmarkStart w:id="0" w:name="_Hlk60927068"/>
      <w:r w:rsidRPr="00764071">
        <w:rPr>
          <w:rFonts w:ascii="Times New Roman" w:hAnsi="Times New Roman" w:cs="Times New Roman"/>
          <w:b/>
          <w:sz w:val="24"/>
          <w:szCs w:val="24"/>
        </w:rPr>
        <w:t>all-cause and cardiovascular</w:t>
      </w:r>
      <w:bookmarkEnd w:id="0"/>
      <w:r w:rsidRPr="00764071">
        <w:rPr>
          <w:rFonts w:ascii="Times New Roman" w:hAnsi="Times New Roman" w:cs="Times New Roman"/>
          <w:b/>
          <w:sz w:val="24"/>
          <w:szCs w:val="24"/>
        </w:rPr>
        <w:t xml:space="preserve"> mortality among elderly individuals</w:t>
      </w:r>
    </w:p>
    <w:p w14:paraId="45723CE8" w14:textId="77777777" w:rsidR="005F0745" w:rsidRPr="00764071" w:rsidRDefault="005F0745" w:rsidP="005F0745">
      <w:pPr>
        <w:spacing w:line="480" w:lineRule="auto"/>
        <w:rPr>
          <w:rFonts w:ascii="Times New Roman" w:eastAsia="宋体" w:hAnsi="Times New Roman" w:cs="Times New Roman"/>
          <w:sz w:val="24"/>
          <w:szCs w:val="24"/>
          <w:vertAlign w:val="superscript"/>
        </w:rPr>
      </w:pPr>
      <w:proofErr w:type="spellStart"/>
      <w:r w:rsidRPr="00764071">
        <w:rPr>
          <w:rFonts w:ascii="Times New Roman" w:eastAsia="宋体" w:hAnsi="Times New Roman" w:cs="Times New Roman"/>
          <w:sz w:val="24"/>
          <w:szCs w:val="24"/>
        </w:rPr>
        <w:t>Xingxing</w:t>
      </w:r>
      <w:proofErr w:type="spellEnd"/>
      <w:r w:rsidRPr="00764071">
        <w:rPr>
          <w:rFonts w:ascii="Times New Roman" w:eastAsia="宋体" w:hAnsi="Times New Roman" w:cs="Times New Roman"/>
          <w:sz w:val="24"/>
          <w:szCs w:val="24"/>
        </w:rPr>
        <w:t xml:space="preserve"> Sun</w:t>
      </w:r>
      <w:r w:rsidRPr="00764071">
        <w:rPr>
          <w:rFonts w:ascii="Times New Roman" w:eastAsia="宋体" w:hAnsi="Times New Roman" w:cs="Times New Roman"/>
          <w:sz w:val="24"/>
          <w:szCs w:val="24"/>
          <w:vertAlign w:val="superscript"/>
        </w:rPr>
        <w:t>1</w:t>
      </w:r>
      <w:r w:rsidRPr="00764071">
        <w:rPr>
          <w:rFonts w:ascii="Times New Roman" w:eastAsia="宋体" w:hAnsi="Times New Roman" w:cs="Times New Roman"/>
          <w:sz w:val="24"/>
          <w:szCs w:val="24"/>
        </w:rPr>
        <w:t xml:space="preserve">, </w:t>
      </w:r>
      <w:proofErr w:type="spellStart"/>
      <w:r w:rsidRPr="00764071">
        <w:rPr>
          <w:rFonts w:ascii="Times New Roman" w:eastAsia="宋体" w:hAnsi="Times New Roman" w:cs="Times New Roman"/>
          <w:sz w:val="24"/>
          <w:szCs w:val="24"/>
        </w:rPr>
        <w:t>Zhelong</w:t>
      </w:r>
      <w:proofErr w:type="spellEnd"/>
      <w:r w:rsidRPr="00764071">
        <w:rPr>
          <w:rFonts w:ascii="Times New Roman" w:eastAsia="宋体" w:hAnsi="Times New Roman" w:cs="Times New Roman"/>
          <w:sz w:val="24"/>
          <w:szCs w:val="24"/>
        </w:rPr>
        <w:t xml:space="preserve"> Liu</w:t>
      </w:r>
      <w:r w:rsidRPr="00764071">
        <w:rPr>
          <w:rFonts w:ascii="Times New Roman" w:eastAsia="宋体" w:hAnsi="Times New Roman" w:cs="Times New Roman"/>
          <w:sz w:val="24"/>
          <w:szCs w:val="24"/>
          <w:vertAlign w:val="superscript"/>
        </w:rPr>
        <w:t>2, 3</w:t>
      </w:r>
      <w:r w:rsidRPr="00764071">
        <w:rPr>
          <w:rFonts w:ascii="Times New Roman" w:eastAsia="宋体" w:hAnsi="Times New Roman" w:cs="Times New Roman"/>
          <w:sz w:val="24"/>
          <w:szCs w:val="24"/>
        </w:rPr>
        <w:t xml:space="preserve">, </w:t>
      </w:r>
      <w:proofErr w:type="spellStart"/>
      <w:r w:rsidRPr="00764071">
        <w:rPr>
          <w:rFonts w:ascii="Times New Roman" w:eastAsia="宋体" w:hAnsi="Times New Roman" w:cs="Times New Roman"/>
          <w:sz w:val="24"/>
          <w:szCs w:val="24"/>
        </w:rPr>
        <w:t>Fuqiong</w:t>
      </w:r>
      <w:proofErr w:type="spellEnd"/>
      <w:r w:rsidRPr="00764071">
        <w:rPr>
          <w:rFonts w:ascii="Times New Roman" w:eastAsia="宋体" w:hAnsi="Times New Roman" w:cs="Times New Roman"/>
          <w:sz w:val="24"/>
          <w:szCs w:val="24"/>
        </w:rPr>
        <w:t xml:space="preserve"> Chen</w:t>
      </w:r>
      <w:r w:rsidRPr="00764071">
        <w:rPr>
          <w:rFonts w:ascii="Times New Roman" w:eastAsia="宋体" w:hAnsi="Times New Roman" w:cs="Times New Roman"/>
          <w:sz w:val="24"/>
          <w:szCs w:val="24"/>
          <w:vertAlign w:val="superscript"/>
        </w:rPr>
        <w:t>2, 3*</w:t>
      </w:r>
      <w:r w:rsidRPr="00764071">
        <w:rPr>
          <w:rFonts w:ascii="Times New Roman" w:eastAsia="宋体" w:hAnsi="Times New Roman" w:cs="Times New Roman"/>
          <w:sz w:val="24"/>
          <w:szCs w:val="24"/>
        </w:rPr>
        <w:t>, Tingting Du</w:t>
      </w:r>
      <w:r w:rsidRPr="00764071">
        <w:rPr>
          <w:rFonts w:ascii="Times New Roman" w:eastAsia="宋体" w:hAnsi="Times New Roman" w:cs="Times New Roman"/>
          <w:sz w:val="24"/>
          <w:szCs w:val="24"/>
          <w:vertAlign w:val="superscript"/>
        </w:rPr>
        <w:t>2, 3*</w:t>
      </w:r>
    </w:p>
    <w:p w14:paraId="4A975DFB" w14:textId="77777777" w:rsidR="005F0745" w:rsidRPr="00764071" w:rsidRDefault="005F0745" w:rsidP="005F0745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764071">
        <w:rPr>
          <w:rFonts w:ascii="Times New Roman" w:eastAsia="宋体" w:hAnsi="Times New Roman" w:cs="Times New Roman"/>
          <w:sz w:val="24"/>
          <w:szCs w:val="24"/>
          <w:vertAlign w:val="superscript"/>
        </w:rPr>
        <w:t>1</w:t>
      </w:r>
      <w:bookmarkStart w:id="1" w:name="OLE_LINK44"/>
      <w:r w:rsidRPr="00764071">
        <w:rPr>
          <w:rFonts w:ascii="Times New Roman" w:eastAsia="宋体" w:hAnsi="Times New Roman" w:cs="Times New Roman"/>
          <w:sz w:val="24"/>
          <w:szCs w:val="24"/>
        </w:rPr>
        <w:t>Department of Anesthesiology, Tongji Hospital, Tongji Medical College, Huazhong University of Science and Technology, Wuhan 430030, China</w:t>
      </w:r>
    </w:p>
    <w:bookmarkEnd w:id="1"/>
    <w:p w14:paraId="2BFD4DE3" w14:textId="77777777" w:rsidR="005F0745" w:rsidRPr="00764071" w:rsidRDefault="005F0745" w:rsidP="005F0745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764071">
        <w:rPr>
          <w:rFonts w:ascii="Times New Roman" w:eastAsia="宋体" w:hAnsi="Times New Roman" w:cs="Times New Roman"/>
          <w:sz w:val="24"/>
          <w:szCs w:val="24"/>
          <w:vertAlign w:val="superscript"/>
        </w:rPr>
        <w:t>2</w:t>
      </w:r>
      <w:r w:rsidRPr="00764071">
        <w:rPr>
          <w:rFonts w:ascii="Times New Roman" w:eastAsia="宋体" w:hAnsi="Times New Roman" w:cs="Times New Roman"/>
          <w:sz w:val="24"/>
          <w:szCs w:val="24"/>
        </w:rPr>
        <w:t xml:space="preserve">Department of Endocrinology, Tongji Hospital, Tongji Medical College, Huazhong University of Science and Technology, Wuhan 430030, China. </w:t>
      </w:r>
    </w:p>
    <w:p w14:paraId="2FA1BFED" w14:textId="77777777" w:rsidR="005F0745" w:rsidRPr="00764071" w:rsidRDefault="005F0745" w:rsidP="005F0745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764071">
        <w:rPr>
          <w:rFonts w:ascii="Times New Roman" w:eastAsia="宋体" w:hAnsi="Times New Roman" w:cs="Times New Roman"/>
          <w:sz w:val="24"/>
          <w:szCs w:val="24"/>
          <w:vertAlign w:val="superscript"/>
        </w:rPr>
        <w:t>3</w:t>
      </w:r>
      <w:r w:rsidRPr="00764071">
        <w:rPr>
          <w:rFonts w:ascii="Times New Roman" w:eastAsia="宋体" w:hAnsi="Times New Roman" w:cs="Times New Roman"/>
          <w:sz w:val="24"/>
          <w:szCs w:val="24"/>
        </w:rPr>
        <w:t>Branch of national clinical research center for metabolic diseases, Hubei.</w:t>
      </w:r>
    </w:p>
    <w:p w14:paraId="6B4CC55B" w14:textId="77777777" w:rsidR="005F0745" w:rsidRPr="00764071" w:rsidRDefault="005F0745" w:rsidP="005F0745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764071">
        <w:rPr>
          <w:rFonts w:ascii="Times New Roman" w:eastAsia="宋体" w:hAnsi="Times New Roman" w:cs="Times New Roman"/>
          <w:sz w:val="24"/>
          <w:szCs w:val="24"/>
          <w:vertAlign w:val="superscript"/>
        </w:rPr>
        <w:t>*</w:t>
      </w:r>
      <w:r w:rsidRPr="00764071">
        <w:rPr>
          <w:rFonts w:ascii="Times New Roman" w:eastAsia="宋体" w:hAnsi="Times New Roman" w:cs="Times New Roman"/>
          <w:sz w:val="24"/>
          <w:szCs w:val="24"/>
        </w:rPr>
        <w:t xml:space="preserve">Corresponding author: </w:t>
      </w:r>
      <w:r w:rsidRPr="00764071">
        <w:rPr>
          <w:rFonts w:ascii="Times New Roman" w:hAnsi="Times New Roman" w:cs="Times New Roman"/>
          <w:color w:val="000000" w:themeColor="text1"/>
          <w:sz w:val="24"/>
          <w:szCs w:val="24"/>
        </w:rPr>
        <w:t>Tingting Du, Department of Endocrinology, Tongji Hospital, Tongji Medical College, Huazhong University of Science and Technology, Wuhan, Hubei Province, 430030</w:t>
      </w:r>
      <w:r w:rsidRPr="00764071">
        <w:rPr>
          <w:rFonts w:ascii="Times New Roman" w:hAnsi="Times New Roman" w:cs="Times New Roman"/>
          <w:color w:val="000000" w:themeColor="text1"/>
          <w:sz w:val="24"/>
          <w:szCs w:val="24"/>
        </w:rPr>
        <w:t>，</w:t>
      </w:r>
      <w:r w:rsidRPr="007640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PR China. E-mail: </w:t>
      </w:r>
      <w:hyperlink r:id="rId6" w:history="1">
        <w:r w:rsidRPr="00764071">
          <w:rPr>
            <w:rStyle w:val="Hyperlink"/>
            <w:rFonts w:ascii="Times New Roman" w:hAnsi="Times New Roman" w:cs="Times New Roman"/>
            <w:sz w:val="24"/>
            <w:szCs w:val="24"/>
          </w:rPr>
          <w:t>aduttsxx@163.com</w:t>
        </w:r>
      </w:hyperlink>
      <w:r w:rsidRPr="007640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; Tel &amp; Fax: 86 27 85491425. </w:t>
      </w:r>
      <w:proofErr w:type="spellStart"/>
      <w:r w:rsidRPr="00764071">
        <w:rPr>
          <w:rFonts w:ascii="Times New Roman" w:eastAsia="宋体" w:hAnsi="Times New Roman" w:cs="Times New Roman"/>
          <w:sz w:val="24"/>
          <w:szCs w:val="24"/>
        </w:rPr>
        <w:t>Fuqiong</w:t>
      </w:r>
      <w:proofErr w:type="spellEnd"/>
      <w:r w:rsidRPr="00764071">
        <w:rPr>
          <w:rFonts w:ascii="Times New Roman" w:eastAsia="宋体" w:hAnsi="Times New Roman" w:cs="Times New Roman"/>
          <w:sz w:val="24"/>
          <w:szCs w:val="24"/>
        </w:rPr>
        <w:t xml:space="preserve"> Chen, Department of Endocrinology, Tongji Hospital, Tongji Medical College, Huazhong University of Science and Technology, Wuhan 430030, China. Tel and Fax: +86 27 83661425, E-mail: </w:t>
      </w:r>
      <w:hyperlink r:id="rId7" w:history="1">
        <w:r w:rsidRPr="00764071">
          <w:rPr>
            <w:rStyle w:val="Hyperlink"/>
            <w:rFonts w:ascii="Times New Roman" w:eastAsia="宋体" w:hAnsi="Times New Roman" w:cs="Times New Roman"/>
            <w:sz w:val="24"/>
            <w:szCs w:val="24"/>
          </w:rPr>
          <w:t>279251799@qq.com</w:t>
        </w:r>
      </w:hyperlink>
    </w:p>
    <w:p w14:paraId="4CD3A0EF" w14:textId="77777777" w:rsidR="005F0745" w:rsidRPr="00764071" w:rsidRDefault="005F07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64071">
        <w:rPr>
          <w:rFonts w:ascii="Times New Roman" w:hAnsi="Times New Roman" w:cs="Times New Roman"/>
          <w:sz w:val="24"/>
          <w:szCs w:val="24"/>
        </w:rPr>
        <w:br w:type="page"/>
      </w:r>
    </w:p>
    <w:p w14:paraId="516E002C" w14:textId="26C6BC2E" w:rsidR="00EC2FDC" w:rsidRPr="00764071" w:rsidRDefault="004616DB" w:rsidP="00EC2FDC">
      <w:pPr>
        <w:rPr>
          <w:rFonts w:ascii="Times New Roman" w:hAnsi="Times New Roman" w:cs="Times New Roman"/>
          <w:sz w:val="24"/>
          <w:szCs w:val="24"/>
        </w:rPr>
      </w:pPr>
      <w:r w:rsidRPr="00764071">
        <w:rPr>
          <w:rFonts w:ascii="Times New Roman" w:hAnsi="Times New Roman" w:cs="Times New Roman"/>
          <w:sz w:val="24"/>
          <w:szCs w:val="24"/>
        </w:rPr>
        <w:lastRenderedPageBreak/>
        <w:t xml:space="preserve">Supplementary </w:t>
      </w:r>
      <w:r w:rsidR="00EC2FDC" w:rsidRPr="00764071">
        <w:rPr>
          <w:rFonts w:ascii="Times New Roman" w:hAnsi="Times New Roman" w:cs="Times New Roman"/>
          <w:sz w:val="24"/>
          <w:szCs w:val="24"/>
        </w:rPr>
        <w:t xml:space="preserve">Table </w:t>
      </w:r>
      <w:r w:rsidR="00BA0AE4">
        <w:rPr>
          <w:rFonts w:ascii="Times New Roman" w:hAnsi="Times New Roman" w:cs="Times New Roman"/>
          <w:sz w:val="24"/>
          <w:szCs w:val="24"/>
        </w:rPr>
        <w:t>S</w:t>
      </w:r>
      <w:r w:rsidR="00EC2FDC" w:rsidRPr="00764071">
        <w:rPr>
          <w:rFonts w:ascii="Times New Roman" w:hAnsi="Times New Roman" w:cs="Times New Roman"/>
          <w:sz w:val="24"/>
          <w:szCs w:val="24"/>
        </w:rPr>
        <w:t>1 Characteristics of the study participants</w:t>
      </w:r>
      <w:r w:rsidRPr="00764071">
        <w:rPr>
          <w:rFonts w:ascii="Times New Roman" w:hAnsi="Times New Roman" w:cs="Times New Roman"/>
          <w:sz w:val="24"/>
          <w:szCs w:val="24"/>
        </w:rPr>
        <w:t xml:space="preserve"> with and without gait speed data</w:t>
      </w:r>
      <w:r w:rsidR="00EC2FDC" w:rsidRPr="00764071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5000" w:type="pct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52"/>
        <w:gridCol w:w="2336"/>
        <w:gridCol w:w="1983"/>
        <w:gridCol w:w="935"/>
      </w:tblGrid>
      <w:tr w:rsidR="00636A15" w:rsidRPr="00764071" w14:paraId="3468B84B" w14:textId="77777777" w:rsidTr="00636A15">
        <w:trPr>
          <w:trHeight w:val="244"/>
        </w:trPr>
        <w:tc>
          <w:tcPr>
            <w:tcW w:w="1837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04097F77" w14:textId="77777777" w:rsidR="00636A15" w:rsidRPr="00764071" w:rsidRDefault="00636A15" w:rsidP="003E0B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7B6BA5C9" w14:textId="3ED53AA1" w:rsidR="00636A15" w:rsidRPr="00764071" w:rsidRDefault="00636A15" w:rsidP="000D11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071">
              <w:rPr>
                <w:rFonts w:ascii="Times New Roman" w:hAnsi="Times New Roman" w:cs="Times New Roman"/>
                <w:sz w:val="24"/>
                <w:szCs w:val="24"/>
              </w:rPr>
              <w:t>Without Gait speed</w:t>
            </w:r>
          </w:p>
        </w:tc>
        <w:tc>
          <w:tcPr>
            <w:tcW w:w="1194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6BC3FAA4" w14:textId="153706EF" w:rsidR="00636A15" w:rsidRPr="00764071" w:rsidRDefault="00636A15" w:rsidP="000D11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071">
              <w:rPr>
                <w:rFonts w:ascii="Times New Roman" w:hAnsi="Times New Roman" w:cs="Times New Roman"/>
                <w:sz w:val="24"/>
                <w:szCs w:val="24"/>
              </w:rPr>
              <w:t>With Gait speed</w:t>
            </w:r>
          </w:p>
        </w:tc>
        <w:tc>
          <w:tcPr>
            <w:tcW w:w="563" w:type="pct"/>
            <w:tcBorders>
              <w:top w:val="single" w:sz="12" w:space="0" w:color="auto"/>
              <w:bottom w:val="single" w:sz="12" w:space="0" w:color="auto"/>
            </w:tcBorders>
          </w:tcPr>
          <w:p w14:paraId="587351B3" w14:textId="7B11CD7F" w:rsidR="00636A15" w:rsidRPr="00764071" w:rsidRDefault="00636A15" w:rsidP="000D11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071">
              <w:rPr>
                <w:rFonts w:ascii="Times New Roman" w:hAnsi="Times New Roman" w:cs="Times New Roman"/>
                <w:sz w:val="24"/>
                <w:szCs w:val="24"/>
              </w:rPr>
              <w:t xml:space="preserve">P </w:t>
            </w:r>
          </w:p>
        </w:tc>
      </w:tr>
      <w:tr w:rsidR="00636A15" w:rsidRPr="00764071" w14:paraId="2039F435" w14:textId="77777777" w:rsidTr="00636A15">
        <w:trPr>
          <w:trHeight w:val="244"/>
        </w:trPr>
        <w:tc>
          <w:tcPr>
            <w:tcW w:w="1837" w:type="pct"/>
            <w:shd w:val="clear" w:color="auto" w:fill="auto"/>
          </w:tcPr>
          <w:p w14:paraId="3072DB9B" w14:textId="77777777" w:rsidR="00636A15" w:rsidRPr="00764071" w:rsidRDefault="00636A15" w:rsidP="00C40E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764071"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1406" w:type="pct"/>
            <w:shd w:val="clear" w:color="auto" w:fill="auto"/>
          </w:tcPr>
          <w:p w14:paraId="415F924A" w14:textId="4E4A3C24" w:rsidR="00636A15" w:rsidRPr="00764071" w:rsidRDefault="00DF7B83" w:rsidP="000D11C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071">
              <w:rPr>
                <w:rFonts w:ascii="Times New Roman" w:hAnsi="Times New Roman" w:cs="Times New Roman"/>
                <w:sz w:val="24"/>
                <w:szCs w:val="24"/>
              </w:rPr>
              <w:t>502</w:t>
            </w:r>
          </w:p>
        </w:tc>
        <w:tc>
          <w:tcPr>
            <w:tcW w:w="1194" w:type="pct"/>
            <w:shd w:val="clear" w:color="auto" w:fill="auto"/>
          </w:tcPr>
          <w:p w14:paraId="0A7BF794" w14:textId="77777777" w:rsidR="00636A15" w:rsidRPr="00764071" w:rsidRDefault="00636A15" w:rsidP="000D11C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071">
              <w:rPr>
                <w:rFonts w:ascii="Times New Roman" w:hAnsi="Times New Roman" w:cs="Times New Roman"/>
                <w:sz w:val="24"/>
                <w:szCs w:val="24"/>
              </w:rPr>
              <w:t>2446</w:t>
            </w:r>
          </w:p>
        </w:tc>
        <w:tc>
          <w:tcPr>
            <w:tcW w:w="563" w:type="pct"/>
          </w:tcPr>
          <w:p w14:paraId="50D5A24F" w14:textId="77777777" w:rsidR="00636A15" w:rsidRPr="00764071" w:rsidRDefault="00636A15" w:rsidP="00BA13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6A15" w:rsidRPr="00764071" w14:paraId="3073C885" w14:textId="77777777" w:rsidTr="00636A15">
        <w:trPr>
          <w:trHeight w:val="244"/>
        </w:trPr>
        <w:tc>
          <w:tcPr>
            <w:tcW w:w="1837" w:type="pct"/>
            <w:shd w:val="clear" w:color="auto" w:fill="auto"/>
          </w:tcPr>
          <w:p w14:paraId="6A5A4DD3" w14:textId="77777777" w:rsidR="00636A15" w:rsidRPr="00764071" w:rsidRDefault="00636A15" w:rsidP="00C40E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764071">
              <w:rPr>
                <w:rFonts w:ascii="Times New Roman" w:hAnsi="Times New Roman" w:cs="Times New Roman"/>
                <w:sz w:val="24"/>
                <w:szCs w:val="24"/>
              </w:rPr>
              <w:t>Age, years</w:t>
            </w:r>
          </w:p>
        </w:tc>
        <w:tc>
          <w:tcPr>
            <w:tcW w:w="1406" w:type="pct"/>
            <w:shd w:val="clear" w:color="auto" w:fill="auto"/>
          </w:tcPr>
          <w:p w14:paraId="256876D0" w14:textId="77777777" w:rsidR="00636A15" w:rsidRPr="00764071" w:rsidRDefault="00636A15" w:rsidP="000D11C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071">
              <w:rPr>
                <w:rFonts w:ascii="Times New Roman" w:hAnsi="Times New Roman" w:cs="Times New Roman"/>
                <w:sz w:val="24"/>
                <w:szCs w:val="24"/>
              </w:rPr>
              <w:t>66.2±0.4</w:t>
            </w:r>
          </w:p>
        </w:tc>
        <w:tc>
          <w:tcPr>
            <w:tcW w:w="1194" w:type="pct"/>
            <w:shd w:val="clear" w:color="auto" w:fill="auto"/>
          </w:tcPr>
          <w:p w14:paraId="33A2D744" w14:textId="77777777" w:rsidR="00636A15" w:rsidRPr="00764071" w:rsidRDefault="00636A15" w:rsidP="000D11C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071">
              <w:rPr>
                <w:rFonts w:ascii="Times New Roman" w:hAnsi="Times New Roman" w:cs="Times New Roman"/>
                <w:sz w:val="24"/>
                <w:szCs w:val="24"/>
              </w:rPr>
              <w:t>66.6±0.1</w:t>
            </w:r>
          </w:p>
        </w:tc>
        <w:tc>
          <w:tcPr>
            <w:tcW w:w="563" w:type="pct"/>
          </w:tcPr>
          <w:p w14:paraId="09290D0B" w14:textId="77777777" w:rsidR="00636A15" w:rsidRPr="00764071" w:rsidRDefault="00636A15" w:rsidP="00BA134A">
            <w:pPr>
              <w:jc w:val="center"/>
              <w:rPr>
                <w:rFonts w:ascii="Times New Roman" w:eastAsia="SimSun-ExtB" w:hAnsi="Times New Roman" w:cs="Times New Roman"/>
                <w:sz w:val="24"/>
                <w:szCs w:val="24"/>
              </w:rPr>
            </w:pPr>
            <w:r w:rsidRPr="00764071">
              <w:rPr>
                <w:rFonts w:ascii="Times New Roman" w:hAnsi="Times New Roman" w:cs="Times New Roman"/>
                <w:sz w:val="24"/>
                <w:szCs w:val="24"/>
              </w:rPr>
              <w:t>0.199</w:t>
            </w:r>
          </w:p>
        </w:tc>
      </w:tr>
      <w:tr w:rsidR="00636A15" w:rsidRPr="00764071" w14:paraId="4C343109" w14:textId="77777777" w:rsidTr="00636A15">
        <w:trPr>
          <w:trHeight w:val="244"/>
        </w:trPr>
        <w:tc>
          <w:tcPr>
            <w:tcW w:w="1837" w:type="pct"/>
            <w:shd w:val="clear" w:color="auto" w:fill="auto"/>
          </w:tcPr>
          <w:p w14:paraId="64E05448" w14:textId="77777777" w:rsidR="00636A15" w:rsidRPr="00764071" w:rsidRDefault="00636A15" w:rsidP="002921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071">
              <w:rPr>
                <w:rFonts w:ascii="Times New Roman" w:hAnsi="Times New Roman" w:cs="Times New Roman"/>
                <w:sz w:val="24"/>
                <w:szCs w:val="24"/>
              </w:rPr>
              <w:t>Men, %</w:t>
            </w:r>
          </w:p>
        </w:tc>
        <w:tc>
          <w:tcPr>
            <w:tcW w:w="1406" w:type="pct"/>
            <w:shd w:val="clear" w:color="auto" w:fill="auto"/>
            <w:vAlign w:val="center"/>
          </w:tcPr>
          <w:p w14:paraId="0D0E3051" w14:textId="77777777" w:rsidR="00636A15" w:rsidRPr="00764071" w:rsidRDefault="00636A15" w:rsidP="00BA134A">
            <w:pPr>
              <w:jc w:val="center"/>
              <w:rPr>
                <w:rFonts w:ascii="Times New Roman" w:eastAsia="SimSun-ExtB" w:hAnsi="Times New Roman" w:cs="Times New Roman"/>
                <w:sz w:val="24"/>
                <w:szCs w:val="24"/>
              </w:rPr>
            </w:pPr>
            <w:r w:rsidRPr="00764071">
              <w:rPr>
                <w:rFonts w:ascii="Times New Roman" w:hAnsi="Times New Roman" w:cs="Times New Roman"/>
                <w:sz w:val="24"/>
                <w:szCs w:val="24"/>
              </w:rPr>
              <w:t>51.7</w:t>
            </w:r>
          </w:p>
        </w:tc>
        <w:tc>
          <w:tcPr>
            <w:tcW w:w="1194" w:type="pct"/>
            <w:shd w:val="clear" w:color="auto" w:fill="auto"/>
            <w:vAlign w:val="center"/>
          </w:tcPr>
          <w:p w14:paraId="746044F3" w14:textId="77777777" w:rsidR="00636A15" w:rsidRPr="00764071" w:rsidRDefault="00636A15" w:rsidP="005D310A">
            <w:pPr>
              <w:jc w:val="center"/>
              <w:rPr>
                <w:rFonts w:ascii="Times New Roman" w:eastAsia="SimSun-ExtB" w:hAnsi="Times New Roman" w:cs="Times New Roman"/>
                <w:sz w:val="24"/>
                <w:szCs w:val="24"/>
              </w:rPr>
            </w:pPr>
            <w:r w:rsidRPr="00764071">
              <w:rPr>
                <w:rFonts w:ascii="Times New Roman" w:hAnsi="Times New Roman" w:cs="Times New Roman"/>
                <w:sz w:val="24"/>
                <w:szCs w:val="24"/>
              </w:rPr>
              <w:t>42.4</w:t>
            </w:r>
          </w:p>
        </w:tc>
        <w:tc>
          <w:tcPr>
            <w:tcW w:w="563" w:type="pct"/>
          </w:tcPr>
          <w:p w14:paraId="2C4220F4" w14:textId="77777777" w:rsidR="00636A15" w:rsidRPr="00764071" w:rsidRDefault="00636A15" w:rsidP="00BA134A">
            <w:pPr>
              <w:jc w:val="center"/>
              <w:rPr>
                <w:rFonts w:ascii="Times New Roman" w:eastAsia="SimSun-ExtB" w:hAnsi="Times New Roman" w:cs="Times New Roman"/>
                <w:sz w:val="24"/>
                <w:szCs w:val="24"/>
              </w:rPr>
            </w:pPr>
            <w:r w:rsidRPr="00764071">
              <w:rPr>
                <w:rFonts w:ascii="Times New Roman" w:eastAsia="SimSun-ExtB" w:hAnsi="Times New Roman" w:cs="Times New Roman"/>
                <w:sz w:val="24"/>
                <w:szCs w:val="24"/>
              </w:rPr>
              <w:t>0.032</w:t>
            </w:r>
          </w:p>
        </w:tc>
      </w:tr>
      <w:tr w:rsidR="00636A15" w:rsidRPr="00764071" w14:paraId="6260C14A" w14:textId="77777777" w:rsidTr="00636A15">
        <w:trPr>
          <w:trHeight w:val="244"/>
        </w:trPr>
        <w:tc>
          <w:tcPr>
            <w:tcW w:w="1837" w:type="pct"/>
          </w:tcPr>
          <w:p w14:paraId="0D8B9BB3" w14:textId="77777777" w:rsidR="00636A15" w:rsidRPr="00764071" w:rsidRDefault="00636A15" w:rsidP="0029217E">
            <w:pPr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764071">
              <w:rPr>
                <w:rFonts w:ascii="Times New Roman" w:hAnsi="Times New Roman" w:cs="Times New Roman"/>
                <w:sz w:val="24"/>
                <w:szCs w:val="24"/>
              </w:rPr>
              <w:t>Non-Hispanic white</w:t>
            </w:r>
          </w:p>
        </w:tc>
        <w:tc>
          <w:tcPr>
            <w:tcW w:w="1406" w:type="pct"/>
            <w:shd w:val="clear" w:color="auto" w:fill="auto"/>
            <w:vAlign w:val="center"/>
          </w:tcPr>
          <w:p w14:paraId="3FE0DCFF" w14:textId="77777777" w:rsidR="00636A15" w:rsidRPr="00764071" w:rsidRDefault="00636A15" w:rsidP="00BA13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071">
              <w:rPr>
                <w:rFonts w:ascii="Times New Roman" w:hAnsi="Times New Roman" w:cs="Times New Roman"/>
                <w:sz w:val="24"/>
                <w:szCs w:val="24"/>
              </w:rPr>
              <w:t>89.7</w:t>
            </w:r>
          </w:p>
        </w:tc>
        <w:tc>
          <w:tcPr>
            <w:tcW w:w="1194" w:type="pct"/>
            <w:shd w:val="clear" w:color="auto" w:fill="auto"/>
            <w:vAlign w:val="center"/>
          </w:tcPr>
          <w:p w14:paraId="308AFA9B" w14:textId="77777777" w:rsidR="00636A15" w:rsidRPr="00764071" w:rsidRDefault="00636A15" w:rsidP="00BA13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071">
              <w:rPr>
                <w:rFonts w:ascii="Times New Roman" w:hAnsi="Times New Roman" w:cs="Times New Roman"/>
                <w:sz w:val="24"/>
                <w:szCs w:val="24"/>
              </w:rPr>
              <w:t>83.8</w:t>
            </w:r>
          </w:p>
        </w:tc>
        <w:tc>
          <w:tcPr>
            <w:tcW w:w="563" w:type="pct"/>
          </w:tcPr>
          <w:p w14:paraId="5EBCC939" w14:textId="77777777" w:rsidR="00636A15" w:rsidRPr="00764071" w:rsidRDefault="00636A15" w:rsidP="00BA13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071">
              <w:rPr>
                <w:rFonts w:ascii="Times New Roman" w:hAnsi="Times New Roman" w:cs="Times New Roman"/>
                <w:sz w:val="24"/>
                <w:szCs w:val="24"/>
              </w:rPr>
              <w:t>0.116</w:t>
            </w:r>
          </w:p>
        </w:tc>
      </w:tr>
      <w:tr w:rsidR="00636A15" w:rsidRPr="00764071" w14:paraId="7C3A6EE9" w14:textId="77777777" w:rsidTr="00636A15">
        <w:trPr>
          <w:trHeight w:val="244"/>
        </w:trPr>
        <w:tc>
          <w:tcPr>
            <w:tcW w:w="1837" w:type="pct"/>
          </w:tcPr>
          <w:p w14:paraId="34E40C4D" w14:textId="77777777" w:rsidR="00636A15" w:rsidRPr="00764071" w:rsidRDefault="00636A15" w:rsidP="0029217E">
            <w:pPr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764071">
              <w:rPr>
                <w:rFonts w:ascii="Times New Roman" w:hAnsi="Times New Roman" w:cs="Times New Roman"/>
                <w:sz w:val="24"/>
                <w:szCs w:val="24"/>
              </w:rPr>
              <w:t>Non-Hispanic black</w:t>
            </w:r>
          </w:p>
        </w:tc>
        <w:tc>
          <w:tcPr>
            <w:tcW w:w="1406" w:type="pct"/>
            <w:shd w:val="clear" w:color="auto" w:fill="auto"/>
            <w:vAlign w:val="center"/>
          </w:tcPr>
          <w:p w14:paraId="2BB8A656" w14:textId="77777777" w:rsidR="00636A15" w:rsidRPr="00764071" w:rsidRDefault="00636A15" w:rsidP="00BA13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071">
              <w:rPr>
                <w:rFonts w:ascii="Times New Roman" w:hAnsi="Times New Roman" w:cs="Times New Roman"/>
                <w:sz w:val="24"/>
                <w:szCs w:val="24"/>
              </w:rPr>
              <w:t>4.5</w:t>
            </w:r>
          </w:p>
        </w:tc>
        <w:tc>
          <w:tcPr>
            <w:tcW w:w="1194" w:type="pct"/>
            <w:shd w:val="clear" w:color="auto" w:fill="auto"/>
            <w:vAlign w:val="center"/>
          </w:tcPr>
          <w:p w14:paraId="65D20C34" w14:textId="77777777" w:rsidR="00636A15" w:rsidRPr="00764071" w:rsidRDefault="00636A15" w:rsidP="00BA13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071">
              <w:rPr>
                <w:rFonts w:ascii="Times New Roman" w:hAnsi="Times New Roman" w:cs="Times New Roman"/>
                <w:sz w:val="24"/>
                <w:szCs w:val="24"/>
              </w:rPr>
              <w:t>8.0</w:t>
            </w:r>
          </w:p>
        </w:tc>
        <w:tc>
          <w:tcPr>
            <w:tcW w:w="563" w:type="pct"/>
          </w:tcPr>
          <w:p w14:paraId="462B145C" w14:textId="77777777" w:rsidR="00636A15" w:rsidRPr="00764071" w:rsidRDefault="00636A15" w:rsidP="00BA13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071">
              <w:rPr>
                <w:rFonts w:ascii="Times New Roman" w:hAnsi="Times New Roman" w:cs="Times New Roman"/>
                <w:sz w:val="24"/>
                <w:szCs w:val="24"/>
              </w:rPr>
              <w:t>0.051</w:t>
            </w:r>
          </w:p>
        </w:tc>
      </w:tr>
      <w:tr w:rsidR="00636A15" w:rsidRPr="00764071" w14:paraId="767B23E5" w14:textId="77777777" w:rsidTr="00636A15">
        <w:trPr>
          <w:trHeight w:val="244"/>
        </w:trPr>
        <w:tc>
          <w:tcPr>
            <w:tcW w:w="1837" w:type="pct"/>
          </w:tcPr>
          <w:p w14:paraId="68BDD980" w14:textId="77777777" w:rsidR="00636A15" w:rsidRPr="00764071" w:rsidRDefault="00636A15" w:rsidP="0029217E">
            <w:pPr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764071">
              <w:rPr>
                <w:rFonts w:ascii="Times New Roman" w:hAnsi="Times New Roman" w:cs="Times New Roman"/>
                <w:sz w:val="24"/>
                <w:szCs w:val="24"/>
              </w:rPr>
              <w:t>Mexican American</w:t>
            </w:r>
          </w:p>
        </w:tc>
        <w:tc>
          <w:tcPr>
            <w:tcW w:w="1406" w:type="pct"/>
            <w:shd w:val="clear" w:color="auto" w:fill="auto"/>
            <w:vAlign w:val="center"/>
          </w:tcPr>
          <w:p w14:paraId="564E0340" w14:textId="77777777" w:rsidR="00636A15" w:rsidRPr="00764071" w:rsidRDefault="00636A15" w:rsidP="00BA13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071"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1194" w:type="pct"/>
            <w:shd w:val="clear" w:color="auto" w:fill="auto"/>
            <w:vAlign w:val="center"/>
          </w:tcPr>
          <w:p w14:paraId="09DFA2D8" w14:textId="77777777" w:rsidR="00636A15" w:rsidRPr="00764071" w:rsidRDefault="00636A15" w:rsidP="00BA13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071">
              <w:rPr>
                <w:rFonts w:ascii="Times New Roman" w:hAnsi="Times New Roman" w:cs="Times New Roman"/>
                <w:sz w:val="24"/>
                <w:szCs w:val="24"/>
              </w:rPr>
              <w:t>2.6</w:t>
            </w:r>
          </w:p>
        </w:tc>
        <w:tc>
          <w:tcPr>
            <w:tcW w:w="563" w:type="pct"/>
          </w:tcPr>
          <w:p w14:paraId="6376DDDB" w14:textId="77777777" w:rsidR="00636A15" w:rsidRPr="00764071" w:rsidRDefault="00636A15" w:rsidP="00BA13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071">
              <w:rPr>
                <w:rFonts w:ascii="Times New Roman" w:hAnsi="Times New Roman" w:cs="Times New Roman"/>
                <w:sz w:val="24"/>
                <w:szCs w:val="24"/>
              </w:rPr>
              <w:t>0.040</w:t>
            </w:r>
          </w:p>
        </w:tc>
      </w:tr>
      <w:tr w:rsidR="00636A15" w:rsidRPr="00764071" w14:paraId="02515D95" w14:textId="77777777" w:rsidTr="00636A15">
        <w:trPr>
          <w:trHeight w:val="244"/>
        </w:trPr>
        <w:tc>
          <w:tcPr>
            <w:tcW w:w="1837" w:type="pct"/>
            <w:shd w:val="clear" w:color="auto" w:fill="auto"/>
          </w:tcPr>
          <w:p w14:paraId="10F0CE08" w14:textId="77777777" w:rsidR="00636A15" w:rsidRPr="00764071" w:rsidRDefault="00636A15" w:rsidP="00C40E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764071">
              <w:rPr>
                <w:rFonts w:ascii="Times New Roman" w:hAnsi="Times New Roman" w:cs="Times New Roman"/>
                <w:sz w:val="24"/>
                <w:szCs w:val="24"/>
              </w:rPr>
              <w:t>Body mass index, kg/m</w:t>
            </w:r>
            <w:r w:rsidRPr="0076407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406" w:type="pct"/>
            <w:shd w:val="clear" w:color="auto" w:fill="auto"/>
          </w:tcPr>
          <w:p w14:paraId="011CCC32" w14:textId="77777777" w:rsidR="00636A15" w:rsidRPr="00764071" w:rsidRDefault="00636A15" w:rsidP="000D11C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071">
              <w:rPr>
                <w:rFonts w:ascii="Times New Roman" w:hAnsi="Times New Roman" w:cs="Times New Roman"/>
                <w:sz w:val="24"/>
                <w:szCs w:val="24"/>
              </w:rPr>
              <w:t>26.9±0.3</w:t>
            </w:r>
          </w:p>
        </w:tc>
        <w:tc>
          <w:tcPr>
            <w:tcW w:w="1194" w:type="pct"/>
            <w:shd w:val="clear" w:color="auto" w:fill="auto"/>
          </w:tcPr>
          <w:p w14:paraId="48D251FC" w14:textId="77777777" w:rsidR="00636A15" w:rsidRPr="00764071" w:rsidRDefault="00636A15" w:rsidP="000D11C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071">
              <w:rPr>
                <w:rFonts w:ascii="Times New Roman" w:hAnsi="Times New Roman" w:cs="Times New Roman"/>
                <w:sz w:val="24"/>
                <w:szCs w:val="24"/>
              </w:rPr>
              <w:t>27.5±0.2</w:t>
            </w:r>
          </w:p>
        </w:tc>
        <w:tc>
          <w:tcPr>
            <w:tcW w:w="563" w:type="pct"/>
          </w:tcPr>
          <w:p w14:paraId="47A016C0" w14:textId="77777777" w:rsidR="00636A15" w:rsidRPr="00764071" w:rsidRDefault="00636A15" w:rsidP="00BA134A">
            <w:pPr>
              <w:jc w:val="center"/>
              <w:rPr>
                <w:rFonts w:ascii="Times New Roman" w:eastAsia="SimSun-ExtB" w:hAnsi="Times New Roman" w:cs="Times New Roman"/>
                <w:sz w:val="24"/>
                <w:szCs w:val="24"/>
              </w:rPr>
            </w:pPr>
            <w:r w:rsidRPr="00764071">
              <w:rPr>
                <w:rFonts w:ascii="Times New Roman" w:hAnsi="Times New Roman" w:cs="Times New Roman"/>
                <w:sz w:val="24"/>
                <w:szCs w:val="24"/>
              </w:rPr>
              <w:t>0.061</w:t>
            </w:r>
          </w:p>
        </w:tc>
      </w:tr>
      <w:tr w:rsidR="00636A15" w:rsidRPr="00764071" w14:paraId="71AD1E60" w14:textId="77777777" w:rsidTr="00636A15">
        <w:trPr>
          <w:trHeight w:val="244"/>
        </w:trPr>
        <w:tc>
          <w:tcPr>
            <w:tcW w:w="1837" w:type="pct"/>
            <w:shd w:val="clear" w:color="auto" w:fill="auto"/>
          </w:tcPr>
          <w:p w14:paraId="067FDD6C" w14:textId="77777777" w:rsidR="00636A15" w:rsidRPr="00764071" w:rsidRDefault="00636A15" w:rsidP="00C40E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764071">
              <w:rPr>
                <w:rFonts w:ascii="Times New Roman" w:hAnsi="Times New Roman" w:cs="Times New Roman"/>
                <w:sz w:val="24"/>
                <w:szCs w:val="24"/>
              </w:rPr>
              <w:t>Waist circumference, cm</w:t>
            </w:r>
          </w:p>
        </w:tc>
        <w:tc>
          <w:tcPr>
            <w:tcW w:w="1406" w:type="pct"/>
          </w:tcPr>
          <w:p w14:paraId="725E343D" w14:textId="77777777" w:rsidR="00636A15" w:rsidRPr="00764071" w:rsidRDefault="00636A15" w:rsidP="000D11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071">
              <w:rPr>
                <w:rFonts w:ascii="Times New Roman" w:hAnsi="Times New Roman" w:cs="Times New Roman"/>
                <w:sz w:val="24"/>
                <w:szCs w:val="24"/>
              </w:rPr>
              <w:t>96.5±1.2</w:t>
            </w:r>
          </w:p>
        </w:tc>
        <w:tc>
          <w:tcPr>
            <w:tcW w:w="1194" w:type="pct"/>
          </w:tcPr>
          <w:p w14:paraId="2306F512" w14:textId="77777777" w:rsidR="00636A15" w:rsidRPr="00764071" w:rsidRDefault="00636A15" w:rsidP="00BA13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071">
              <w:rPr>
                <w:rFonts w:ascii="Times New Roman" w:hAnsi="Times New Roman" w:cs="Times New Roman"/>
                <w:sz w:val="24"/>
                <w:szCs w:val="24"/>
              </w:rPr>
              <w:t>97.9±0.4</w:t>
            </w:r>
          </w:p>
        </w:tc>
        <w:tc>
          <w:tcPr>
            <w:tcW w:w="563" w:type="pct"/>
          </w:tcPr>
          <w:p w14:paraId="5CF47ACB" w14:textId="77777777" w:rsidR="00636A15" w:rsidRPr="00764071" w:rsidRDefault="00636A15" w:rsidP="00BA13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071">
              <w:rPr>
                <w:rFonts w:ascii="Times New Roman" w:hAnsi="Times New Roman" w:cs="Times New Roman"/>
                <w:sz w:val="24"/>
                <w:szCs w:val="24"/>
              </w:rPr>
              <w:t>0.220</w:t>
            </w:r>
          </w:p>
        </w:tc>
      </w:tr>
      <w:tr w:rsidR="00636A15" w:rsidRPr="00764071" w14:paraId="08B42087" w14:textId="77777777" w:rsidTr="00636A15">
        <w:trPr>
          <w:trHeight w:val="244"/>
        </w:trPr>
        <w:tc>
          <w:tcPr>
            <w:tcW w:w="1837" w:type="pct"/>
            <w:shd w:val="clear" w:color="auto" w:fill="auto"/>
          </w:tcPr>
          <w:p w14:paraId="19734303" w14:textId="77777777" w:rsidR="00636A15" w:rsidRPr="00764071" w:rsidRDefault="00636A15" w:rsidP="00C40E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764071">
              <w:rPr>
                <w:rFonts w:ascii="Times New Roman" w:hAnsi="Times New Roman" w:cs="Times New Roman"/>
                <w:sz w:val="24"/>
                <w:szCs w:val="24"/>
              </w:rPr>
              <w:t>Systolic blood pressure, mmHg</w:t>
            </w:r>
          </w:p>
        </w:tc>
        <w:tc>
          <w:tcPr>
            <w:tcW w:w="1406" w:type="pct"/>
          </w:tcPr>
          <w:p w14:paraId="75DE808F" w14:textId="77777777" w:rsidR="00636A15" w:rsidRPr="00764071" w:rsidRDefault="00636A15" w:rsidP="000D11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071">
              <w:rPr>
                <w:rFonts w:ascii="Times New Roman" w:hAnsi="Times New Roman" w:cs="Times New Roman"/>
                <w:sz w:val="24"/>
                <w:szCs w:val="24"/>
              </w:rPr>
              <w:t>136.5±1.3</w:t>
            </w:r>
          </w:p>
        </w:tc>
        <w:tc>
          <w:tcPr>
            <w:tcW w:w="1194" w:type="pct"/>
          </w:tcPr>
          <w:p w14:paraId="73F6F02C" w14:textId="77777777" w:rsidR="00636A15" w:rsidRPr="00764071" w:rsidRDefault="00636A15" w:rsidP="000D11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071">
              <w:rPr>
                <w:rFonts w:ascii="Times New Roman" w:hAnsi="Times New Roman" w:cs="Times New Roman"/>
                <w:sz w:val="24"/>
                <w:szCs w:val="24"/>
              </w:rPr>
              <w:t>136.1±0.4</w:t>
            </w:r>
          </w:p>
        </w:tc>
        <w:tc>
          <w:tcPr>
            <w:tcW w:w="563" w:type="pct"/>
          </w:tcPr>
          <w:p w14:paraId="6368BC7F" w14:textId="77777777" w:rsidR="00636A15" w:rsidRPr="00764071" w:rsidRDefault="00636A15" w:rsidP="00BA13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071">
              <w:rPr>
                <w:rFonts w:ascii="Times New Roman" w:hAnsi="Times New Roman" w:cs="Times New Roman"/>
                <w:sz w:val="24"/>
                <w:szCs w:val="24"/>
              </w:rPr>
              <w:t>0.745</w:t>
            </w:r>
          </w:p>
        </w:tc>
      </w:tr>
      <w:tr w:rsidR="00636A15" w:rsidRPr="00764071" w14:paraId="075A1322" w14:textId="77777777" w:rsidTr="00636A15">
        <w:trPr>
          <w:trHeight w:val="244"/>
        </w:trPr>
        <w:tc>
          <w:tcPr>
            <w:tcW w:w="1837" w:type="pct"/>
            <w:shd w:val="clear" w:color="auto" w:fill="auto"/>
          </w:tcPr>
          <w:p w14:paraId="01509B69" w14:textId="77777777" w:rsidR="00636A15" w:rsidRPr="00764071" w:rsidRDefault="00636A15" w:rsidP="00C40E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764071">
              <w:rPr>
                <w:rFonts w:ascii="Times New Roman" w:hAnsi="Times New Roman" w:cs="Times New Roman"/>
                <w:sz w:val="24"/>
                <w:szCs w:val="24"/>
              </w:rPr>
              <w:t>Diastolic blood pressure, mmHg</w:t>
            </w:r>
          </w:p>
        </w:tc>
        <w:tc>
          <w:tcPr>
            <w:tcW w:w="1406" w:type="pct"/>
          </w:tcPr>
          <w:p w14:paraId="0C66BFBF" w14:textId="77777777" w:rsidR="00636A15" w:rsidRPr="00764071" w:rsidRDefault="00636A15" w:rsidP="000D11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071">
              <w:rPr>
                <w:rFonts w:ascii="Times New Roman" w:hAnsi="Times New Roman" w:cs="Times New Roman"/>
                <w:sz w:val="24"/>
                <w:szCs w:val="24"/>
              </w:rPr>
              <w:t>75.4±0.8</w:t>
            </w:r>
          </w:p>
        </w:tc>
        <w:tc>
          <w:tcPr>
            <w:tcW w:w="1194" w:type="pct"/>
          </w:tcPr>
          <w:p w14:paraId="5CD6C97E" w14:textId="77777777" w:rsidR="00636A15" w:rsidRPr="00764071" w:rsidRDefault="00636A15" w:rsidP="000D11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071">
              <w:rPr>
                <w:rFonts w:ascii="Times New Roman" w:hAnsi="Times New Roman" w:cs="Times New Roman"/>
                <w:sz w:val="24"/>
                <w:szCs w:val="24"/>
              </w:rPr>
              <w:t>74.9±0.3</w:t>
            </w:r>
          </w:p>
        </w:tc>
        <w:tc>
          <w:tcPr>
            <w:tcW w:w="563" w:type="pct"/>
          </w:tcPr>
          <w:p w14:paraId="36FCDA93" w14:textId="77777777" w:rsidR="00636A15" w:rsidRPr="00764071" w:rsidRDefault="00636A15" w:rsidP="00BA13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071">
              <w:rPr>
                <w:rFonts w:ascii="Times New Roman" w:hAnsi="Times New Roman" w:cs="Times New Roman"/>
                <w:sz w:val="24"/>
                <w:szCs w:val="24"/>
              </w:rPr>
              <w:t>0.601</w:t>
            </w:r>
          </w:p>
        </w:tc>
      </w:tr>
      <w:tr w:rsidR="00636A15" w:rsidRPr="00764071" w14:paraId="636D49CB" w14:textId="77777777" w:rsidTr="00636A15">
        <w:trPr>
          <w:trHeight w:val="244"/>
        </w:trPr>
        <w:tc>
          <w:tcPr>
            <w:tcW w:w="1837" w:type="pct"/>
            <w:shd w:val="clear" w:color="auto" w:fill="auto"/>
          </w:tcPr>
          <w:p w14:paraId="259CB5D4" w14:textId="77777777" w:rsidR="00636A15" w:rsidRPr="00764071" w:rsidRDefault="00636A15" w:rsidP="00C40E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764071">
              <w:rPr>
                <w:rFonts w:ascii="Times New Roman" w:hAnsi="Times New Roman" w:cs="Times New Roman"/>
                <w:sz w:val="24"/>
                <w:szCs w:val="24"/>
              </w:rPr>
              <w:t xml:space="preserve">Plasma glucose, </w:t>
            </w:r>
            <w:r w:rsidRPr="00764071">
              <w:rPr>
                <w:rFonts w:ascii="Times New Roman" w:eastAsia="宋体" w:hAnsi="Times New Roman" w:cs="Times New Roman"/>
                <w:sz w:val="24"/>
                <w:szCs w:val="24"/>
              </w:rPr>
              <w:t>mmol/l</w:t>
            </w:r>
          </w:p>
        </w:tc>
        <w:tc>
          <w:tcPr>
            <w:tcW w:w="1406" w:type="pct"/>
          </w:tcPr>
          <w:p w14:paraId="07F83B85" w14:textId="77777777" w:rsidR="00636A15" w:rsidRPr="00764071" w:rsidRDefault="00636A15" w:rsidP="000D11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071">
              <w:rPr>
                <w:rFonts w:ascii="Times New Roman" w:hAnsi="Times New Roman" w:cs="Times New Roman"/>
                <w:sz w:val="24"/>
                <w:szCs w:val="24"/>
              </w:rPr>
              <w:t>5.8±0.2</w:t>
            </w:r>
          </w:p>
        </w:tc>
        <w:tc>
          <w:tcPr>
            <w:tcW w:w="1194" w:type="pct"/>
          </w:tcPr>
          <w:p w14:paraId="591004F4" w14:textId="77777777" w:rsidR="00636A15" w:rsidRPr="00764071" w:rsidRDefault="00636A15" w:rsidP="00BA13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071">
              <w:rPr>
                <w:rFonts w:ascii="Times New Roman" w:hAnsi="Times New Roman" w:cs="Times New Roman"/>
                <w:sz w:val="24"/>
                <w:szCs w:val="24"/>
              </w:rPr>
              <w:t>5.9±0.1</w:t>
            </w:r>
          </w:p>
        </w:tc>
        <w:tc>
          <w:tcPr>
            <w:tcW w:w="563" w:type="pct"/>
          </w:tcPr>
          <w:p w14:paraId="569AE1DA" w14:textId="77777777" w:rsidR="00636A15" w:rsidRPr="00764071" w:rsidRDefault="00636A15" w:rsidP="00BA13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071">
              <w:rPr>
                <w:rFonts w:ascii="Times New Roman" w:hAnsi="Times New Roman" w:cs="Times New Roman"/>
                <w:sz w:val="24"/>
                <w:szCs w:val="24"/>
              </w:rPr>
              <w:t>0.813</w:t>
            </w:r>
          </w:p>
        </w:tc>
      </w:tr>
      <w:tr w:rsidR="00636A15" w:rsidRPr="00764071" w14:paraId="4A134803" w14:textId="77777777" w:rsidTr="00636A15">
        <w:trPr>
          <w:trHeight w:val="244"/>
        </w:trPr>
        <w:tc>
          <w:tcPr>
            <w:tcW w:w="1837" w:type="pct"/>
            <w:shd w:val="clear" w:color="auto" w:fill="auto"/>
          </w:tcPr>
          <w:p w14:paraId="72B4E389" w14:textId="77777777" w:rsidR="00636A15" w:rsidRPr="00764071" w:rsidRDefault="00636A15" w:rsidP="00C40E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764071">
              <w:rPr>
                <w:rFonts w:ascii="Times New Roman" w:hAnsi="Times New Roman" w:cs="Times New Roman"/>
                <w:sz w:val="24"/>
                <w:szCs w:val="24"/>
              </w:rPr>
              <w:t>HbA1c, %</w:t>
            </w:r>
          </w:p>
        </w:tc>
        <w:tc>
          <w:tcPr>
            <w:tcW w:w="1406" w:type="pct"/>
          </w:tcPr>
          <w:p w14:paraId="2089E31A" w14:textId="77777777" w:rsidR="00636A15" w:rsidRPr="00764071" w:rsidRDefault="00636A15" w:rsidP="000D11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071">
              <w:rPr>
                <w:rFonts w:ascii="Times New Roman" w:hAnsi="Times New Roman" w:cs="Times New Roman"/>
                <w:sz w:val="24"/>
                <w:szCs w:val="24"/>
              </w:rPr>
              <w:t>5.6±0.1</w:t>
            </w:r>
          </w:p>
        </w:tc>
        <w:tc>
          <w:tcPr>
            <w:tcW w:w="1194" w:type="pct"/>
          </w:tcPr>
          <w:p w14:paraId="64DA1850" w14:textId="77777777" w:rsidR="00636A15" w:rsidRPr="00764071" w:rsidRDefault="00636A15" w:rsidP="00BA13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071">
              <w:rPr>
                <w:rFonts w:ascii="Times New Roman" w:hAnsi="Times New Roman" w:cs="Times New Roman"/>
                <w:sz w:val="24"/>
                <w:szCs w:val="24"/>
              </w:rPr>
              <w:t>5.8±0.0</w:t>
            </w:r>
          </w:p>
        </w:tc>
        <w:tc>
          <w:tcPr>
            <w:tcW w:w="563" w:type="pct"/>
          </w:tcPr>
          <w:p w14:paraId="1DE393ED" w14:textId="77777777" w:rsidR="00636A15" w:rsidRPr="00764071" w:rsidRDefault="00636A15" w:rsidP="00BA13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071">
              <w:rPr>
                <w:rFonts w:ascii="Times New Roman" w:hAnsi="Times New Roman" w:cs="Times New Roman"/>
                <w:sz w:val="24"/>
                <w:szCs w:val="24"/>
              </w:rPr>
              <w:t>0.042</w:t>
            </w:r>
          </w:p>
        </w:tc>
      </w:tr>
      <w:tr w:rsidR="00636A15" w:rsidRPr="00764071" w14:paraId="73BEFA9D" w14:textId="77777777" w:rsidTr="00636A15">
        <w:trPr>
          <w:trHeight w:val="244"/>
        </w:trPr>
        <w:tc>
          <w:tcPr>
            <w:tcW w:w="1837" w:type="pct"/>
            <w:shd w:val="clear" w:color="auto" w:fill="auto"/>
          </w:tcPr>
          <w:p w14:paraId="60BE6797" w14:textId="77777777" w:rsidR="00636A15" w:rsidRPr="00764071" w:rsidRDefault="00636A15" w:rsidP="00C40E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764071">
              <w:rPr>
                <w:rFonts w:ascii="Times New Roman" w:hAnsi="Times New Roman" w:cs="Times New Roman"/>
                <w:sz w:val="24"/>
                <w:szCs w:val="24"/>
              </w:rPr>
              <w:t>Total cholesterol, mmol/l</w:t>
            </w:r>
          </w:p>
        </w:tc>
        <w:tc>
          <w:tcPr>
            <w:tcW w:w="1406" w:type="pct"/>
          </w:tcPr>
          <w:p w14:paraId="0398F728" w14:textId="77777777" w:rsidR="00636A15" w:rsidRPr="00764071" w:rsidRDefault="00636A15" w:rsidP="00BA13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071">
              <w:rPr>
                <w:rFonts w:ascii="Times New Roman" w:hAnsi="Times New Roman" w:cs="Times New Roman"/>
                <w:sz w:val="24"/>
                <w:szCs w:val="24"/>
              </w:rPr>
              <w:t>6.0±0.1</w:t>
            </w:r>
          </w:p>
        </w:tc>
        <w:tc>
          <w:tcPr>
            <w:tcW w:w="1194" w:type="pct"/>
          </w:tcPr>
          <w:p w14:paraId="1E4E7135" w14:textId="77777777" w:rsidR="00636A15" w:rsidRPr="00764071" w:rsidRDefault="00636A15" w:rsidP="00BA13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071">
              <w:rPr>
                <w:rFonts w:ascii="Times New Roman" w:hAnsi="Times New Roman" w:cs="Times New Roman"/>
                <w:sz w:val="24"/>
                <w:szCs w:val="24"/>
              </w:rPr>
              <w:t>5.9±0.0</w:t>
            </w:r>
          </w:p>
        </w:tc>
        <w:tc>
          <w:tcPr>
            <w:tcW w:w="563" w:type="pct"/>
          </w:tcPr>
          <w:p w14:paraId="4259B028" w14:textId="77777777" w:rsidR="00636A15" w:rsidRPr="00764071" w:rsidRDefault="00636A15" w:rsidP="00BA13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071">
              <w:rPr>
                <w:rFonts w:ascii="Times New Roman" w:hAnsi="Times New Roman" w:cs="Times New Roman"/>
                <w:sz w:val="24"/>
                <w:szCs w:val="24"/>
              </w:rPr>
              <w:t>0.206</w:t>
            </w:r>
          </w:p>
        </w:tc>
      </w:tr>
      <w:tr w:rsidR="00636A15" w:rsidRPr="00764071" w14:paraId="35DF2AFE" w14:textId="77777777" w:rsidTr="00636A15">
        <w:trPr>
          <w:trHeight w:val="244"/>
        </w:trPr>
        <w:tc>
          <w:tcPr>
            <w:tcW w:w="1837" w:type="pct"/>
            <w:shd w:val="clear" w:color="auto" w:fill="auto"/>
          </w:tcPr>
          <w:p w14:paraId="00A15618" w14:textId="77777777" w:rsidR="00636A15" w:rsidRPr="00764071" w:rsidRDefault="00636A15" w:rsidP="00C40E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764071">
              <w:rPr>
                <w:rFonts w:ascii="Times New Roman" w:hAnsi="Times New Roman" w:cs="Times New Roman"/>
                <w:sz w:val="24"/>
                <w:szCs w:val="24"/>
              </w:rPr>
              <w:t>Ln Triglycerides, mmol/l</w:t>
            </w:r>
          </w:p>
        </w:tc>
        <w:tc>
          <w:tcPr>
            <w:tcW w:w="1406" w:type="pct"/>
          </w:tcPr>
          <w:p w14:paraId="48709057" w14:textId="77777777" w:rsidR="00636A15" w:rsidRPr="00764071" w:rsidRDefault="00636A15" w:rsidP="005D31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071">
              <w:rPr>
                <w:rFonts w:ascii="Times New Roman" w:hAnsi="Times New Roman" w:cs="Times New Roman"/>
                <w:sz w:val="24"/>
                <w:szCs w:val="24"/>
              </w:rPr>
              <w:t>0.5±0.1</w:t>
            </w:r>
          </w:p>
        </w:tc>
        <w:tc>
          <w:tcPr>
            <w:tcW w:w="1194" w:type="pct"/>
          </w:tcPr>
          <w:p w14:paraId="215E273C" w14:textId="77777777" w:rsidR="00636A15" w:rsidRPr="00764071" w:rsidRDefault="00636A15" w:rsidP="00BA13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071">
              <w:rPr>
                <w:rFonts w:ascii="Times New Roman" w:hAnsi="Times New Roman" w:cs="Times New Roman"/>
                <w:sz w:val="24"/>
                <w:szCs w:val="24"/>
              </w:rPr>
              <w:t>0.5±0.0</w:t>
            </w:r>
          </w:p>
        </w:tc>
        <w:tc>
          <w:tcPr>
            <w:tcW w:w="563" w:type="pct"/>
          </w:tcPr>
          <w:p w14:paraId="3413EEA2" w14:textId="77777777" w:rsidR="00636A15" w:rsidRPr="00764071" w:rsidRDefault="00636A15" w:rsidP="00BA13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071">
              <w:rPr>
                <w:rFonts w:ascii="Times New Roman" w:hAnsi="Times New Roman" w:cs="Times New Roman"/>
                <w:sz w:val="24"/>
                <w:szCs w:val="24"/>
              </w:rPr>
              <w:t>0.734</w:t>
            </w:r>
          </w:p>
        </w:tc>
      </w:tr>
      <w:tr w:rsidR="00636A15" w:rsidRPr="00764071" w14:paraId="18548ECA" w14:textId="77777777" w:rsidTr="00636A15">
        <w:trPr>
          <w:trHeight w:val="244"/>
        </w:trPr>
        <w:tc>
          <w:tcPr>
            <w:tcW w:w="1837" w:type="pct"/>
            <w:shd w:val="clear" w:color="auto" w:fill="auto"/>
          </w:tcPr>
          <w:p w14:paraId="4D8125AB" w14:textId="77777777" w:rsidR="00636A15" w:rsidRPr="00764071" w:rsidRDefault="00636A15" w:rsidP="00C40E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764071">
              <w:rPr>
                <w:rFonts w:ascii="Times New Roman" w:hAnsi="Times New Roman" w:cs="Times New Roman"/>
                <w:sz w:val="24"/>
                <w:szCs w:val="24"/>
              </w:rPr>
              <w:t>HDL-cholesterol, mmol/l</w:t>
            </w:r>
          </w:p>
        </w:tc>
        <w:tc>
          <w:tcPr>
            <w:tcW w:w="1406" w:type="pct"/>
          </w:tcPr>
          <w:p w14:paraId="6E8EF154" w14:textId="77777777" w:rsidR="00636A15" w:rsidRPr="00764071" w:rsidRDefault="00636A15" w:rsidP="005D31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071">
              <w:rPr>
                <w:rFonts w:ascii="Times New Roman" w:hAnsi="Times New Roman" w:cs="Times New Roman"/>
                <w:sz w:val="24"/>
                <w:szCs w:val="24"/>
              </w:rPr>
              <w:t>1.3±0.0</w:t>
            </w:r>
          </w:p>
        </w:tc>
        <w:tc>
          <w:tcPr>
            <w:tcW w:w="1194" w:type="pct"/>
          </w:tcPr>
          <w:p w14:paraId="7CCD060B" w14:textId="77777777" w:rsidR="00636A15" w:rsidRPr="00764071" w:rsidRDefault="00636A15" w:rsidP="00BA13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071">
              <w:rPr>
                <w:rFonts w:ascii="Times New Roman" w:hAnsi="Times New Roman" w:cs="Times New Roman"/>
                <w:sz w:val="24"/>
                <w:szCs w:val="24"/>
              </w:rPr>
              <w:t>1.3±0.0</w:t>
            </w:r>
          </w:p>
        </w:tc>
        <w:tc>
          <w:tcPr>
            <w:tcW w:w="563" w:type="pct"/>
          </w:tcPr>
          <w:p w14:paraId="606DCECD" w14:textId="77777777" w:rsidR="00636A15" w:rsidRPr="00764071" w:rsidRDefault="00636A15" w:rsidP="00BA13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071">
              <w:rPr>
                <w:rFonts w:ascii="Times New Roman" w:hAnsi="Times New Roman" w:cs="Times New Roman"/>
                <w:sz w:val="24"/>
                <w:szCs w:val="24"/>
              </w:rPr>
              <w:t>0.552</w:t>
            </w:r>
          </w:p>
        </w:tc>
      </w:tr>
      <w:tr w:rsidR="00636A15" w:rsidRPr="00764071" w14:paraId="2777380E" w14:textId="77777777" w:rsidTr="00636A15">
        <w:trPr>
          <w:trHeight w:val="244"/>
        </w:trPr>
        <w:tc>
          <w:tcPr>
            <w:tcW w:w="1837" w:type="pct"/>
            <w:shd w:val="clear" w:color="auto" w:fill="auto"/>
          </w:tcPr>
          <w:p w14:paraId="7EF695F9" w14:textId="77777777" w:rsidR="00636A15" w:rsidRPr="00764071" w:rsidRDefault="00636A15" w:rsidP="00C40E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764071">
              <w:rPr>
                <w:rFonts w:ascii="Times New Roman" w:hAnsi="Times New Roman" w:cs="Times New Roman"/>
                <w:sz w:val="24"/>
                <w:szCs w:val="24"/>
              </w:rPr>
              <w:t>LDL-cholesterol, mmol/l</w:t>
            </w:r>
          </w:p>
        </w:tc>
        <w:tc>
          <w:tcPr>
            <w:tcW w:w="1406" w:type="pct"/>
          </w:tcPr>
          <w:p w14:paraId="54E4734F" w14:textId="77777777" w:rsidR="00636A15" w:rsidRPr="00764071" w:rsidRDefault="00636A15" w:rsidP="005D31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071">
              <w:rPr>
                <w:rFonts w:ascii="Times New Roman" w:hAnsi="Times New Roman" w:cs="Times New Roman"/>
                <w:sz w:val="24"/>
                <w:szCs w:val="24"/>
              </w:rPr>
              <w:t>3.8 ±0.1</w:t>
            </w:r>
          </w:p>
        </w:tc>
        <w:tc>
          <w:tcPr>
            <w:tcW w:w="1194" w:type="pct"/>
          </w:tcPr>
          <w:p w14:paraId="5B286F4B" w14:textId="77777777" w:rsidR="00636A15" w:rsidRPr="00764071" w:rsidRDefault="00636A15" w:rsidP="00BA13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071">
              <w:rPr>
                <w:rFonts w:ascii="Times New Roman" w:hAnsi="Times New Roman" w:cs="Times New Roman"/>
                <w:sz w:val="24"/>
                <w:szCs w:val="24"/>
              </w:rPr>
              <w:t>3.7±0.0</w:t>
            </w:r>
          </w:p>
        </w:tc>
        <w:tc>
          <w:tcPr>
            <w:tcW w:w="563" w:type="pct"/>
          </w:tcPr>
          <w:p w14:paraId="39428908" w14:textId="77777777" w:rsidR="00636A15" w:rsidRPr="00764071" w:rsidRDefault="00636A15" w:rsidP="00BA13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071">
              <w:rPr>
                <w:rFonts w:ascii="Times New Roman" w:hAnsi="Times New Roman" w:cs="Times New Roman"/>
                <w:sz w:val="24"/>
                <w:szCs w:val="24"/>
              </w:rPr>
              <w:t>0.464</w:t>
            </w:r>
          </w:p>
        </w:tc>
      </w:tr>
      <w:tr w:rsidR="00636A15" w:rsidRPr="00764071" w14:paraId="5C9E5478" w14:textId="77777777" w:rsidTr="00636A15">
        <w:trPr>
          <w:trHeight w:val="244"/>
        </w:trPr>
        <w:tc>
          <w:tcPr>
            <w:tcW w:w="1837" w:type="pct"/>
            <w:shd w:val="clear" w:color="auto" w:fill="auto"/>
          </w:tcPr>
          <w:p w14:paraId="23AE43BC" w14:textId="77777777" w:rsidR="00636A15" w:rsidRPr="00764071" w:rsidRDefault="00636A15" w:rsidP="00C40E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764071">
              <w:rPr>
                <w:rFonts w:ascii="Times New Roman" w:hAnsi="Times New Roman" w:cs="Times New Roman"/>
                <w:sz w:val="24"/>
                <w:szCs w:val="24"/>
              </w:rPr>
              <w:t>C-reactive protein, mg/l</w:t>
            </w:r>
          </w:p>
        </w:tc>
        <w:tc>
          <w:tcPr>
            <w:tcW w:w="1406" w:type="pct"/>
            <w:vAlign w:val="bottom"/>
          </w:tcPr>
          <w:p w14:paraId="6F69442F" w14:textId="77777777" w:rsidR="00636A15" w:rsidRPr="00764071" w:rsidRDefault="00636A15" w:rsidP="00BA13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071">
              <w:rPr>
                <w:rFonts w:ascii="Times New Roman" w:hAnsi="Times New Roman" w:cs="Times New Roman"/>
                <w:sz w:val="24"/>
                <w:szCs w:val="24"/>
              </w:rPr>
              <w:t>1.0±0.1</w:t>
            </w:r>
          </w:p>
        </w:tc>
        <w:tc>
          <w:tcPr>
            <w:tcW w:w="1194" w:type="pct"/>
            <w:vAlign w:val="bottom"/>
          </w:tcPr>
          <w:p w14:paraId="3469A474" w14:textId="77777777" w:rsidR="00636A15" w:rsidRPr="00764071" w:rsidRDefault="00636A15" w:rsidP="00BA13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071">
              <w:rPr>
                <w:rFonts w:ascii="Times New Roman" w:hAnsi="Times New Roman" w:cs="Times New Roman"/>
                <w:sz w:val="24"/>
                <w:szCs w:val="24"/>
              </w:rPr>
              <w:t>1.0±0.1</w:t>
            </w:r>
          </w:p>
        </w:tc>
        <w:tc>
          <w:tcPr>
            <w:tcW w:w="563" w:type="pct"/>
            <w:vAlign w:val="bottom"/>
          </w:tcPr>
          <w:p w14:paraId="53D6C6D6" w14:textId="77777777" w:rsidR="00636A15" w:rsidRPr="00764071" w:rsidRDefault="00636A15" w:rsidP="00BA13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071">
              <w:rPr>
                <w:rFonts w:ascii="Times New Roman" w:hAnsi="Times New Roman" w:cs="Times New Roman"/>
                <w:sz w:val="24"/>
                <w:szCs w:val="24"/>
              </w:rPr>
              <w:t>0.829</w:t>
            </w:r>
          </w:p>
        </w:tc>
      </w:tr>
      <w:tr w:rsidR="00636A15" w:rsidRPr="00764071" w14:paraId="72B6A89B" w14:textId="77777777" w:rsidTr="00636A15">
        <w:trPr>
          <w:trHeight w:val="244"/>
        </w:trPr>
        <w:tc>
          <w:tcPr>
            <w:tcW w:w="1837" w:type="pct"/>
            <w:shd w:val="clear" w:color="auto" w:fill="auto"/>
          </w:tcPr>
          <w:p w14:paraId="411B5BAE" w14:textId="77777777" w:rsidR="00636A15" w:rsidRPr="00764071" w:rsidRDefault="00636A15" w:rsidP="00C40E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764071">
              <w:rPr>
                <w:rFonts w:ascii="Times New Roman" w:hAnsi="Times New Roman" w:cs="Times New Roman"/>
                <w:sz w:val="24"/>
                <w:szCs w:val="24"/>
              </w:rPr>
              <w:t>Ln HOMA-IR</w:t>
            </w:r>
          </w:p>
        </w:tc>
        <w:tc>
          <w:tcPr>
            <w:tcW w:w="1406" w:type="pct"/>
          </w:tcPr>
          <w:p w14:paraId="5199051E" w14:textId="77777777" w:rsidR="00636A15" w:rsidRPr="00764071" w:rsidRDefault="00636A15" w:rsidP="00BA13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071">
              <w:rPr>
                <w:rFonts w:ascii="Times New Roman" w:hAnsi="Times New Roman" w:cs="Times New Roman"/>
                <w:sz w:val="24"/>
                <w:szCs w:val="24"/>
              </w:rPr>
              <w:t>0.8±0.1</w:t>
            </w:r>
          </w:p>
        </w:tc>
        <w:tc>
          <w:tcPr>
            <w:tcW w:w="1194" w:type="pct"/>
          </w:tcPr>
          <w:p w14:paraId="766620BE" w14:textId="77777777" w:rsidR="00636A15" w:rsidRPr="00764071" w:rsidRDefault="00636A15" w:rsidP="005D31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071">
              <w:rPr>
                <w:rFonts w:ascii="Times New Roman" w:hAnsi="Times New Roman" w:cs="Times New Roman"/>
                <w:sz w:val="24"/>
                <w:szCs w:val="24"/>
              </w:rPr>
              <w:t>1.0±0.0</w:t>
            </w:r>
          </w:p>
        </w:tc>
        <w:tc>
          <w:tcPr>
            <w:tcW w:w="563" w:type="pct"/>
          </w:tcPr>
          <w:p w14:paraId="470318DA" w14:textId="77777777" w:rsidR="00636A15" w:rsidRPr="00764071" w:rsidRDefault="00636A15" w:rsidP="00BA13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071">
              <w:rPr>
                <w:rFonts w:ascii="Times New Roman" w:hAnsi="Times New Roman" w:cs="Times New Roman"/>
                <w:sz w:val="24"/>
                <w:szCs w:val="24"/>
              </w:rPr>
              <w:t>0.179</w:t>
            </w:r>
          </w:p>
        </w:tc>
      </w:tr>
      <w:tr w:rsidR="00636A15" w:rsidRPr="00764071" w14:paraId="061E7860" w14:textId="77777777" w:rsidTr="00636A15">
        <w:trPr>
          <w:trHeight w:val="244"/>
        </w:trPr>
        <w:tc>
          <w:tcPr>
            <w:tcW w:w="1837" w:type="pct"/>
            <w:shd w:val="clear" w:color="auto" w:fill="auto"/>
          </w:tcPr>
          <w:p w14:paraId="19DD6F2E" w14:textId="77777777" w:rsidR="00636A15" w:rsidRPr="00764071" w:rsidRDefault="00636A15" w:rsidP="00C40E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764071">
              <w:rPr>
                <w:rFonts w:ascii="Times New Roman" w:hAnsi="Times New Roman" w:cs="Times New Roman"/>
                <w:sz w:val="24"/>
                <w:szCs w:val="24"/>
              </w:rPr>
              <w:t>Skeletal muscle index, kg/m</w:t>
            </w:r>
            <w:r w:rsidRPr="0076407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406" w:type="pct"/>
          </w:tcPr>
          <w:p w14:paraId="5EFEFEAB" w14:textId="77777777" w:rsidR="00636A15" w:rsidRPr="00764071" w:rsidRDefault="00636A15" w:rsidP="00BA13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071">
              <w:rPr>
                <w:rFonts w:ascii="Times New Roman" w:hAnsi="Times New Roman" w:cs="Times New Roman"/>
                <w:sz w:val="24"/>
                <w:szCs w:val="24"/>
              </w:rPr>
              <w:t>8.8±0.2</w:t>
            </w:r>
          </w:p>
        </w:tc>
        <w:tc>
          <w:tcPr>
            <w:tcW w:w="1194" w:type="pct"/>
          </w:tcPr>
          <w:p w14:paraId="777CC07B" w14:textId="77777777" w:rsidR="00636A15" w:rsidRPr="00764071" w:rsidRDefault="00636A15" w:rsidP="00BA13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071">
              <w:rPr>
                <w:rFonts w:ascii="Times New Roman" w:hAnsi="Times New Roman" w:cs="Times New Roman"/>
                <w:sz w:val="24"/>
                <w:szCs w:val="24"/>
              </w:rPr>
              <w:t>8.4±0.1</w:t>
            </w:r>
          </w:p>
        </w:tc>
        <w:tc>
          <w:tcPr>
            <w:tcW w:w="563" w:type="pct"/>
          </w:tcPr>
          <w:p w14:paraId="07F13123" w14:textId="6A41A4E4" w:rsidR="00636A15" w:rsidRPr="00764071" w:rsidRDefault="00636A15" w:rsidP="00BA13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071">
              <w:rPr>
                <w:rFonts w:ascii="Times New Roman" w:hAnsi="Times New Roman" w:cs="Times New Roman"/>
                <w:sz w:val="24"/>
                <w:szCs w:val="24"/>
              </w:rPr>
              <w:t>0.23</w:t>
            </w:r>
          </w:p>
        </w:tc>
      </w:tr>
    </w:tbl>
    <w:p w14:paraId="6BD3C393" w14:textId="77777777" w:rsidR="00F27830" w:rsidRPr="00764071" w:rsidRDefault="00F27830">
      <w:pPr>
        <w:rPr>
          <w:rFonts w:ascii="Times New Roman" w:hAnsi="Times New Roman" w:cs="Times New Roman"/>
          <w:sz w:val="24"/>
          <w:szCs w:val="24"/>
        </w:rPr>
        <w:sectPr w:rsidR="00F27830" w:rsidRPr="00764071" w:rsidSect="00636A15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097C41E0" w14:textId="312DE816" w:rsidR="00F27830" w:rsidRPr="00764071" w:rsidRDefault="00F27830" w:rsidP="00F27830">
      <w:pPr>
        <w:rPr>
          <w:rFonts w:ascii="Times New Roman" w:hAnsi="Times New Roman" w:cs="Times New Roman"/>
          <w:sz w:val="24"/>
          <w:szCs w:val="24"/>
        </w:rPr>
      </w:pPr>
      <w:r w:rsidRPr="00764071">
        <w:rPr>
          <w:rFonts w:ascii="Times New Roman" w:hAnsi="Times New Roman" w:cs="Times New Roman"/>
          <w:sz w:val="24"/>
          <w:szCs w:val="24"/>
        </w:rPr>
        <w:lastRenderedPageBreak/>
        <w:t xml:space="preserve">Supplementary Table </w:t>
      </w:r>
      <w:r w:rsidR="00BA0AE4">
        <w:rPr>
          <w:rFonts w:ascii="Times New Roman" w:hAnsi="Times New Roman" w:cs="Times New Roman"/>
          <w:sz w:val="24"/>
          <w:szCs w:val="24"/>
        </w:rPr>
        <w:t>S</w:t>
      </w:r>
      <w:r w:rsidRPr="00764071">
        <w:rPr>
          <w:rFonts w:ascii="Times New Roman" w:hAnsi="Times New Roman" w:cs="Times New Roman"/>
          <w:sz w:val="24"/>
          <w:szCs w:val="24"/>
        </w:rPr>
        <w:t>2 All-cause and cardiovascular mortality during 16.8 years of follow-up according to combinations of nonalcoholic fatty liver disease (NAFLD) and sarcopenia status defined by fat mass to fat-free mass ratio</w:t>
      </w:r>
    </w:p>
    <w:tbl>
      <w:tblPr>
        <w:tblStyle w:val="TableGrid"/>
        <w:tblpPr w:leftFromText="180" w:rightFromText="180" w:vertAnchor="text" w:horzAnchor="margin" w:tblpY="572"/>
        <w:tblW w:w="14006" w:type="dxa"/>
        <w:tblInd w:w="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64"/>
        <w:gridCol w:w="2984"/>
        <w:gridCol w:w="2537"/>
        <w:gridCol w:w="2984"/>
        <w:gridCol w:w="2537"/>
      </w:tblGrid>
      <w:tr w:rsidR="00F27830" w:rsidRPr="00764071" w14:paraId="29300152" w14:textId="77777777" w:rsidTr="00F27830">
        <w:trPr>
          <w:trHeight w:val="291"/>
        </w:trPr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7EF7EC6A" w14:textId="77777777" w:rsidR="00F27830" w:rsidRPr="00764071" w:rsidRDefault="00F2783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083587A3" w14:textId="77777777" w:rsidR="00F27830" w:rsidRPr="00764071" w:rsidRDefault="00F2783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4071">
              <w:rPr>
                <w:rFonts w:ascii="Times New Roman" w:hAnsi="Times New Roman"/>
                <w:sz w:val="24"/>
                <w:szCs w:val="24"/>
              </w:rPr>
              <w:t>Without NAFLD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08A125B3" w14:textId="77777777" w:rsidR="00F27830" w:rsidRPr="00764071" w:rsidRDefault="00F2783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4071">
              <w:rPr>
                <w:rFonts w:ascii="Times New Roman" w:hAnsi="Times New Roman"/>
                <w:sz w:val="24"/>
                <w:szCs w:val="24"/>
              </w:rPr>
              <w:t>NAFLD</w:t>
            </w:r>
          </w:p>
        </w:tc>
      </w:tr>
      <w:tr w:rsidR="00F27830" w:rsidRPr="00764071" w14:paraId="083E5815" w14:textId="77777777" w:rsidTr="00F27830">
        <w:trPr>
          <w:trHeight w:val="291"/>
        </w:trPr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31AF7098" w14:textId="77777777" w:rsidR="00F27830" w:rsidRPr="00764071" w:rsidRDefault="00F2783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327F4DD6" w14:textId="77777777" w:rsidR="00F27830" w:rsidRPr="00764071" w:rsidRDefault="00F27830">
            <w:pPr>
              <w:rPr>
                <w:rFonts w:ascii="Times New Roman" w:hAnsi="Times New Roman"/>
                <w:sz w:val="24"/>
                <w:szCs w:val="24"/>
              </w:rPr>
            </w:pPr>
            <w:r w:rsidRPr="00764071">
              <w:rPr>
                <w:rFonts w:ascii="Times New Roman" w:hAnsi="Times New Roman"/>
                <w:sz w:val="24"/>
                <w:szCs w:val="24"/>
              </w:rPr>
              <w:t>Without sarcopenia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58D9E3AE" w14:textId="77777777" w:rsidR="00F27830" w:rsidRPr="00764071" w:rsidRDefault="00F27830">
            <w:pPr>
              <w:rPr>
                <w:rFonts w:ascii="Times New Roman" w:hAnsi="Times New Roman"/>
                <w:sz w:val="24"/>
                <w:szCs w:val="24"/>
              </w:rPr>
            </w:pPr>
            <w:r w:rsidRPr="00764071">
              <w:rPr>
                <w:rFonts w:ascii="Times New Roman" w:hAnsi="Times New Roman"/>
                <w:sz w:val="24"/>
                <w:szCs w:val="24"/>
              </w:rPr>
              <w:t>Sarcopenia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3A007B5A" w14:textId="77777777" w:rsidR="00F27830" w:rsidRPr="00764071" w:rsidRDefault="00F27830">
            <w:pPr>
              <w:rPr>
                <w:rFonts w:ascii="Times New Roman" w:hAnsi="Times New Roman"/>
                <w:sz w:val="24"/>
                <w:szCs w:val="24"/>
              </w:rPr>
            </w:pPr>
            <w:r w:rsidRPr="00764071">
              <w:rPr>
                <w:rFonts w:ascii="Times New Roman" w:hAnsi="Times New Roman"/>
                <w:sz w:val="24"/>
                <w:szCs w:val="24"/>
              </w:rPr>
              <w:t>Without sarcopenia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3F89102D" w14:textId="77777777" w:rsidR="00F27830" w:rsidRPr="00764071" w:rsidRDefault="00F27830">
            <w:pPr>
              <w:rPr>
                <w:rFonts w:ascii="Times New Roman" w:hAnsi="Times New Roman"/>
                <w:sz w:val="24"/>
                <w:szCs w:val="24"/>
              </w:rPr>
            </w:pPr>
            <w:r w:rsidRPr="00764071">
              <w:rPr>
                <w:rFonts w:ascii="Times New Roman" w:hAnsi="Times New Roman"/>
                <w:sz w:val="24"/>
                <w:szCs w:val="24"/>
              </w:rPr>
              <w:t>Sarcopenia</w:t>
            </w:r>
          </w:p>
        </w:tc>
      </w:tr>
      <w:tr w:rsidR="00F27830" w:rsidRPr="00764071" w14:paraId="1F5B3D9E" w14:textId="77777777" w:rsidTr="00F27830">
        <w:trPr>
          <w:trHeight w:val="291"/>
        </w:trPr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5AC5C6EA" w14:textId="77777777" w:rsidR="00F27830" w:rsidRPr="00764071" w:rsidRDefault="00F27830">
            <w:pPr>
              <w:rPr>
                <w:rFonts w:ascii="Times New Roman" w:hAnsi="Times New Roman"/>
                <w:sz w:val="24"/>
                <w:szCs w:val="24"/>
              </w:rPr>
            </w:pPr>
            <w:r w:rsidRPr="00764071">
              <w:rPr>
                <w:rFonts w:ascii="Times New Roman" w:hAnsi="Times New Roman"/>
                <w:sz w:val="24"/>
                <w:szCs w:val="24"/>
              </w:rPr>
              <w:t>All-cause mortality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706CDC11" w14:textId="77777777" w:rsidR="00F27830" w:rsidRPr="00764071" w:rsidRDefault="00F2783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1B4368F2" w14:textId="77777777" w:rsidR="00F27830" w:rsidRPr="00764071" w:rsidRDefault="00F2783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041DCDA1" w14:textId="77777777" w:rsidR="00F27830" w:rsidRPr="00764071" w:rsidRDefault="00F2783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0666586F" w14:textId="77777777" w:rsidR="00F27830" w:rsidRPr="00764071" w:rsidRDefault="00F2783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27830" w:rsidRPr="00764071" w14:paraId="58F30FE7" w14:textId="77777777" w:rsidTr="00F27830">
        <w:trPr>
          <w:trHeight w:val="28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A579F15" w14:textId="77777777" w:rsidR="00F27830" w:rsidRPr="00764071" w:rsidRDefault="00F27830">
            <w:pPr>
              <w:rPr>
                <w:rFonts w:ascii="Times New Roman" w:hAnsi="Times New Roman"/>
                <w:sz w:val="24"/>
                <w:szCs w:val="24"/>
              </w:rPr>
            </w:pPr>
            <w:r w:rsidRPr="00764071">
              <w:rPr>
                <w:rFonts w:ascii="Times New Roman" w:hAnsi="Times New Roman"/>
                <w:sz w:val="24"/>
                <w:szCs w:val="24"/>
              </w:rPr>
              <w:t>Model 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E7EA372" w14:textId="77777777" w:rsidR="00F27830" w:rsidRPr="00764071" w:rsidRDefault="00F27830">
            <w:pPr>
              <w:rPr>
                <w:rFonts w:ascii="Times New Roman" w:hAnsi="Times New Roman"/>
                <w:sz w:val="24"/>
                <w:szCs w:val="24"/>
              </w:rPr>
            </w:pPr>
            <w:r w:rsidRPr="0076407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513CCF" w14:textId="77777777" w:rsidR="00F27830" w:rsidRPr="00764071" w:rsidRDefault="00F27830">
            <w:pPr>
              <w:rPr>
                <w:rFonts w:ascii="Times New Roman" w:hAnsi="Times New Roman"/>
                <w:sz w:val="24"/>
                <w:szCs w:val="24"/>
              </w:rPr>
            </w:pPr>
            <w:r w:rsidRPr="00764071">
              <w:rPr>
                <w:rFonts w:ascii="Times New Roman" w:hAnsi="Times New Roman"/>
                <w:sz w:val="24"/>
                <w:szCs w:val="24"/>
              </w:rPr>
              <w:t>1.18 (1.04-1.47)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96965C" w14:textId="77777777" w:rsidR="00F27830" w:rsidRPr="00764071" w:rsidRDefault="00F27830">
            <w:pPr>
              <w:rPr>
                <w:rFonts w:ascii="Times New Roman" w:hAnsi="Times New Roman"/>
                <w:sz w:val="24"/>
                <w:szCs w:val="24"/>
              </w:rPr>
            </w:pPr>
            <w:r w:rsidRPr="00764071">
              <w:rPr>
                <w:rFonts w:ascii="Times New Roman" w:hAnsi="Times New Roman"/>
                <w:sz w:val="24"/>
                <w:szCs w:val="24"/>
              </w:rPr>
              <w:t>1.00 (0.80-1.22)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131400" w14:textId="77777777" w:rsidR="00F27830" w:rsidRPr="00764071" w:rsidRDefault="00F27830">
            <w:pPr>
              <w:rPr>
                <w:rFonts w:ascii="Times New Roman" w:hAnsi="Times New Roman"/>
                <w:sz w:val="24"/>
                <w:szCs w:val="24"/>
              </w:rPr>
            </w:pPr>
            <w:r w:rsidRPr="00764071">
              <w:rPr>
                <w:rFonts w:ascii="Times New Roman" w:hAnsi="Times New Roman"/>
                <w:sz w:val="24"/>
                <w:szCs w:val="24"/>
              </w:rPr>
              <w:t>1.43 (1.20-1.70)</w:t>
            </w:r>
          </w:p>
        </w:tc>
      </w:tr>
      <w:tr w:rsidR="00F27830" w:rsidRPr="00764071" w14:paraId="507321EE" w14:textId="77777777" w:rsidTr="00F27830">
        <w:trPr>
          <w:trHeight w:val="291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FB5EAD4" w14:textId="77777777" w:rsidR="00F27830" w:rsidRPr="00764071" w:rsidRDefault="00F27830">
            <w:pPr>
              <w:rPr>
                <w:rFonts w:ascii="Times New Roman" w:hAnsi="Times New Roman"/>
                <w:sz w:val="24"/>
                <w:szCs w:val="24"/>
              </w:rPr>
            </w:pPr>
            <w:r w:rsidRPr="00764071">
              <w:rPr>
                <w:rFonts w:ascii="Times New Roman" w:hAnsi="Times New Roman"/>
                <w:sz w:val="24"/>
                <w:szCs w:val="24"/>
              </w:rPr>
              <w:t>Model 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0FEC606" w14:textId="77777777" w:rsidR="00F27830" w:rsidRPr="00764071" w:rsidRDefault="00F27830">
            <w:pPr>
              <w:rPr>
                <w:rFonts w:ascii="Times New Roman" w:hAnsi="Times New Roman"/>
                <w:sz w:val="24"/>
                <w:szCs w:val="24"/>
              </w:rPr>
            </w:pPr>
            <w:r w:rsidRPr="0076407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FF8329" w14:textId="77777777" w:rsidR="00F27830" w:rsidRPr="00764071" w:rsidRDefault="00F27830">
            <w:pPr>
              <w:rPr>
                <w:rFonts w:ascii="Times New Roman" w:hAnsi="Times New Roman"/>
                <w:sz w:val="24"/>
                <w:szCs w:val="24"/>
              </w:rPr>
            </w:pPr>
            <w:r w:rsidRPr="00764071">
              <w:rPr>
                <w:rFonts w:ascii="Times New Roman" w:hAnsi="Times New Roman"/>
                <w:sz w:val="24"/>
                <w:szCs w:val="24"/>
              </w:rPr>
              <w:t>1.06 (1.01-1.26)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579178" w14:textId="77777777" w:rsidR="00F27830" w:rsidRPr="00764071" w:rsidRDefault="00F27830">
            <w:pPr>
              <w:rPr>
                <w:rFonts w:ascii="Times New Roman" w:hAnsi="Times New Roman"/>
                <w:sz w:val="24"/>
                <w:szCs w:val="24"/>
              </w:rPr>
            </w:pPr>
            <w:r w:rsidRPr="00764071">
              <w:rPr>
                <w:rFonts w:ascii="Times New Roman" w:hAnsi="Times New Roman"/>
                <w:sz w:val="24"/>
                <w:szCs w:val="24"/>
              </w:rPr>
              <w:t>0.89 (0.73-1.09)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7451CD" w14:textId="77777777" w:rsidR="00F27830" w:rsidRPr="00764071" w:rsidRDefault="00F27830">
            <w:pPr>
              <w:rPr>
                <w:rFonts w:ascii="Times New Roman" w:hAnsi="Times New Roman"/>
                <w:sz w:val="24"/>
                <w:szCs w:val="24"/>
              </w:rPr>
            </w:pPr>
            <w:r w:rsidRPr="00764071">
              <w:rPr>
                <w:rFonts w:ascii="Times New Roman" w:hAnsi="Times New Roman"/>
                <w:sz w:val="24"/>
                <w:szCs w:val="24"/>
              </w:rPr>
              <w:t>1.27 (1.02-1.56)</w:t>
            </w:r>
          </w:p>
        </w:tc>
      </w:tr>
      <w:tr w:rsidR="00F27830" w:rsidRPr="00764071" w14:paraId="312E6B37" w14:textId="77777777" w:rsidTr="00F27830">
        <w:trPr>
          <w:trHeight w:val="291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BE9760F" w14:textId="77777777" w:rsidR="00F27830" w:rsidRPr="00764071" w:rsidRDefault="00F27830">
            <w:pPr>
              <w:rPr>
                <w:rFonts w:ascii="Times New Roman" w:hAnsi="Times New Roman"/>
                <w:sz w:val="24"/>
                <w:szCs w:val="24"/>
              </w:rPr>
            </w:pPr>
            <w:r w:rsidRPr="00764071">
              <w:rPr>
                <w:rFonts w:ascii="Times New Roman" w:hAnsi="Times New Roman"/>
                <w:sz w:val="24"/>
                <w:szCs w:val="24"/>
              </w:rPr>
              <w:t>Model 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6630C0A" w14:textId="77777777" w:rsidR="00F27830" w:rsidRPr="00764071" w:rsidRDefault="00F27830">
            <w:pPr>
              <w:rPr>
                <w:rFonts w:ascii="Times New Roman" w:hAnsi="Times New Roman"/>
                <w:sz w:val="24"/>
                <w:szCs w:val="24"/>
              </w:rPr>
            </w:pPr>
            <w:r w:rsidRPr="0076407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D1DFBB" w14:textId="77777777" w:rsidR="00F27830" w:rsidRPr="00764071" w:rsidRDefault="00F27830">
            <w:pPr>
              <w:rPr>
                <w:rFonts w:ascii="Times New Roman" w:hAnsi="Times New Roman"/>
                <w:sz w:val="24"/>
                <w:szCs w:val="24"/>
              </w:rPr>
            </w:pPr>
            <w:r w:rsidRPr="00764071">
              <w:rPr>
                <w:rFonts w:ascii="Times New Roman" w:hAnsi="Times New Roman"/>
                <w:sz w:val="24"/>
                <w:szCs w:val="24"/>
              </w:rPr>
              <w:t>1.07 (1.02-1.27)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80EBC4" w14:textId="77777777" w:rsidR="00F27830" w:rsidRPr="00764071" w:rsidRDefault="00F27830">
            <w:pPr>
              <w:rPr>
                <w:rFonts w:ascii="Times New Roman" w:hAnsi="Times New Roman"/>
                <w:sz w:val="24"/>
                <w:szCs w:val="24"/>
              </w:rPr>
            </w:pPr>
            <w:r w:rsidRPr="00764071">
              <w:rPr>
                <w:rFonts w:ascii="Times New Roman" w:hAnsi="Times New Roman"/>
                <w:sz w:val="24"/>
                <w:szCs w:val="24"/>
              </w:rPr>
              <w:t>0.89 (0.73-1.10)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E18815" w14:textId="77777777" w:rsidR="00F27830" w:rsidRPr="00764071" w:rsidRDefault="00F27830">
            <w:pPr>
              <w:rPr>
                <w:rFonts w:ascii="Times New Roman" w:hAnsi="Times New Roman"/>
                <w:sz w:val="24"/>
                <w:szCs w:val="24"/>
              </w:rPr>
            </w:pPr>
            <w:r w:rsidRPr="00764071">
              <w:rPr>
                <w:rFonts w:ascii="Times New Roman" w:hAnsi="Times New Roman"/>
                <w:sz w:val="24"/>
                <w:szCs w:val="24"/>
              </w:rPr>
              <w:t>1.28 (1.03-1.59)</w:t>
            </w:r>
          </w:p>
        </w:tc>
      </w:tr>
      <w:tr w:rsidR="00F27830" w:rsidRPr="00764071" w14:paraId="18D22AB1" w14:textId="77777777" w:rsidTr="00F27830">
        <w:trPr>
          <w:trHeight w:val="291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CD3F1CC" w14:textId="77777777" w:rsidR="00F27830" w:rsidRPr="00764071" w:rsidRDefault="00F27830">
            <w:pPr>
              <w:rPr>
                <w:rFonts w:ascii="Times New Roman" w:hAnsi="Times New Roman"/>
                <w:sz w:val="24"/>
                <w:szCs w:val="24"/>
              </w:rPr>
            </w:pPr>
            <w:r w:rsidRPr="00764071">
              <w:rPr>
                <w:rFonts w:ascii="Times New Roman" w:hAnsi="Times New Roman"/>
                <w:sz w:val="24"/>
                <w:szCs w:val="24"/>
              </w:rPr>
              <w:t>Model 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9F010A0" w14:textId="77777777" w:rsidR="00F27830" w:rsidRPr="00764071" w:rsidRDefault="00F27830">
            <w:pPr>
              <w:rPr>
                <w:rFonts w:ascii="Times New Roman" w:hAnsi="Times New Roman"/>
                <w:sz w:val="24"/>
                <w:szCs w:val="24"/>
              </w:rPr>
            </w:pPr>
            <w:r w:rsidRPr="0076407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BAAB16" w14:textId="77777777" w:rsidR="00F27830" w:rsidRPr="00764071" w:rsidRDefault="00F27830">
            <w:pPr>
              <w:rPr>
                <w:rFonts w:ascii="Times New Roman" w:hAnsi="Times New Roman"/>
                <w:sz w:val="24"/>
                <w:szCs w:val="24"/>
              </w:rPr>
            </w:pPr>
            <w:r w:rsidRPr="00764071">
              <w:rPr>
                <w:rFonts w:ascii="Times New Roman" w:hAnsi="Times New Roman"/>
                <w:sz w:val="24"/>
                <w:szCs w:val="24"/>
              </w:rPr>
              <w:t>1.04 (1.0-1.26)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42201E" w14:textId="77777777" w:rsidR="00F27830" w:rsidRPr="00764071" w:rsidRDefault="00F27830">
            <w:pPr>
              <w:rPr>
                <w:rFonts w:ascii="Times New Roman" w:hAnsi="Times New Roman"/>
                <w:sz w:val="24"/>
                <w:szCs w:val="24"/>
              </w:rPr>
            </w:pPr>
            <w:r w:rsidRPr="00764071">
              <w:rPr>
                <w:rFonts w:ascii="Times New Roman" w:hAnsi="Times New Roman"/>
                <w:sz w:val="24"/>
                <w:szCs w:val="24"/>
              </w:rPr>
              <w:t>0.92 (0.68-1.26)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D6F06B" w14:textId="77777777" w:rsidR="00F27830" w:rsidRPr="00764071" w:rsidRDefault="00F27830">
            <w:pPr>
              <w:rPr>
                <w:rFonts w:ascii="Times New Roman" w:hAnsi="Times New Roman"/>
                <w:sz w:val="24"/>
                <w:szCs w:val="24"/>
              </w:rPr>
            </w:pPr>
            <w:r w:rsidRPr="00764071">
              <w:rPr>
                <w:rFonts w:ascii="Times New Roman" w:hAnsi="Times New Roman"/>
                <w:sz w:val="24"/>
                <w:szCs w:val="24"/>
              </w:rPr>
              <w:t>1.06 (1.01-1.45)</w:t>
            </w:r>
          </w:p>
        </w:tc>
      </w:tr>
      <w:tr w:rsidR="00F27830" w:rsidRPr="00764071" w14:paraId="6208ED98" w14:textId="77777777" w:rsidTr="00F27830">
        <w:trPr>
          <w:trHeight w:val="291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1BC7867" w14:textId="77777777" w:rsidR="00F27830" w:rsidRPr="00764071" w:rsidRDefault="00F27830">
            <w:pPr>
              <w:rPr>
                <w:rFonts w:ascii="Times New Roman" w:hAnsi="Times New Roman"/>
                <w:sz w:val="24"/>
                <w:szCs w:val="24"/>
              </w:rPr>
            </w:pPr>
            <w:r w:rsidRPr="00764071">
              <w:rPr>
                <w:rFonts w:ascii="Times New Roman" w:hAnsi="Times New Roman"/>
                <w:sz w:val="24"/>
                <w:szCs w:val="24"/>
              </w:rPr>
              <w:t>Model 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663F8C9" w14:textId="77777777" w:rsidR="00F27830" w:rsidRPr="00764071" w:rsidRDefault="00F27830">
            <w:pPr>
              <w:rPr>
                <w:rFonts w:ascii="Times New Roman" w:hAnsi="Times New Roman"/>
                <w:sz w:val="24"/>
                <w:szCs w:val="24"/>
              </w:rPr>
            </w:pPr>
            <w:r w:rsidRPr="0076407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4C0A0B" w14:textId="77777777" w:rsidR="00F27830" w:rsidRPr="00764071" w:rsidRDefault="00F27830">
            <w:pPr>
              <w:rPr>
                <w:rFonts w:ascii="Times New Roman" w:hAnsi="Times New Roman"/>
                <w:sz w:val="24"/>
                <w:szCs w:val="24"/>
              </w:rPr>
            </w:pPr>
            <w:r w:rsidRPr="00764071">
              <w:rPr>
                <w:rFonts w:ascii="Times New Roman" w:hAnsi="Times New Roman"/>
                <w:sz w:val="24"/>
                <w:szCs w:val="24"/>
              </w:rPr>
              <w:t>1.03 (1.01-1.20)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2A055C" w14:textId="77777777" w:rsidR="00F27830" w:rsidRPr="00764071" w:rsidRDefault="00F27830">
            <w:pPr>
              <w:rPr>
                <w:rFonts w:ascii="Times New Roman" w:hAnsi="Times New Roman"/>
                <w:sz w:val="24"/>
                <w:szCs w:val="24"/>
              </w:rPr>
            </w:pPr>
            <w:r w:rsidRPr="00764071">
              <w:rPr>
                <w:rFonts w:ascii="Times New Roman" w:hAnsi="Times New Roman"/>
                <w:sz w:val="24"/>
                <w:szCs w:val="24"/>
              </w:rPr>
              <w:t>0.80 (0.71-1.00)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1C9190" w14:textId="77777777" w:rsidR="00F27830" w:rsidRPr="00764071" w:rsidRDefault="00F27830">
            <w:pPr>
              <w:rPr>
                <w:rFonts w:ascii="Times New Roman" w:hAnsi="Times New Roman"/>
                <w:sz w:val="24"/>
                <w:szCs w:val="24"/>
              </w:rPr>
            </w:pPr>
            <w:r w:rsidRPr="00764071">
              <w:rPr>
                <w:rFonts w:ascii="Times New Roman" w:hAnsi="Times New Roman"/>
                <w:sz w:val="24"/>
                <w:szCs w:val="24"/>
              </w:rPr>
              <w:t>1.31 (1.06-1.63)</w:t>
            </w:r>
          </w:p>
        </w:tc>
      </w:tr>
      <w:tr w:rsidR="00F27830" w:rsidRPr="00764071" w14:paraId="02C10126" w14:textId="77777777" w:rsidTr="00F27830">
        <w:trPr>
          <w:trHeight w:val="291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B8FC779" w14:textId="77777777" w:rsidR="00F27830" w:rsidRPr="00764071" w:rsidRDefault="00F27830">
            <w:pPr>
              <w:rPr>
                <w:rFonts w:ascii="Times New Roman" w:hAnsi="Times New Roman"/>
                <w:sz w:val="24"/>
                <w:szCs w:val="24"/>
              </w:rPr>
            </w:pPr>
            <w:r w:rsidRPr="00764071">
              <w:rPr>
                <w:rFonts w:ascii="Times New Roman" w:hAnsi="Times New Roman"/>
                <w:sz w:val="24"/>
                <w:szCs w:val="24"/>
              </w:rPr>
              <w:t>Model 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5E42BF9" w14:textId="77777777" w:rsidR="00F27830" w:rsidRPr="00764071" w:rsidRDefault="00F27830">
            <w:pPr>
              <w:rPr>
                <w:rFonts w:ascii="Times New Roman" w:hAnsi="Times New Roman"/>
                <w:sz w:val="24"/>
                <w:szCs w:val="24"/>
              </w:rPr>
            </w:pPr>
            <w:r w:rsidRPr="0076407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D77C015" w14:textId="77777777" w:rsidR="00F27830" w:rsidRPr="00764071" w:rsidRDefault="00F27830">
            <w:pPr>
              <w:rPr>
                <w:rFonts w:ascii="Times New Roman" w:hAnsi="Times New Roman"/>
                <w:sz w:val="24"/>
                <w:szCs w:val="24"/>
              </w:rPr>
            </w:pPr>
            <w:r w:rsidRPr="00764071">
              <w:rPr>
                <w:rFonts w:ascii="Times New Roman" w:hAnsi="Times New Roman"/>
                <w:sz w:val="24"/>
                <w:szCs w:val="24"/>
              </w:rPr>
              <w:t>1.04 (1.01-1.28)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610AA30" w14:textId="77777777" w:rsidR="00F27830" w:rsidRPr="00764071" w:rsidRDefault="00F27830">
            <w:pPr>
              <w:rPr>
                <w:rFonts w:ascii="Times New Roman" w:hAnsi="Times New Roman"/>
                <w:sz w:val="24"/>
                <w:szCs w:val="24"/>
              </w:rPr>
            </w:pPr>
            <w:r w:rsidRPr="00764071">
              <w:rPr>
                <w:rFonts w:ascii="Times New Roman" w:hAnsi="Times New Roman"/>
                <w:sz w:val="24"/>
                <w:szCs w:val="24"/>
              </w:rPr>
              <w:t>0.93 (0.75-1.10)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85DD4FF" w14:textId="77777777" w:rsidR="00F27830" w:rsidRPr="00764071" w:rsidRDefault="00F27830">
            <w:pPr>
              <w:rPr>
                <w:rFonts w:ascii="Times New Roman" w:hAnsi="Times New Roman"/>
                <w:sz w:val="24"/>
                <w:szCs w:val="24"/>
              </w:rPr>
            </w:pPr>
            <w:r w:rsidRPr="00764071">
              <w:rPr>
                <w:rFonts w:ascii="Times New Roman" w:hAnsi="Times New Roman"/>
                <w:sz w:val="24"/>
                <w:szCs w:val="24"/>
              </w:rPr>
              <w:t>1.19 (1.03-1.48)</w:t>
            </w:r>
          </w:p>
        </w:tc>
      </w:tr>
    </w:tbl>
    <w:p w14:paraId="4155BF5C" w14:textId="77777777" w:rsidR="00F27830" w:rsidRPr="00764071" w:rsidRDefault="00F27830" w:rsidP="00F27830">
      <w:pPr>
        <w:rPr>
          <w:rFonts w:ascii="Times New Roman" w:hAnsi="Times New Roman" w:cs="Times New Roman"/>
          <w:kern w:val="2"/>
          <w:sz w:val="24"/>
          <w:szCs w:val="24"/>
        </w:rPr>
      </w:pPr>
    </w:p>
    <w:p w14:paraId="119AFAE1" w14:textId="77777777" w:rsidR="00F27830" w:rsidRPr="00764071" w:rsidRDefault="00F27830" w:rsidP="00F27830">
      <w:pPr>
        <w:rPr>
          <w:rFonts w:ascii="Times New Roman" w:hAnsi="Times New Roman" w:cs="Times New Roman"/>
          <w:sz w:val="24"/>
          <w:szCs w:val="24"/>
        </w:rPr>
      </w:pPr>
      <w:r w:rsidRPr="00764071">
        <w:rPr>
          <w:rFonts w:ascii="Times New Roman" w:hAnsi="Times New Roman" w:cs="Times New Roman"/>
          <w:sz w:val="24"/>
          <w:szCs w:val="24"/>
        </w:rPr>
        <w:t>Model 1 was adjusted for age, gender, race ethnicity, and education level.</w:t>
      </w:r>
    </w:p>
    <w:p w14:paraId="019734AD" w14:textId="77777777" w:rsidR="00F27830" w:rsidRPr="00764071" w:rsidRDefault="00F27830" w:rsidP="00F27830">
      <w:pPr>
        <w:rPr>
          <w:rFonts w:ascii="Times New Roman" w:hAnsi="Times New Roman" w:cs="Times New Roman"/>
          <w:sz w:val="24"/>
          <w:szCs w:val="24"/>
        </w:rPr>
      </w:pPr>
      <w:r w:rsidRPr="00764071">
        <w:rPr>
          <w:rFonts w:ascii="Times New Roman" w:hAnsi="Times New Roman" w:cs="Times New Roman"/>
          <w:sz w:val="24"/>
          <w:szCs w:val="24"/>
        </w:rPr>
        <w:t>Model 2 was adjusted for smoking and drinking status, body mass index, hypertension, and diabetes in addition to the factors included in model 1.</w:t>
      </w:r>
    </w:p>
    <w:p w14:paraId="20CC8766" w14:textId="77777777" w:rsidR="00F27830" w:rsidRPr="00764071" w:rsidRDefault="00F27830" w:rsidP="00F27830">
      <w:pPr>
        <w:rPr>
          <w:rFonts w:ascii="Times New Roman" w:hAnsi="Times New Roman" w:cs="Times New Roman"/>
          <w:sz w:val="24"/>
          <w:szCs w:val="24"/>
        </w:rPr>
      </w:pPr>
      <w:r w:rsidRPr="00764071">
        <w:rPr>
          <w:rFonts w:ascii="Times New Roman" w:hAnsi="Times New Roman" w:cs="Times New Roman"/>
          <w:sz w:val="24"/>
          <w:szCs w:val="24"/>
        </w:rPr>
        <w:t>Model 3 was adjusted for total cholesterol, triglyceride, and HDL-cholesterol in addition to the factors included in model 2.</w:t>
      </w:r>
    </w:p>
    <w:p w14:paraId="61731085" w14:textId="77777777" w:rsidR="00F27830" w:rsidRPr="00764071" w:rsidRDefault="00F27830" w:rsidP="00F27830">
      <w:pPr>
        <w:rPr>
          <w:rFonts w:ascii="Times New Roman" w:hAnsi="Times New Roman" w:cs="Times New Roman"/>
          <w:sz w:val="24"/>
          <w:szCs w:val="24"/>
        </w:rPr>
      </w:pPr>
      <w:r w:rsidRPr="00764071">
        <w:rPr>
          <w:rFonts w:ascii="Times New Roman" w:hAnsi="Times New Roman" w:cs="Times New Roman"/>
          <w:sz w:val="24"/>
          <w:szCs w:val="24"/>
        </w:rPr>
        <w:t>Model 4 was adjusted for C-reactive protein in addition to the factors included in model 3.</w:t>
      </w:r>
    </w:p>
    <w:p w14:paraId="164DBA10" w14:textId="77777777" w:rsidR="00F27830" w:rsidRPr="00764071" w:rsidRDefault="00F27830" w:rsidP="00F27830">
      <w:pPr>
        <w:rPr>
          <w:rFonts w:ascii="Times New Roman" w:hAnsi="Times New Roman" w:cs="Times New Roman"/>
          <w:sz w:val="24"/>
          <w:szCs w:val="24"/>
        </w:rPr>
      </w:pPr>
      <w:r w:rsidRPr="00764071">
        <w:rPr>
          <w:rFonts w:ascii="Times New Roman" w:hAnsi="Times New Roman" w:cs="Times New Roman"/>
          <w:sz w:val="24"/>
          <w:szCs w:val="24"/>
        </w:rPr>
        <w:lastRenderedPageBreak/>
        <w:t>Model 5 was adjusted for HOMA-IR in addition to the factors included in model 3.</w:t>
      </w:r>
    </w:p>
    <w:p w14:paraId="3EE7BDA5" w14:textId="77777777" w:rsidR="00F27830" w:rsidRPr="00764071" w:rsidRDefault="00F27830" w:rsidP="00F27830">
      <w:pPr>
        <w:rPr>
          <w:rFonts w:ascii="Times New Roman" w:hAnsi="Times New Roman" w:cs="Times New Roman"/>
          <w:sz w:val="24"/>
          <w:szCs w:val="24"/>
        </w:rPr>
      </w:pPr>
      <w:r w:rsidRPr="00764071">
        <w:rPr>
          <w:rFonts w:ascii="Times New Roman" w:hAnsi="Times New Roman" w:cs="Times New Roman"/>
          <w:sz w:val="24"/>
          <w:szCs w:val="24"/>
        </w:rPr>
        <w:t>Model 6 was adjusted for comorbid conditions such as stoke, coronary heart disease, and chronic obstructive pulmonary disease in addition to the factors included in model 3.</w:t>
      </w:r>
    </w:p>
    <w:p w14:paraId="72829FDB" w14:textId="77777777" w:rsidR="00A863DE" w:rsidRDefault="00A863DE" w:rsidP="00A863DE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</w:p>
    <w:p w14:paraId="52A52EE9" w14:textId="52466AF8" w:rsidR="00A863DE" w:rsidRDefault="00A863DE" w:rsidP="00A863DE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 w:rsidRPr="00A863DE">
        <w:rPr>
          <w:rFonts w:ascii="Times New Roman" w:hAnsi="Times New Roman" w:cs="Times New Roman"/>
          <w:bCs/>
          <w:sz w:val="24"/>
          <w:szCs w:val="24"/>
        </w:rPr>
        <w:t>Supplementary Figure S1</w:t>
      </w:r>
    </w:p>
    <w:p w14:paraId="3B8F7061" w14:textId="4CED9A54" w:rsidR="00A863DE" w:rsidRPr="00764071" w:rsidRDefault="00A863DE" w:rsidP="00A863DE">
      <w:pPr>
        <w:spacing w:line="480" w:lineRule="auto"/>
        <w:rPr>
          <w:rFonts w:ascii="Times New Roman" w:hAnsi="Times New Roman" w:cs="Times New Roman"/>
          <w:kern w:val="2"/>
          <w:sz w:val="24"/>
          <w:szCs w:val="24"/>
        </w:rPr>
      </w:pPr>
      <w:r w:rsidRPr="007B1E31">
        <w:rPr>
          <w:rFonts w:ascii="Times New Roman" w:hAnsi="Times New Roman" w:cs="Times New Roman"/>
          <w:sz w:val="24"/>
          <w:szCs w:val="24"/>
        </w:rPr>
        <w:t>Skeletal mass index across quartiles of FIB-4</w:t>
      </w:r>
    </w:p>
    <w:p w14:paraId="59FC9F97" w14:textId="3F1CD7F0" w:rsidR="00453F30" w:rsidRPr="00764071" w:rsidRDefault="00A863DE" w:rsidP="00A863DE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3562CBDA" wp14:editId="60B94870">
            <wp:extent cx="3919855" cy="2727325"/>
            <wp:effectExtent l="0" t="0" r="444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9855" cy="272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53F30" w:rsidRPr="00764071" w:rsidSect="00F2783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18E7AAB" w14:textId="77777777" w:rsidR="00354A9A" w:rsidRDefault="00354A9A" w:rsidP="002C294C">
      <w:pPr>
        <w:spacing w:after="0" w:line="240" w:lineRule="auto"/>
      </w:pPr>
      <w:r>
        <w:separator/>
      </w:r>
    </w:p>
  </w:endnote>
  <w:endnote w:type="continuationSeparator" w:id="0">
    <w:p w14:paraId="123E926C" w14:textId="77777777" w:rsidR="00354A9A" w:rsidRDefault="00354A9A" w:rsidP="002C29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imSun-ExtB">
    <w:panose1 w:val="02010609060101010101"/>
    <w:charset w:val="86"/>
    <w:family w:val="modern"/>
    <w:pitch w:val="fixed"/>
    <w:sig w:usb0="00000003" w:usb1="0A0E0000" w:usb2="0000001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7A9A268" w14:textId="77777777" w:rsidR="00354A9A" w:rsidRDefault="00354A9A" w:rsidP="002C294C">
      <w:pPr>
        <w:spacing w:after="0" w:line="240" w:lineRule="auto"/>
      </w:pPr>
      <w:r>
        <w:separator/>
      </w:r>
    </w:p>
  </w:footnote>
  <w:footnote w:type="continuationSeparator" w:id="0">
    <w:p w14:paraId="79F6FEDD" w14:textId="77777777" w:rsidR="00354A9A" w:rsidRDefault="00354A9A" w:rsidP="002C294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U1NDazsDQBYgMzQyUdpeDU4uLM/DyQApNaAGX9I64sAAAA"/>
  </w:docVars>
  <w:rsids>
    <w:rsidRoot w:val="005126B7"/>
    <w:rsid w:val="00087497"/>
    <w:rsid w:val="000D11C8"/>
    <w:rsid w:val="00137097"/>
    <w:rsid w:val="001843A1"/>
    <w:rsid w:val="001A7038"/>
    <w:rsid w:val="00263C42"/>
    <w:rsid w:val="0029217E"/>
    <w:rsid w:val="002C294C"/>
    <w:rsid w:val="002E1AD9"/>
    <w:rsid w:val="00304500"/>
    <w:rsid w:val="00337C45"/>
    <w:rsid w:val="00354A9A"/>
    <w:rsid w:val="003A4E47"/>
    <w:rsid w:val="00453F30"/>
    <w:rsid w:val="004616DB"/>
    <w:rsid w:val="005126B7"/>
    <w:rsid w:val="005863D7"/>
    <w:rsid w:val="005A6C75"/>
    <w:rsid w:val="005D310A"/>
    <w:rsid w:val="005F0745"/>
    <w:rsid w:val="00636A15"/>
    <w:rsid w:val="006562E0"/>
    <w:rsid w:val="006802EF"/>
    <w:rsid w:val="006A1AA5"/>
    <w:rsid w:val="006B6DE0"/>
    <w:rsid w:val="006E0815"/>
    <w:rsid w:val="00713675"/>
    <w:rsid w:val="00764071"/>
    <w:rsid w:val="00783E9A"/>
    <w:rsid w:val="007B4D07"/>
    <w:rsid w:val="008027E1"/>
    <w:rsid w:val="008206E7"/>
    <w:rsid w:val="00874260"/>
    <w:rsid w:val="008B7B5F"/>
    <w:rsid w:val="00933E01"/>
    <w:rsid w:val="0096606C"/>
    <w:rsid w:val="009C7688"/>
    <w:rsid w:val="00A863DE"/>
    <w:rsid w:val="00A932C1"/>
    <w:rsid w:val="00AC1DB1"/>
    <w:rsid w:val="00AD507B"/>
    <w:rsid w:val="00AF34E2"/>
    <w:rsid w:val="00B56B35"/>
    <w:rsid w:val="00BA0AE4"/>
    <w:rsid w:val="00BA134A"/>
    <w:rsid w:val="00C40E9A"/>
    <w:rsid w:val="00C62A6E"/>
    <w:rsid w:val="00CA7E27"/>
    <w:rsid w:val="00CF5414"/>
    <w:rsid w:val="00D00FDC"/>
    <w:rsid w:val="00D26154"/>
    <w:rsid w:val="00D82EE7"/>
    <w:rsid w:val="00DA4755"/>
    <w:rsid w:val="00DE2775"/>
    <w:rsid w:val="00DE332C"/>
    <w:rsid w:val="00DE38D3"/>
    <w:rsid w:val="00DF7B83"/>
    <w:rsid w:val="00E511F9"/>
    <w:rsid w:val="00EB1A14"/>
    <w:rsid w:val="00EC16A4"/>
    <w:rsid w:val="00EC2FDC"/>
    <w:rsid w:val="00EF1314"/>
    <w:rsid w:val="00F27830"/>
    <w:rsid w:val="00F546E2"/>
    <w:rsid w:val="00FA73E6"/>
    <w:rsid w:val="00FC0DE0"/>
    <w:rsid w:val="00FF1A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2120BB"/>
  <w15:chartTrackingRefBased/>
  <w15:docId w15:val="{98BEC473-7445-4428-89AF-B4B74876D9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294C"/>
    <w:pPr>
      <w:spacing w:after="160" w:line="259" w:lineRule="auto"/>
    </w:pPr>
    <w:rPr>
      <w:kern w:val="0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C29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2C294C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2C294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2C294C"/>
    <w:rPr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F7B83"/>
    <w:pPr>
      <w:spacing w:after="0" w:line="240" w:lineRule="auto"/>
    </w:pPr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7B83"/>
    <w:rPr>
      <w:kern w:val="0"/>
      <w:sz w:val="18"/>
      <w:szCs w:val="18"/>
    </w:rPr>
  </w:style>
  <w:style w:type="table" w:styleId="TableGrid">
    <w:name w:val="Table Grid"/>
    <w:basedOn w:val="TableNormal"/>
    <w:uiPriority w:val="59"/>
    <w:rsid w:val="00F27830"/>
    <w:rPr>
      <w:rFonts w:ascii="Calibri" w:eastAsia="宋体" w:hAnsi="Calibri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qFormat/>
    <w:rsid w:val="005F074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7388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96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932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webSettings" Target="webSettings.xml"/><Relationship Id="rId7" Type="http://schemas.openxmlformats.org/officeDocument/2006/relationships/hyperlink" Target="mailto:279251799@qq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aduttsxx@163.com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4</Pages>
  <Words>519</Words>
  <Characters>2959</Characters>
  <Application>Microsoft Office Word</Application>
  <DocSecurity>0</DocSecurity>
  <Lines>24</Lines>
  <Paragraphs>6</Paragraphs>
  <ScaleCrop>false</ScaleCrop>
  <Company/>
  <LinksUpToDate>false</LinksUpToDate>
  <CharactersWithSpaces>3472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DTT</dc:creator>
  <cp:keywords/>
  <dc:description/>
  <cp:lastModifiedBy>fly comet</cp:lastModifiedBy>
  <cp:revision>51</cp:revision>
  <dcterms:created xsi:type="dcterms:W3CDTF">2017-08-24T02:34:00Z</dcterms:created>
  <dcterms:modified xsi:type="dcterms:W3CDTF">2021-01-19T11:38:00Z</dcterms:modified>
</cp:coreProperties>
</file>