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02D62" w14:textId="77777777" w:rsidR="008A4F63" w:rsidRPr="00C36B57" w:rsidRDefault="008A4F63" w:rsidP="008A4F63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4C7286">
        <w:rPr>
          <w:rFonts w:ascii="Times New Roman" w:hAnsi="Times New Roman" w:cs="Times New Roman"/>
          <w:b/>
          <w:bCs/>
          <w:sz w:val="20"/>
          <w:szCs w:val="20"/>
        </w:rPr>
        <w:t>Title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Malnutrition Screening and Treatment in Pediatric Oncology: A systematic review</w:t>
      </w:r>
    </w:p>
    <w:p w14:paraId="26F9BD81" w14:textId="77777777" w:rsidR="008A4F63" w:rsidRDefault="008A4F63" w:rsidP="008A4F63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  <w:vertAlign w:val="superscript"/>
        </w:rPr>
      </w:pPr>
      <w:r w:rsidRPr="004C7286">
        <w:rPr>
          <w:rFonts w:ascii="Times New Roman" w:hAnsi="Times New Roman" w:cs="Times New Roman"/>
          <w:b/>
          <w:bCs/>
          <w:sz w:val="20"/>
          <w:szCs w:val="20"/>
        </w:rPr>
        <w:t>Authors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67E0A">
        <w:rPr>
          <w:rFonts w:ascii="Times New Roman" w:hAnsi="Times New Roman" w:cs="Times New Roman"/>
          <w:bCs/>
          <w:sz w:val="20"/>
          <w:szCs w:val="20"/>
        </w:rPr>
        <w:t>Jessica Franke</w:t>
      </w:r>
      <w:r w:rsidRPr="00F67E0A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F67E0A">
        <w:rPr>
          <w:rFonts w:ascii="Times New Roman" w:hAnsi="Times New Roman" w:cs="Times New Roman"/>
          <w:bCs/>
          <w:sz w:val="20"/>
          <w:szCs w:val="20"/>
        </w:rPr>
        <w:t>, Chris Bishop, MLS</w:t>
      </w:r>
      <w:r w:rsidRPr="00F67E0A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F67E0A">
        <w:rPr>
          <w:rFonts w:ascii="Times New Roman" w:hAnsi="Times New Roman" w:cs="Times New Roman"/>
          <w:bCs/>
          <w:sz w:val="20"/>
          <w:szCs w:val="20"/>
        </w:rPr>
        <w:t>, &amp; Daniel V. Runco, M.D., M.S.</w:t>
      </w:r>
      <w:r w:rsidRPr="00F67E0A">
        <w:rPr>
          <w:rFonts w:ascii="Times New Roman" w:hAnsi="Times New Roman" w:cs="Times New Roman"/>
          <w:bCs/>
          <w:sz w:val="20"/>
          <w:szCs w:val="20"/>
          <w:vertAlign w:val="superscript"/>
        </w:rPr>
        <w:t>2,3</w:t>
      </w:r>
    </w:p>
    <w:p w14:paraId="575F8C8F" w14:textId="77777777" w:rsidR="008A4F63" w:rsidRDefault="008A4F63"/>
    <w:p w14:paraId="08191BAE" w14:textId="77777777" w:rsidR="008A4F63" w:rsidRDefault="008A4F63">
      <w:r>
        <w:t>PRISMA Item #7</w:t>
      </w:r>
    </w:p>
    <w:p w14:paraId="7E7EBEEE" w14:textId="2EEE53FF" w:rsidR="00743367" w:rsidRDefault="008A4F63">
      <w:r>
        <w:t>Appendix:</w:t>
      </w:r>
    </w:p>
    <w:p w14:paraId="21950A33" w14:textId="2C9DA021" w:rsidR="008A4F63" w:rsidRDefault="008A4F63">
      <w:r>
        <w:t xml:space="preserve">Search Strategy: </w:t>
      </w:r>
    </w:p>
    <w:p w14:paraId="3614D6B3" w14:textId="64747382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neoplas</w:t>
      </w:r>
      <w:proofErr w:type="spellEnd"/>
      <w:proofErr w:type="gramStart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*.ab.</w:t>
      </w:r>
      <w:proofErr w:type="gramEnd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 or </w:t>
      </w:r>
      <w:proofErr w:type="spellStart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neoplas</w:t>
      </w:r>
      <w:proofErr w:type="spellEnd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*.</w:t>
      </w:r>
      <w:proofErr w:type="spellStart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ti</w:t>
      </w:r>
      <w:proofErr w:type="spellEnd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. or </w:t>
      </w:r>
      <w:proofErr w:type="spellStart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neoplas</w:t>
      </w:r>
      <w:proofErr w:type="spellEnd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*.</w:t>
      </w:r>
      <w:proofErr w:type="spellStart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mp</w:t>
      </w:r>
      <w:proofErr w:type="spellEnd"/>
      <w:r w:rsidRPr="008A4F63"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</w:p>
    <w:p w14:paraId="62802248" w14:textId="2F5252B9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cancer</w:t>
      </w:r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 or cancer$.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 or cancer$.mp.</w:t>
      </w:r>
    </w:p>
    <w:p w14:paraId="043C539C" w14:textId="1C9E8D67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malignan$.mp.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malignan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malignan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$.ab.</w:t>
      </w:r>
      <w:proofErr w:type="gramEnd"/>
    </w:p>
    <w:p w14:paraId="09A36CE8" w14:textId="1D06C7B4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carcinoma$.mp. or carcinoma$.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carcinoma</w:t>
      </w:r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  <w:proofErr w:type="gramEnd"/>
    </w:p>
    <w:p w14:paraId="2827F997" w14:textId="26D79C65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tumour$.mp.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tumour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$.ab.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tumour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</w:p>
    <w:p w14:paraId="38978B02" w14:textId="0BECD5C4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oncolog$.mp.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oncolog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oncolog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</w:p>
    <w:p w14:paraId="17D16B84" w14:textId="12F05443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chemo$.mp.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chemo</w:t>
      </w:r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 or Chemo$.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</w:p>
    <w:p w14:paraId="28DD53BA" w14:textId="2E637470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radiotherp$.mp.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radiotherp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radiotherp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 or "radio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therapy".ab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 or "radio therapy".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</w:p>
    <w:p w14:paraId="3876C5A1" w14:textId="3E609589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radiation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therapy.ab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. or radiation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therapy.ti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</w:p>
    <w:p w14:paraId="1A55774C" w14:textId="6DD4564B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exp Neoplasms/</w:t>
      </w:r>
    </w:p>
    <w:p w14:paraId="05FF7635" w14:textId="2BCAB0B7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exp Carcinoma/</w:t>
      </w:r>
    </w:p>
    <w:p w14:paraId="19EA308D" w14:textId="5B559FF7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exp Radiotherapy/</w:t>
      </w:r>
    </w:p>
    <w:p w14:paraId="7EE6B8D8" w14:textId="4DF412FF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exp Immunotherapy/</w:t>
      </w:r>
    </w:p>
    <w:p w14:paraId="2789A232" w14:textId="5EFFFD9F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immunotherap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 or immunotherapy$.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 or immunotherapy$.mp.</w:t>
      </w:r>
    </w:p>
    <w:p w14:paraId="1DB1A55D" w14:textId="3976F8C3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1 or 2 or 3 or 4 or 5 or 6 or 7 or 8 or 9 or 10 or 11 or 12 or 13 or 14</w:t>
      </w:r>
    </w:p>
    <w:p w14:paraId="24323432" w14:textId="042E6C2F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exp Appetite Depressants/ or exp Appetite/ or exp Appetite Stimulants/ or exp Appetite Regulation/</w:t>
      </w:r>
    </w:p>
    <w:p w14:paraId="03F8EC05" w14:textId="010C6D3B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exp Malnutrition/</w:t>
      </w:r>
    </w:p>
    <w:p w14:paraId="54C72F73" w14:textId="297F1AA8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malnutrition$.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malnutrition</w:t>
      </w:r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</w:t>
      </w:r>
      <w:proofErr w:type="spellEnd"/>
      <w:proofErr w:type="gramEnd"/>
    </w:p>
    <w:p w14:paraId="0C2E72BB" w14:textId="550D6F86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loss of appetite.mp</w:t>
      </w:r>
    </w:p>
    <w:p w14:paraId="7F7C45A3" w14:textId="684C3AE3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cachexia.mp. or exp Cachexia/</w:t>
      </w:r>
    </w:p>
    <w:p w14:paraId="4F7BFE64" w14:textId="5F157778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weight loss.mp. or Weight Loss/</w:t>
      </w:r>
    </w:p>
    <w:p w14:paraId="55952423" w14:textId="23F540F4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appetite</w:t>
      </w:r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 or appetite$.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</w:p>
    <w:p w14:paraId="12C9A430" w14:textId="18BD2544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anorexia</w:t>
      </w:r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 or anorexia$.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</w:p>
    <w:p w14:paraId="2B4B569B" w14:textId="362D3483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exp Nutritional Status/</w:t>
      </w:r>
    </w:p>
    <w:p w14:paraId="7F44692A" w14:textId="4F608D3A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Wilms Tumor/</w:t>
      </w:r>
    </w:p>
    <w:p w14:paraId="4616D358" w14:textId="6DD0BF37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exp Precursor Cell Lymphoblastic Leukemia-Lymphoma/</w:t>
      </w:r>
    </w:p>
    <w:p w14:paraId="7C449F88" w14:textId="2E19BB6B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Body Mass Index/ or Body Composition/ or Body Weight/ or Anthropometry/</w:t>
      </w:r>
    </w:p>
    <w:p w14:paraId="2C37BC8B" w14:textId="542AD292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Child Nutrition Disorders/</w:t>
      </w:r>
    </w:p>
    <w:p w14:paraId="09DD0FBF" w14:textId="5FCC68D2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Nutrition Assessment/ or appetite assessment tool.mp.</w:t>
      </w:r>
    </w:p>
    <w:p w14:paraId="3FDE30E8" w14:textId="5E1BC17F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(appetite$ and measure$).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mp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</w:p>
    <w:p w14:paraId="69DB1FB8" w14:textId="53537CDF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(appetite$ adj2 improve$).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mp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</w:p>
    <w:p w14:paraId="44EA6AC7" w14:textId="315E667B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(appetite$ adj2 assess$).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mp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</w:p>
    <w:p w14:paraId="0D8E5BC5" w14:textId="058D148D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adolescent/ or child/ or child, preschool/</w:t>
      </w:r>
    </w:p>
    <w:p w14:paraId="105A0D63" w14:textId="1FFAC987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pediatri$.mp.</w:t>
      </w:r>
    </w:p>
    <w:p w14:paraId="7312104A" w14:textId="1FA19F05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teenag$.mp.</w:t>
      </w:r>
    </w:p>
    <w:p w14:paraId="165E340C" w14:textId="7E2C9C91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children.mp. or Child/</w:t>
      </w:r>
    </w:p>
    <w:p w14:paraId="107F70B2" w14:textId="647B18A8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youth.mp. or Adolescent/</w:t>
      </w:r>
    </w:p>
    <w:p w14:paraId="616DD951" w14:textId="41BBD561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15 or 25 or 26</w:t>
      </w:r>
    </w:p>
    <w:p w14:paraId="5DF5C340" w14:textId="74A2ECBE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16 or 17 or 18 or 19 or 20 or 21 or 22 or 23 or 24 or 27 or 28 or 29 or 30 or 31 or 32</w:t>
      </w:r>
    </w:p>
    <w:p w14:paraId="29612BF0" w14:textId="2EFA8703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33 or 34 or 35 or 36 or 37</w:t>
      </w:r>
    </w:p>
    <w:p w14:paraId="5C1A433F" w14:textId="036A3B2F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treat$.mp. or treat$.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.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Treat</w:t>
      </w:r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$.ab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  <w:proofErr w:type="gramEnd"/>
    </w:p>
    <w:p w14:paraId="1D6D23BD" w14:textId="106B5067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manag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manag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 or manag$.mp.</w:t>
      </w:r>
    </w:p>
    <w:p w14:paraId="7FF828B3" w14:textId="0DE6AD3C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therap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$.ab.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 xml:space="preserve">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therap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.</w:t>
      </w:r>
    </w:p>
    <w:p w14:paraId="65907FB5" w14:textId="63C838F4" w:rsidR="008A4F63" w:rsidRPr="008A4F63" w:rsidRDefault="008A4F63" w:rsidP="008A4F63">
      <w:pPr>
        <w:pStyle w:val="ListParagraph"/>
        <w:numPr>
          <w:ilvl w:val="0"/>
          <w:numId w:val="1"/>
        </w:numPr>
      </w:pP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interven</w:t>
      </w:r>
      <w:proofErr w:type="spellEnd"/>
      <w:proofErr w:type="gram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$.ab.</w:t>
      </w:r>
      <w:proofErr w:type="gram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 xml:space="preserve"> or 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interven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$.</w:t>
      </w:r>
      <w:proofErr w:type="spellStart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ti</w:t>
      </w:r>
      <w:proofErr w:type="spellEnd"/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.</w:t>
      </w:r>
    </w:p>
    <w:p w14:paraId="133DC9D3" w14:textId="794CD3F7" w:rsidR="008A4F63" w:rsidRP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FFFFF"/>
        </w:rPr>
        <w:t>41 or 42 or 43 or 44</w:t>
      </w:r>
    </w:p>
    <w:p w14:paraId="136C9954" w14:textId="51B63715" w:rsidR="008A4F63" w:rsidRDefault="008A4F63" w:rsidP="008A4F63">
      <w:pPr>
        <w:pStyle w:val="ListParagraph"/>
        <w:numPr>
          <w:ilvl w:val="0"/>
          <w:numId w:val="1"/>
        </w:numPr>
      </w:pPr>
      <w:r>
        <w:rPr>
          <w:rFonts w:ascii="Helvetica" w:hAnsi="Helvetica" w:cs="Helvetica"/>
          <w:color w:val="2D2D2D"/>
          <w:sz w:val="18"/>
          <w:szCs w:val="18"/>
          <w:shd w:val="clear" w:color="auto" w:fill="F8F8F8"/>
        </w:rPr>
        <w:t>38 and 39 and 40 and 45</w:t>
      </w:r>
    </w:p>
    <w:sectPr w:rsidR="008A4F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702C74"/>
    <w:multiLevelType w:val="hybridMultilevel"/>
    <w:tmpl w:val="0082BC30"/>
    <w:lvl w:ilvl="0" w:tplc="B712BD1A">
      <w:start w:val="1"/>
      <w:numFmt w:val="decimal"/>
      <w:lvlText w:val="%1."/>
      <w:lvlJc w:val="left"/>
      <w:pPr>
        <w:ind w:left="720" w:hanging="360"/>
      </w:pPr>
      <w:rPr>
        <w:rFonts w:ascii="Helvetica" w:hAnsi="Helvetica" w:cs="Helvetica" w:hint="default"/>
        <w:color w:val="2D2D2D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4F63"/>
    <w:rsid w:val="000A6CBE"/>
    <w:rsid w:val="00743367"/>
    <w:rsid w:val="008A4F63"/>
    <w:rsid w:val="00F11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90597"/>
  <w15:chartTrackingRefBased/>
  <w15:docId w15:val="{F7946002-B99B-4E20-AAB6-0018C3049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F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16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7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287</Words>
  <Characters>1638</Characters>
  <Application>Microsoft Office Word</Application>
  <DocSecurity>0</DocSecurity>
  <Lines>13</Lines>
  <Paragraphs>3</Paragraphs>
  <ScaleCrop>false</ScaleCrop>
  <Company>Marian University Indianapolis</Company>
  <LinksUpToDate>false</LinksUpToDate>
  <CharactersWithSpaces>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Bishop</dc:creator>
  <cp:keywords/>
  <dc:description/>
  <cp:lastModifiedBy>Christopher Bishop</cp:lastModifiedBy>
  <cp:revision>1</cp:revision>
  <dcterms:created xsi:type="dcterms:W3CDTF">2022-07-13T20:49:00Z</dcterms:created>
  <dcterms:modified xsi:type="dcterms:W3CDTF">2022-07-13T21:13:00Z</dcterms:modified>
</cp:coreProperties>
</file>