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ABB" w:rsidRDefault="00D03ABB" w:rsidP="00D03AB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2"/>
        <w:gridCol w:w="1296"/>
        <w:gridCol w:w="1296"/>
        <w:gridCol w:w="1116"/>
        <w:gridCol w:w="180"/>
      </w:tblGrid>
      <w:tr w:rsidR="00D03ABB" w:rsidTr="00662055">
        <w:trPr>
          <w:gridAfter w:val="1"/>
          <w:wAfter w:w="180" w:type="dxa"/>
        </w:trPr>
        <w:tc>
          <w:tcPr>
            <w:tcW w:w="63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r w:rsidRPr="00D141C4">
              <w:rPr>
                <w:b/>
                <w:sz w:val="20"/>
                <w:szCs w:val="20"/>
              </w:rPr>
              <w:t xml:space="preserve">Table </w:t>
            </w:r>
            <w:r>
              <w:rPr>
                <w:b/>
                <w:sz w:val="20"/>
                <w:szCs w:val="20"/>
              </w:rPr>
              <w:t>1.</w:t>
            </w:r>
            <w:r w:rsidRPr="00D141C4">
              <w:rPr>
                <w:b/>
                <w:sz w:val="20"/>
                <w:szCs w:val="20"/>
              </w:rPr>
              <w:t xml:space="preserve"> </w:t>
            </w:r>
            <w:r w:rsidRPr="00D141C4">
              <w:rPr>
                <w:sz w:val="20"/>
                <w:szCs w:val="20"/>
              </w:rPr>
              <w:t>Comparison of general chromosome characteristics</w:t>
            </w:r>
          </w:p>
        </w:tc>
      </w:tr>
      <w:tr w:rsidR="00D03ABB" w:rsidTr="00662055"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b/>
                <w:sz w:val="20"/>
                <w:szCs w:val="20"/>
              </w:rPr>
            </w:pPr>
            <w:r w:rsidRPr="00D141C4">
              <w:rPr>
                <w:b/>
                <w:sz w:val="20"/>
                <w:szCs w:val="20"/>
              </w:rPr>
              <w:t>GS93-23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b/>
                <w:sz w:val="20"/>
                <w:szCs w:val="20"/>
              </w:rPr>
            </w:pPr>
            <w:r w:rsidRPr="00D141C4">
              <w:rPr>
                <w:b/>
                <w:sz w:val="20"/>
                <w:szCs w:val="20"/>
              </w:rPr>
              <w:t>3211-3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b/>
                <w:sz w:val="20"/>
                <w:szCs w:val="20"/>
              </w:rPr>
            </w:pPr>
            <w:r w:rsidRPr="00D141C4">
              <w:rPr>
                <w:b/>
                <w:sz w:val="20"/>
                <w:szCs w:val="20"/>
              </w:rPr>
              <w:t>S3-4</w:t>
            </w:r>
          </w:p>
        </w:tc>
      </w:tr>
      <w:tr w:rsidR="00D03ABB" w:rsidTr="00662055">
        <w:tc>
          <w:tcPr>
            <w:tcW w:w="25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Assembled genome size (</w:t>
            </w:r>
            <w:proofErr w:type="spellStart"/>
            <w:r w:rsidRPr="00D141C4">
              <w:rPr>
                <w:sz w:val="20"/>
                <w:szCs w:val="20"/>
              </w:rPr>
              <w:t>bp</w:t>
            </w:r>
            <w:proofErr w:type="spellEnd"/>
            <w:r w:rsidRPr="00D141C4">
              <w:rPr>
                <w:sz w:val="20"/>
                <w:szCs w:val="20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8,243,179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8,991,292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8,056,350</w:t>
            </w:r>
          </w:p>
        </w:tc>
      </w:tr>
      <w:tr w:rsidR="00D03ABB" w:rsidTr="00662055"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Chromosome size (</w:t>
            </w:r>
            <w:proofErr w:type="spellStart"/>
            <w:r w:rsidRPr="00D141C4">
              <w:rPr>
                <w:sz w:val="20"/>
                <w:szCs w:val="20"/>
              </w:rPr>
              <w:t>bp</w:t>
            </w:r>
            <w:proofErr w:type="spellEnd"/>
            <w:r w:rsidRPr="00D141C4">
              <w:rPr>
                <w:sz w:val="20"/>
                <w:szCs w:val="20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8,243,179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8,232,231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&gt;7,504,752</w:t>
            </w:r>
          </w:p>
        </w:tc>
      </w:tr>
      <w:tr w:rsidR="00D03ABB" w:rsidTr="00662055">
        <w:trPr>
          <w:trHeight w:val="54"/>
        </w:trPr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Chromosome topology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Linear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Linear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Linear</w:t>
            </w:r>
          </w:p>
        </w:tc>
      </w:tr>
      <w:tr w:rsidR="00D03ABB" w:rsidTr="00662055"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Chromosome G+C content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72%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71%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73%</w:t>
            </w:r>
          </w:p>
        </w:tc>
      </w:tr>
      <w:tr w:rsidR="00D03ABB" w:rsidTr="00662055"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proofErr w:type="spellStart"/>
            <w:r w:rsidRPr="00D141C4">
              <w:rPr>
                <w:sz w:val="20"/>
                <w:szCs w:val="20"/>
              </w:rPr>
              <w:t>rRNA</w:t>
            </w:r>
            <w:proofErr w:type="spellEnd"/>
            <w:r w:rsidRPr="00D141C4">
              <w:rPr>
                <w:sz w:val="20"/>
                <w:szCs w:val="20"/>
              </w:rPr>
              <w:t xml:space="preserve"> operons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8</w:t>
            </w:r>
          </w:p>
        </w:tc>
      </w:tr>
      <w:tr w:rsidR="00D03ABB" w:rsidTr="00662055"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proofErr w:type="spellStart"/>
            <w:r w:rsidRPr="00D141C4">
              <w:rPr>
                <w:sz w:val="20"/>
                <w:szCs w:val="20"/>
              </w:rPr>
              <w:t>tRNA</w:t>
            </w:r>
            <w:proofErr w:type="spellEnd"/>
            <w:r w:rsidRPr="00D141C4">
              <w:rPr>
                <w:sz w:val="20"/>
                <w:szCs w:val="20"/>
              </w:rPr>
              <w:t xml:space="preserve"> genes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77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73</w:t>
            </w:r>
          </w:p>
        </w:tc>
      </w:tr>
      <w:tr w:rsidR="00D03ABB" w:rsidTr="00662055"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Protein-coding genes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7188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8087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7071</w:t>
            </w:r>
          </w:p>
        </w:tc>
      </w:tr>
      <w:tr w:rsidR="00D03ABB" w:rsidTr="00662055"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Natural product BGCs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26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38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3ABB" w:rsidRPr="00D141C4" w:rsidRDefault="00D03ABB" w:rsidP="00662055">
            <w:pPr>
              <w:jc w:val="center"/>
              <w:rPr>
                <w:sz w:val="20"/>
                <w:szCs w:val="20"/>
              </w:rPr>
            </w:pPr>
            <w:r w:rsidRPr="00D141C4">
              <w:rPr>
                <w:sz w:val="20"/>
                <w:szCs w:val="20"/>
              </w:rPr>
              <w:t>28</w:t>
            </w:r>
          </w:p>
        </w:tc>
      </w:tr>
    </w:tbl>
    <w:p w:rsidR="00D03ABB" w:rsidRDefault="00D03ABB" w:rsidP="00D03ABB"/>
    <w:p w:rsidR="00D03ABB" w:rsidRDefault="00D03ABB" w:rsidP="00D03ABB">
      <w:pPr>
        <w:rPr>
          <w:b/>
        </w:rPr>
      </w:pPr>
    </w:p>
    <w:p w:rsidR="00D03ABB" w:rsidRDefault="00D03ABB" w:rsidP="00D03ABB">
      <w:pPr>
        <w:rPr>
          <w:b/>
        </w:rPr>
      </w:pPr>
    </w:p>
    <w:p w:rsidR="00D03ABB" w:rsidRDefault="00D03ABB" w:rsidP="00D03ABB">
      <w:pPr>
        <w:rPr>
          <w:b/>
        </w:rPr>
      </w:pPr>
    </w:p>
    <w:p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ABB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D0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FADEBE-43C0-4F05-AC59-483DCC30E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3ABB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D03ABB"/>
    <w:pPr>
      <w:spacing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2019-06-20T15:01:00Z</dcterms:created>
  <dcterms:modified xsi:type="dcterms:W3CDTF">2019-06-20T15:01:00Z</dcterms:modified>
</cp:coreProperties>
</file>