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02AAF3" w14:textId="77777777" w:rsidR="00BB4E5F" w:rsidRDefault="00BB4E5F" w:rsidP="00B93CC3">
      <w:pPr>
        <w:jc w:val="center"/>
        <w:rPr>
          <w:b/>
          <w:sz w:val="32"/>
        </w:rPr>
      </w:pPr>
      <w:r w:rsidRPr="00D3665E">
        <w:rPr>
          <w:b/>
          <w:sz w:val="32"/>
        </w:rPr>
        <w:t>Su</w:t>
      </w:r>
      <w:r>
        <w:rPr>
          <w:rFonts w:hint="eastAsia"/>
          <w:b/>
          <w:sz w:val="32"/>
        </w:rPr>
        <w:t>pplementary Materials</w:t>
      </w:r>
    </w:p>
    <w:p w14:paraId="7C651061" w14:textId="77777777" w:rsidR="00BB4E5F" w:rsidRPr="00EA013A" w:rsidRDefault="00BB4E5F" w:rsidP="00B93CC3">
      <w:pPr>
        <w:jc w:val="center"/>
        <w:rPr>
          <w:b/>
          <w:sz w:val="28"/>
          <w:szCs w:val="28"/>
        </w:rPr>
      </w:pPr>
    </w:p>
    <w:p w14:paraId="4C324CDA" w14:textId="77777777" w:rsidR="00BB4E5F" w:rsidRDefault="00BB4E5F" w:rsidP="00B93CC3">
      <w:pPr>
        <w:jc w:val="center"/>
        <w:rPr>
          <w:b/>
          <w:sz w:val="28"/>
          <w:szCs w:val="28"/>
        </w:rPr>
      </w:pPr>
      <w:r w:rsidRPr="00EA013A">
        <w:rPr>
          <w:b/>
          <w:sz w:val="28"/>
          <w:szCs w:val="28"/>
        </w:rPr>
        <w:t>Tracing sources of PM</w:t>
      </w:r>
      <w:r w:rsidRPr="00EA013A">
        <w:rPr>
          <w:b/>
          <w:sz w:val="28"/>
          <w:szCs w:val="28"/>
          <w:vertAlign w:val="subscript"/>
        </w:rPr>
        <w:t>10</w:t>
      </w:r>
      <w:r w:rsidRPr="00EA013A">
        <w:rPr>
          <w:b/>
          <w:sz w:val="28"/>
          <w:szCs w:val="28"/>
        </w:rPr>
        <w:t xml:space="preserve"> in central Taiwan by using chemical characteristics and </w:t>
      </w:r>
      <w:proofErr w:type="spellStart"/>
      <w:r w:rsidRPr="00EA013A">
        <w:rPr>
          <w:b/>
          <w:sz w:val="28"/>
          <w:szCs w:val="28"/>
        </w:rPr>
        <w:t>Pb</w:t>
      </w:r>
      <w:proofErr w:type="spellEnd"/>
      <w:r w:rsidRPr="00EA013A">
        <w:rPr>
          <w:b/>
          <w:sz w:val="28"/>
          <w:szCs w:val="28"/>
        </w:rPr>
        <w:t xml:space="preserve"> isotope ratios: </w:t>
      </w:r>
    </w:p>
    <w:p w14:paraId="40BB2B86" w14:textId="77777777" w:rsidR="00BB4E5F" w:rsidRPr="00EA013A" w:rsidRDefault="00BB4E5F" w:rsidP="00B93CC3">
      <w:pPr>
        <w:jc w:val="center"/>
        <w:rPr>
          <w:b/>
          <w:sz w:val="28"/>
          <w:szCs w:val="28"/>
        </w:rPr>
      </w:pPr>
      <w:r w:rsidRPr="00EA013A">
        <w:rPr>
          <w:b/>
          <w:sz w:val="28"/>
          <w:szCs w:val="28"/>
        </w:rPr>
        <w:t>Local versus long-range transport</w:t>
      </w:r>
    </w:p>
    <w:p w14:paraId="678195D5" w14:textId="77777777" w:rsidR="00BB4E5F" w:rsidRDefault="00BB4E5F" w:rsidP="00B93CC3">
      <w:pPr>
        <w:jc w:val="center"/>
        <w:rPr>
          <w:b/>
          <w:sz w:val="32"/>
        </w:rPr>
      </w:pPr>
    </w:p>
    <w:p w14:paraId="715E0AA1" w14:textId="77777777" w:rsidR="00BB4E5F" w:rsidRPr="000563D0" w:rsidRDefault="00BB4E5F" w:rsidP="00B93CC3">
      <w:pPr>
        <w:jc w:val="center"/>
      </w:pPr>
      <w:r w:rsidRPr="000563D0">
        <w:t>Po-Chao Wu</w:t>
      </w:r>
      <w:r w:rsidRPr="00433D71">
        <w:rPr>
          <w:vertAlign w:val="superscript"/>
        </w:rPr>
        <w:t>123</w:t>
      </w:r>
      <w:r>
        <w:t xml:space="preserve"> and</w:t>
      </w:r>
      <w:r w:rsidRPr="000563D0">
        <w:t xml:space="preserve"> </w:t>
      </w:r>
      <w:proofErr w:type="spellStart"/>
      <w:r w:rsidRPr="000563D0">
        <w:t>Kuo</w:t>
      </w:r>
      <w:proofErr w:type="spellEnd"/>
      <w:r w:rsidRPr="000563D0">
        <w:t>-Fang Huang</w:t>
      </w:r>
      <w:r w:rsidRPr="00433D71">
        <w:rPr>
          <w:vertAlign w:val="superscript"/>
        </w:rPr>
        <w:t>2</w:t>
      </w:r>
      <w:r>
        <w:rPr>
          <w:vertAlign w:val="superscript"/>
        </w:rPr>
        <w:t>,*</w:t>
      </w:r>
    </w:p>
    <w:p w14:paraId="3FCAC52A" w14:textId="77777777" w:rsidR="00BB4E5F" w:rsidRDefault="00BB4E5F" w:rsidP="00B93CC3">
      <w:pPr>
        <w:rPr>
          <w:vertAlign w:val="superscript"/>
        </w:rPr>
      </w:pPr>
    </w:p>
    <w:p w14:paraId="60FAADB4" w14:textId="77777777" w:rsidR="00BB4E5F" w:rsidRPr="000563D0" w:rsidRDefault="00BB4E5F" w:rsidP="00B93CC3">
      <w:r w:rsidRPr="00433D71">
        <w:rPr>
          <w:vertAlign w:val="superscript"/>
        </w:rPr>
        <w:t>1</w:t>
      </w:r>
      <w:r w:rsidRPr="000563D0">
        <w:t>Earth System Science Program, Taiwan International Graduate Program</w:t>
      </w:r>
      <w:r>
        <w:t xml:space="preserve"> (TIGP)</w:t>
      </w:r>
      <w:r w:rsidRPr="000563D0">
        <w:t xml:space="preserve">, Academia Sinica, </w:t>
      </w:r>
      <w:r>
        <w:t xml:space="preserve">Taipei, </w:t>
      </w:r>
      <w:r w:rsidRPr="000563D0">
        <w:t>Taiwan.</w:t>
      </w:r>
    </w:p>
    <w:p w14:paraId="0BE6BD3E" w14:textId="77777777" w:rsidR="00BB4E5F" w:rsidRPr="000563D0" w:rsidRDefault="00BB4E5F" w:rsidP="00B93CC3">
      <w:proofErr w:type="gramStart"/>
      <w:r w:rsidRPr="00433D71">
        <w:rPr>
          <w:vertAlign w:val="superscript"/>
        </w:rPr>
        <w:t>2</w:t>
      </w:r>
      <w:r w:rsidRPr="000563D0">
        <w:t>Institute of Earth Sciences, Academia Sinica, Taipei, Taiwan.</w:t>
      </w:r>
      <w:proofErr w:type="gramEnd"/>
    </w:p>
    <w:p w14:paraId="2DF6A7C0" w14:textId="77777777" w:rsidR="00BB4E5F" w:rsidRPr="000563D0" w:rsidRDefault="00BB4E5F" w:rsidP="00B93CC3">
      <w:proofErr w:type="gramStart"/>
      <w:r w:rsidRPr="00433D71">
        <w:rPr>
          <w:vertAlign w:val="superscript"/>
        </w:rPr>
        <w:t>3</w:t>
      </w:r>
      <w:r w:rsidRPr="000563D0">
        <w:t>College of Earth Science, National Central University, Taoyuan, Taiwan.</w:t>
      </w:r>
      <w:proofErr w:type="gramEnd"/>
    </w:p>
    <w:p w14:paraId="6A8E3B60" w14:textId="77777777" w:rsidR="00BB4E5F" w:rsidRDefault="00BB4E5F" w:rsidP="00B93CC3">
      <w:pPr>
        <w:jc w:val="center"/>
        <w:rPr>
          <w:b/>
        </w:rPr>
      </w:pPr>
    </w:p>
    <w:p w14:paraId="6D88CEC7" w14:textId="77777777" w:rsidR="00BB4E5F" w:rsidRDefault="00BB4E5F" w:rsidP="00B93CC3">
      <w:pPr>
        <w:jc w:val="center"/>
        <w:rPr>
          <w:b/>
        </w:rPr>
      </w:pPr>
    </w:p>
    <w:p w14:paraId="3471A0A1" w14:textId="77777777" w:rsidR="00BB4E5F" w:rsidRDefault="00BB4E5F" w:rsidP="00B93CC3">
      <w:pPr>
        <w:jc w:val="center"/>
        <w:rPr>
          <w:b/>
        </w:rPr>
      </w:pPr>
    </w:p>
    <w:p w14:paraId="062C0F8B" w14:textId="77777777" w:rsidR="00BB4E5F" w:rsidRDefault="00BB4E5F" w:rsidP="00B93CC3">
      <w:pPr>
        <w:jc w:val="center"/>
        <w:rPr>
          <w:b/>
        </w:rPr>
      </w:pPr>
    </w:p>
    <w:p w14:paraId="635CECCF" w14:textId="77777777" w:rsidR="00BB4E5F" w:rsidRDefault="00BB4E5F" w:rsidP="00B93CC3">
      <w:pPr>
        <w:jc w:val="center"/>
        <w:rPr>
          <w:b/>
        </w:rPr>
      </w:pPr>
    </w:p>
    <w:p w14:paraId="7EF5AC91" w14:textId="77777777" w:rsidR="00BB4E5F" w:rsidRDefault="00BB4E5F" w:rsidP="00B93CC3">
      <w:pPr>
        <w:jc w:val="center"/>
        <w:rPr>
          <w:b/>
        </w:rPr>
      </w:pPr>
    </w:p>
    <w:p w14:paraId="31EA420B" w14:textId="77777777" w:rsidR="00BB4E5F" w:rsidRDefault="00BB4E5F" w:rsidP="00B93CC3">
      <w:pPr>
        <w:jc w:val="center"/>
        <w:rPr>
          <w:b/>
        </w:rPr>
      </w:pPr>
    </w:p>
    <w:p w14:paraId="02F47425" w14:textId="77777777" w:rsidR="00BB4E5F" w:rsidRDefault="00BB4E5F" w:rsidP="00B93CC3">
      <w:pPr>
        <w:jc w:val="center"/>
        <w:rPr>
          <w:b/>
        </w:rPr>
      </w:pPr>
    </w:p>
    <w:p w14:paraId="7718623D" w14:textId="77777777" w:rsidR="00BB4E5F" w:rsidRDefault="00BB4E5F" w:rsidP="00B93CC3">
      <w:pPr>
        <w:jc w:val="center"/>
        <w:rPr>
          <w:b/>
        </w:rPr>
      </w:pPr>
    </w:p>
    <w:p w14:paraId="7D7DC435" w14:textId="77777777" w:rsidR="00BB4E5F" w:rsidRDefault="00BB4E5F" w:rsidP="00B93CC3">
      <w:pPr>
        <w:jc w:val="center"/>
        <w:rPr>
          <w:b/>
        </w:rPr>
      </w:pPr>
    </w:p>
    <w:p w14:paraId="5CDD145F" w14:textId="77777777" w:rsidR="00BB4E5F" w:rsidRDefault="00BB4E5F" w:rsidP="00B93CC3">
      <w:pPr>
        <w:jc w:val="center"/>
        <w:rPr>
          <w:b/>
        </w:rPr>
      </w:pPr>
    </w:p>
    <w:p w14:paraId="286368BD" w14:textId="77777777" w:rsidR="00BB4E5F" w:rsidRDefault="00BB4E5F" w:rsidP="00B93CC3">
      <w:pPr>
        <w:jc w:val="center"/>
        <w:rPr>
          <w:b/>
        </w:rPr>
      </w:pPr>
    </w:p>
    <w:p w14:paraId="08B5E78A" w14:textId="77777777" w:rsidR="00BB4E5F" w:rsidRPr="00317A06" w:rsidRDefault="00BB4E5F" w:rsidP="00B93CC3">
      <w:pPr>
        <w:adjustRightInd w:val="0"/>
        <w:snapToGrid w:val="0"/>
        <w:spacing w:line="360" w:lineRule="auto"/>
        <w:rPr>
          <w:rFonts w:eastAsia="標楷體"/>
          <w:color w:val="000000"/>
        </w:rPr>
      </w:pPr>
      <w:r w:rsidRPr="00317A06">
        <w:rPr>
          <w:rFonts w:eastAsia="標楷體"/>
          <w:color w:val="000000"/>
        </w:rPr>
        <w:t>*</w:t>
      </w:r>
      <w:r w:rsidRPr="00317A06">
        <w:rPr>
          <w:rFonts w:eastAsia="標楷體"/>
          <w:b/>
          <w:color w:val="000000"/>
        </w:rPr>
        <w:t>Corresponding author:</w:t>
      </w:r>
    </w:p>
    <w:p w14:paraId="45805A8C" w14:textId="77777777" w:rsidR="00BB4E5F" w:rsidRDefault="00BB4E5F" w:rsidP="00B93CC3">
      <w:pPr>
        <w:adjustRightInd w:val="0"/>
        <w:snapToGrid w:val="0"/>
        <w:spacing w:line="360" w:lineRule="auto"/>
        <w:ind w:left="260" w:hanging="260"/>
        <w:rPr>
          <w:rFonts w:eastAsia="標楷體"/>
          <w:color w:val="000000"/>
        </w:rPr>
      </w:pPr>
      <w:r w:rsidRPr="00317A06">
        <w:rPr>
          <w:rFonts w:eastAsia="標楷體"/>
          <w:color w:val="000000"/>
        </w:rPr>
        <w:t xml:space="preserve">Dr. </w:t>
      </w:r>
      <w:proofErr w:type="spellStart"/>
      <w:r w:rsidRPr="00317A06">
        <w:rPr>
          <w:rFonts w:eastAsia="標楷體"/>
          <w:color w:val="000000"/>
        </w:rPr>
        <w:t>Kuo</w:t>
      </w:r>
      <w:proofErr w:type="spellEnd"/>
      <w:r w:rsidRPr="00317A06">
        <w:rPr>
          <w:rFonts w:eastAsia="標楷體"/>
          <w:color w:val="000000"/>
        </w:rPr>
        <w:t>-Fang Huang</w:t>
      </w:r>
    </w:p>
    <w:p w14:paraId="681E7649" w14:textId="77777777" w:rsidR="00BB4E5F" w:rsidRPr="00AB226C" w:rsidRDefault="00BB4E5F" w:rsidP="00B93CC3">
      <w:pPr>
        <w:adjustRightInd w:val="0"/>
        <w:snapToGrid w:val="0"/>
        <w:spacing w:line="360" w:lineRule="auto"/>
        <w:ind w:left="282" w:hanging="282"/>
        <w:rPr>
          <w:rFonts w:eastAsia="標楷體"/>
          <w:b/>
          <w:color w:val="000000"/>
        </w:rPr>
      </w:pPr>
      <w:r>
        <w:rPr>
          <w:color w:val="000000"/>
        </w:rPr>
        <w:t>Institute of Earth Sciences, Academia Sinica</w:t>
      </w:r>
    </w:p>
    <w:p w14:paraId="73ACCF05" w14:textId="77777777" w:rsidR="00BB4E5F" w:rsidRDefault="00BB4E5F" w:rsidP="00B93CC3">
      <w:pPr>
        <w:adjustRightInd w:val="0"/>
        <w:snapToGrid w:val="0"/>
        <w:spacing w:line="360" w:lineRule="auto"/>
        <w:rPr>
          <w:color w:val="000000"/>
        </w:rPr>
      </w:pPr>
      <w:r>
        <w:rPr>
          <w:color w:val="000000"/>
        </w:rPr>
        <w:t xml:space="preserve">128, Section 2, Academia Road, </w:t>
      </w:r>
      <w:proofErr w:type="spellStart"/>
      <w:r>
        <w:rPr>
          <w:color w:val="000000"/>
        </w:rPr>
        <w:t>Nangang</w:t>
      </w:r>
      <w:proofErr w:type="spellEnd"/>
      <w:r>
        <w:rPr>
          <w:color w:val="000000"/>
        </w:rPr>
        <w:t>, Taipei 11529, Taiwan</w:t>
      </w:r>
    </w:p>
    <w:p w14:paraId="478EE05D" w14:textId="77777777" w:rsidR="00BB4E5F" w:rsidRDefault="00BB4E5F" w:rsidP="00B93CC3">
      <w:pPr>
        <w:adjustRightInd w:val="0"/>
        <w:snapToGrid w:val="0"/>
        <w:spacing w:line="360" w:lineRule="auto"/>
        <w:rPr>
          <w:rFonts w:eastAsia="標楷體"/>
          <w:color w:val="000000"/>
        </w:rPr>
      </w:pPr>
      <w:r w:rsidRPr="00317A06">
        <w:rPr>
          <w:rFonts w:eastAsia="標楷體"/>
          <w:color w:val="000000"/>
        </w:rPr>
        <w:t>Tel: +</w:t>
      </w:r>
      <w:r>
        <w:rPr>
          <w:rFonts w:eastAsia="標楷體"/>
          <w:color w:val="000000"/>
        </w:rPr>
        <w:t>886-2-2783-9910 ext. 1616</w:t>
      </w:r>
    </w:p>
    <w:p w14:paraId="4F4218D7" w14:textId="77777777" w:rsidR="00BB4E5F" w:rsidRPr="00317A06" w:rsidRDefault="00BB4E5F" w:rsidP="00B93CC3">
      <w:pPr>
        <w:adjustRightInd w:val="0"/>
        <w:snapToGrid w:val="0"/>
        <w:spacing w:line="360" w:lineRule="auto"/>
        <w:rPr>
          <w:rFonts w:eastAsia="標楷體"/>
          <w:color w:val="000000"/>
        </w:rPr>
      </w:pPr>
      <w:r>
        <w:rPr>
          <w:rFonts w:eastAsia="標楷體"/>
          <w:color w:val="000000"/>
        </w:rPr>
        <w:t>Fax: +886-2-2783-9871</w:t>
      </w:r>
    </w:p>
    <w:p w14:paraId="35BFCDC4" w14:textId="77777777" w:rsidR="00BB4E5F" w:rsidRPr="00B013B3" w:rsidRDefault="00BB4E5F" w:rsidP="00B93CC3">
      <w:pPr>
        <w:rPr>
          <w:rFonts w:eastAsia="標楷體"/>
          <w:color w:val="000000"/>
          <w:lang w:val="pt-BR"/>
        </w:rPr>
        <w:sectPr w:rsidR="00BB4E5F" w:rsidRPr="00B013B3" w:rsidSect="0041160A">
          <w:pgSz w:w="11906" w:h="16838"/>
          <w:pgMar w:top="1440" w:right="1800" w:bottom="1440" w:left="1800" w:header="851" w:footer="992" w:gutter="0"/>
          <w:lnNumType w:countBy="1" w:restart="continuous"/>
          <w:cols w:space="425"/>
          <w:docGrid w:type="lines" w:linePitch="360"/>
        </w:sectPr>
      </w:pPr>
      <w:r w:rsidRPr="00317A06">
        <w:rPr>
          <w:rFonts w:eastAsia="標楷體"/>
          <w:color w:val="000000"/>
          <w:lang w:val="pt-BR"/>
        </w:rPr>
        <w:t xml:space="preserve">E-mail: </w:t>
      </w:r>
      <w:r w:rsidRPr="00470D10">
        <w:rPr>
          <w:rFonts w:eastAsia="標楷體"/>
          <w:color w:val="000000"/>
          <w:lang w:val="pt-BR"/>
        </w:rPr>
        <w:t>kfhuang@earth.sinica.edu.tw</w:t>
      </w:r>
    </w:p>
    <w:p w14:paraId="1A45B3FE" w14:textId="77777777" w:rsidR="00BB4E5F" w:rsidRPr="004F390E" w:rsidRDefault="00BB4E5F" w:rsidP="00B93CC3">
      <w:pPr>
        <w:widowControl/>
        <w:ind w:firstLine="480"/>
      </w:pPr>
      <w:r w:rsidRPr="004F390E">
        <w:rPr>
          <w:rFonts w:hint="eastAsia"/>
          <w:b/>
        </w:rPr>
        <w:lastRenderedPageBreak/>
        <w:t xml:space="preserve">Table </w:t>
      </w:r>
      <w:r>
        <w:rPr>
          <w:rFonts w:hint="eastAsia"/>
          <w:b/>
        </w:rPr>
        <w:t>S1</w:t>
      </w:r>
      <w:r w:rsidRPr="004F390E">
        <w:rPr>
          <w:rFonts w:hint="eastAsia"/>
        </w:rPr>
        <w:t xml:space="preserve"> </w:t>
      </w:r>
      <w:r w:rsidRPr="004F390E">
        <w:t>Concentrations of mass</w:t>
      </w:r>
      <w:r w:rsidRPr="004F390E">
        <w:rPr>
          <w:rFonts w:hint="eastAsia"/>
        </w:rPr>
        <w:t xml:space="preserve"> (</w:t>
      </w:r>
      <w:r w:rsidRPr="004F390E">
        <w:t>μ</w:t>
      </w:r>
      <w:r w:rsidRPr="004F390E">
        <w:rPr>
          <w:rFonts w:hint="eastAsia"/>
        </w:rPr>
        <w:t>g/m</w:t>
      </w:r>
      <w:r w:rsidRPr="004F390E">
        <w:rPr>
          <w:rFonts w:hint="eastAsia"/>
          <w:vertAlign w:val="superscript"/>
        </w:rPr>
        <w:t>3</w:t>
      </w:r>
      <w:r w:rsidRPr="004F390E">
        <w:rPr>
          <w:rFonts w:hint="eastAsia"/>
        </w:rPr>
        <w:t xml:space="preserve">), </w:t>
      </w:r>
      <w:r>
        <w:t xml:space="preserve">major </w:t>
      </w:r>
      <w:r w:rsidRPr="004F390E">
        <w:rPr>
          <w:rFonts w:hint="eastAsia"/>
        </w:rPr>
        <w:t>ions (ng/m</w:t>
      </w:r>
      <w:r w:rsidRPr="004F390E">
        <w:rPr>
          <w:rFonts w:hint="eastAsia"/>
          <w:vertAlign w:val="superscript"/>
        </w:rPr>
        <w:t>3</w:t>
      </w:r>
      <w:r w:rsidRPr="004F390E">
        <w:rPr>
          <w:rFonts w:hint="eastAsia"/>
        </w:rPr>
        <w:t>)</w:t>
      </w:r>
      <w:r w:rsidRPr="004F390E">
        <w:t xml:space="preserve"> and metals </w:t>
      </w:r>
      <w:r w:rsidRPr="004F390E">
        <w:rPr>
          <w:rFonts w:hint="eastAsia"/>
        </w:rPr>
        <w:t>(ng/m</w:t>
      </w:r>
      <w:r w:rsidRPr="004F390E">
        <w:rPr>
          <w:rFonts w:hint="eastAsia"/>
          <w:vertAlign w:val="superscript"/>
        </w:rPr>
        <w:t>3</w:t>
      </w:r>
      <w:r w:rsidRPr="004F390E">
        <w:rPr>
          <w:rFonts w:hint="eastAsia"/>
        </w:rPr>
        <w:t>)</w:t>
      </w:r>
      <w:r w:rsidRPr="004F390E">
        <w:t xml:space="preserve"> of PM</w:t>
      </w:r>
      <w:r w:rsidRPr="004F390E">
        <w:rPr>
          <w:vertAlign w:val="subscript"/>
        </w:rPr>
        <w:t>10</w:t>
      </w:r>
      <w:r w:rsidR="00B25FAF">
        <w:t xml:space="preserve"> collected </w:t>
      </w:r>
      <w:r w:rsidR="00B25FAF">
        <w:rPr>
          <w:rFonts w:hint="eastAsia"/>
        </w:rPr>
        <w:t>during</w:t>
      </w:r>
      <w:r w:rsidRPr="004F390E">
        <w:t xml:space="preserve"> each event.</w:t>
      </w:r>
    </w:p>
    <w:tbl>
      <w:tblPr>
        <w:tblW w:w="14196" w:type="dxa"/>
        <w:jc w:val="center"/>
        <w:tblBorders>
          <w:top w:val="single" w:sz="8" w:space="0" w:color="000000"/>
          <w:bottom w:val="single" w:sz="8" w:space="0" w:color="000000"/>
        </w:tblBorders>
        <w:tblLook w:val="04A0" w:firstRow="1" w:lastRow="0" w:firstColumn="1" w:lastColumn="0" w:noHBand="0" w:noVBand="1"/>
      </w:tblPr>
      <w:tblGrid>
        <w:gridCol w:w="1890"/>
        <w:gridCol w:w="1988"/>
        <w:gridCol w:w="1686"/>
        <w:gridCol w:w="1632"/>
        <w:gridCol w:w="1717"/>
        <w:gridCol w:w="1420"/>
        <w:gridCol w:w="1846"/>
        <w:gridCol w:w="2017"/>
      </w:tblGrid>
      <w:tr w:rsidR="00BB4E5F" w:rsidRPr="00CA3362" w14:paraId="3EC19EFE" w14:textId="77777777" w:rsidTr="00B93CC3">
        <w:trPr>
          <w:trHeight w:val="333"/>
          <w:jc w:val="center"/>
        </w:trPr>
        <w:tc>
          <w:tcPr>
            <w:tcW w:w="1890" w:type="dxa"/>
            <w:tcBorders>
              <w:top w:val="single" w:sz="8" w:space="0" w:color="000000"/>
            </w:tcBorders>
            <w:shd w:val="clear" w:color="auto" w:fill="auto"/>
            <w:hideMark/>
          </w:tcPr>
          <w:p w14:paraId="7F16DE4D"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Sampling Date</w:t>
            </w:r>
          </w:p>
        </w:tc>
        <w:tc>
          <w:tcPr>
            <w:tcW w:w="1988" w:type="dxa"/>
            <w:tcBorders>
              <w:top w:val="single" w:sz="8" w:space="0" w:color="000000"/>
              <w:bottom w:val="nil"/>
            </w:tcBorders>
            <w:shd w:val="clear" w:color="auto" w:fill="auto"/>
            <w:hideMark/>
          </w:tcPr>
          <w:p w14:paraId="2B5B37AB"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11/13-15 (2018)</w:t>
            </w:r>
          </w:p>
        </w:tc>
        <w:tc>
          <w:tcPr>
            <w:tcW w:w="1686" w:type="dxa"/>
            <w:tcBorders>
              <w:top w:val="single" w:sz="8" w:space="0" w:color="000000"/>
            </w:tcBorders>
            <w:shd w:val="clear" w:color="auto" w:fill="auto"/>
            <w:hideMark/>
          </w:tcPr>
          <w:p w14:paraId="65737329"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11/25 (2018)</w:t>
            </w:r>
          </w:p>
        </w:tc>
        <w:tc>
          <w:tcPr>
            <w:tcW w:w="1632" w:type="dxa"/>
            <w:tcBorders>
              <w:top w:val="single" w:sz="8" w:space="0" w:color="000000"/>
              <w:bottom w:val="nil"/>
            </w:tcBorders>
            <w:shd w:val="clear" w:color="auto" w:fill="auto"/>
            <w:hideMark/>
          </w:tcPr>
          <w:p w14:paraId="1915D625"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12/7 (2018)</w:t>
            </w:r>
          </w:p>
        </w:tc>
        <w:tc>
          <w:tcPr>
            <w:tcW w:w="3137" w:type="dxa"/>
            <w:gridSpan w:val="2"/>
            <w:tcBorders>
              <w:top w:val="single" w:sz="8" w:space="0" w:color="000000"/>
            </w:tcBorders>
            <w:shd w:val="clear" w:color="auto" w:fill="auto"/>
            <w:hideMark/>
          </w:tcPr>
          <w:p w14:paraId="75C512A5" w14:textId="77777777" w:rsidR="00BB4E5F" w:rsidRPr="00CA3362" w:rsidRDefault="00BB4E5F" w:rsidP="00B93CC3">
            <w:pPr>
              <w:widowControl/>
              <w:spacing w:line="270" w:lineRule="exact"/>
              <w:jc w:val="center"/>
              <w:rPr>
                <w:b/>
                <w:bCs/>
                <w:color w:val="000000"/>
                <w:kern w:val="0"/>
                <w:sz w:val="20"/>
                <w:szCs w:val="18"/>
              </w:rPr>
            </w:pPr>
            <w:r w:rsidRPr="00CA3362">
              <w:rPr>
                <w:b/>
                <w:bCs/>
                <w:color w:val="000000"/>
                <w:kern w:val="0"/>
                <w:sz w:val="20"/>
                <w:szCs w:val="18"/>
              </w:rPr>
              <w:t>10/4-5 (2019)</w:t>
            </w:r>
          </w:p>
        </w:tc>
        <w:tc>
          <w:tcPr>
            <w:tcW w:w="1846" w:type="dxa"/>
            <w:tcBorders>
              <w:top w:val="single" w:sz="8" w:space="0" w:color="000000"/>
              <w:bottom w:val="nil"/>
            </w:tcBorders>
            <w:shd w:val="clear" w:color="auto" w:fill="auto"/>
            <w:hideMark/>
          </w:tcPr>
          <w:p w14:paraId="24692F8A"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10/30-31 (2019)</w:t>
            </w:r>
          </w:p>
        </w:tc>
        <w:tc>
          <w:tcPr>
            <w:tcW w:w="2017" w:type="dxa"/>
            <w:tcBorders>
              <w:top w:val="single" w:sz="8" w:space="0" w:color="000000"/>
            </w:tcBorders>
            <w:shd w:val="clear" w:color="auto" w:fill="auto"/>
            <w:hideMark/>
          </w:tcPr>
          <w:p w14:paraId="725194AD"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10/31-11/1 (2019)</w:t>
            </w:r>
          </w:p>
        </w:tc>
      </w:tr>
      <w:tr w:rsidR="00BB4E5F" w:rsidRPr="00CA3362" w14:paraId="103B1D40" w14:textId="77777777" w:rsidTr="00B93CC3">
        <w:trPr>
          <w:trHeight w:val="224"/>
          <w:jc w:val="center"/>
        </w:trPr>
        <w:tc>
          <w:tcPr>
            <w:tcW w:w="1890" w:type="dxa"/>
            <w:tcBorders>
              <w:top w:val="nil"/>
              <w:left w:val="nil"/>
              <w:bottom w:val="single" w:sz="4" w:space="0" w:color="auto"/>
              <w:right w:val="nil"/>
            </w:tcBorders>
            <w:shd w:val="clear" w:color="auto" w:fill="auto"/>
            <w:hideMark/>
          </w:tcPr>
          <w:p w14:paraId="24FD50B7"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Site</w:t>
            </w:r>
            <w:r w:rsidRPr="00CA3362">
              <w:rPr>
                <w:rFonts w:hint="eastAsia"/>
                <w:b/>
                <w:bCs/>
                <w:color w:val="000000"/>
                <w:kern w:val="0"/>
                <w:sz w:val="20"/>
                <w:szCs w:val="18"/>
              </w:rPr>
              <w:t>s</w:t>
            </w:r>
          </w:p>
        </w:tc>
        <w:tc>
          <w:tcPr>
            <w:tcW w:w="1988" w:type="dxa"/>
            <w:tcBorders>
              <w:top w:val="nil"/>
              <w:left w:val="nil"/>
              <w:bottom w:val="single" w:sz="4" w:space="0" w:color="auto"/>
              <w:right w:val="nil"/>
            </w:tcBorders>
            <w:shd w:val="clear" w:color="auto" w:fill="auto"/>
            <w:hideMark/>
          </w:tcPr>
          <w:p w14:paraId="250E392D"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 xml:space="preserve">#1 </w:t>
            </w:r>
            <w:r w:rsidRPr="00CA3362">
              <w:rPr>
                <w:color w:val="000000"/>
                <w:kern w:val="0"/>
                <w:sz w:val="21"/>
                <w:szCs w:val="18"/>
              </w:rPr>
              <w:t>–</w:t>
            </w:r>
            <w:r w:rsidRPr="00CA3362">
              <w:rPr>
                <w:color w:val="000000"/>
                <w:kern w:val="0"/>
                <w:sz w:val="20"/>
                <w:szCs w:val="18"/>
              </w:rPr>
              <w:t xml:space="preserve"> #6</w:t>
            </w:r>
          </w:p>
        </w:tc>
        <w:tc>
          <w:tcPr>
            <w:tcW w:w="1686" w:type="dxa"/>
            <w:tcBorders>
              <w:top w:val="nil"/>
              <w:left w:val="nil"/>
              <w:bottom w:val="single" w:sz="4" w:space="0" w:color="auto"/>
              <w:right w:val="nil"/>
            </w:tcBorders>
            <w:shd w:val="clear" w:color="auto" w:fill="auto"/>
            <w:hideMark/>
          </w:tcPr>
          <w:p w14:paraId="2DB42BC5"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#1</w:t>
            </w:r>
            <w:r w:rsidRPr="00CA3362">
              <w:rPr>
                <w:rFonts w:hint="eastAsia"/>
                <w:color w:val="000000"/>
                <w:kern w:val="0"/>
                <w:sz w:val="20"/>
                <w:szCs w:val="18"/>
              </w:rPr>
              <w:t>,</w:t>
            </w:r>
            <w:r w:rsidRPr="00CA3362">
              <w:rPr>
                <w:color w:val="000000"/>
                <w:kern w:val="0"/>
                <w:sz w:val="20"/>
                <w:szCs w:val="18"/>
              </w:rPr>
              <w:t xml:space="preserve"> </w:t>
            </w:r>
            <w:r w:rsidRPr="00CA3362">
              <w:rPr>
                <w:rFonts w:hint="eastAsia"/>
                <w:color w:val="000000"/>
                <w:kern w:val="0"/>
                <w:sz w:val="20"/>
                <w:szCs w:val="18"/>
              </w:rPr>
              <w:t>#3</w:t>
            </w:r>
            <w:r w:rsidRPr="00CA3362">
              <w:rPr>
                <w:color w:val="000000"/>
                <w:kern w:val="0"/>
                <w:sz w:val="21"/>
                <w:szCs w:val="18"/>
              </w:rPr>
              <w:t>–</w:t>
            </w:r>
            <w:r w:rsidRPr="00CA3362">
              <w:rPr>
                <w:color w:val="000000"/>
                <w:kern w:val="0"/>
                <w:sz w:val="20"/>
                <w:szCs w:val="18"/>
              </w:rPr>
              <w:t xml:space="preserve"> #6</w:t>
            </w:r>
          </w:p>
        </w:tc>
        <w:tc>
          <w:tcPr>
            <w:tcW w:w="1632" w:type="dxa"/>
            <w:tcBorders>
              <w:top w:val="nil"/>
              <w:left w:val="nil"/>
              <w:bottom w:val="single" w:sz="4" w:space="0" w:color="auto"/>
              <w:right w:val="nil"/>
            </w:tcBorders>
            <w:shd w:val="clear" w:color="auto" w:fill="auto"/>
            <w:hideMark/>
          </w:tcPr>
          <w:p w14:paraId="73FFF5C9"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 xml:space="preserve">#1 </w:t>
            </w:r>
            <w:r w:rsidRPr="00CA3362">
              <w:rPr>
                <w:color w:val="000000"/>
                <w:kern w:val="0"/>
                <w:sz w:val="21"/>
                <w:szCs w:val="18"/>
              </w:rPr>
              <w:t>–</w:t>
            </w:r>
            <w:r w:rsidRPr="00CA3362">
              <w:rPr>
                <w:color w:val="000000"/>
                <w:kern w:val="0"/>
                <w:sz w:val="20"/>
                <w:szCs w:val="18"/>
              </w:rPr>
              <w:t xml:space="preserve"> #6</w:t>
            </w:r>
          </w:p>
        </w:tc>
        <w:tc>
          <w:tcPr>
            <w:tcW w:w="1717" w:type="dxa"/>
            <w:tcBorders>
              <w:top w:val="nil"/>
              <w:left w:val="nil"/>
              <w:bottom w:val="single" w:sz="4" w:space="0" w:color="auto"/>
              <w:right w:val="nil"/>
            </w:tcBorders>
            <w:shd w:val="clear" w:color="auto" w:fill="auto"/>
            <w:hideMark/>
          </w:tcPr>
          <w:p w14:paraId="3D851C53"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 xml:space="preserve">#1 </w:t>
            </w:r>
            <w:r w:rsidRPr="00CA3362">
              <w:rPr>
                <w:color w:val="000000"/>
                <w:kern w:val="0"/>
                <w:sz w:val="21"/>
                <w:szCs w:val="18"/>
              </w:rPr>
              <w:t>–</w:t>
            </w:r>
            <w:r w:rsidRPr="00CA3362">
              <w:rPr>
                <w:color w:val="000000"/>
                <w:kern w:val="0"/>
                <w:sz w:val="20"/>
                <w:szCs w:val="18"/>
              </w:rPr>
              <w:t xml:space="preserve"> #6</w:t>
            </w:r>
          </w:p>
        </w:tc>
        <w:tc>
          <w:tcPr>
            <w:tcW w:w="1420" w:type="dxa"/>
            <w:tcBorders>
              <w:top w:val="nil"/>
              <w:left w:val="nil"/>
              <w:bottom w:val="single" w:sz="4" w:space="0" w:color="auto"/>
              <w:right w:val="nil"/>
            </w:tcBorders>
            <w:shd w:val="clear" w:color="auto" w:fill="auto"/>
            <w:hideMark/>
          </w:tcPr>
          <w:p w14:paraId="369C832E"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 xml:space="preserve">Cape </w:t>
            </w:r>
            <w:proofErr w:type="spellStart"/>
            <w:r w:rsidRPr="00CA3362">
              <w:rPr>
                <w:color w:val="000000"/>
                <w:kern w:val="0"/>
                <w:sz w:val="20"/>
                <w:szCs w:val="18"/>
              </w:rPr>
              <w:t>Fugui</w:t>
            </w:r>
            <w:proofErr w:type="spellEnd"/>
          </w:p>
        </w:tc>
        <w:tc>
          <w:tcPr>
            <w:tcW w:w="1846" w:type="dxa"/>
            <w:tcBorders>
              <w:top w:val="nil"/>
              <w:left w:val="nil"/>
              <w:bottom w:val="single" w:sz="4" w:space="0" w:color="auto"/>
              <w:right w:val="nil"/>
            </w:tcBorders>
            <w:shd w:val="clear" w:color="auto" w:fill="auto"/>
            <w:hideMark/>
          </w:tcPr>
          <w:p w14:paraId="2D614C2F" w14:textId="77777777" w:rsidR="00BB4E5F" w:rsidRPr="00CA3362" w:rsidRDefault="00BB4E5F" w:rsidP="00B93CC3">
            <w:pPr>
              <w:widowControl/>
              <w:spacing w:line="270" w:lineRule="exact"/>
              <w:jc w:val="center"/>
              <w:rPr>
                <w:color w:val="000000"/>
                <w:kern w:val="0"/>
                <w:sz w:val="20"/>
                <w:szCs w:val="18"/>
              </w:rPr>
            </w:pPr>
            <w:r w:rsidRPr="00CA3362">
              <w:rPr>
                <w:color w:val="000000"/>
                <w:kern w:val="0"/>
                <w:sz w:val="20"/>
                <w:szCs w:val="18"/>
              </w:rPr>
              <w:t>#5</w:t>
            </w:r>
          </w:p>
        </w:tc>
        <w:tc>
          <w:tcPr>
            <w:tcW w:w="2017" w:type="dxa"/>
            <w:tcBorders>
              <w:top w:val="nil"/>
              <w:left w:val="nil"/>
              <w:bottom w:val="single" w:sz="4" w:space="0" w:color="auto"/>
              <w:right w:val="nil"/>
            </w:tcBorders>
            <w:shd w:val="clear" w:color="auto" w:fill="auto"/>
            <w:hideMark/>
          </w:tcPr>
          <w:p w14:paraId="08B48410" w14:textId="77777777" w:rsidR="00BB4E5F" w:rsidRPr="00CA3362" w:rsidRDefault="00BB4E5F" w:rsidP="00B93CC3">
            <w:pPr>
              <w:widowControl/>
              <w:spacing w:line="270" w:lineRule="exact"/>
              <w:jc w:val="center"/>
              <w:rPr>
                <w:color w:val="000000"/>
                <w:kern w:val="0"/>
                <w:sz w:val="20"/>
                <w:szCs w:val="18"/>
              </w:rPr>
            </w:pPr>
            <w:r w:rsidRPr="00CA3362">
              <w:rPr>
                <w:color w:val="000000"/>
                <w:kern w:val="0"/>
                <w:sz w:val="20"/>
                <w:szCs w:val="18"/>
              </w:rPr>
              <w:t>#5</w:t>
            </w:r>
          </w:p>
        </w:tc>
      </w:tr>
      <w:tr w:rsidR="00BB4E5F" w:rsidRPr="00CA3362" w14:paraId="0466E313" w14:textId="77777777" w:rsidTr="00B93CC3">
        <w:trPr>
          <w:trHeight w:val="224"/>
          <w:jc w:val="center"/>
        </w:trPr>
        <w:tc>
          <w:tcPr>
            <w:tcW w:w="1890" w:type="dxa"/>
            <w:tcBorders>
              <w:top w:val="single" w:sz="4" w:space="0" w:color="auto"/>
            </w:tcBorders>
            <w:shd w:val="clear" w:color="auto" w:fill="auto"/>
            <w:hideMark/>
          </w:tcPr>
          <w:p w14:paraId="46DDE602" w14:textId="77777777" w:rsidR="00BB4E5F" w:rsidRPr="00CA3362" w:rsidRDefault="00BB4E5F" w:rsidP="00B93CC3">
            <w:pPr>
              <w:widowControl/>
              <w:spacing w:line="270" w:lineRule="exact"/>
              <w:jc w:val="both"/>
              <w:rPr>
                <w:b/>
                <w:bCs/>
                <w:color w:val="000000"/>
                <w:kern w:val="0"/>
                <w:sz w:val="20"/>
                <w:szCs w:val="18"/>
              </w:rPr>
            </w:pPr>
            <w:r w:rsidRPr="00CA3362">
              <w:rPr>
                <w:b/>
                <w:bCs/>
                <w:color w:val="000000"/>
                <w:kern w:val="0"/>
                <w:sz w:val="20"/>
                <w:szCs w:val="18"/>
              </w:rPr>
              <w:t>PM</w:t>
            </w:r>
            <w:r w:rsidRPr="00CA3362">
              <w:rPr>
                <w:b/>
                <w:bCs/>
                <w:color w:val="000000"/>
                <w:kern w:val="0"/>
                <w:sz w:val="20"/>
                <w:szCs w:val="18"/>
                <w:vertAlign w:val="subscript"/>
              </w:rPr>
              <w:t>10</w:t>
            </w:r>
          </w:p>
        </w:tc>
        <w:tc>
          <w:tcPr>
            <w:tcW w:w="1988" w:type="dxa"/>
            <w:tcBorders>
              <w:top w:val="single" w:sz="4" w:space="0" w:color="auto"/>
            </w:tcBorders>
            <w:shd w:val="clear" w:color="auto" w:fill="auto"/>
            <w:hideMark/>
          </w:tcPr>
          <w:p w14:paraId="49CDB8B0"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46.5 </w:t>
            </w:r>
            <w:r w:rsidRPr="00CA3362">
              <w:rPr>
                <w:color w:val="000000"/>
                <w:kern w:val="0"/>
                <w:sz w:val="21"/>
                <w:szCs w:val="18"/>
              </w:rPr>
              <w:t>–</w:t>
            </w:r>
            <w:r w:rsidRPr="00CA3362">
              <w:rPr>
                <w:rFonts w:hint="eastAsia"/>
                <w:color w:val="000000"/>
                <w:kern w:val="0"/>
                <w:sz w:val="20"/>
                <w:szCs w:val="18"/>
              </w:rPr>
              <w:t xml:space="preserve"> 116</w:t>
            </w:r>
          </w:p>
        </w:tc>
        <w:tc>
          <w:tcPr>
            <w:tcW w:w="1686" w:type="dxa"/>
            <w:tcBorders>
              <w:top w:val="single" w:sz="4" w:space="0" w:color="auto"/>
            </w:tcBorders>
            <w:shd w:val="clear" w:color="auto" w:fill="auto"/>
            <w:hideMark/>
          </w:tcPr>
          <w:p w14:paraId="7433093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48.4 </w:t>
            </w:r>
            <w:r w:rsidRPr="00CA3362">
              <w:rPr>
                <w:color w:val="000000"/>
                <w:kern w:val="0"/>
                <w:sz w:val="20"/>
                <w:szCs w:val="18"/>
              </w:rPr>
              <w:t>–</w:t>
            </w:r>
            <w:r w:rsidRPr="00CA3362">
              <w:rPr>
                <w:rFonts w:hint="eastAsia"/>
                <w:color w:val="000000"/>
                <w:kern w:val="0"/>
                <w:sz w:val="20"/>
                <w:szCs w:val="18"/>
              </w:rPr>
              <w:t xml:space="preserve"> 74.0</w:t>
            </w:r>
          </w:p>
        </w:tc>
        <w:tc>
          <w:tcPr>
            <w:tcW w:w="1632" w:type="dxa"/>
            <w:tcBorders>
              <w:top w:val="single" w:sz="4" w:space="0" w:color="auto"/>
            </w:tcBorders>
            <w:shd w:val="clear" w:color="auto" w:fill="auto"/>
            <w:hideMark/>
          </w:tcPr>
          <w:p w14:paraId="64F61FB5"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42.2 </w:t>
            </w:r>
            <w:r w:rsidRPr="00CA3362">
              <w:rPr>
                <w:color w:val="000000"/>
                <w:kern w:val="0"/>
                <w:sz w:val="21"/>
                <w:szCs w:val="18"/>
              </w:rPr>
              <w:t>–</w:t>
            </w:r>
            <w:r w:rsidRPr="00CA3362">
              <w:rPr>
                <w:rFonts w:hint="eastAsia"/>
                <w:color w:val="000000"/>
                <w:kern w:val="0"/>
                <w:sz w:val="20"/>
                <w:szCs w:val="18"/>
              </w:rPr>
              <w:t xml:space="preserve"> 121</w:t>
            </w:r>
          </w:p>
        </w:tc>
        <w:tc>
          <w:tcPr>
            <w:tcW w:w="1717" w:type="dxa"/>
            <w:tcBorders>
              <w:top w:val="single" w:sz="4" w:space="0" w:color="auto"/>
            </w:tcBorders>
            <w:shd w:val="clear" w:color="auto" w:fill="auto"/>
            <w:hideMark/>
          </w:tcPr>
          <w:p w14:paraId="512B4595"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66.0 </w:t>
            </w:r>
            <w:r w:rsidRPr="00CA3362">
              <w:rPr>
                <w:color w:val="000000"/>
                <w:kern w:val="0"/>
                <w:sz w:val="20"/>
                <w:szCs w:val="18"/>
              </w:rPr>
              <w:t>–</w:t>
            </w:r>
            <w:r w:rsidRPr="00CA3362">
              <w:rPr>
                <w:rFonts w:hint="eastAsia"/>
                <w:color w:val="000000"/>
                <w:kern w:val="0"/>
                <w:sz w:val="20"/>
                <w:szCs w:val="18"/>
              </w:rPr>
              <w:t xml:space="preserve"> 92.2</w:t>
            </w:r>
          </w:p>
        </w:tc>
        <w:tc>
          <w:tcPr>
            <w:tcW w:w="1420" w:type="dxa"/>
            <w:tcBorders>
              <w:top w:val="single" w:sz="4" w:space="0" w:color="auto"/>
            </w:tcBorders>
            <w:shd w:val="clear" w:color="auto" w:fill="auto"/>
            <w:hideMark/>
          </w:tcPr>
          <w:p w14:paraId="04195560" w14:textId="77777777" w:rsidR="00BB4E5F" w:rsidRPr="00CA3362" w:rsidRDefault="00BB4E5F" w:rsidP="00B93CC3">
            <w:pPr>
              <w:widowControl/>
              <w:spacing w:line="270" w:lineRule="exact"/>
              <w:jc w:val="center"/>
              <w:rPr>
                <w:color w:val="000000"/>
                <w:kern w:val="0"/>
                <w:sz w:val="20"/>
                <w:szCs w:val="18"/>
              </w:rPr>
            </w:pPr>
            <w:r w:rsidRPr="00CA3362">
              <w:rPr>
                <w:color w:val="000000"/>
                <w:kern w:val="0"/>
                <w:sz w:val="20"/>
                <w:szCs w:val="18"/>
              </w:rPr>
              <w:t>17.9</w:t>
            </w:r>
          </w:p>
        </w:tc>
        <w:tc>
          <w:tcPr>
            <w:tcW w:w="1846" w:type="dxa"/>
            <w:tcBorders>
              <w:top w:val="single" w:sz="4" w:space="0" w:color="auto"/>
            </w:tcBorders>
            <w:shd w:val="clear" w:color="auto" w:fill="auto"/>
            <w:hideMark/>
          </w:tcPr>
          <w:p w14:paraId="5AECFB19" w14:textId="77777777" w:rsidR="00BB4E5F" w:rsidRPr="00CA3362" w:rsidRDefault="00BB4E5F" w:rsidP="00B93CC3">
            <w:pPr>
              <w:widowControl/>
              <w:spacing w:line="270" w:lineRule="exact"/>
              <w:jc w:val="center"/>
              <w:rPr>
                <w:color w:val="000000"/>
                <w:kern w:val="0"/>
                <w:sz w:val="20"/>
                <w:szCs w:val="18"/>
              </w:rPr>
            </w:pPr>
            <w:r w:rsidRPr="00CA3362">
              <w:rPr>
                <w:color w:val="000000"/>
                <w:kern w:val="0"/>
                <w:sz w:val="20"/>
                <w:szCs w:val="18"/>
              </w:rPr>
              <w:t>78.1</w:t>
            </w:r>
          </w:p>
        </w:tc>
        <w:tc>
          <w:tcPr>
            <w:tcW w:w="2017" w:type="dxa"/>
            <w:tcBorders>
              <w:top w:val="single" w:sz="4" w:space="0" w:color="auto"/>
            </w:tcBorders>
            <w:shd w:val="clear" w:color="auto" w:fill="auto"/>
            <w:hideMark/>
          </w:tcPr>
          <w:p w14:paraId="5069C2E6" w14:textId="77777777" w:rsidR="00BB4E5F" w:rsidRPr="00CA3362" w:rsidRDefault="00BB4E5F" w:rsidP="00B93CC3">
            <w:pPr>
              <w:widowControl/>
              <w:spacing w:line="270" w:lineRule="exact"/>
              <w:jc w:val="center"/>
              <w:rPr>
                <w:color w:val="000000"/>
                <w:kern w:val="0"/>
                <w:sz w:val="20"/>
                <w:szCs w:val="18"/>
              </w:rPr>
            </w:pPr>
            <w:r w:rsidRPr="00CA3362">
              <w:rPr>
                <w:color w:val="000000"/>
                <w:kern w:val="0"/>
                <w:sz w:val="20"/>
                <w:szCs w:val="18"/>
              </w:rPr>
              <w:t>59</w:t>
            </w:r>
            <w:r w:rsidRPr="00CA3362">
              <w:rPr>
                <w:rFonts w:hint="eastAsia"/>
                <w:color w:val="000000"/>
                <w:kern w:val="0"/>
                <w:sz w:val="20"/>
                <w:szCs w:val="18"/>
              </w:rPr>
              <w:t>.0</w:t>
            </w:r>
          </w:p>
        </w:tc>
      </w:tr>
      <w:tr w:rsidR="00BB4E5F" w:rsidRPr="00CA3362" w14:paraId="618FC360" w14:textId="77777777" w:rsidTr="00B93CC3">
        <w:trPr>
          <w:trHeight w:val="224"/>
          <w:jc w:val="center"/>
        </w:trPr>
        <w:tc>
          <w:tcPr>
            <w:tcW w:w="1890" w:type="dxa"/>
            <w:tcBorders>
              <w:left w:val="nil"/>
              <w:right w:val="nil"/>
            </w:tcBorders>
            <w:shd w:val="clear" w:color="auto" w:fill="auto"/>
          </w:tcPr>
          <w:p w14:paraId="7A220A7E"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SO</w:t>
            </w:r>
            <w:r w:rsidRPr="00CA3362">
              <w:rPr>
                <w:rFonts w:hint="eastAsia"/>
                <w:b/>
                <w:bCs/>
                <w:color w:val="000000"/>
                <w:kern w:val="0"/>
                <w:sz w:val="20"/>
                <w:szCs w:val="18"/>
                <w:vertAlign w:val="subscript"/>
              </w:rPr>
              <w:t>4</w:t>
            </w:r>
            <w:r w:rsidRPr="00CA3362">
              <w:rPr>
                <w:rFonts w:hint="eastAsia"/>
                <w:b/>
                <w:bCs/>
                <w:color w:val="000000"/>
                <w:kern w:val="0"/>
                <w:sz w:val="20"/>
                <w:szCs w:val="18"/>
                <w:vertAlign w:val="superscript"/>
              </w:rPr>
              <w:t>2-</w:t>
            </w:r>
          </w:p>
        </w:tc>
        <w:tc>
          <w:tcPr>
            <w:tcW w:w="1988" w:type="dxa"/>
            <w:tcBorders>
              <w:left w:val="nil"/>
              <w:right w:val="nil"/>
            </w:tcBorders>
            <w:shd w:val="clear" w:color="auto" w:fill="auto"/>
          </w:tcPr>
          <w:p w14:paraId="06F985A1" w14:textId="77777777" w:rsidR="00BB4E5F" w:rsidRPr="00CA3362" w:rsidRDefault="00BB4E5F" w:rsidP="00B93CC3">
            <w:pPr>
              <w:widowControl/>
              <w:spacing w:line="270" w:lineRule="exact"/>
              <w:rPr>
                <w:color w:val="000000"/>
                <w:kern w:val="0"/>
                <w:sz w:val="21"/>
                <w:szCs w:val="18"/>
              </w:rPr>
            </w:pPr>
            <w:r w:rsidRPr="00CA3362">
              <w:rPr>
                <w:rFonts w:hint="eastAsia"/>
                <w:color w:val="000000"/>
                <w:kern w:val="0"/>
                <w:sz w:val="21"/>
                <w:szCs w:val="18"/>
              </w:rPr>
              <w:t xml:space="preserve">4,569 </w:t>
            </w:r>
            <w:r w:rsidRPr="00CA3362">
              <w:rPr>
                <w:color w:val="000000"/>
                <w:kern w:val="0"/>
                <w:sz w:val="21"/>
                <w:szCs w:val="18"/>
              </w:rPr>
              <w:t>–</w:t>
            </w:r>
            <w:r w:rsidRPr="00CA3362">
              <w:rPr>
                <w:rFonts w:hint="eastAsia"/>
                <w:color w:val="000000"/>
                <w:kern w:val="0"/>
                <w:sz w:val="21"/>
                <w:szCs w:val="18"/>
              </w:rPr>
              <w:t xml:space="preserve"> 11,496</w:t>
            </w:r>
          </w:p>
        </w:tc>
        <w:tc>
          <w:tcPr>
            <w:tcW w:w="1686" w:type="dxa"/>
            <w:tcBorders>
              <w:left w:val="nil"/>
              <w:right w:val="nil"/>
            </w:tcBorders>
            <w:shd w:val="clear" w:color="auto" w:fill="auto"/>
          </w:tcPr>
          <w:p w14:paraId="2D881CB9" w14:textId="77777777" w:rsidR="00BB4E5F" w:rsidRPr="00CA3362" w:rsidRDefault="00BB4E5F" w:rsidP="00B93CC3">
            <w:pPr>
              <w:widowControl/>
              <w:spacing w:line="270" w:lineRule="exact"/>
              <w:rPr>
                <w:color w:val="000000"/>
                <w:kern w:val="0"/>
                <w:sz w:val="21"/>
                <w:szCs w:val="18"/>
              </w:rPr>
            </w:pPr>
            <w:r w:rsidRPr="00CA3362">
              <w:rPr>
                <w:rFonts w:hint="eastAsia"/>
                <w:color w:val="000000"/>
                <w:kern w:val="0"/>
                <w:sz w:val="21"/>
                <w:szCs w:val="18"/>
              </w:rPr>
              <w:t xml:space="preserve">4,794 </w:t>
            </w:r>
            <w:r w:rsidRPr="00CA3362">
              <w:rPr>
                <w:color w:val="000000"/>
                <w:kern w:val="0"/>
                <w:sz w:val="21"/>
                <w:szCs w:val="18"/>
              </w:rPr>
              <w:t>–</w:t>
            </w:r>
            <w:r w:rsidRPr="00CA3362">
              <w:rPr>
                <w:rFonts w:hint="eastAsia"/>
                <w:color w:val="000000"/>
                <w:kern w:val="0"/>
                <w:sz w:val="21"/>
                <w:szCs w:val="18"/>
              </w:rPr>
              <w:t xml:space="preserve"> 9,019</w:t>
            </w:r>
          </w:p>
        </w:tc>
        <w:tc>
          <w:tcPr>
            <w:tcW w:w="1632" w:type="dxa"/>
            <w:tcBorders>
              <w:left w:val="nil"/>
              <w:right w:val="nil"/>
            </w:tcBorders>
            <w:shd w:val="clear" w:color="auto" w:fill="auto"/>
          </w:tcPr>
          <w:p w14:paraId="59C2B7A0" w14:textId="77777777" w:rsidR="00BB4E5F" w:rsidRPr="00CA3362" w:rsidRDefault="00BB4E5F" w:rsidP="00B93CC3">
            <w:pPr>
              <w:widowControl/>
              <w:spacing w:line="270" w:lineRule="exact"/>
              <w:rPr>
                <w:color w:val="000000"/>
                <w:kern w:val="0"/>
                <w:sz w:val="21"/>
                <w:szCs w:val="18"/>
              </w:rPr>
            </w:pPr>
            <w:r w:rsidRPr="00CA3362">
              <w:rPr>
                <w:rFonts w:hint="eastAsia"/>
                <w:color w:val="000000"/>
                <w:kern w:val="0"/>
                <w:sz w:val="21"/>
                <w:szCs w:val="18"/>
              </w:rPr>
              <w:t xml:space="preserve">2,661 </w:t>
            </w:r>
            <w:r w:rsidRPr="00CA3362">
              <w:rPr>
                <w:color w:val="000000"/>
                <w:kern w:val="0"/>
                <w:sz w:val="21"/>
                <w:szCs w:val="18"/>
              </w:rPr>
              <w:t>–</w:t>
            </w:r>
            <w:r w:rsidRPr="00CA3362">
              <w:rPr>
                <w:rFonts w:hint="eastAsia"/>
                <w:color w:val="000000"/>
                <w:kern w:val="0"/>
                <w:sz w:val="21"/>
                <w:szCs w:val="18"/>
              </w:rPr>
              <w:t xml:space="preserve"> 4,885</w:t>
            </w:r>
          </w:p>
        </w:tc>
        <w:tc>
          <w:tcPr>
            <w:tcW w:w="1717" w:type="dxa"/>
            <w:tcBorders>
              <w:left w:val="nil"/>
              <w:right w:val="nil"/>
            </w:tcBorders>
            <w:shd w:val="clear" w:color="auto" w:fill="auto"/>
          </w:tcPr>
          <w:p w14:paraId="1E0B6DD6" w14:textId="77777777" w:rsidR="00BB4E5F" w:rsidRPr="00CA3362" w:rsidRDefault="00BB4E5F" w:rsidP="00B93CC3">
            <w:pPr>
              <w:widowControl/>
              <w:spacing w:line="270" w:lineRule="exact"/>
              <w:rPr>
                <w:color w:val="000000"/>
                <w:kern w:val="0"/>
                <w:sz w:val="21"/>
                <w:szCs w:val="18"/>
              </w:rPr>
            </w:pPr>
            <w:r w:rsidRPr="00CA3362">
              <w:rPr>
                <w:color w:val="000000"/>
                <w:kern w:val="0"/>
                <w:sz w:val="21"/>
                <w:szCs w:val="18"/>
              </w:rPr>
              <w:t>16,445 – 23,725</w:t>
            </w:r>
          </w:p>
        </w:tc>
        <w:tc>
          <w:tcPr>
            <w:tcW w:w="1420" w:type="dxa"/>
            <w:tcBorders>
              <w:left w:val="nil"/>
              <w:right w:val="nil"/>
            </w:tcBorders>
            <w:shd w:val="clear" w:color="auto" w:fill="auto"/>
          </w:tcPr>
          <w:p w14:paraId="3781761F"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3,942</w:t>
            </w:r>
          </w:p>
        </w:tc>
        <w:tc>
          <w:tcPr>
            <w:tcW w:w="1846" w:type="dxa"/>
            <w:tcBorders>
              <w:left w:val="nil"/>
              <w:right w:val="nil"/>
            </w:tcBorders>
            <w:shd w:val="clear" w:color="auto" w:fill="auto"/>
          </w:tcPr>
          <w:p w14:paraId="7C9D52C2"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7,336</w:t>
            </w:r>
          </w:p>
        </w:tc>
        <w:tc>
          <w:tcPr>
            <w:tcW w:w="2017" w:type="dxa"/>
            <w:tcBorders>
              <w:left w:val="nil"/>
              <w:right w:val="nil"/>
            </w:tcBorders>
            <w:shd w:val="clear" w:color="auto" w:fill="auto"/>
          </w:tcPr>
          <w:p w14:paraId="3A7CD1F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6,343</w:t>
            </w:r>
          </w:p>
        </w:tc>
      </w:tr>
      <w:tr w:rsidR="00BB4E5F" w:rsidRPr="00CA3362" w14:paraId="6992A078" w14:textId="77777777" w:rsidTr="00B93CC3">
        <w:trPr>
          <w:trHeight w:val="224"/>
          <w:jc w:val="center"/>
        </w:trPr>
        <w:tc>
          <w:tcPr>
            <w:tcW w:w="1890" w:type="dxa"/>
            <w:shd w:val="clear" w:color="auto" w:fill="auto"/>
          </w:tcPr>
          <w:p w14:paraId="63472120"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NO</w:t>
            </w:r>
            <w:r w:rsidRPr="00CA3362">
              <w:rPr>
                <w:rFonts w:hint="eastAsia"/>
                <w:b/>
                <w:bCs/>
                <w:color w:val="000000"/>
                <w:kern w:val="0"/>
                <w:sz w:val="20"/>
                <w:szCs w:val="18"/>
                <w:vertAlign w:val="subscript"/>
              </w:rPr>
              <w:t>3</w:t>
            </w:r>
            <w:r w:rsidRPr="00CA3362">
              <w:rPr>
                <w:rFonts w:hint="eastAsia"/>
                <w:b/>
                <w:bCs/>
                <w:color w:val="000000"/>
                <w:kern w:val="0"/>
                <w:sz w:val="20"/>
                <w:szCs w:val="18"/>
                <w:vertAlign w:val="superscript"/>
              </w:rPr>
              <w:t>-</w:t>
            </w:r>
          </w:p>
        </w:tc>
        <w:tc>
          <w:tcPr>
            <w:tcW w:w="1988" w:type="dxa"/>
            <w:shd w:val="clear" w:color="auto" w:fill="auto"/>
          </w:tcPr>
          <w:p w14:paraId="3ACEAE0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3,671 </w:t>
            </w:r>
            <w:r w:rsidRPr="00CA3362">
              <w:rPr>
                <w:color w:val="000000"/>
                <w:kern w:val="0"/>
                <w:sz w:val="20"/>
                <w:szCs w:val="18"/>
              </w:rPr>
              <w:t>–</w:t>
            </w:r>
            <w:r w:rsidRPr="00CA3362">
              <w:rPr>
                <w:rFonts w:hint="eastAsia"/>
                <w:color w:val="000000"/>
                <w:kern w:val="0"/>
                <w:sz w:val="20"/>
                <w:szCs w:val="18"/>
              </w:rPr>
              <w:t xml:space="preserve"> 11,097</w:t>
            </w:r>
          </w:p>
        </w:tc>
        <w:tc>
          <w:tcPr>
            <w:tcW w:w="1686" w:type="dxa"/>
            <w:shd w:val="clear" w:color="auto" w:fill="auto"/>
          </w:tcPr>
          <w:p w14:paraId="25F62CFD"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8,277 – 16,062</w:t>
            </w:r>
          </w:p>
        </w:tc>
        <w:tc>
          <w:tcPr>
            <w:tcW w:w="1632" w:type="dxa"/>
            <w:shd w:val="clear" w:color="auto" w:fill="auto"/>
          </w:tcPr>
          <w:p w14:paraId="7028AA78"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2,563 </w:t>
            </w:r>
            <w:r w:rsidRPr="00CA3362">
              <w:rPr>
                <w:color w:val="000000"/>
                <w:kern w:val="0"/>
                <w:sz w:val="20"/>
                <w:szCs w:val="18"/>
              </w:rPr>
              <w:t>–</w:t>
            </w:r>
            <w:r w:rsidRPr="00CA3362">
              <w:rPr>
                <w:rFonts w:hint="eastAsia"/>
                <w:color w:val="000000"/>
                <w:kern w:val="0"/>
                <w:sz w:val="20"/>
                <w:szCs w:val="18"/>
              </w:rPr>
              <w:t xml:space="preserve"> 3,127</w:t>
            </w:r>
          </w:p>
        </w:tc>
        <w:tc>
          <w:tcPr>
            <w:tcW w:w="1717" w:type="dxa"/>
            <w:shd w:val="clear" w:color="auto" w:fill="auto"/>
          </w:tcPr>
          <w:p w14:paraId="63209F26"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10,665 – 24,430</w:t>
            </w:r>
          </w:p>
        </w:tc>
        <w:tc>
          <w:tcPr>
            <w:tcW w:w="1420" w:type="dxa"/>
            <w:shd w:val="clear" w:color="auto" w:fill="auto"/>
          </w:tcPr>
          <w:p w14:paraId="758661D3"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1,176</w:t>
            </w:r>
          </w:p>
        </w:tc>
        <w:tc>
          <w:tcPr>
            <w:tcW w:w="1846" w:type="dxa"/>
            <w:shd w:val="clear" w:color="auto" w:fill="auto"/>
          </w:tcPr>
          <w:p w14:paraId="3F63C082"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8,825</w:t>
            </w:r>
          </w:p>
        </w:tc>
        <w:tc>
          <w:tcPr>
            <w:tcW w:w="2017" w:type="dxa"/>
            <w:shd w:val="clear" w:color="auto" w:fill="auto"/>
          </w:tcPr>
          <w:p w14:paraId="70DD0195"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7,918</w:t>
            </w:r>
          </w:p>
        </w:tc>
      </w:tr>
      <w:tr w:rsidR="00BB4E5F" w:rsidRPr="00CA3362" w14:paraId="0BFE57AF" w14:textId="77777777" w:rsidTr="00B93CC3">
        <w:trPr>
          <w:trHeight w:val="224"/>
          <w:jc w:val="center"/>
        </w:trPr>
        <w:tc>
          <w:tcPr>
            <w:tcW w:w="1890" w:type="dxa"/>
            <w:tcBorders>
              <w:left w:val="nil"/>
              <w:right w:val="nil"/>
            </w:tcBorders>
            <w:shd w:val="clear" w:color="auto" w:fill="auto"/>
          </w:tcPr>
          <w:p w14:paraId="392318CD"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NH</w:t>
            </w:r>
            <w:r w:rsidRPr="00CA3362">
              <w:rPr>
                <w:rFonts w:hint="eastAsia"/>
                <w:b/>
                <w:bCs/>
                <w:color w:val="000000"/>
                <w:kern w:val="0"/>
                <w:sz w:val="20"/>
                <w:szCs w:val="18"/>
                <w:vertAlign w:val="subscript"/>
              </w:rPr>
              <w:t>4</w:t>
            </w:r>
            <w:r w:rsidRPr="00CA3362">
              <w:rPr>
                <w:rFonts w:hint="eastAsia"/>
                <w:b/>
                <w:bCs/>
                <w:color w:val="000000"/>
                <w:kern w:val="0"/>
                <w:sz w:val="20"/>
                <w:szCs w:val="18"/>
                <w:vertAlign w:val="superscript"/>
              </w:rPr>
              <w:t>+</w:t>
            </w:r>
          </w:p>
        </w:tc>
        <w:tc>
          <w:tcPr>
            <w:tcW w:w="1988" w:type="dxa"/>
            <w:tcBorders>
              <w:left w:val="nil"/>
              <w:right w:val="nil"/>
            </w:tcBorders>
            <w:shd w:val="clear" w:color="auto" w:fill="auto"/>
          </w:tcPr>
          <w:p w14:paraId="127B37F5"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1,096 </w:t>
            </w:r>
            <w:r w:rsidRPr="00CA3362">
              <w:rPr>
                <w:color w:val="000000"/>
                <w:kern w:val="0"/>
                <w:sz w:val="20"/>
                <w:szCs w:val="18"/>
              </w:rPr>
              <w:t>–</w:t>
            </w:r>
            <w:r w:rsidRPr="00CA3362">
              <w:rPr>
                <w:rFonts w:hint="eastAsia"/>
                <w:color w:val="000000"/>
                <w:kern w:val="0"/>
                <w:sz w:val="20"/>
                <w:szCs w:val="18"/>
              </w:rPr>
              <w:t xml:space="preserve"> 4,791</w:t>
            </w:r>
          </w:p>
        </w:tc>
        <w:tc>
          <w:tcPr>
            <w:tcW w:w="1686" w:type="dxa"/>
            <w:tcBorders>
              <w:left w:val="nil"/>
              <w:right w:val="nil"/>
            </w:tcBorders>
            <w:shd w:val="clear" w:color="auto" w:fill="auto"/>
          </w:tcPr>
          <w:p w14:paraId="1C1E706C"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4,258 – 8,354</w:t>
            </w:r>
          </w:p>
        </w:tc>
        <w:tc>
          <w:tcPr>
            <w:tcW w:w="1632" w:type="dxa"/>
            <w:tcBorders>
              <w:left w:val="nil"/>
              <w:right w:val="nil"/>
            </w:tcBorders>
            <w:shd w:val="clear" w:color="auto" w:fill="auto"/>
          </w:tcPr>
          <w:p w14:paraId="56CB9E7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482 </w:t>
            </w:r>
            <w:r w:rsidRPr="00CA3362">
              <w:rPr>
                <w:color w:val="000000"/>
                <w:kern w:val="0"/>
                <w:sz w:val="20"/>
                <w:szCs w:val="18"/>
              </w:rPr>
              <w:t>–</w:t>
            </w:r>
            <w:r w:rsidRPr="00CA3362">
              <w:rPr>
                <w:rFonts w:hint="eastAsia"/>
                <w:color w:val="000000"/>
                <w:kern w:val="0"/>
                <w:sz w:val="20"/>
                <w:szCs w:val="18"/>
              </w:rPr>
              <w:t xml:space="preserve"> 1,091</w:t>
            </w:r>
          </w:p>
        </w:tc>
        <w:tc>
          <w:tcPr>
            <w:tcW w:w="1717" w:type="dxa"/>
            <w:tcBorders>
              <w:left w:val="nil"/>
              <w:right w:val="nil"/>
            </w:tcBorders>
            <w:shd w:val="clear" w:color="auto" w:fill="auto"/>
          </w:tcPr>
          <w:p w14:paraId="5C8B6D7C" w14:textId="77777777" w:rsidR="00BB4E5F" w:rsidRPr="00CA3362" w:rsidRDefault="00BB4E5F" w:rsidP="00B93CC3">
            <w:pPr>
              <w:widowControl/>
              <w:spacing w:line="270" w:lineRule="exact"/>
              <w:rPr>
                <w:color w:val="000000"/>
                <w:kern w:val="0"/>
                <w:sz w:val="20"/>
                <w:szCs w:val="18"/>
              </w:rPr>
            </w:pPr>
            <w:r w:rsidRPr="00CA3362">
              <w:rPr>
                <w:color w:val="000000"/>
                <w:kern w:val="0"/>
                <w:sz w:val="20"/>
                <w:szCs w:val="18"/>
              </w:rPr>
              <w:t>9,754 – 15,472</w:t>
            </w:r>
          </w:p>
        </w:tc>
        <w:tc>
          <w:tcPr>
            <w:tcW w:w="1420" w:type="dxa"/>
            <w:tcBorders>
              <w:left w:val="nil"/>
              <w:right w:val="nil"/>
            </w:tcBorders>
            <w:shd w:val="clear" w:color="auto" w:fill="auto"/>
          </w:tcPr>
          <w:p w14:paraId="6BF40C9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1,102</w:t>
            </w:r>
          </w:p>
        </w:tc>
        <w:tc>
          <w:tcPr>
            <w:tcW w:w="1846" w:type="dxa"/>
            <w:tcBorders>
              <w:left w:val="nil"/>
              <w:right w:val="nil"/>
            </w:tcBorders>
            <w:shd w:val="clear" w:color="auto" w:fill="auto"/>
          </w:tcPr>
          <w:p w14:paraId="0C9478FE"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2,688</w:t>
            </w:r>
          </w:p>
        </w:tc>
        <w:tc>
          <w:tcPr>
            <w:tcW w:w="2017" w:type="dxa"/>
            <w:tcBorders>
              <w:left w:val="nil"/>
              <w:right w:val="nil"/>
            </w:tcBorders>
            <w:shd w:val="clear" w:color="auto" w:fill="auto"/>
          </w:tcPr>
          <w:p w14:paraId="36F2644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1,994</w:t>
            </w:r>
          </w:p>
        </w:tc>
      </w:tr>
      <w:tr w:rsidR="00BB4E5F" w:rsidRPr="00CA3362" w14:paraId="7E8CA337" w14:textId="77777777" w:rsidTr="00B93CC3">
        <w:trPr>
          <w:trHeight w:val="224"/>
          <w:jc w:val="center"/>
        </w:trPr>
        <w:tc>
          <w:tcPr>
            <w:tcW w:w="1890" w:type="dxa"/>
            <w:shd w:val="clear" w:color="auto" w:fill="auto"/>
          </w:tcPr>
          <w:p w14:paraId="37767E29"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Cl</w:t>
            </w:r>
            <w:r w:rsidRPr="00CA3362">
              <w:rPr>
                <w:rFonts w:hint="eastAsia"/>
                <w:b/>
                <w:bCs/>
                <w:color w:val="000000"/>
                <w:kern w:val="0"/>
                <w:sz w:val="20"/>
                <w:szCs w:val="18"/>
                <w:vertAlign w:val="superscript"/>
              </w:rPr>
              <w:t>-</w:t>
            </w:r>
          </w:p>
        </w:tc>
        <w:tc>
          <w:tcPr>
            <w:tcW w:w="1988" w:type="dxa"/>
            <w:shd w:val="clear" w:color="auto" w:fill="auto"/>
          </w:tcPr>
          <w:p w14:paraId="57D2BD7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1,789 </w:t>
            </w:r>
            <w:r w:rsidRPr="00CA3362">
              <w:rPr>
                <w:color w:val="000000"/>
                <w:kern w:val="0"/>
                <w:sz w:val="21"/>
                <w:szCs w:val="18"/>
              </w:rPr>
              <w:t>–</w:t>
            </w:r>
            <w:r w:rsidRPr="00CA3362">
              <w:rPr>
                <w:rFonts w:hint="eastAsia"/>
                <w:color w:val="000000"/>
                <w:kern w:val="0"/>
                <w:sz w:val="20"/>
                <w:szCs w:val="18"/>
              </w:rPr>
              <w:t xml:space="preserve"> 7,057</w:t>
            </w:r>
          </w:p>
        </w:tc>
        <w:tc>
          <w:tcPr>
            <w:tcW w:w="1686" w:type="dxa"/>
            <w:shd w:val="clear" w:color="auto" w:fill="auto"/>
          </w:tcPr>
          <w:p w14:paraId="4ABB5E8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861 </w:t>
            </w:r>
            <w:r w:rsidRPr="00CA3362">
              <w:rPr>
                <w:color w:val="000000"/>
                <w:kern w:val="0"/>
                <w:sz w:val="20"/>
                <w:szCs w:val="18"/>
              </w:rPr>
              <w:t>–</w:t>
            </w:r>
            <w:r w:rsidRPr="00CA3362">
              <w:rPr>
                <w:rFonts w:hint="eastAsia"/>
                <w:color w:val="000000"/>
                <w:kern w:val="0"/>
                <w:sz w:val="20"/>
                <w:szCs w:val="18"/>
              </w:rPr>
              <w:t xml:space="preserve"> 2,872</w:t>
            </w:r>
          </w:p>
        </w:tc>
        <w:tc>
          <w:tcPr>
            <w:tcW w:w="1632" w:type="dxa"/>
            <w:shd w:val="clear" w:color="auto" w:fill="auto"/>
          </w:tcPr>
          <w:p w14:paraId="1125B118"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2,377 </w:t>
            </w:r>
            <w:r w:rsidRPr="00CA3362">
              <w:rPr>
                <w:color w:val="000000"/>
                <w:kern w:val="0"/>
                <w:sz w:val="20"/>
                <w:szCs w:val="18"/>
              </w:rPr>
              <w:t>–</w:t>
            </w:r>
            <w:r w:rsidRPr="00CA3362">
              <w:rPr>
                <w:rFonts w:hint="eastAsia"/>
                <w:color w:val="000000"/>
                <w:kern w:val="0"/>
                <w:sz w:val="20"/>
                <w:szCs w:val="18"/>
              </w:rPr>
              <w:t xml:space="preserve"> 6,666</w:t>
            </w:r>
          </w:p>
        </w:tc>
        <w:tc>
          <w:tcPr>
            <w:tcW w:w="1717" w:type="dxa"/>
            <w:shd w:val="clear" w:color="auto" w:fill="auto"/>
          </w:tcPr>
          <w:p w14:paraId="6E078F9A"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60.0 </w:t>
            </w:r>
            <w:r w:rsidRPr="00CA3362">
              <w:rPr>
                <w:color w:val="000000"/>
                <w:kern w:val="0"/>
                <w:sz w:val="21"/>
                <w:szCs w:val="18"/>
              </w:rPr>
              <w:t>–</w:t>
            </w:r>
            <w:r w:rsidRPr="00CA3362">
              <w:rPr>
                <w:rFonts w:hint="eastAsia"/>
                <w:color w:val="000000"/>
                <w:kern w:val="0"/>
                <w:sz w:val="20"/>
                <w:szCs w:val="18"/>
              </w:rPr>
              <w:t>751</w:t>
            </w:r>
          </w:p>
        </w:tc>
        <w:tc>
          <w:tcPr>
            <w:tcW w:w="1420" w:type="dxa"/>
            <w:shd w:val="clear" w:color="auto" w:fill="auto"/>
          </w:tcPr>
          <w:p w14:paraId="331CF56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1,061</w:t>
            </w:r>
          </w:p>
        </w:tc>
        <w:tc>
          <w:tcPr>
            <w:tcW w:w="1846" w:type="dxa"/>
            <w:shd w:val="clear" w:color="auto" w:fill="auto"/>
          </w:tcPr>
          <w:p w14:paraId="78FECD4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3,709</w:t>
            </w:r>
          </w:p>
        </w:tc>
        <w:tc>
          <w:tcPr>
            <w:tcW w:w="2017" w:type="dxa"/>
            <w:shd w:val="clear" w:color="auto" w:fill="auto"/>
          </w:tcPr>
          <w:p w14:paraId="6215EF5D"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5,044</w:t>
            </w:r>
          </w:p>
        </w:tc>
      </w:tr>
      <w:tr w:rsidR="00BB4E5F" w:rsidRPr="00CA3362" w14:paraId="2D6832CA" w14:textId="77777777" w:rsidTr="00B93CC3">
        <w:trPr>
          <w:trHeight w:val="120"/>
          <w:jc w:val="center"/>
        </w:trPr>
        <w:tc>
          <w:tcPr>
            <w:tcW w:w="1890" w:type="dxa"/>
            <w:tcBorders>
              <w:left w:val="nil"/>
              <w:right w:val="nil"/>
            </w:tcBorders>
            <w:shd w:val="clear" w:color="auto" w:fill="auto"/>
            <w:hideMark/>
          </w:tcPr>
          <w:p w14:paraId="745E6C6A"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Na</w:t>
            </w:r>
          </w:p>
        </w:tc>
        <w:tc>
          <w:tcPr>
            <w:tcW w:w="1988" w:type="dxa"/>
            <w:tcBorders>
              <w:left w:val="nil"/>
              <w:right w:val="nil"/>
            </w:tcBorders>
            <w:shd w:val="clear" w:color="auto" w:fill="auto"/>
          </w:tcPr>
          <w:p w14:paraId="65720D0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1,385 </w:t>
            </w:r>
            <w:r w:rsidRPr="00CA3362">
              <w:rPr>
                <w:color w:val="000000"/>
                <w:kern w:val="0"/>
                <w:sz w:val="20"/>
                <w:szCs w:val="18"/>
              </w:rPr>
              <w:t>–</w:t>
            </w:r>
            <w:r w:rsidRPr="00CA3362">
              <w:rPr>
                <w:rFonts w:hint="eastAsia"/>
                <w:color w:val="000000"/>
                <w:kern w:val="0"/>
                <w:sz w:val="20"/>
                <w:szCs w:val="18"/>
              </w:rPr>
              <w:t xml:space="preserve"> 4,243</w:t>
            </w:r>
          </w:p>
        </w:tc>
        <w:tc>
          <w:tcPr>
            <w:tcW w:w="1686" w:type="dxa"/>
            <w:tcBorders>
              <w:left w:val="nil"/>
              <w:right w:val="nil"/>
            </w:tcBorders>
            <w:shd w:val="clear" w:color="auto" w:fill="auto"/>
          </w:tcPr>
          <w:p w14:paraId="636A9C62"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790 </w:t>
            </w:r>
            <w:r w:rsidRPr="00CA3362">
              <w:rPr>
                <w:color w:val="000000"/>
                <w:kern w:val="0"/>
                <w:sz w:val="20"/>
                <w:szCs w:val="18"/>
              </w:rPr>
              <w:t>–</w:t>
            </w:r>
            <w:r w:rsidRPr="00CA3362">
              <w:rPr>
                <w:rFonts w:hint="eastAsia"/>
                <w:color w:val="000000"/>
                <w:kern w:val="0"/>
                <w:sz w:val="20"/>
                <w:szCs w:val="18"/>
              </w:rPr>
              <w:t xml:space="preserve"> 1,370</w:t>
            </w:r>
          </w:p>
        </w:tc>
        <w:tc>
          <w:tcPr>
            <w:tcW w:w="1632" w:type="dxa"/>
            <w:tcBorders>
              <w:left w:val="nil"/>
              <w:right w:val="nil"/>
            </w:tcBorders>
            <w:shd w:val="clear" w:color="auto" w:fill="auto"/>
          </w:tcPr>
          <w:p w14:paraId="0BFE497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1,510 </w:t>
            </w:r>
            <w:r w:rsidRPr="00CA3362">
              <w:rPr>
                <w:color w:val="000000"/>
                <w:kern w:val="0"/>
                <w:sz w:val="20"/>
                <w:szCs w:val="18"/>
              </w:rPr>
              <w:t>–</w:t>
            </w:r>
            <w:r w:rsidRPr="00CA3362">
              <w:rPr>
                <w:rFonts w:hint="eastAsia"/>
                <w:color w:val="000000"/>
                <w:kern w:val="0"/>
                <w:sz w:val="20"/>
                <w:szCs w:val="18"/>
              </w:rPr>
              <w:t xml:space="preserve"> 4,061</w:t>
            </w:r>
          </w:p>
        </w:tc>
        <w:tc>
          <w:tcPr>
            <w:tcW w:w="1717" w:type="dxa"/>
            <w:tcBorders>
              <w:left w:val="nil"/>
              <w:right w:val="nil"/>
            </w:tcBorders>
            <w:shd w:val="clear" w:color="auto" w:fill="auto"/>
          </w:tcPr>
          <w:p w14:paraId="35547F32"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508 </w:t>
            </w:r>
            <w:r w:rsidRPr="00CA3362">
              <w:rPr>
                <w:color w:val="000000"/>
                <w:kern w:val="0"/>
                <w:sz w:val="20"/>
                <w:szCs w:val="18"/>
              </w:rPr>
              <w:t>–</w:t>
            </w:r>
            <w:r w:rsidRPr="00CA3362">
              <w:rPr>
                <w:rFonts w:hint="eastAsia"/>
                <w:color w:val="000000"/>
                <w:kern w:val="0"/>
                <w:sz w:val="20"/>
                <w:szCs w:val="18"/>
              </w:rPr>
              <w:t xml:space="preserve"> 723</w:t>
            </w:r>
          </w:p>
        </w:tc>
        <w:tc>
          <w:tcPr>
            <w:tcW w:w="1420" w:type="dxa"/>
            <w:tcBorders>
              <w:left w:val="nil"/>
              <w:right w:val="nil"/>
            </w:tcBorders>
            <w:shd w:val="clear" w:color="auto" w:fill="auto"/>
            <w:hideMark/>
          </w:tcPr>
          <w:p w14:paraId="05A06068"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1,301</w:t>
            </w:r>
          </w:p>
        </w:tc>
        <w:tc>
          <w:tcPr>
            <w:tcW w:w="1846" w:type="dxa"/>
            <w:tcBorders>
              <w:left w:val="nil"/>
              <w:right w:val="nil"/>
            </w:tcBorders>
            <w:shd w:val="clear" w:color="auto" w:fill="auto"/>
            <w:hideMark/>
          </w:tcPr>
          <w:p w14:paraId="749F34F1"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3,613</w:t>
            </w:r>
          </w:p>
        </w:tc>
        <w:tc>
          <w:tcPr>
            <w:tcW w:w="2017" w:type="dxa"/>
            <w:tcBorders>
              <w:left w:val="nil"/>
              <w:right w:val="nil"/>
            </w:tcBorders>
            <w:shd w:val="clear" w:color="auto" w:fill="auto"/>
          </w:tcPr>
          <w:p w14:paraId="1ABF067A"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4,854</w:t>
            </w:r>
          </w:p>
        </w:tc>
      </w:tr>
      <w:tr w:rsidR="00BB4E5F" w:rsidRPr="00CA3362" w14:paraId="193056D1" w14:textId="77777777" w:rsidTr="00B93CC3">
        <w:trPr>
          <w:trHeight w:val="120"/>
          <w:jc w:val="center"/>
        </w:trPr>
        <w:tc>
          <w:tcPr>
            <w:tcW w:w="1890" w:type="dxa"/>
            <w:shd w:val="clear" w:color="auto" w:fill="auto"/>
          </w:tcPr>
          <w:p w14:paraId="11713944"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Mg</w:t>
            </w:r>
          </w:p>
        </w:tc>
        <w:tc>
          <w:tcPr>
            <w:tcW w:w="1988" w:type="dxa"/>
            <w:shd w:val="clear" w:color="auto" w:fill="auto"/>
          </w:tcPr>
          <w:p w14:paraId="3FAE9CED"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194 </w:t>
            </w:r>
            <w:r w:rsidRPr="00CA3362">
              <w:rPr>
                <w:color w:val="000000"/>
                <w:kern w:val="0"/>
                <w:sz w:val="21"/>
                <w:szCs w:val="18"/>
              </w:rPr>
              <w:t>–</w:t>
            </w:r>
            <w:r w:rsidRPr="00CA3362">
              <w:rPr>
                <w:rFonts w:hint="eastAsia"/>
                <w:color w:val="000000"/>
                <w:kern w:val="0"/>
                <w:sz w:val="21"/>
                <w:szCs w:val="18"/>
              </w:rPr>
              <w:t xml:space="preserve"> 394</w:t>
            </w:r>
          </w:p>
        </w:tc>
        <w:tc>
          <w:tcPr>
            <w:tcW w:w="1686" w:type="dxa"/>
            <w:shd w:val="clear" w:color="auto" w:fill="auto"/>
          </w:tcPr>
          <w:p w14:paraId="28C704E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81.4 </w:t>
            </w:r>
            <w:r w:rsidRPr="00CA3362">
              <w:rPr>
                <w:color w:val="000000"/>
                <w:kern w:val="0"/>
                <w:sz w:val="21"/>
                <w:szCs w:val="18"/>
              </w:rPr>
              <w:t>–</w:t>
            </w:r>
            <w:r w:rsidRPr="00CA3362">
              <w:rPr>
                <w:rFonts w:hint="eastAsia"/>
                <w:color w:val="000000"/>
                <w:kern w:val="0"/>
                <w:sz w:val="20"/>
                <w:szCs w:val="18"/>
              </w:rPr>
              <w:t xml:space="preserve"> 167</w:t>
            </w:r>
          </w:p>
        </w:tc>
        <w:tc>
          <w:tcPr>
            <w:tcW w:w="1632" w:type="dxa"/>
            <w:shd w:val="clear" w:color="auto" w:fill="auto"/>
          </w:tcPr>
          <w:p w14:paraId="76147685"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130 </w:t>
            </w:r>
            <w:r w:rsidRPr="00CA3362">
              <w:rPr>
                <w:color w:val="000000"/>
                <w:kern w:val="0"/>
                <w:sz w:val="21"/>
                <w:szCs w:val="18"/>
              </w:rPr>
              <w:t>–</w:t>
            </w:r>
            <w:r w:rsidRPr="00CA3362">
              <w:rPr>
                <w:rFonts w:hint="eastAsia"/>
                <w:color w:val="000000"/>
                <w:kern w:val="0"/>
                <w:sz w:val="21"/>
                <w:szCs w:val="18"/>
              </w:rPr>
              <w:t xml:space="preserve"> 740</w:t>
            </w:r>
          </w:p>
        </w:tc>
        <w:tc>
          <w:tcPr>
            <w:tcW w:w="1717" w:type="dxa"/>
            <w:shd w:val="clear" w:color="auto" w:fill="auto"/>
          </w:tcPr>
          <w:p w14:paraId="0A13D3A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126 </w:t>
            </w:r>
            <w:r w:rsidRPr="00CA3362">
              <w:rPr>
                <w:color w:val="000000"/>
                <w:kern w:val="0"/>
                <w:sz w:val="21"/>
                <w:szCs w:val="18"/>
              </w:rPr>
              <w:t>–</w:t>
            </w:r>
            <w:r w:rsidRPr="00CA3362">
              <w:rPr>
                <w:rFonts w:hint="eastAsia"/>
                <w:color w:val="000000"/>
                <w:kern w:val="0"/>
                <w:sz w:val="21"/>
                <w:szCs w:val="18"/>
              </w:rPr>
              <w:t xml:space="preserve"> 162</w:t>
            </w:r>
          </w:p>
        </w:tc>
        <w:tc>
          <w:tcPr>
            <w:tcW w:w="1420" w:type="dxa"/>
            <w:shd w:val="clear" w:color="auto" w:fill="auto"/>
          </w:tcPr>
          <w:p w14:paraId="35AAEFDA"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171</w:t>
            </w:r>
          </w:p>
        </w:tc>
        <w:tc>
          <w:tcPr>
            <w:tcW w:w="1846" w:type="dxa"/>
            <w:shd w:val="clear" w:color="auto" w:fill="auto"/>
          </w:tcPr>
          <w:p w14:paraId="79C05DA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1,023</w:t>
            </w:r>
          </w:p>
        </w:tc>
        <w:tc>
          <w:tcPr>
            <w:tcW w:w="2017" w:type="dxa"/>
            <w:shd w:val="clear" w:color="auto" w:fill="auto"/>
          </w:tcPr>
          <w:p w14:paraId="63D5B93D"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854</w:t>
            </w:r>
          </w:p>
        </w:tc>
      </w:tr>
      <w:tr w:rsidR="00BB4E5F" w:rsidRPr="00CA3362" w14:paraId="796BC739" w14:textId="77777777" w:rsidTr="00B93CC3">
        <w:trPr>
          <w:trHeight w:val="120"/>
          <w:jc w:val="center"/>
        </w:trPr>
        <w:tc>
          <w:tcPr>
            <w:tcW w:w="1890" w:type="dxa"/>
            <w:tcBorders>
              <w:left w:val="nil"/>
              <w:right w:val="nil"/>
            </w:tcBorders>
            <w:shd w:val="clear" w:color="auto" w:fill="auto"/>
          </w:tcPr>
          <w:p w14:paraId="6E7F5ADA"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Al</w:t>
            </w:r>
          </w:p>
        </w:tc>
        <w:tc>
          <w:tcPr>
            <w:tcW w:w="1988" w:type="dxa"/>
            <w:tcBorders>
              <w:left w:val="nil"/>
              <w:right w:val="nil"/>
            </w:tcBorders>
            <w:shd w:val="clear" w:color="auto" w:fill="auto"/>
          </w:tcPr>
          <w:p w14:paraId="26CD4F9D"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368 </w:t>
            </w:r>
            <w:r w:rsidRPr="00CA3362">
              <w:rPr>
                <w:color w:val="000000"/>
                <w:kern w:val="0"/>
                <w:sz w:val="20"/>
                <w:szCs w:val="18"/>
              </w:rPr>
              <w:t>–</w:t>
            </w:r>
            <w:r w:rsidRPr="00CA3362">
              <w:rPr>
                <w:rFonts w:hint="eastAsia"/>
                <w:color w:val="000000"/>
                <w:kern w:val="0"/>
                <w:sz w:val="20"/>
                <w:szCs w:val="18"/>
              </w:rPr>
              <w:t xml:space="preserve"> 1,707</w:t>
            </w:r>
          </w:p>
        </w:tc>
        <w:tc>
          <w:tcPr>
            <w:tcW w:w="1686" w:type="dxa"/>
            <w:tcBorders>
              <w:left w:val="nil"/>
              <w:right w:val="nil"/>
            </w:tcBorders>
            <w:shd w:val="clear" w:color="auto" w:fill="auto"/>
          </w:tcPr>
          <w:p w14:paraId="2D73FB9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155 </w:t>
            </w:r>
            <w:r w:rsidRPr="00CA3362">
              <w:rPr>
                <w:color w:val="000000"/>
                <w:kern w:val="0"/>
                <w:sz w:val="21"/>
                <w:szCs w:val="18"/>
              </w:rPr>
              <w:t>–</w:t>
            </w:r>
            <w:r w:rsidRPr="00CA3362">
              <w:rPr>
                <w:rFonts w:hint="eastAsia"/>
                <w:color w:val="000000"/>
                <w:kern w:val="0"/>
                <w:sz w:val="21"/>
                <w:szCs w:val="18"/>
              </w:rPr>
              <w:t xml:space="preserve"> 351</w:t>
            </w:r>
          </w:p>
        </w:tc>
        <w:tc>
          <w:tcPr>
            <w:tcW w:w="1632" w:type="dxa"/>
            <w:tcBorders>
              <w:left w:val="nil"/>
              <w:right w:val="nil"/>
            </w:tcBorders>
            <w:shd w:val="clear" w:color="auto" w:fill="auto"/>
          </w:tcPr>
          <w:p w14:paraId="5587F3F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390 </w:t>
            </w:r>
            <w:r w:rsidRPr="00CA3362">
              <w:rPr>
                <w:color w:val="000000"/>
                <w:kern w:val="0"/>
                <w:sz w:val="21"/>
                <w:szCs w:val="18"/>
              </w:rPr>
              <w:t>–</w:t>
            </w:r>
            <w:r w:rsidRPr="00CA3362">
              <w:rPr>
                <w:rFonts w:hint="eastAsia"/>
                <w:color w:val="000000"/>
                <w:kern w:val="0"/>
                <w:sz w:val="21"/>
                <w:szCs w:val="18"/>
              </w:rPr>
              <w:t xml:space="preserve"> 3,656</w:t>
            </w:r>
          </w:p>
        </w:tc>
        <w:tc>
          <w:tcPr>
            <w:tcW w:w="1717" w:type="dxa"/>
            <w:tcBorders>
              <w:left w:val="nil"/>
              <w:right w:val="nil"/>
            </w:tcBorders>
            <w:shd w:val="clear" w:color="auto" w:fill="auto"/>
          </w:tcPr>
          <w:p w14:paraId="5BA6832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526 </w:t>
            </w:r>
            <w:r w:rsidRPr="00CA3362">
              <w:rPr>
                <w:color w:val="000000"/>
                <w:kern w:val="0"/>
                <w:sz w:val="20"/>
                <w:szCs w:val="18"/>
              </w:rPr>
              <w:t>–</w:t>
            </w:r>
            <w:r w:rsidRPr="00CA3362">
              <w:rPr>
                <w:rFonts w:hint="eastAsia"/>
                <w:color w:val="000000"/>
                <w:kern w:val="0"/>
                <w:sz w:val="20"/>
                <w:szCs w:val="18"/>
              </w:rPr>
              <w:t xml:space="preserve"> 1,055</w:t>
            </w:r>
          </w:p>
        </w:tc>
        <w:tc>
          <w:tcPr>
            <w:tcW w:w="1420" w:type="dxa"/>
            <w:tcBorders>
              <w:left w:val="nil"/>
              <w:right w:val="nil"/>
            </w:tcBorders>
            <w:shd w:val="clear" w:color="auto" w:fill="auto"/>
          </w:tcPr>
          <w:p w14:paraId="1E031D48"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111</w:t>
            </w:r>
          </w:p>
        </w:tc>
        <w:tc>
          <w:tcPr>
            <w:tcW w:w="1846" w:type="dxa"/>
            <w:tcBorders>
              <w:left w:val="nil"/>
              <w:right w:val="nil"/>
            </w:tcBorders>
            <w:shd w:val="clear" w:color="auto" w:fill="auto"/>
          </w:tcPr>
          <w:p w14:paraId="7887150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2,324</w:t>
            </w:r>
          </w:p>
        </w:tc>
        <w:tc>
          <w:tcPr>
            <w:tcW w:w="2017" w:type="dxa"/>
            <w:tcBorders>
              <w:left w:val="nil"/>
              <w:right w:val="nil"/>
            </w:tcBorders>
            <w:shd w:val="clear" w:color="auto" w:fill="auto"/>
          </w:tcPr>
          <w:p w14:paraId="713E2DB1"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1,454</w:t>
            </w:r>
          </w:p>
        </w:tc>
      </w:tr>
      <w:tr w:rsidR="00BB4E5F" w:rsidRPr="00CA3362" w14:paraId="75F01693" w14:textId="77777777" w:rsidTr="00B93CC3">
        <w:trPr>
          <w:trHeight w:val="120"/>
          <w:jc w:val="center"/>
        </w:trPr>
        <w:tc>
          <w:tcPr>
            <w:tcW w:w="1890" w:type="dxa"/>
            <w:shd w:val="clear" w:color="auto" w:fill="auto"/>
          </w:tcPr>
          <w:p w14:paraId="36C6D383"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K</w:t>
            </w:r>
          </w:p>
        </w:tc>
        <w:tc>
          <w:tcPr>
            <w:tcW w:w="1988" w:type="dxa"/>
            <w:shd w:val="clear" w:color="auto" w:fill="auto"/>
          </w:tcPr>
          <w:p w14:paraId="04AD218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458 </w:t>
            </w:r>
            <w:r w:rsidRPr="00CA3362">
              <w:rPr>
                <w:color w:val="000000"/>
                <w:kern w:val="0"/>
                <w:sz w:val="21"/>
                <w:szCs w:val="18"/>
              </w:rPr>
              <w:t>–</w:t>
            </w:r>
            <w:r w:rsidRPr="00CA3362">
              <w:rPr>
                <w:rFonts w:hint="eastAsia"/>
                <w:color w:val="000000"/>
                <w:kern w:val="0"/>
                <w:sz w:val="21"/>
                <w:szCs w:val="18"/>
              </w:rPr>
              <w:t xml:space="preserve"> 1,115</w:t>
            </w:r>
          </w:p>
        </w:tc>
        <w:tc>
          <w:tcPr>
            <w:tcW w:w="1686" w:type="dxa"/>
            <w:shd w:val="clear" w:color="auto" w:fill="auto"/>
          </w:tcPr>
          <w:p w14:paraId="00EC2930"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844 </w:t>
            </w:r>
            <w:r w:rsidRPr="00CA3362">
              <w:rPr>
                <w:color w:val="000000"/>
                <w:kern w:val="0"/>
                <w:sz w:val="20"/>
                <w:szCs w:val="18"/>
              </w:rPr>
              <w:t>–</w:t>
            </w:r>
            <w:r w:rsidRPr="00CA3362">
              <w:rPr>
                <w:rFonts w:hint="eastAsia"/>
                <w:color w:val="000000"/>
                <w:kern w:val="0"/>
                <w:sz w:val="20"/>
                <w:szCs w:val="18"/>
              </w:rPr>
              <w:t xml:space="preserve"> 1,293</w:t>
            </w:r>
          </w:p>
        </w:tc>
        <w:tc>
          <w:tcPr>
            <w:tcW w:w="1632" w:type="dxa"/>
            <w:shd w:val="clear" w:color="auto" w:fill="auto"/>
          </w:tcPr>
          <w:p w14:paraId="7EF4D48D"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534 </w:t>
            </w:r>
            <w:r w:rsidRPr="00CA3362">
              <w:rPr>
                <w:color w:val="000000"/>
                <w:kern w:val="0"/>
                <w:sz w:val="20"/>
                <w:szCs w:val="18"/>
              </w:rPr>
              <w:t>–</w:t>
            </w:r>
            <w:r w:rsidRPr="00CA3362">
              <w:rPr>
                <w:rFonts w:hint="eastAsia"/>
                <w:color w:val="000000"/>
                <w:kern w:val="0"/>
                <w:sz w:val="20"/>
                <w:szCs w:val="18"/>
              </w:rPr>
              <w:t xml:space="preserve"> 2,030</w:t>
            </w:r>
          </w:p>
        </w:tc>
        <w:tc>
          <w:tcPr>
            <w:tcW w:w="1717" w:type="dxa"/>
            <w:shd w:val="clear" w:color="auto" w:fill="auto"/>
          </w:tcPr>
          <w:p w14:paraId="118B1552"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512 </w:t>
            </w:r>
            <w:r w:rsidRPr="00CA3362">
              <w:rPr>
                <w:color w:val="000000"/>
                <w:kern w:val="0"/>
                <w:sz w:val="21"/>
                <w:szCs w:val="18"/>
              </w:rPr>
              <w:t>–</w:t>
            </w:r>
            <w:r w:rsidRPr="00CA3362">
              <w:rPr>
                <w:rFonts w:hint="eastAsia"/>
                <w:color w:val="000000"/>
                <w:kern w:val="0"/>
                <w:sz w:val="21"/>
                <w:szCs w:val="18"/>
              </w:rPr>
              <w:t xml:space="preserve"> 674</w:t>
            </w:r>
          </w:p>
        </w:tc>
        <w:tc>
          <w:tcPr>
            <w:tcW w:w="1420" w:type="dxa"/>
            <w:shd w:val="clear" w:color="auto" w:fill="auto"/>
          </w:tcPr>
          <w:p w14:paraId="1FBD9F9E"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149</w:t>
            </w:r>
          </w:p>
        </w:tc>
        <w:tc>
          <w:tcPr>
            <w:tcW w:w="1846" w:type="dxa"/>
            <w:shd w:val="clear" w:color="auto" w:fill="auto"/>
          </w:tcPr>
          <w:p w14:paraId="48A1260C"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1,125</w:t>
            </w:r>
          </w:p>
        </w:tc>
        <w:tc>
          <w:tcPr>
            <w:tcW w:w="2017" w:type="dxa"/>
            <w:shd w:val="clear" w:color="auto" w:fill="auto"/>
          </w:tcPr>
          <w:p w14:paraId="693D764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851</w:t>
            </w:r>
          </w:p>
        </w:tc>
      </w:tr>
      <w:tr w:rsidR="00BB4E5F" w:rsidRPr="00CA3362" w14:paraId="6419C5EC" w14:textId="77777777" w:rsidTr="00B93CC3">
        <w:trPr>
          <w:trHeight w:val="120"/>
          <w:jc w:val="center"/>
        </w:trPr>
        <w:tc>
          <w:tcPr>
            <w:tcW w:w="1890" w:type="dxa"/>
            <w:tcBorders>
              <w:left w:val="nil"/>
              <w:right w:val="nil"/>
            </w:tcBorders>
            <w:shd w:val="clear" w:color="auto" w:fill="auto"/>
          </w:tcPr>
          <w:p w14:paraId="169F04DC"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Ca</w:t>
            </w:r>
          </w:p>
        </w:tc>
        <w:tc>
          <w:tcPr>
            <w:tcW w:w="1988" w:type="dxa"/>
            <w:tcBorders>
              <w:left w:val="nil"/>
              <w:right w:val="nil"/>
            </w:tcBorders>
            <w:shd w:val="clear" w:color="auto" w:fill="auto"/>
          </w:tcPr>
          <w:p w14:paraId="6D8A1E5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486 </w:t>
            </w:r>
            <w:r w:rsidRPr="00CA3362">
              <w:rPr>
                <w:color w:val="000000"/>
                <w:kern w:val="0"/>
                <w:sz w:val="20"/>
                <w:szCs w:val="18"/>
              </w:rPr>
              <w:t>–</w:t>
            </w:r>
            <w:r w:rsidRPr="00CA3362">
              <w:rPr>
                <w:rFonts w:hint="eastAsia"/>
                <w:color w:val="000000"/>
                <w:kern w:val="0"/>
                <w:sz w:val="20"/>
                <w:szCs w:val="18"/>
              </w:rPr>
              <w:t xml:space="preserve"> 2,210</w:t>
            </w:r>
          </w:p>
        </w:tc>
        <w:tc>
          <w:tcPr>
            <w:tcW w:w="1686" w:type="dxa"/>
            <w:tcBorders>
              <w:left w:val="nil"/>
              <w:right w:val="nil"/>
            </w:tcBorders>
            <w:shd w:val="clear" w:color="auto" w:fill="auto"/>
          </w:tcPr>
          <w:p w14:paraId="66BB1F8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194 </w:t>
            </w:r>
            <w:r w:rsidRPr="00CA3362">
              <w:rPr>
                <w:color w:val="000000"/>
                <w:kern w:val="0"/>
                <w:sz w:val="21"/>
                <w:szCs w:val="18"/>
              </w:rPr>
              <w:t>–</w:t>
            </w:r>
            <w:r w:rsidRPr="00CA3362">
              <w:rPr>
                <w:rFonts w:hint="eastAsia"/>
                <w:color w:val="000000"/>
                <w:kern w:val="0"/>
                <w:sz w:val="21"/>
                <w:szCs w:val="18"/>
              </w:rPr>
              <w:t xml:space="preserve"> 466</w:t>
            </w:r>
          </w:p>
        </w:tc>
        <w:tc>
          <w:tcPr>
            <w:tcW w:w="1632" w:type="dxa"/>
            <w:tcBorders>
              <w:left w:val="nil"/>
              <w:right w:val="nil"/>
            </w:tcBorders>
            <w:shd w:val="clear" w:color="auto" w:fill="auto"/>
          </w:tcPr>
          <w:p w14:paraId="33B5B77E"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507 </w:t>
            </w:r>
            <w:r w:rsidRPr="00CA3362">
              <w:rPr>
                <w:color w:val="000000"/>
                <w:kern w:val="0"/>
                <w:sz w:val="21"/>
                <w:szCs w:val="18"/>
              </w:rPr>
              <w:t>–</w:t>
            </w:r>
            <w:r w:rsidRPr="00CA3362">
              <w:rPr>
                <w:rFonts w:hint="eastAsia"/>
                <w:color w:val="000000"/>
                <w:kern w:val="0"/>
                <w:sz w:val="21"/>
                <w:szCs w:val="18"/>
              </w:rPr>
              <w:t xml:space="preserve"> 2,001</w:t>
            </w:r>
          </w:p>
        </w:tc>
        <w:tc>
          <w:tcPr>
            <w:tcW w:w="1717" w:type="dxa"/>
            <w:tcBorders>
              <w:left w:val="nil"/>
              <w:right w:val="nil"/>
            </w:tcBorders>
            <w:shd w:val="clear" w:color="auto" w:fill="auto"/>
          </w:tcPr>
          <w:p w14:paraId="5D4D25C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352 </w:t>
            </w:r>
            <w:r w:rsidRPr="00CA3362">
              <w:rPr>
                <w:color w:val="000000"/>
                <w:kern w:val="0"/>
                <w:sz w:val="21"/>
                <w:szCs w:val="18"/>
              </w:rPr>
              <w:t>–</w:t>
            </w:r>
            <w:r w:rsidRPr="00CA3362">
              <w:rPr>
                <w:rFonts w:hint="eastAsia"/>
                <w:color w:val="000000"/>
                <w:kern w:val="0"/>
                <w:sz w:val="21"/>
                <w:szCs w:val="18"/>
              </w:rPr>
              <w:t xml:space="preserve"> 486</w:t>
            </w:r>
          </w:p>
        </w:tc>
        <w:tc>
          <w:tcPr>
            <w:tcW w:w="1420" w:type="dxa"/>
            <w:tcBorders>
              <w:left w:val="nil"/>
              <w:right w:val="nil"/>
            </w:tcBorders>
            <w:shd w:val="clear" w:color="auto" w:fill="auto"/>
          </w:tcPr>
          <w:p w14:paraId="73AE33CD"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128</w:t>
            </w:r>
          </w:p>
        </w:tc>
        <w:tc>
          <w:tcPr>
            <w:tcW w:w="1846" w:type="dxa"/>
            <w:tcBorders>
              <w:left w:val="nil"/>
              <w:right w:val="nil"/>
            </w:tcBorders>
            <w:shd w:val="clear" w:color="auto" w:fill="auto"/>
          </w:tcPr>
          <w:p w14:paraId="7D0645BE"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1,599</w:t>
            </w:r>
          </w:p>
        </w:tc>
        <w:tc>
          <w:tcPr>
            <w:tcW w:w="2017" w:type="dxa"/>
            <w:tcBorders>
              <w:left w:val="nil"/>
              <w:right w:val="nil"/>
            </w:tcBorders>
            <w:shd w:val="clear" w:color="auto" w:fill="auto"/>
          </w:tcPr>
          <w:p w14:paraId="74AE770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872</w:t>
            </w:r>
          </w:p>
        </w:tc>
      </w:tr>
      <w:tr w:rsidR="00BB4E5F" w:rsidRPr="00CA3362" w14:paraId="76BEBB53" w14:textId="77777777" w:rsidTr="00B93CC3">
        <w:trPr>
          <w:trHeight w:val="120"/>
          <w:jc w:val="center"/>
        </w:trPr>
        <w:tc>
          <w:tcPr>
            <w:tcW w:w="1890" w:type="dxa"/>
            <w:shd w:val="clear" w:color="auto" w:fill="auto"/>
          </w:tcPr>
          <w:p w14:paraId="4BCAE259"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Ti</w:t>
            </w:r>
          </w:p>
        </w:tc>
        <w:tc>
          <w:tcPr>
            <w:tcW w:w="1988" w:type="dxa"/>
            <w:shd w:val="clear" w:color="auto" w:fill="auto"/>
          </w:tcPr>
          <w:p w14:paraId="415A549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47.0 </w:t>
            </w:r>
            <w:r w:rsidRPr="00CA3362">
              <w:rPr>
                <w:color w:val="000000"/>
                <w:kern w:val="0"/>
                <w:sz w:val="21"/>
                <w:szCs w:val="18"/>
              </w:rPr>
              <w:t>–</w:t>
            </w:r>
            <w:r w:rsidRPr="00CA3362">
              <w:rPr>
                <w:rFonts w:hint="eastAsia"/>
                <w:color w:val="000000"/>
                <w:kern w:val="0"/>
                <w:sz w:val="21"/>
                <w:szCs w:val="18"/>
              </w:rPr>
              <w:t xml:space="preserve"> 209</w:t>
            </w:r>
          </w:p>
        </w:tc>
        <w:tc>
          <w:tcPr>
            <w:tcW w:w="1686" w:type="dxa"/>
            <w:shd w:val="clear" w:color="auto" w:fill="auto"/>
          </w:tcPr>
          <w:p w14:paraId="416BD9AE"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14.0 </w:t>
            </w:r>
            <w:r w:rsidRPr="00CA3362">
              <w:rPr>
                <w:color w:val="000000"/>
                <w:kern w:val="0"/>
                <w:sz w:val="21"/>
                <w:szCs w:val="18"/>
              </w:rPr>
              <w:t>–</w:t>
            </w:r>
            <w:r w:rsidRPr="00CA3362">
              <w:rPr>
                <w:rFonts w:hint="eastAsia"/>
                <w:color w:val="000000"/>
                <w:kern w:val="0"/>
                <w:sz w:val="21"/>
                <w:szCs w:val="18"/>
              </w:rPr>
              <w:t xml:space="preserve"> 46.7</w:t>
            </w:r>
          </w:p>
        </w:tc>
        <w:tc>
          <w:tcPr>
            <w:tcW w:w="1632" w:type="dxa"/>
            <w:shd w:val="clear" w:color="auto" w:fill="auto"/>
          </w:tcPr>
          <w:p w14:paraId="618AC43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54.5 </w:t>
            </w:r>
            <w:r w:rsidRPr="00CA3362">
              <w:rPr>
                <w:color w:val="000000"/>
                <w:kern w:val="0"/>
                <w:sz w:val="21"/>
                <w:szCs w:val="18"/>
              </w:rPr>
              <w:t>–</w:t>
            </w:r>
            <w:r w:rsidRPr="00CA3362">
              <w:rPr>
                <w:rFonts w:hint="eastAsia"/>
                <w:color w:val="000000"/>
                <w:kern w:val="0"/>
                <w:sz w:val="21"/>
                <w:szCs w:val="18"/>
              </w:rPr>
              <w:t xml:space="preserve"> 378</w:t>
            </w:r>
          </w:p>
        </w:tc>
        <w:tc>
          <w:tcPr>
            <w:tcW w:w="1717" w:type="dxa"/>
            <w:shd w:val="clear" w:color="auto" w:fill="auto"/>
          </w:tcPr>
          <w:p w14:paraId="23969AA5"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29.1 </w:t>
            </w:r>
            <w:r w:rsidRPr="00CA3362">
              <w:rPr>
                <w:color w:val="000000"/>
                <w:kern w:val="0"/>
                <w:sz w:val="21"/>
                <w:szCs w:val="18"/>
              </w:rPr>
              <w:t>–</w:t>
            </w:r>
            <w:r w:rsidRPr="00CA3362">
              <w:rPr>
                <w:rFonts w:hint="eastAsia"/>
                <w:color w:val="000000"/>
                <w:kern w:val="0"/>
                <w:sz w:val="21"/>
                <w:szCs w:val="18"/>
              </w:rPr>
              <w:t xml:space="preserve"> 61.5</w:t>
            </w:r>
          </w:p>
        </w:tc>
        <w:tc>
          <w:tcPr>
            <w:tcW w:w="1420" w:type="dxa"/>
            <w:shd w:val="clear" w:color="auto" w:fill="auto"/>
          </w:tcPr>
          <w:p w14:paraId="63B780E9"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7.00</w:t>
            </w:r>
          </w:p>
        </w:tc>
        <w:tc>
          <w:tcPr>
            <w:tcW w:w="1846" w:type="dxa"/>
            <w:shd w:val="clear" w:color="auto" w:fill="auto"/>
          </w:tcPr>
          <w:p w14:paraId="11D943BD"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140</w:t>
            </w:r>
          </w:p>
        </w:tc>
        <w:tc>
          <w:tcPr>
            <w:tcW w:w="2017" w:type="dxa"/>
            <w:shd w:val="clear" w:color="auto" w:fill="auto"/>
          </w:tcPr>
          <w:p w14:paraId="57085C03"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88.7</w:t>
            </w:r>
          </w:p>
        </w:tc>
      </w:tr>
      <w:tr w:rsidR="00BB4E5F" w:rsidRPr="00CA3362" w14:paraId="1B5EDA06" w14:textId="77777777" w:rsidTr="00B93CC3">
        <w:trPr>
          <w:trHeight w:val="120"/>
          <w:jc w:val="center"/>
        </w:trPr>
        <w:tc>
          <w:tcPr>
            <w:tcW w:w="1890" w:type="dxa"/>
            <w:tcBorders>
              <w:left w:val="nil"/>
              <w:right w:val="nil"/>
            </w:tcBorders>
            <w:shd w:val="clear" w:color="auto" w:fill="auto"/>
          </w:tcPr>
          <w:p w14:paraId="0E254FFF"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 xml:space="preserve">V </w:t>
            </w:r>
          </w:p>
        </w:tc>
        <w:tc>
          <w:tcPr>
            <w:tcW w:w="1988" w:type="dxa"/>
            <w:tcBorders>
              <w:left w:val="nil"/>
              <w:right w:val="nil"/>
            </w:tcBorders>
            <w:shd w:val="clear" w:color="auto" w:fill="auto"/>
          </w:tcPr>
          <w:p w14:paraId="487AB26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4.15 </w:t>
            </w:r>
            <w:r w:rsidRPr="00CA3362">
              <w:rPr>
                <w:color w:val="000000"/>
                <w:kern w:val="0"/>
                <w:sz w:val="21"/>
                <w:szCs w:val="18"/>
              </w:rPr>
              <w:t>–</w:t>
            </w:r>
            <w:r w:rsidRPr="00CA3362">
              <w:rPr>
                <w:rFonts w:hint="eastAsia"/>
                <w:color w:val="000000"/>
                <w:kern w:val="0"/>
                <w:sz w:val="21"/>
                <w:szCs w:val="18"/>
              </w:rPr>
              <w:t xml:space="preserve"> 11.1</w:t>
            </w:r>
          </w:p>
        </w:tc>
        <w:tc>
          <w:tcPr>
            <w:tcW w:w="1686" w:type="dxa"/>
            <w:tcBorders>
              <w:left w:val="nil"/>
              <w:right w:val="nil"/>
            </w:tcBorders>
            <w:shd w:val="clear" w:color="auto" w:fill="auto"/>
          </w:tcPr>
          <w:p w14:paraId="261A8E7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5.53 </w:t>
            </w:r>
            <w:r w:rsidRPr="00CA3362">
              <w:rPr>
                <w:color w:val="000000"/>
                <w:kern w:val="0"/>
                <w:sz w:val="21"/>
                <w:szCs w:val="18"/>
              </w:rPr>
              <w:t>–</w:t>
            </w:r>
            <w:r w:rsidRPr="00CA3362">
              <w:rPr>
                <w:rFonts w:hint="eastAsia"/>
                <w:color w:val="000000"/>
                <w:kern w:val="0"/>
                <w:sz w:val="21"/>
                <w:szCs w:val="18"/>
              </w:rPr>
              <w:t>12.9</w:t>
            </w:r>
          </w:p>
        </w:tc>
        <w:tc>
          <w:tcPr>
            <w:tcW w:w="1632" w:type="dxa"/>
            <w:tcBorders>
              <w:left w:val="nil"/>
              <w:right w:val="nil"/>
            </w:tcBorders>
            <w:shd w:val="clear" w:color="auto" w:fill="auto"/>
          </w:tcPr>
          <w:p w14:paraId="63D8CA9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3.30 </w:t>
            </w:r>
            <w:r w:rsidRPr="00CA3362">
              <w:rPr>
                <w:color w:val="000000"/>
                <w:kern w:val="0"/>
                <w:sz w:val="21"/>
                <w:szCs w:val="18"/>
              </w:rPr>
              <w:t>–</w:t>
            </w:r>
            <w:r w:rsidRPr="00CA3362">
              <w:rPr>
                <w:rFonts w:hint="eastAsia"/>
                <w:color w:val="000000"/>
                <w:kern w:val="0"/>
                <w:sz w:val="21"/>
                <w:szCs w:val="18"/>
              </w:rPr>
              <w:t xml:space="preserve"> 11.4</w:t>
            </w:r>
          </w:p>
        </w:tc>
        <w:tc>
          <w:tcPr>
            <w:tcW w:w="1717" w:type="dxa"/>
            <w:tcBorders>
              <w:left w:val="nil"/>
              <w:right w:val="nil"/>
            </w:tcBorders>
            <w:shd w:val="clear" w:color="auto" w:fill="auto"/>
          </w:tcPr>
          <w:p w14:paraId="0EE0EEC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17.8 </w:t>
            </w:r>
            <w:r w:rsidRPr="00CA3362">
              <w:rPr>
                <w:color w:val="000000"/>
                <w:kern w:val="0"/>
                <w:sz w:val="21"/>
                <w:szCs w:val="18"/>
              </w:rPr>
              <w:t>–</w:t>
            </w:r>
            <w:r w:rsidRPr="00CA3362">
              <w:rPr>
                <w:rFonts w:hint="eastAsia"/>
                <w:color w:val="000000"/>
                <w:kern w:val="0"/>
                <w:sz w:val="21"/>
                <w:szCs w:val="18"/>
              </w:rPr>
              <w:t xml:space="preserve"> 27.0</w:t>
            </w:r>
          </w:p>
        </w:tc>
        <w:tc>
          <w:tcPr>
            <w:tcW w:w="1420" w:type="dxa"/>
            <w:tcBorders>
              <w:left w:val="nil"/>
              <w:right w:val="nil"/>
            </w:tcBorders>
            <w:shd w:val="clear" w:color="auto" w:fill="auto"/>
          </w:tcPr>
          <w:p w14:paraId="66342B2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4.35</w:t>
            </w:r>
          </w:p>
        </w:tc>
        <w:tc>
          <w:tcPr>
            <w:tcW w:w="1846" w:type="dxa"/>
            <w:tcBorders>
              <w:left w:val="nil"/>
              <w:right w:val="nil"/>
            </w:tcBorders>
            <w:shd w:val="clear" w:color="auto" w:fill="auto"/>
          </w:tcPr>
          <w:p w14:paraId="7A68EE4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8.09</w:t>
            </w:r>
          </w:p>
        </w:tc>
        <w:tc>
          <w:tcPr>
            <w:tcW w:w="2017" w:type="dxa"/>
            <w:tcBorders>
              <w:left w:val="nil"/>
              <w:right w:val="nil"/>
            </w:tcBorders>
            <w:shd w:val="clear" w:color="auto" w:fill="auto"/>
          </w:tcPr>
          <w:p w14:paraId="268A1BF2"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5.88</w:t>
            </w:r>
          </w:p>
        </w:tc>
      </w:tr>
      <w:tr w:rsidR="00BB4E5F" w:rsidRPr="00CA3362" w14:paraId="2010AF6F" w14:textId="77777777" w:rsidTr="00B93CC3">
        <w:trPr>
          <w:trHeight w:val="120"/>
          <w:jc w:val="center"/>
        </w:trPr>
        <w:tc>
          <w:tcPr>
            <w:tcW w:w="1890" w:type="dxa"/>
            <w:shd w:val="clear" w:color="auto" w:fill="auto"/>
          </w:tcPr>
          <w:p w14:paraId="20DEDA1E"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Cr</w:t>
            </w:r>
          </w:p>
        </w:tc>
        <w:tc>
          <w:tcPr>
            <w:tcW w:w="1988" w:type="dxa"/>
            <w:shd w:val="clear" w:color="auto" w:fill="auto"/>
          </w:tcPr>
          <w:p w14:paraId="206284BF"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3.37 </w:t>
            </w:r>
            <w:r w:rsidRPr="00CA3362">
              <w:rPr>
                <w:color w:val="000000"/>
                <w:kern w:val="0"/>
                <w:sz w:val="21"/>
                <w:szCs w:val="18"/>
              </w:rPr>
              <w:t>–</w:t>
            </w:r>
            <w:r w:rsidRPr="00CA3362">
              <w:rPr>
                <w:rFonts w:hint="eastAsia"/>
                <w:color w:val="000000"/>
                <w:kern w:val="0"/>
                <w:sz w:val="21"/>
                <w:szCs w:val="18"/>
              </w:rPr>
              <w:t xml:space="preserve"> 8.62</w:t>
            </w:r>
          </w:p>
        </w:tc>
        <w:tc>
          <w:tcPr>
            <w:tcW w:w="1686" w:type="dxa"/>
            <w:shd w:val="clear" w:color="auto" w:fill="auto"/>
          </w:tcPr>
          <w:p w14:paraId="7E8B50AD"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4.18 </w:t>
            </w:r>
            <w:r w:rsidRPr="00CA3362">
              <w:rPr>
                <w:color w:val="000000"/>
                <w:kern w:val="0"/>
                <w:sz w:val="21"/>
                <w:szCs w:val="18"/>
              </w:rPr>
              <w:t>–</w:t>
            </w:r>
            <w:r w:rsidRPr="00CA3362">
              <w:rPr>
                <w:rFonts w:hint="eastAsia"/>
                <w:color w:val="000000"/>
                <w:kern w:val="0"/>
                <w:sz w:val="21"/>
                <w:szCs w:val="18"/>
              </w:rPr>
              <w:t xml:space="preserve"> 9.77</w:t>
            </w:r>
          </w:p>
        </w:tc>
        <w:tc>
          <w:tcPr>
            <w:tcW w:w="1632" w:type="dxa"/>
            <w:shd w:val="clear" w:color="auto" w:fill="auto"/>
          </w:tcPr>
          <w:p w14:paraId="41A2ED0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2.90 </w:t>
            </w:r>
            <w:r w:rsidRPr="00CA3362">
              <w:rPr>
                <w:color w:val="000000"/>
                <w:kern w:val="0"/>
                <w:sz w:val="21"/>
                <w:szCs w:val="18"/>
              </w:rPr>
              <w:t>–</w:t>
            </w:r>
            <w:r w:rsidRPr="00CA3362">
              <w:rPr>
                <w:rFonts w:hint="eastAsia"/>
                <w:color w:val="000000"/>
                <w:kern w:val="0"/>
                <w:sz w:val="21"/>
                <w:szCs w:val="18"/>
              </w:rPr>
              <w:t xml:space="preserve"> 9.48</w:t>
            </w:r>
          </w:p>
        </w:tc>
        <w:tc>
          <w:tcPr>
            <w:tcW w:w="1717" w:type="dxa"/>
            <w:shd w:val="clear" w:color="auto" w:fill="auto"/>
          </w:tcPr>
          <w:p w14:paraId="226B892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4.91 </w:t>
            </w:r>
            <w:r w:rsidRPr="00CA3362">
              <w:rPr>
                <w:color w:val="000000"/>
                <w:kern w:val="0"/>
                <w:sz w:val="21"/>
                <w:szCs w:val="18"/>
              </w:rPr>
              <w:t>–</w:t>
            </w:r>
            <w:r w:rsidRPr="00CA3362">
              <w:rPr>
                <w:rFonts w:hint="eastAsia"/>
                <w:color w:val="000000"/>
                <w:kern w:val="0"/>
                <w:sz w:val="21"/>
                <w:szCs w:val="18"/>
              </w:rPr>
              <w:t xml:space="preserve"> 7.40</w:t>
            </w:r>
          </w:p>
        </w:tc>
        <w:tc>
          <w:tcPr>
            <w:tcW w:w="1420" w:type="dxa"/>
            <w:shd w:val="clear" w:color="auto" w:fill="auto"/>
          </w:tcPr>
          <w:p w14:paraId="1279305A"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2.11</w:t>
            </w:r>
          </w:p>
        </w:tc>
        <w:tc>
          <w:tcPr>
            <w:tcW w:w="1846" w:type="dxa"/>
            <w:shd w:val="clear" w:color="auto" w:fill="auto"/>
          </w:tcPr>
          <w:p w14:paraId="4E40B35A"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5.92</w:t>
            </w:r>
          </w:p>
        </w:tc>
        <w:tc>
          <w:tcPr>
            <w:tcW w:w="2017" w:type="dxa"/>
            <w:shd w:val="clear" w:color="auto" w:fill="auto"/>
          </w:tcPr>
          <w:p w14:paraId="232D688D"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4.26</w:t>
            </w:r>
          </w:p>
        </w:tc>
      </w:tr>
      <w:tr w:rsidR="00BB4E5F" w:rsidRPr="00CA3362" w14:paraId="54DBCF01" w14:textId="77777777" w:rsidTr="00B93CC3">
        <w:trPr>
          <w:trHeight w:val="120"/>
          <w:jc w:val="center"/>
        </w:trPr>
        <w:tc>
          <w:tcPr>
            <w:tcW w:w="1890" w:type="dxa"/>
            <w:tcBorders>
              <w:left w:val="nil"/>
              <w:right w:val="nil"/>
            </w:tcBorders>
            <w:shd w:val="clear" w:color="auto" w:fill="auto"/>
          </w:tcPr>
          <w:p w14:paraId="3B26F05E" w14:textId="77777777" w:rsidR="00BB4E5F" w:rsidRPr="00CA3362" w:rsidRDefault="00BB4E5F" w:rsidP="00B93CC3">
            <w:pPr>
              <w:widowControl/>
              <w:spacing w:line="270" w:lineRule="exact"/>
              <w:rPr>
                <w:b/>
                <w:bCs/>
                <w:color w:val="000000"/>
                <w:kern w:val="0"/>
                <w:sz w:val="20"/>
                <w:szCs w:val="18"/>
              </w:rPr>
            </w:pPr>
            <w:proofErr w:type="spellStart"/>
            <w:r w:rsidRPr="00CA3362">
              <w:rPr>
                <w:rFonts w:hint="eastAsia"/>
                <w:b/>
                <w:bCs/>
                <w:color w:val="000000"/>
                <w:kern w:val="0"/>
                <w:sz w:val="20"/>
                <w:szCs w:val="18"/>
              </w:rPr>
              <w:t>Mn</w:t>
            </w:r>
            <w:proofErr w:type="spellEnd"/>
          </w:p>
        </w:tc>
        <w:tc>
          <w:tcPr>
            <w:tcW w:w="1988" w:type="dxa"/>
            <w:tcBorders>
              <w:left w:val="nil"/>
              <w:right w:val="nil"/>
            </w:tcBorders>
            <w:shd w:val="clear" w:color="auto" w:fill="auto"/>
          </w:tcPr>
          <w:p w14:paraId="5FE02515"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15.9 </w:t>
            </w:r>
            <w:r w:rsidRPr="00CA3362">
              <w:rPr>
                <w:color w:val="000000"/>
                <w:kern w:val="0"/>
                <w:sz w:val="21"/>
                <w:szCs w:val="18"/>
              </w:rPr>
              <w:t>–</w:t>
            </w:r>
            <w:r w:rsidRPr="00CA3362">
              <w:rPr>
                <w:rFonts w:hint="eastAsia"/>
                <w:color w:val="000000"/>
                <w:kern w:val="0"/>
                <w:sz w:val="21"/>
                <w:szCs w:val="18"/>
              </w:rPr>
              <w:t xml:space="preserve"> 52.3</w:t>
            </w:r>
          </w:p>
        </w:tc>
        <w:tc>
          <w:tcPr>
            <w:tcW w:w="1686" w:type="dxa"/>
            <w:tcBorders>
              <w:left w:val="nil"/>
              <w:right w:val="nil"/>
            </w:tcBorders>
            <w:shd w:val="clear" w:color="auto" w:fill="auto"/>
          </w:tcPr>
          <w:p w14:paraId="34FB75CA"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13.0 </w:t>
            </w:r>
            <w:r w:rsidRPr="00CA3362">
              <w:rPr>
                <w:color w:val="000000"/>
                <w:kern w:val="0"/>
                <w:sz w:val="21"/>
                <w:szCs w:val="18"/>
              </w:rPr>
              <w:t>–</w:t>
            </w:r>
            <w:r w:rsidRPr="00CA3362">
              <w:rPr>
                <w:rFonts w:hint="eastAsia"/>
                <w:color w:val="000000"/>
                <w:kern w:val="0"/>
                <w:sz w:val="21"/>
                <w:szCs w:val="18"/>
              </w:rPr>
              <w:t xml:space="preserve"> 19.5</w:t>
            </w:r>
          </w:p>
        </w:tc>
        <w:tc>
          <w:tcPr>
            <w:tcW w:w="1632" w:type="dxa"/>
            <w:tcBorders>
              <w:left w:val="nil"/>
              <w:right w:val="nil"/>
            </w:tcBorders>
            <w:shd w:val="clear" w:color="auto" w:fill="auto"/>
          </w:tcPr>
          <w:p w14:paraId="2DE2941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17.2 </w:t>
            </w:r>
            <w:r w:rsidRPr="00CA3362">
              <w:rPr>
                <w:color w:val="000000"/>
                <w:kern w:val="0"/>
                <w:sz w:val="21"/>
                <w:szCs w:val="18"/>
              </w:rPr>
              <w:t>–</w:t>
            </w:r>
            <w:r w:rsidRPr="00CA3362">
              <w:rPr>
                <w:rFonts w:hint="eastAsia"/>
                <w:color w:val="000000"/>
                <w:kern w:val="0"/>
                <w:sz w:val="21"/>
                <w:szCs w:val="18"/>
              </w:rPr>
              <w:t xml:space="preserve"> 72.7</w:t>
            </w:r>
          </w:p>
        </w:tc>
        <w:tc>
          <w:tcPr>
            <w:tcW w:w="1717" w:type="dxa"/>
            <w:tcBorders>
              <w:left w:val="nil"/>
              <w:right w:val="nil"/>
            </w:tcBorders>
            <w:shd w:val="clear" w:color="auto" w:fill="auto"/>
          </w:tcPr>
          <w:p w14:paraId="6857D15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16.8 </w:t>
            </w:r>
            <w:r w:rsidRPr="00CA3362">
              <w:rPr>
                <w:color w:val="000000"/>
                <w:kern w:val="0"/>
                <w:sz w:val="21"/>
                <w:szCs w:val="18"/>
              </w:rPr>
              <w:t>–</w:t>
            </w:r>
            <w:r w:rsidRPr="00CA3362">
              <w:rPr>
                <w:rFonts w:hint="eastAsia"/>
                <w:color w:val="000000"/>
                <w:kern w:val="0"/>
                <w:sz w:val="21"/>
                <w:szCs w:val="18"/>
              </w:rPr>
              <w:t xml:space="preserve"> 24.9</w:t>
            </w:r>
          </w:p>
        </w:tc>
        <w:tc>
          <w:tcPr>
            <w:tcW w:w="1420" w:type="dxa"/>
            <w:tcBorders>
              <w:left w:val="nil"/>
              <w:right w:val="nil"/>
            </w:tcBorders>
            <w:shd w:val="clear" w:color="auto" w:fill="auto"/>
          </w:tcPr>
          <w:p w14:paraId="0C066C58"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3.48</w:t>
            </w:r>
          </w:p>
        </w:tc>
        <w:tc>
          <w:tcPr>
            <w:tcW w:w="1846" w:type="dxa"/>
            <w:tcBorders>
              <w:left w:val="nil"/>
              <w:right w:val="nil"/>
            </w:tcBorders>
            <w:shd w:val="clear" w:color="auto" w:fill="auto"/>
          </w:tcPr>
          <w:p w14:paraId="6D7723DD"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44.7</w:t>
            </w:r>
          </w:p>
        </w:tc>
        <w:tc>
          <w:tcPr>
            <w:tcW w:w="2017" w:type="dxa"/>
            <w:tcBorders>
              <w:left w:val="nil"/>
              <w:right w:val="nil"/>
            </w:tcBorders>
            <w:shd w:val="clear" w:color="auto" w:fill="auto"/>
          </w:tcPr>
          <w:p w14:paraId="0EA7C27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28.6</w:t>
            </w:r>
          </w:p>
        </w:tc>
      </w:tr>
      <w:tr w:rsidR="00BB4E5F" w:rsidRPr="00CA3362" w14:paraId="0B40FF06" w14:textId="77777777" w:rsidTr="00B93CC3">
        <w:trPr>
          <w:trHeight w:val="120"/>
          <w:jc w:val="center"/>
        </w:trPr>
        <w:tc>
          <w:tcPr>
            <w:tcW w:w="1890" w:type="dxa"/>
            <w:shd w:val="clear" w:color="auto" w:fill="auto"/>
          </w:tcPr>
          <w:p w14:paraId="0FA144AA"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Fe</w:t>
            </w:r>
          </w:p>
        </w:tc>
        <w:tc>
          <w:tcPr>
            <w:tcW w:w="1988" w:type="dxa"/>
            <w:shd w:val="clear" w:color="auto" w:fill="auto"/>
          </w:tcPr>
          <w:p w14:paraId="38D3E56E"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634 </w:t>
            </w:r>
            <w:r w:rsidRPr="00CA3362">
              <w:rPr>
                <w:color w:val="000000"/>
                <w:kern w:val="0"/>
                <w:sz w:val="20"/>
                <w:szCs w:val="18"/>
              </w:rPr>
              <w:t>–</w:t>
            </w:r>
            <w:r w:rsidRPr="00CA3362">
              <w:rPr>
                <w:rFonts w:hint="eastAsia"/>
                <w:color w:val="000000"/>
                <w:kern w:val="0"/>
                <w:sz w:val="20"/>
                <w:szCs w:val="18"/>
              </w:rPr>
              <w:t xml:space="preserve"> 2,233</w:t>
            </w:r>
          </w:p>
        </w:tc>
        <w:tc>
          <w:tcPr>
            <w:tcW w:w="1686" w:type="dxa"/>
            <w:shd w:val="clear" w:color="auto" w:fill="auto"/>
          </w:tcPr>
          <w:p w14:paraId="3415853A"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200 </w:t>
            </w:r>
            <w:r w:rsidRPr="00CA3362">
              <w:rPr>
                <w:color w:val="000000"/>
                <w:kern w:val="0"/>
                <w:sz w:val="21"/>
                <w:szCs w:val="18"/>
              </w:rPr>
              <w:t>–</w:t>
            </w:r>
            <w:r w:rsidRPr="00CA3362">
              <w:rPr>
                <w:rFonts w:hint="eastAsia"/>
                <w:color w:val="000000"/>
                <w:kern w:val="0"/>
                <w:sz w:val="21"/>
                <w:szCs w:val="18"/>
              </w:rPr>
              <w:t xml:space="preserve"> 570</w:t>
            </w:r>
          </w:p>
        </w:tc>
        <w:tc>
          <w:tcPr>
            <w:tcW w:w="1632" w:type="dxa"/>
            <w:shd w:val="clear" w:color="auto" w:fill="auto"/>
          </w:tcPr>
          <w:p w14:paraId="38A4DAD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706 </w:t>
            </w:r>
            <w:r w:rsidRPr="00CA3362">
              <w:rPr>
                <w:color w:val="000000"/>
                <w:kern w:val="0"/>
                <w:sz w:val="21"/>
                <w:szCs w:val="18"/>
              </w:rPr>
              <w:t>–</w:t>
            </w:r>
            <w:r w:rsidRPr="00CA3362">
              <w:rPr>
                <w:rFonts w:hint="eastAsia"/>
                <w:color w:val="000000"/>
                <w:kern w:val="0"/>
                <w:sz w:val="21"/>
                <w:szCs w:val="18"/>
              </w:rPr>
              <w:t xml:space="preserve"> 3,789</w:t>
            </w:r>
          </w:p>
        </w:tc>
        <w:tc>
          <w:tcPr>
            <w:tcW w:w="1717" w:type="dxa"/>
            <w:shd w:val="clear" w:color="auto" w:fill="auto"/>
          </w:tcPr>
          <w:p w14:paraId="276D0D2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414 </w:t>
            </w:r>
            <w:r w:rsidRPr="00CA3362">
              <w:rPr>
                <w:color w:val="000000"/>
                <w:kern w:val="0"/>
                <w:sz w:val="21"/>
                <w:szCs w:val="18"/>
              </w:rPr>
              <w:t>–</w:t>
            </w:r>
            <w:r w:rsidRPr="00CA3362">
              <w:rPr>
                <w:rFonts w:hint="eastAsia"/>
                <w:color w:val="000000"/>
                <w:kern w:val="0"/>
                <w:sz w:val="21"/>
                <w:szCs w:val="18"/>
              </w:rPr>
              <w:t xml:space="preserve"> 614</w:t>
            </w:r>
          </w:p>
        </w:tc>
        <w:tc>
          <w:tcPr>
            <w:tcW w:w="1420" w:type="dxa"/>
            <w:shd w:val="clear" w:color="auto" w:fill="auto"/>
          </w:tcPr>
          <w:p w14:paraId="1D9D7159"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96.8</w:t>
            </w:r>
          </w:p>
        </w:tc>
        <w:tc>
          <w:tcPr>
            <w:tcW w:w="1846" w:type="dxa"/>
            <w:shd w:val="clear" w:color="auto" w:fill="auto"/>
          </w:tcPr>
          <w:p w14:paraId="3C122C50"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1,648</w:t>
            </w:r>
          </w:p>
        </w:tc>
        <w:tc>
          <w:tcPr>
            <w:tcW w:w="2017" w:type="dxa"/>
            <w:shd w:val="clear" w:color="auto" w:fill="auto"/>
          </w:tcPr>
          <w:p w14:paraId="203ACFC2"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1,023</w:t>
            </w:r>
          </w:p>
        </w:tc>
      </w:tr>
      <w:tr w:rsidR="00BB4E5F" w:rsidRPr="00CA3362" w14:paraId="56B07653" w14:textId="77777777" w:rsidTr="00B93CC3">
        <w:trPr>
          <w:trHeight w:val="120"/>
          <w:jc w:val="center"/>
        </w:trPr>
        <w:tc>
          <w:tcPr>
            <w:tcW w:w="1890" w:type="dxa"/>
            <w:tcBorders>
              <w:left w:val="nil"/>
              <w:right w:val="nil"/>
            </w:tcBorders>
            <w:shd w:val="clear" w:color="auto" w:fill="auto"/>
          </w:tcPr>
          <w:p w14:paraId="57844FD6" w14:textId="77777777" w:rsidR="00BB4E5F" w:rsidRPr="00CA3362" w:rsidRDefault="00BB4E5F" w:rsidP="00B93CC3">
            <w:pPr>
              <w:widowControl/>
              <w:spacing w:line="270" w:lineRule="exact"/>
              <w:rPr>
                <w:b/>
                <w:bCs/>
                <w:color w:val="000000"/>
                <w:kern w:val="0"/>
                <w:sz w:val="20"/>
                <w:szCs w:val="18"/>
              </w:rPr>
            </w:pPr>
            <w:r w:rsidRPr="00CA3362">
              <w:rPr>
                <w:b/>
                <w:bCs/>
                <w:color w:val="000000"/>
                <w:kern w:val="0"/>
                <w:sz w:val="20"/>
                <w:szCs w:val="18"/>
              </w:rPr>
              <w:t>Ni</w:t>
            </w:r>
          </w:p>
        </w:tc>
        <w:tc>
          <w:tcPr>
            <w:tcW w:w="1988" w:type="dxa"/>
            <w:tcBorders>
              <w:left w:val="nil"/>
              <w:right w:val="nil"/>
            </w:tcBorders>
            <w:shd w:val="clear" w:color="auto" w:fill="auto"/>
          </w:tcPr>
          <w:p w14:paraId="09F7A99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2.52 </w:t>
            </w:r>
            <w:r w:rsidRPr="00CA3362">
              <w:rPr>
                <w:color w:val="000000"/>
                <w:kern w:val="0"/>
                <w:sz w:val="21"/>
                <w:szCs w:val="18"/>
              </w:rPr>
              <w:t>–</w:t>
            </w:r>
            <w:r w:rsidRPr="00CA3362">
              <w:rPr>
                <w:rFonts w:hint="eastAsia"/>
                <w:color w:val="000000"/>
                <w:kern w:val="0"/>
                <w:sz w:val="21"/>
                <w:szCs w:val="18"/>
              </w:rPr>
              <w:t xml:space="preserve"> 6.84</w:t>
            </w:r>
          </w:p>
        </w:tc>
        <w:tc>
          <w:tcPr>
            <w:tcW w:w="1686" w:type="dxa"/>
            <w:tcBorders>
              <w:left w:val="nil"/>
              <w:right w:val="nil"/>
            </w:tcBorders>
            <w:shd w:val="clear" w:color="auto" w:fill="auto"/>
          </w:tcPr>
          <w:p w14:paraId="7D3218C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3.37 </w:t>
            </w:r>
            <w:r w:rsidRPr="00CA3362">
              <w:rPr>
                <w:color w:val="000000"/>
                <w:kern w:val="0"/>
                <w:sz w:val="21"/>
                <w:szCs w:val="18"/>
              </w:rPr>
              <w:t>–</w:t>
            </w:r>
            <w:r w:rsidRPr="00CA3362">
              <w:rPr>
                <w:rFonts w:hint="eastAsia"/>
                <w:color w:val="000000"/>
                <w:kern w:val="0"/>
                <w:sz w:val="21"/>
                <w:szCs w:val="18"/>
              </w:rPr>
              <w:t xml:space="preserve"> 5.88</w:t>
            </w:r>
          </w:p>
        </w:tc>
        <w:tc>
          <w:tcPr>
            <w:tcW w:w="1632" w:type="dxa"/>
            <w:tcBorders>
              <w:left w:val="nil"/>
              <w:right w:val="nil"/>
            </w:tcBorders>
            <w:shd w:val="clear" w:color="auto" w:fill="auto"/>
          </w:tcPr>
          <w:p w14:paraId="05EDDEC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2.07 </w:t>
            </w:r>
            <w:r w:rsidRPr="00CA3362">
              <w:rPr>
                <w:color w:val="000000"/>
                <w:kern w:val="0"/>
                <w:sz w:val="21"/>
                <w:szCs w:val="18"/>
              </w:rPr>
              <w:t>–</w:t>
            </w:r>
            <w:r w:rsidRPr="00CA3362">
              <w:rPr>
                <w:rFonts w:hint="eastAsia"/>
                <w:color w:val="000000"/>
                <w:kern w:val="0"/>
                <w:sz w:val="21"/>
                <w:szCs w:val="18"/>
              </w:rPr>
              <w:t xml:space="preserve"> 5.25</w:t>
            </w:r>
          </w:p>
        </w:tc>
        <w:tc>
          <w:tcPr>
            <w:tcW w:w="1717" w:type="dxa"/>
            <w:tcBorders>
              <w:left w:val="nil"/>
              <w:right w:val="nil"/>
            </w:tcBorders>
            <w:shd w:val="clear" w:color="auto" w:fill="auto"/>
          </w:tcPr>
          <w:p w14:paraId="1188CA52"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7.74 </w:t>
            </w:r>
            <w:r w:rsidRPr="00CA3362">
              <w:rPr>
                <w:color w:val="000000"/>
                <w:kern w:val="0"/>
                <w:sz w:val="21"/>
                <w:szCs w:val="18"/>
              </w:rPr>
              <w:t>–</w:t>
            </w:r>
            <w:r w:rsidRPr="00CA3362">
              <w:rPr>
                <w:rFonts w:hint="eastAsia"/>
                <w:color w:val="000000"/>
                <w:kern w:val="0"/>
                <w:sz w:val="21"/>
                <w:szCs w:val="18"/>
              </w:rPr>
              <w:t xml:space="preserve"> 11.3</w:t>
            </w:r>
          </w:p>
        </w:tc>
        <w:tc>
          <w:tcPr>
            <w:tcW w:w="1420" w:type="dxa"/>
            <w:tcBorders>
              <w:left w:val="nil"/>
              <w:right w:val="nil"/>
            </w:tcBorders>
            <w:shd w:val="clear" w:color="auto" w:fill="auto"/>
          </w:tcPr>
          <w:p w14:paraId="47C6649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1.83</w:t>
            </w:r>
          </w:p>
        </w:tc>
        <w:tc>
          <w:tcPr>
            <w:tcW w:w="1846" w:type="dxa"/>
            <w:tcBorders>
              <w:left w:val="nil"/>
              <w:right w:val="nil"/>
            </w:tcBorders>
            <w:shd w:val="clear" w:color="auto" w:fill="auto"/>
          </w:tcPr>
          <w:p w14:paraId="210D9C32"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4.01</w:t>
            </w:r>
          </w:p>
        </w:tc>
        <w:tc>
          <w:tcPr>
            <w:tcW w:w="2017" w:type="dxa"/>
            <w:tcBorders>
              <w:left w:val="nil"/>
              <w:right w:val="nil"/>
            </w:tcBorders>
            <w:shd w:val="clear" w:color="auto" w:fill="auto"/>
          </w:tcPr>
          <w:p w14:paraId="222DEB81"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3.06</w:t>
            </w:r>
          </w:p>
        </w:tc>
      </w:tr>
      <w:tr w:rsidR="00BB4E5F" w:rsidRPr="00CA3362" w14:paraId="1451313E" w14:textId="77777777" w:rsidTr="00B93CC3">
        <w:trPr>
          <w:trHeight w:val="120"/>
          <w:jc w:val="center"/>
        </w:trPr>
        <w:tc>
          <w:tcPr>
            <w:tcW w:w="1890" w:type="dxa"/>
            <w:shd w:val="clear" w:color="auto" w:fill="auto"/>
            <w:hideMark/>
          </w:tcPr>
          <w:p w14:paraId="4AB82C69"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Cu</w:t>
            </w:r>
          </w:p>
        </w:tc>
        <w:tc>
          <w:tcPr>
            <w:tcW w:w="1988" w:type="dxa"/>
            <w:shd w:val="clear" w:color="auto" w:fill="auto"/>
          </w:tcPr>
          <w:p w14:paraId="168CA55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22.3 </w:t>
            </w:r>
            <w:r w:rsidRPr="00CA3362">
              <w:rPr>
                <w:color w:val="000000"/>
                <w:kern w:val="0"/>
                <w:sz w:val="21"/>
                <w:szCs w:val="18"/>
              </w:rPr>
              <w:t>–</w:t>
            </w:r>
            <w:r w:rsidRPr="00CA3362">
              <w:rPr>
                <w:rFonts w:hint="eastAsia"/>
                <w:color w:val="000000"/>
                <w:kern w:val="0"/>
                <w:sz w:val="21"/>
                <w:szCs w:val="18"/>
              </w:rPr>
              <w:t xml:space="preserve"> 46.5</w:t>
            </w:r>
          </w:p>
        </w:tc>
        <w:tc>
          <w:tcPr>
            <w:tcW w:w="1686" w:type="dxa"/>
            <w:shd w:val="clear" w:color="auto" w:fill="auto"/>
          </w:tcPr>
          <w:p w14:paraId="2CAEE0D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35.5 </w:t>
            </w:r>
            <w:r w:rsidRPr="00CA3362">
              <w:rPr>
                <w:color w:val="000000"/>
                <w:kern w:val="0"/>
                <w:sz w:val="21"/>
                <w:szCs w:val="18"/>
              </w:rPr>
              <w:t>–</w:t>
            </w:r>
            <w:r w:rsidRPr="00CA3362">
              <w:rPr>
                <w:rFonts w:hint="eastAsia"/>
                <w:color w:val="000000"/>
                <w:kern w:val="0"/>
                <w:sz w:val="21"/>
                <w:szCs w:val="18"/>
              </w:rPr>
              <w:t xml:space="preserve"> 105</w:t>
            </w:r>
          </w:p>
        </w:tc>
        <w:tc>
          <w:tcPr>
            <w:tcW w:w="1632" w:type="dxa"/>
            <w:shd w:val="clear" w:color="auto" w:fill="auto"/>
          </w:tcPr>
          <w:p w14:paraId="4BF4EF8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14.5 </w:t>
            </w:r>
            <w:r w:rsidRPr="00CA3362">
              <w:rPr>
                <w:color w:val="000000"/>
                <w:kern w:val="0"/>
                <w:sz w:val="21"/>
                <w:szCs w:val="18"/>
              </w:rPr>
              <w:t>–</w:t>
            </w:r>
            <w:r w:rsidRPr="00CA3362">
              <w:rPr>
                <w:rFonts w:hint="eastAsia"/>
                <w:color w:val="000000"/>
                <w:kern w:val="0"/>
                <w:sz w:val="21"/>
                <w:szCs w:val="18"/>
              </w:rPr>
              <w:t xml:space="preserve"> 59.8</w:t>
            </w:r>
          </w:p>
        </w:tc>
        <w:tc>
          <w:tcPr>
            <w:tcW w:w="1717" w:type="dxa"/>
            <w:shd w:val="clear" w:color="auto" w:fill="auto"/>
          </w:tcPr>
          <w:p w14:paraId="0E95C9D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16.5 </w:t>
            </w:r>
            <w:r w:rsidRPr="00CA3362">
              <w:rPr>
                <w:color w:val="000000"/>
                <w:kern w:val="0"/>
                <w:sz w:val="21"/>
                <w:szCs w:val="18"/>
              </w:rPr>
              <w:t>–</w:t>
            </w:r>
            <w:r w:rsidRPr="00CA3362">
              <w:rPr>
                <w:rFonts w:hint="eastAsia"/>
                <w:color w:val="000000"/>
                <w:kern w:val="0"/>
                <w:sz w:val="21"/>
                <w:szCs w:val="18"/>
              </w:rPr>
              <w:t xml:space="preserve"> 94.2</w:t>
            </w:r>
          </w:p>
        </w:tc>
        <w:tc>
          <w:tcPr>
            <w:tcW w:w="1420" w:type="dxa"/>
            <w:shd w:val="clear" w:color="auto" w:fill="auto"/>
            <w:hideMark/>
          </w:tcPr>
          <w:p w14:paraId="236CEEA3"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20.0</w:t>
            </w:r>
          </w:p>
        </w:tc>
        <w:tc>
          <w:tcPr>
            <w:tcW w:w="1846" w:type="dxa"/>
            <w:shd w:val="clear" w:color="auto" w:fill="auto"/>
            <w:hideMark/>
          </w:tcPr>
          <w:p w14:paraId="250B992A"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19.0</w:t>
            </w:r>
          </w:p>
        </w:tc>
        <w:tc>
          <w:tcPr>
            <w:tcW w:w="2017" w:type="dxa"/>
            <w:shd w:val="clear" w:color="auto" w:fill="auto"/>
          </w:tcPr>
          <w:p w14:paraId="48FFB1B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23.1</w:t>
            </w:r>
          </w:p>
        </w:tc>
      </w:tr>
      <w:tr w:rsidR="00BB4E5F" w:rsidRPr="00CA3362" w14:paraId="42904946" w14:textId="77777777" w:rsidTr="00B93CC3">
        <w:trPr>
          <w:trHeight w:val="120"/>
          <w:jc w:val="center"/>
        </w:trPr>
        <w:tc>
          <w:tcPr>
            <w:tcW w:w="1890" w:type="dxa"/>
            <w:tcBorders>
              <w:left w:val="nil"/>
              <w:right w:val="nil"/>
            </w:tcBorders>
            <w:shd w:val="clear" w:color="auto" w:fill="auto"/>
            <w:hideMark/>
          </w:tcPr>
          <w:p w14:paraId="09DACBC1" w14:textId="77777777" w:rsidR="00BB4E5F" w:rsidRPr="00CA3362" w:rsidRDefault="00BB4E5F" w:rsidP="00B93CC3">
            <w:pPr>
              <w:widowControl/>
              <w:spacing w:line="270" w:lineRule="exact"/>
              <w:jc w:val="both"/>
              <w:rPr>
                <w:b/>
                <w:bCs/>
                <w:color w:val="000000"/>
                <w:kern w:val="0"/>
                <w:sz w:val="20"/>
                <w:szCs w:val="18"/>
              </w:rPr>
            </w:pPr>
            <w:r w:rsidRPr="00CA3362">
              <w:rPr>
                <w:rFonts w:hint="eastAsia"/>
                <w:b/>
                <w:bCs/>
                <w:color w:val="000000"/>
                <w:kern w:val="0"/>
                <w:sz w:val="20"/>
                <w:szCs w:val="18"/>
              </w:rPr>
              <w:t>Zn</w:t>
            </w:r>
          </w:p>
        </w:tc>
        <w:tc>
          <w:tcPr>
            <w:tcW w:w="1988" w:type="dxa"/>
            <w:tcBorders>
              <w:left w:val="nil"/>
              <w:right w:val="nil"/>
            </w:tcBorders>
            <w:shd w:val="clear" w:color="auto" w:fill="auto"/>
          </w:tcPr>
          <w:p w14:paraId="29C74F6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41.4 </w:t>
            </w:r>
            <w:r w:rsidRPr="00CA3362">
              <w:rPr>
                <w:color w:val="000000"/>
                <w:kern w:val="0"/>
                <w:sz w:val="21"/>
                <w:szCs w:val="18"/>
              </w:rPr>
              <w:t>–</w:t>
            </w:r>
            <w:r w:rsidRPr="00CA3362">
              <w:rPr>
                <w:rFonts w:hint="eastAsia"/>
                <w:color w:val="000000"/>
                <w:kern w:val="0"/>
                <w:sz w:val="21"/>
                <w:szCs w:val="18"/>
              </w:rPr>
              <w:t xml:space="preserve"> 187</w:t>
            </w:r>
          </w:p>
        </w:tc>
        <w:tc>
          <w:tcPr>
            <w:tcW w:w="1686" w:type="dxa"/>
            <w:tcBorders>
              <w:left w:val="nil"/>
              <w:right w:val="nil"/>
            </w:tcBorders>
            <w:shd w:val="clear" w:color="auto" w:fill="auto"/>
          </w:tcPr>
          <w:p w14:paraId="5E3D12C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53.9 </w:t>
            </w:r>
            <w:r w:rsidRPr="00CA3362">
              <w:rPr>
                <w:color w:val="000000"/>
                <w:kern w:val="0"/>
                <w:sz w:val="21"/>
                <w:szCs w:val="18"/>
              </w:rPr>
              <w:t>–</w:t>
            </w:r>
            <w:r w:rsidRPr="00CA3362">
              <w:rPr>
                <w:rFonts w:hint="eastAsia"/>
                <w:color w:val="000000"/>
                <w:kern w:val="0"/>
                <w:sz w:val="21"/>
                <w:szCs w:val="18"/>
              </w:rPr>
              <w:t xml:space="preserve"> 97.9</w:t>
            </w:r>
          </w:p>
        </w:tc>
        <w:tc>
          <w:tcPr>
            <w:tcW w:w="1632" w:type="dxa"/>
            <w:tcBorders>
              <w:left w:val="nil"/>
              <w:right w:val="nil"/>
            </w:tcBorders>
            <w:shd w:val="clear" w:color="auto" w:fill="auto"/>
          </w:tcPr>
          <w:p w14:paraId="680654A0"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35.1 </w:t>
            </w:r>
            <w:r w:rsidRPr="00CA3362">
              <w:rPr>
                <w:color w:val="000000"/>
                <w:kern w:val="0"/>
                <w:sz w:val="21"/>
                <w:szCs w:val="18"/>
              </w:rPr>
              <w:t>–</w:t>
            </w:r>
            <w:r w:rsidRPr="00CA3362">
              <w:rPr>
                <w:rFonts w:hint="eastAsia"/>
                <w:color w:val="000000"/>
                <w:kern w:val="0"/>
                <w:sz w:val="21"/>
                <w:szCs w:val="18"/>
              </w:rPr>
              <w:t xml:space="preserve"> 153</w:t>
            </w:r>
          </w:p>
        </w:tc>
        <w:tc>
          <w:tcPr>
            <w:tcW w:w="1717" w:type="dxa"/>
            <w:tcBorders>
              <w:left w:val="nil"/>
              <w:right w:val="nil"/>
            </w:tcBorders>
            <w:shd w:val="clear" w:color="auto" w:fill="auto"/>
          </w:tcPr>
          <w:p w14:paraId="55E9736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90.7 </w:t>
            </w:r>
            <w:r w:rsidRPr="00CA3362">
              <w:rPr>
                <w:color w:val="000000"/>
                <w:kern w:val="0"/>
                <w:sz w:val="21"/>
                <w:szCs w:val="18"/>
              </w:rPr>
              <w:t>–</w:t>
            </w:r>
            <w:r w:rsidRPr="00CA3362">
              <w:rPr>
                <w:rFonts w:hint="eastAsia"/>
                <w:color w:val="000000"/>
                <w:kern w:val="0"/>
                <w:sz w:val="21"/>
                <w:szCs w:val="18"/>
              </w:rPr>
              <w:t xml:space="preserve"> 156</w:t>
            </w:r>
          </w:p>
        </w:tc>
        <w:tc>
          <w:tcPr>
            <w:tcW w:w="1420" w:type="dxa"/>
            <w:tcBorders>
              <w:left w:val="nil"/>
              <w:right w:val="nil"/>
            </w:tcBorders>
            <w:shd w:val="clear" w:color="auto" w:fill="auto"/>
            <w:hideMark/>
          </w:tcPr>
          <w:p w14:paraId="77FC8111"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21.0</w:t>
            </w:r>
          </w:p>
        </w:tc>
        <w:tc>
          <w:tcPr>
            <w:tcW w:w="1846" w:type="dxa"/>
            <w:tcBorders>
              <w:left w:val="nil"/>
              <w:right w:val="nil"/>
            </w:tcBorders>
            <w:shd w:val="clear" w:color="auto" w:fill="auto"/>
            <w:hideMark/>
          </w:tcPr>
          <w:p w14:paraId="2CF05CC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99.1</w:t>
            </w:r>
          </w:p>
        </w:tc>
        <w:tc>
          <w:tcPr>
            <w:tcW w:w="2017" w:type="dxa"/>
            <w:tcBorders>
              <w:left w:val="nil"/>
              <w:right w:val="nil"/>
            </w:tcBorders>
            <w:shd w:val="clear" w:color="auto" w:fill="auto"/>
          </w:tcPr>
          <w:p w14:paraId="1C2495B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104</w:t>
            </w:r>
          </w:p>
        </w:tc>
      </w:tr>
      <w:tr w:rsidR="00BB4E5F" w:rsidRPr="00CA3362" w14:paraId="74007D46" w14:textId="77777777" w:rsidTr="00B93CC3">
        <w:trPr>
          <w:trHeight w:val="120"/>
          <w:jc w:val="center"/>
        </w:trPr>
        <w:tc>
          <w:tcPr>
            <w:tcW w:w="1890" w:type="dxa"/>
            <w:shd w:val="clear" w:color="auto" w:fill="auto"/>
            <w:hideMark/>
          </w:tcPr>
          <w:p w14:paraId="3457DA52"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As</w:t>
            </w:r>
          </w:p>
        </w:tc>
        <w:tc>
          <w:tcPr>
            <w:tcW w:w="1988" w:type="dxa"/>
            <w:shd w:val="clear" w:color="auto" w:fill="auto"/>
          </w:tcPr>
          <w:p w14:paraId="295F581A"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1.00 </w:t>
            </w:r>
            <w:r w:rsidRPr="00CA3362">
              <w:rPr>
                <w:color w:val="000000"/>
                <w:kern w:val="0"/>
                <w:sz w:val="21"/>
                <w:szCs w:val="18"/>
              </w:rPr>
              <w:t>–</w:t>
            </w:r>
            <w:r w:rsidRPr="00CA3362">
              <w:rPr>
                <w:rFonts w:hint="eastAsia"/>
                <w:color w:val="000000"/>
                <w:kern w:val="0"/>
                <w:sz w:val="21"/>
                <w:szCs w:val="18"/>
              </w:rPr>
              <w:t xml:space="preserve"> 2.30</w:t>
            </w:r>
          </w:p>
        </w:tc>
        <w:tc>
          <w:tcPr>
            <w:tcW w:w="1686" w:type="dxa"/>
            <w:shd w:val="clear" w:color="auto" w:fill="auto"/>
          </w:tcPr>
          <w:p w14:paraId="49C3AEE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1.91 </w:t>
            </w:r>
            <w:r w:rsidRPr="00CA3362">
              <w:rPr>
                <w:color w:val="000000"/>
                <w:kern w:val="0"/>
                <w:sz w:val="21"/>
                <w:szCs w:val="18"/>
              </w:rPr>
              <w:t>–</w:t>
            </w:r>
            <w:r w:rsidRPr="00CA3362">
              <w:rPr>
                <w:rFonts w:hint="eastAsia"/>
                <w:color w:val="000000"/>
                <w:kern w:val="0"/>
                <w:sz w:val="21"/>
                <w:szCs w:val="18"/>
              </w:rPr>
              <w:t xml:space="preserve"> 2.73</w:t>
            </w:r>
          </w:p>
        </w:tc>
        <w:tc>
          <w:tcPr>
            <w:tcW w:w="1632" w:type="dxa"/>
            <w:shd w:val="clear" w:color="auto" w:fill="auto"/>
          </w:tcPr>
          <w:p w14:paraId="73194BA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1.13 </w:t>
            </w:r>
            <w:r w:rsidRPr="00CA3362">
              <w:rPr>
                <w:color w:val="000000"/>
                <w:kern w:val="0"/>
                <w:sz w:val="21"/>
                <w:szCs w:val="18"/>
              </w:rPr>
              <w:t>–</w:t>
            </w:r>
            <w:r w:rsidRPr="00CA3362">
              <w:rPr>
                <w:rFonts w:hint="eastAsia"/>
                <w:color w:val="000000"/>
                <w:kern w:val="0"/>
                <w:sz w:val="21"/>
                <w:szCs w:val="18"/>
              </w:rPr>
              <w:t xml:space="preserve"> 1.82</w:t>
            </w:r>
          </w:p>
        </w:tc>
        <w:tc>
          <w:tcPr>
            <w:tcW w:w="1717" w:type="dxa"/>
            <w:shd w:val="clear" w:color="auto" w:fill="auto"/>
          </w:tcPr>
          <w:p w14:paraId="2C790670"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7.41 </w:t>
            </w:r>
            <w:r w:rsidRPr="00CA3362">
              <w:rPr>
                <w:color w:val="000000"/>
                <w:kern w:val="0"/>
                <w:sz w:val="21"/>
                <w:szCs w:val="18"/>
              </w:rPr>
              <w:t>–</w:t>
            </w:r>
            <w:r w:rsidRPr="00CA3362">
              <w:rPr>
                <w:rFonts w:hint="eastAsia"/>
                <w:color w:val="000000"/>
                <w:kern w:val="0"/>
                <w:sz w:val="21"/>
                <w:szCs w:val="18"/>
              </w:rPr>
              <w:t xml:space="preserve"> 9.23</w:t>
            </w:r>
          </w:p>
        </w:tc>
        <w:tc>
          <w:tcPr>
            <w:tcW w:w="1420" w:type="dxa"/>
            <w:shd w:val="clear" w:color="auto" w:fill="auto"/>
            <w:hideMark/>
          </w:tcPr>
          <w:p w14:paraId="39F8C16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0.98</w:t>
            </w:r>
          </w:p>
        </w:tc>
        <w:tc>
          <w:tcPr>
            <w:tcW w:w="1846" w:type="dxa"/>
            <w:shd w:val="clear" w:color="auto" w:fill="auto"/>
            <w:hideMark/>
          </w:tcPr>
          <w:p w14:paraId="171FF6D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2.73</w:t>
            </w:r>
          </w:p>
        </w:tc>
        <w:tc>
          <w:tcPr>
            <w:tcW w:w="2017" w:type="dxa"/>
            <w:shd w:val="clear" w:color="auto" w:fill="auto"/>
          </w:tcPr>
          <w:p w14:paraId="404D63F5"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1.72</w:t>
            </w:r>
          </w:p>
        </w:tc>
      </w:tr>
      <w:tr w:rsidR="00BB4E5F" w:rsidRPr="00CA3362" w14:paraId="7330017A" w14:textId="77777777" w:rsidTr="00B93CC3">
        <w:trPr>
          <w:trHeight w:val="120"/>
          <w:jc w:val="center"/>
        </w:trPr>
        <w:tc>
          <w:tcPr>
            <w:tcW w:w="1890" w:type="dxa"/>
            <w:tcBorders>
              <w:left w:val="nil"/>
              <w:right w:val="nil"/>
            </w:tcBorders>
            <w:shd w:val="clear" w:color="auto" w:fill="auto"/>
          </w:tcPr>
          <w:p w14:paraId="51D2ED60" w14:textId="77777777" w:rsidR="00BB4E5F" w:rsidRPr="00CA3362" w:rsidRDefault="00BB4E5F" w:rsidP="00B93CC3">
            <w:pPr>
              <w:widowControl/>
              <w:spacing w:line="270" w:lineRule="exact"/>
              <w:rPr>
                <w:b/>
                <w:bCs/>
                <w:color w:val="000000"/>
                <w:kern w:val="0"/>
                <w:sz w:val="20"/>
                <w:szCs w:val="18"/>
              </w:rPr>
            </w:pPr>
            <w:proofErr w:type="spellStart"/>
            <w:r w:rsidRPr="00CA3362">
              <w:rPr>
                <w:rFonts w:hint="eastAsia"/>
                <w:b/>
                <w:bCs/>
                <w:color w:val="000000"/>
                <w:kern w:val="0"/>
                <w:sz w:val="20"/>
                <w:szCs w:val="18"/>
              </w:rPr>
              <w:t>Sr</w:t>
            </w:r>
            <w:proofErr w:type="spellEnd"/>
          </w:p>
        </w:tc>
        <w:tc>
          <w:tcPr>
            <w:tcW w:w="1988" w:type="dxa"/>
            <w:tcBorders>
              <w:left w:val="nil"/>
              <w:right w:val="nil"/>
            </w:tcBorders>
            <w:shd w:val="clear" w:color="auto" w:fill="auto"/>
          </w:tcPr>
          <w:p w14:paraId="23E95AF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3.66 </w:t>
            </w:r>
            <w:r w:rsidRPr="00CA3362">
              <w:rPr>
                <w:color w:val="000000"/>
                <w:kern w:val="0"/>
                <w:sz w:val="21"/>
                <w:szCs w:val="18"/>
              </w:rPr>
              <w:t>–</w:t>
            </w:r>
            <w:r w:rsidRPr="00CA3362">
              <w:rPr>
                <w:rFonts w:hint="eastAsia"/>
                <w:color w:val="000000"/>
                <w:kern w:val="0"/>
                <w:sz w:val="21"/>
                <w:szCs w:val="18"/>
              </w:rPr>
              <w:t xml:space="preserve"> 14.0</w:t>
            </w:r>
          </w:p>
        </w:tc>
        <w:tc>
          <w:tcPr>
            <w:tcW w:w="1686" w:type="dxa"/>
            <w:tcBorders>
              <w:left w:val="nil"/>
              <w:right w:val="nil"/>
            </w:tcBorders>
            <w:shd w:val="clear" w:color="auto" w:fill="auto"/>
          </w:tcPr>
          <w:p w14:paraId="4A53561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4.94 </w:t>
            </w:r>
            <w:r w:rsidRPr="00CA3362">
              <w:rPr>
                <w:color w:val="000000"/>
                <w:kern w:val="0"/>
                <w:sz w:val="21"/>
                <w:szCs w:val="18"/>
              </w:rPr>
              <w:t>–</w:t>
            </w:r>
            <w:r w:rsidRPr="00CA3362">
              <w:rPr>
                <w:rFonts w:hint="eastAsia"/>
                <w:color w:val="000000"/>
                <w:kern w:val="0"/>
                <w:sz w:val="21"/>
                <w:szCs w:val="18"/>
              </w:rPr>
              <w:t xml:space="preserve"> 7.61</w:t>
            </w:r>
          </w:p>
        </w:tc>
        <w:tc>
          <w:tcPr>
            <w:tcW w:w="1632" w:type="dxa"/>
            <w:tcBorders>
              <w:left w:val="nil"/>
              <w:right w:val="nil"/>
            </w:tcBorders>
            <w:shd w:val="clear" w:color="auto" w:fill="auto"/>
          </w:tcPr>
          <w:p w14:paraId="7A1AE8E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4.56 </w:t>
            </w:r>
            <w:r w:rsidRPr="00CA3362">
              <w:rPr>
                <w:color w:val="000000"/>
                <w:kern w:val="0"/>
                <w:sz w:val="21"/>
                <w:szCs w:val="18"/>
              </w:rPr>
              <w:t>–</w:t>
            </w:r>
            <w:r w:rsidRPr="00CA3362">
              <w:rPr>
                <w:rFonts w:hint="eastAsia"/>
                <w:color w:val="000000"/>
                <w:kern w:val="0"/>
                <w:sz w:val="21"/>
                <w:szCs w:val="18"/>
              </w:rPr>
              <w:t xml:space="preserve"> 13.4</w:t>
            </w:r>
          </w:p>
        </w:tc>
        <w:tc>
          <w:tcPr>
            <w:tcW w:w="1717" w:type="dxa"/>
            <w:tcBorders>
              <w:left w:val="nil"/>
              <w:right w:val="nil"/>
            </w:tcBorders>
            <w:shd w:val="clear" w:color="auto" w:fill="auto"/>
          </w:tcPr>
          <w:p w14:paraId="7565CE5D"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2.10 </w:t>
            </w:r>
            <w:r w:rsidRPr="00CA3362">
              <w:rPr>
                <w:color w:val="000000"/>
                <w:kern w:val="0"/>
                <w:sz w:val="21"/>
                <w:szCs w:val="18"/>
              </w:rPr>
              <w:t>–</w:t>
            </w:r>
            <w:r w:rsidRPr="00CA3362">
              <w:rPr>
                <w:rFonts w:hint="eastAsia"/>
                <w:color w:val="000000"/>
                <w:kern w:val="0"/>
                <w:sz w:val="21"/>
                <w:szCs w:val="18"/>
              </w:rPr>
              <w:t xml:space="preserve"> 3.29</w:t>
            </w:r>
          </w:p>
        </w:tc>
        <w:tc>
          <w:tcPr>
            <w:tcW w:w="1420" w:type="dxa"/>
            <w:tcBorders>
              <w:left w:val="nil"/>
              <w:right w:val="nil"/>
            </w:tcBorders>
            <w:shd w:val="clear" w:color="auto" w:fill="auto"/>
          </w:tcPr>
          <w:p w14:paraId="5DAACE1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1.54</w:t>
            </w:r>
          </w:p>
        </w:tc>
        <w:tc>
          <w:tcPr>
            <w:tcW w:w="1846" w:type="dxa"/>
            <w:tcBorders>
              <w:left w:val="nil"/>
              <w:right w:val="nil"/>
            </w:tcBorders>
            <w:shd w:val="clear" w:color="auto" w:fill="auto"/>
          </w:tcPr>
          <w:p w14:paraId="7CB0BEB0"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12.2</w:t>
            </w:r>
          </w:p>
        </w:tc>
        <w:tc>
          <w:tcPr>
            <w:tcW w:w="2017" w:type="dxa"/>
            <w:tcBorders>
              <w:left w:val="nil"/>
              <w:right w:val="nil"/>
            </w:tcBorders>
            <w:shd w:val="clear" w:color="auto" w:fill="auto"/>
          </w:tcPr>
          <w:p w14:paraId="23905595"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8.12</w:t>
            </w:r>
          </w:p>
        </w:tc>
      </w:tr>
      <w:tr w:rsidR="00BB4E5F" w:rsidRPr="00CA3362" w14:paraId="6BB4780A" w14:textId="77777777" w:rsidTr="00B93CC3">
        <w:trPr>
          <w:trHeight w:val="120"/>
          <w:jc w:val="center"/>
        </w:trPr>
        <w:tc>
          <w:tcPr>
            <w:tcW w:w="1890" w:type="dxa"/>
            <w:shd w:val="clear" w:color="auto" w:fill="auto"/>
          </w:tcPr>
          <w:p w14:paraId="13B5A90C"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Mo</w:t>
            </w:r>
          </w:p>
        </w:tc>
        <w:tc>
          <w:tcPr>
            <w:tcW w:w="1988" w:type="dxa"/>
            <w:shd w:val="clear" w:color="auto" w:fill="auto"/>
          </w:tcPr>
          <w:p w14:paraId="3B22F16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0.84 </w:t>
            </w:r>
            <w:r w:rsidRPr="00CA3362">
              <w:rPr>
                <w:color w:val="000000"/>
                <w:kern w:val="0"/>
                <w:sz w:val="21"/>
                <w:szCs w:val="18"/>
              </w:rPr>
              <w:t>–</w:t>
            </w:r>
            <w:r w:rsidRPr="00CA3362">
              <w:rPr>
                <w:rFonts w:hint="eastAsia"/>
                <w:color w:val="000000"/>
                <w:kern w:val="0"/>
                <w:sz w:val="21"/>
                <w:szCs w:val="18"/>
              </w:rPr>
              <w:t xml:space="preserve"> 3.44</w:t>
            </w:r>
          </w:p>
        </w:tc>
        <w:tc>
          <w:tcPr>
            <w:tcW w:w="1686" w:type="dxa"/>
            <w:shd w:val="clear" w:color="auto" w:fill="auto"/>
          </w:tcPr>
          <w:p w14:paraId="4694A1B0"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1.31 </w:t>
            </w:r>
            <w:r w:rsidRPr="00CA3362">
              <w:rPr>
                <w:color w:val="000000"/>
                <w:kern w:val="0"/>
                <w:sz w:val="21"/>
                <w:szCs w:val="18"/>
              </w:rPr>
              <w:t>–</w:t>
            </w:r>
            <w:r w:rsidRPr="00CA3362">
              <w:rPr>
                <w:rFonts w:hint="eastAsia"/>
                <w:color w:val="000000"/>
                <w:kern w:val="0"/>
                <w:sz w:val="21"/>
                <w:szCs w:val="18"/>
              </w:rPr>
              <w:t xml:space="preserve"> 7.88</w:t>
            </w:r>
          </w:p>
        </w:tc>
        <w:tc>
          <w:tcPr>
            <w:tcW w:w="1632" w:type="dxa"/>
            <w:shd w:val="clear" w:color="auto" w:fill="auto"/>
          </w:tcPr>
          <w:p w14:paraId="4F0BB48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0.49 </w:t>
            </w:r>
            <w:r w:rsidRPr="00CA3362">
              <w:rPr>
                <w:color w:val="000000"/>
                <w:kern w:val="0"/>
                <w:sz w:val="21"/>
                <w:szCs w:val="18"/>
              </w:rPr>
              <w:t>–</w:t>
            </w:r>
            <w:r w:rsidRPr="00CA3362">
              <w:rPr>
                <w:rFonts w:hint="eastAsia"/>
                <w:color w:val="000000"/>
                <w:kern w:val="0"/>
                <w:sz w:val="21"/>
                <w:szCs w:val="18"/>
              </w:rPr>
              <w:t xml:space="preserve"> 2.78</w:t>
            </w:r>
          </w:p>
        </w:tc>
        <w:tc>
          <w:tcPr>
            <w:tcW w:w="1717" w:type="dxa"/>
            <w:shd w:val="clear" w:color="auto" w:fill="auto"/>
          </w:tcPr>
          <w:p w14:paraId="0F1985D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1.33 </w:t>
            </w:r>
            <w:r w:rsidRPr="00CA3362">
              <w:rPr>
                <w:color w:val="000000"/>
                <w:kern w:val="0"/>
                <w:sz w:val="21"/>
                <w:szCs w:val="18"/>
              </w:rPr>
              <w:t>–</w:t>
            </w:r>
            <w:r w:rsidRPr="00CA3362">
              <w:rPr>
                <w:rFonts w:hint="eastAsia"/>
                <w:color w:val="000000"/>
                <w:kern w:val="0"/>
                <w:sz w:val="21"/>
                <w:szCs w:val="18"/>
              </w:rPr>
              <w:t xml:space="preserve"> 6.01</w:t>
            </w:r>
          </w:p>
        </w:tc>
        <w:tc>
          <w:tcPr>
            <w:tcW w:w="1420" w:type="dxa"/>
            <w:shd w:val="clear" w:color="auto" w:fill="auto"/>
          </w:tcPr>
          <w:p w14:paraId="6130916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0.74</w:t>
            </w:r>
          </w:p>
        </w:tc>
        <w:tc>
          <w:tcPr>
            <w:tcW w:w="1846" w:type="dxa"/>
            <w:shd w:val="clear" w:color="auto" w:fill="auto"/>
          </w:tcPr>
          <w:p w14:paraId="1F46DF68"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1.61</w:t>
            </w:r>
          </w:p>
        </w:tc>
        <w:tc>
          <w:tcPr>
            <w:tcW w:w="2017" w:type="dxa"/>
            <w:shd w:val="clear" w:color="auto" w:fill="auto"/>
          </w:tcPr>
          <w:p w14:paraId="7CF55B1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1.72</w:t>
            </w:r>
          </w:p>
        </w:tc>
      </w:tr>
      <w:tr w:rsidR="00BB4E5F" w:rsidRPr="00CA3362" w14:paraId="0698BC0D" w14:textId="77777777" w:rsidTr="00B93CC3">
        <w:trPr>
          <w:trHeight w:val="120"/>
          <w:jc w:val="center"/>
        </w:trPr>
        <w:tc>
          <w:tcPr>
            <w:tcW w:w="1890" w:type="dxa"/>
            <w:tcBorders>
              <w:left w:val="nil"/>
              <w:right w:val="nil"/>
            </w:tcBorders>
            <w:shd w:val="clear" w:color="auto" w:fill="auto"/>
          </w:tcPr>
          <w:p w14:paraId="056E0D0D"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Cd</w:t>
            </w:r>
          </w:p>
        </w:tc>
        <w:tc>
          <w:tcPr>
            <w:tcW w:w="1988" w:type="dxa"/>
            <w:tcBorders>
              <w:left w:val="nil"/>
              <w:right w:val="nil"/>
            </w:tcBorders>
            <w:shd w:val="clear" w:color="auto" w:fill="auto"/>
          </w:tcPr>
          <w:p w14:paraId="69F7511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0.14 </w:t>
            </w:r>
            <w:r w:rsidRPr="00CA3362">
              <w:rPr>
                <w:color w:val="000000"/>
                <w:kern w:val="0"/>
                <w:sz w:val="21"/>
                <w:szCs w:val="18"/>
              </w:rPr>
              <w:t>–</w:t>
            </w:r>
            <w:r w:rsidRPr="00CA3362">
              <w:rPr>
                <w:rFonts w:hint="eastAsia"/>
                <w:color w:val="000000"/>
                <w:kern w:val="0"/>
                <w:sz w:val="21"/>
                <w:szCs w:val="18"/>
              </w:rPr>
              <w:t xml:space="preserve"> 0.59</w:t>
            </w:r>
          </w:p>
        </w:tc>
        <w:tc>
          <w:tcPr>
            <w:tcW w:w="1686" w:type="dxa"/>
            <w:tcBorders>
              <w:left w:val="nil"/>
              <w:right w:val="nil"/>
            </w:tcBorders>
            <w:shd w:val="clear" w:color="auto" w:fill="auto"/>
          </w:tcPr>
          <w:p w14:paraId="4FEF918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0.43 </w:t>
            </w:r>
            <w:r w:rsidRPr="00CA3362">
              <w:rPr>
                <w:color w:val="000000"/>
                <w:kern w:val="0"/>
                <w:sz w:val="21"/>
                <w:szCs w:val="18"/>
              </w:rPr>
              <w:t>–</w:t>
            </w:r>
            <w:r w:rsidRPr="00CA3362">
              <w:rPr>
                <w:rFonts w:hint="eastAsia"/>
                <w:color w:val="000000"/>
                <w:kern w:val="0"/>
                <w:sz w:val="21"/>
                <w:szCs w:val="18"/>
              </w:rPr>
              <w:t xml:space="preserve"> 0.80</w:t>
            </w:r>
          </w:p>
        </w:tc>
        <w:tc>
          <w:tcPr>
            <w:tcW w:w="1632" w:type="dxa"/>
            <w:tcBorders>
              <w:left w:val="nil"/>
              <w:right w:val="nil"/>
            </w:tcBorders>
            <w:shd w:val="clear" w:color="auto" w:fill="auto"/>
          </w:tcPr>
          <w:p w14:paraId="34AE2F7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0.09 </w:t>
            </w:r>
            <w:r w:rsidRPr="00CA3362">
              <w:rPr>
                <w:color w:val="000000"/>
                <w:kern w:val="0"/>
                <w:sz w:val="21"/>
                <w:szCs w:val="18"/>
              </w:rPr>
              <w:t>–</w:t>
            </w:r>
            <w:r w:rsidRPr="00CA3362">
              <w:rPr>
                <w:rFonts w:hint="eastAsia"/>
                <w:color w:val="000000"/>
                <w:kern w:val="0"/>
                <w:sz w:val="21"/>
                <w:szCs w:val="18"/>
              </w:rPr>
              <w:t xml:space="preserve"> 0.38</w:t>
            </w:r>
          </w:p>
        </w:tc>
        <w:tc>
          <w:tcPr>
            <w:tcW w:w="1717" w:type="dxa"/>
            <w:tcBorders>
              <w:left w:val="nil"/>
              <w:right w:val="nil"/>
            </w:tcBorders>
            <w:shd w:val="clear" w:color="auto" w:fill="auto"/>
          </w:tcPr>
          <w:p w14:paraId="1960097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1.31 </w:t>
            </w:r>
            <w:r w:rsidRPr="00CA3362">
              <w:rPr>
                <w:color w:val="000000"/>
                <w:kern w:val="0"/>
                <w:sz w:val="21"/>
                <w:szCs w:val="18"/>
              </w:rPr>
              <w:t>–</w:t>
            </w:r>
            <w:r w:rsidRPr="00CA3362">
              <w:rPr>
                <w:rFonts w:hint="eastAsia"/>
                <w:color w:val="000000"/>
                <w:kern w:val="0"/>
                <w:sz w:val="21"/>
                <w:szCs w:val="18"/>
              </w:rPr>
              <w:t xml:space="preserve"> 1.55</w:t>
            </w:r>
          </w:p>
        </w:tc>
        <w:tc>
          <w:tcPr>
            <w:tcW w:w="1420" w:type="dxa"/>
            <w:tcBorders>
              <w:left w:val="nil"/>
              <w:right w:val="nil"/>
            </w:tcBorders>
            <w:shd w:val="clear" w:color="auto" w:fill="auto"/>
          </w:tcPr>
          <w:p w14:paraId="145862F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0.18</w:t>
            </w:r>
          </w:p>
        </w:tc>
        <w:tc>
          <w:tcPr>
            <w:tcW w:w="1846" w:type="dxa"/>
            <w:tcBorders>
              <w:left w:val="nil"/>
              <w:right w:val="nil"/>
            </w:tcBorders>
            <w:shd w:val="clear" w:color="auto" w:fill="auto"/>
          </w:tcPr>
          <w:p w14:paraId="1DD968D0"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0.54</w:t>
            </w:r>
          </w:p>
        </w:tc>
        <w:tc>
          <w:tcPr>
            <w:tcW w:w="2017" w:type="dxa"/>
            <w:tcBorders>
              <w:left w:val="nil"/>
              <w:right w:val="nil"/>
            </w:tcBorders>
            <w:shd w:val="clear" w:color="auto" w:fill="auto"/>
          </w:tcPr>
          <w:p w14:paraId="3896A730"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0.38</w:t>
            </w:r>
          </w:p>
        </w:tc>
      </w:tr>
      <w:tr w:rsidR="00BB4E5F" w:rsidRPr="00CA3362" w14:paraId="3552FDF4" w14:textId="77777777" w:rsidTr="00B93CC3">
        <w:trPr>
          <w:trHeight w:val="120"/>
          <w:jc w:val="center"/>
        </w:trPr>
        <w:tc>
          <w:tcPr>
            <w:tcW w:w="1890" w:type="dxa"/>
            <w:shd w:val="clear" w:color="auto" w:fill="auto"/>
          </w:tcPr>
          <w:p w14:paraId="2C72E982"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Sb</w:t>
            </w:r>
          </w:p>
        </w:tc>
        <w:tc>
          <w:tcPr>
            <w:tcW w:w="1988" w:type="dxa"/>
            <w:shd w:val="clear" w:color="auto" w:fill="auto"/>
          </w:tcPr>
          <w:p w14:paraId="4F74EF3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1.05 </w:t>
            </w:r>
            <w:r w:rsidRPr="00CA3362">
              <w:rPr>
                <w:color w:val="000000"/>
                <w:kern w:val="0"/>
                <w:sz w:val="21"/>
                <w:szCs w:val="18"/>
              </w:rPr>
              <w:t>–</w:t>
            </w:r>
            <w:r w:rsidRPr="00CA3362">
              <w:rPr>
                <w:rFonts w:hint="eastAsia"/>
                <w:color w:val="000000"/>
                <w:kern w:val="0"/>
                <w:sz w:val="21"/>
                <w:szCs w:val="18"/>
              </w:rPr>
              <w:t xml:space="preserve"> 4.36</w:t>
            </w:r>
          </w:p>
        </w:tc>
        <w:tc>
          <w:tcPr>
            <w:tcW w:w="1686" w:type="dxa"/>
            <w:shd w:val="clear" w:color="auto" w:fill="auto"/>
          </w:tcPr>
          <w:p w14:paraId="5409629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1.03 </w:t>
            </w:r>
            <w:r w:rsidRPr="00CA3362">
              <w:rPr>
                <w:color w:val="000000"/>
                <w:kern w:val="0"/>
                <w:sz w:val="21"/>
                <w:szCs w:val="18"/>
              </w:rPr>
              <w:t>–</w:t>
            </w:r>
            <w:r w:rsidRPr="00CA3362">
              <w:rPr>
                <w:rFonts w:hint="eastAsia"/>
                <w:color w:val="000000"/>
                <w:kern w:val="0"/>
                <w:sz w:val="21"/>
                <w:szCs w:val="18"/>
              </w:rPr>
              <w:t xml:space="preserve"> 2.81</w:t>
            </w:r>
          </w:p>
        </w:tc>
        <w:tc>
          <w:tcPr>
            <w:tcW w:w="1632" w:type="dxa"/>
            <w:shd w:val="clear" w:color="auto" w:fill="auto"/>
          </w:tcPr>
          <w:p w14:paraId="0718771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0.63 </w:t>
            </w:r>
            <w:r w:rsidRPr="00CA3362">
              <w:rPr>
                <w:color w:val="000000"/>
                <w:kern w:val="0"/>
                <w:sz w:val="21"/>
                <w:szCs w:val="18"/>
              </w:rPr>
              <w:t>–</w:t>
            </w:r>
            <w:r w:rsidRPr="00CA3362">
              <w:rPr>
                <w:rFonts w:hint="eastAsia"/>
                <w:color w:val="000000"/>
                <w:kern w:val="0"/>
                <w:sz w:val="21"/>
                <w:szCs w:val="18"/>
              </w:rPr>
              <w:t xml:space="preserve"> 2.70</w:t>
            </w:r>
          </w:p>
        </w:tc>
        <w:tc>
          <w:tcPr>
            <w:tcW w:w="1717" w:type="dxa"/>
            <w:shd w:val="clear" w:color="auto" w:fill="auto"/>
          </w:tcPr>
          <w:p w14:paraId="509CF888"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3.18 </w:t>
            </w:r>
            <w:r w:rsidRPr="00CA3362">
              <w:rPr>
                <w:color w:val="000000"/>
                <w:kern w:val="0"/>
                <w:sz w:val="21"/>
                <w:szCs w:val="18"/>
              </w:rPr>
              <w:t>–</w:t>
            </w:r>
            <w:r w:rsidRPr="00CA3362">
              <w:rPr>
                <w:rFonts w:hint="eastAsia"/>
                <w:color w:val="000000"/>
                <w:kern w:val="0"/>
                <w:sz w:val="21"/>
                <w:szCs w:val="18"/>
              </w:rPr>
              <w:t xml:space="preserve"> 18.3</w:t>
            </w:r>
          </w:p>
        </w:tc>
        <w:tc>
          <w:tcPr>
            <w:tcW w:w="1420" w:type="dxa"/>
            <w:shd w:val="clear" w:color="auto" w:fill="auto"/>
          </w:tcPr>
          <w:p w14:paraId="30F75113"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0.70</w:t>
            </w:r>
          </w:p>
        </w:tc>
        <w:tc>
          <w:tcPr>
            <w:tcW w:w="1846" w:type="dxa"/>
            <w:shd w:val="clear" w:color="auto" w:fill="auto"/>
          </w:tcPr>
          <w:p w14:paraId="1AEE0D50"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1.73</w:t>
            </w:r>
          </w:p>
        </w:tc>
        <w:tc>
          <w:tcPr>
            <w:tcW w:w="2017" w:type="dxa"/>
            <w:shd w:val="clear" w:color="auto" w:fill="auto"/>
          </w:tcPr>
          <w:p w14:paraId="39816D83"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1.24</w:t>
            </w:r>
          </w:p>
        </w:tc>
      </w:tr>
      <w:tr w:rsidR="00BB4E5F" w:rsidRPr="00CA3362" w14:paraId="3776FFC4" w14:textId="77777777" w:rsidTr="00B93CC3">
        <w:trPr>
          <w:trHeight w:val="120"/>
          <w:jc w:val="center"/>
        </w:trPr>
        <w:tc>
          <w:tcPr>
            <w:tcW w:w="1890" w:type="dxa"/>
            <w:tcBorders>
              <w:left w:val="nil"/>
              <w:right w:val="nil"/>
            </w:tcBorders>
            <w:shd w:val="clear" w:color="auto" w:fill="auto"/>
          </w:tcPr>
          <w:p w14:paraId="4BE5386E"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Ba</w:t>
            </w:r>
          </w:p>
        </w:tc>
        <w:tc>
          <w:tcPr>
            <w:tcW w:w="1988" w:type="dxa"/>
            <w:tcBorders>
              <w:left w:val="nil"/>
              <w:right w:val="nil"/>
            </w:tcBorders>
            <w:shd w:val="clear" w:color="auto" w:fill="auto"/>
          </w:tcPr>
          <w:p w14:paraId="33B2B60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7.74 </w:t>
            </w:r>
            <w:r w:rsidRPr="00CA3362">
              <w:rPr>
                <w:color w:val="000000"/>
                <w:kern w:val="0"/>
                <w:sz w:val="21"/>
                <w:szCs w:val="18"/>
              </w:rPr>
              <w:t>–</w:t>
            </w:r>
            <w:r w:rsidRPr="00CA3362">
              <w:rPr>
                <w:rFonts w:hint="eastAsia"/>
                <w:color w:val="000000"/>
                <w:kern w:val="0"/>
                <w:sz w:val="21"/>
                <w:szCs w:val="18"/>
              </w:rPr>
              <w:t xml:space="preserve"> 17.6</w:t>
            </w:r>
          </w:p>
        </w:tc>
        <w:tc>
          <w:tcPr>
            <w:tcW w:w="1686" w:type="dxa"/>
            <w:tcBorders>
              <w:left w:val="nil"/>
              <w:right w:val="nil"/>
            </w:tcBorders>
            <w:shd w:val="clear" w:color="auto" w:fill="auto"/>
          </w:tcPr>
          <w:p w14:paraId="69FE94EB"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13.2 </w:t>
            </w:r>
            <w:r w:rsidRPr="00CA3362">
              <w:rPr>
                <w:color w:val="000000"/>
                <w:kern w:val="0"/>
                <w:sz w:val="21"/>
                <w:szCs w:val="18"/>
              </w:rPr>
              <w:t>–</w:t>
            </w:r>
            <w:r w:rsidRPr="00CA3362">
              <w:rPr>
                <w:rFonts w:hint="eastAsia"/>
                <w:color w:val="000000"/>
                <w:kern w:val="0"/>
                <w:sz w:val="21"/>
                <w:szCs w:val="18"/>
              </w:rPr>
              <w:t xml:space="preserve"> 18.4</w:t>
            </w:r>
          </w:p>
        </w:tc>
        <w:tc>
          <w:tcPr>
            <w:tcW w:w="1632" w:type="dxa"/>
            <w:tcBorders>
              <w:left w:val="nil"/>
              <w:right w:val="nil"/>
            </w:tcBorders>
            <w:shd w:val="clear" w:color="auto" w:fill="auto"/>
          </w:tcPr>
          <w:p w14:paraId="66A3DBCD"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6.76 </w:t>
            </w:r>
            <w:r w:rsidRPr="00CA3362">
              <w:rPr>
                <w:color w:val="000000"/>
                <w:kern w:val="0"/>
                <w:sz w:val="21"/>
                <w:szCs w:val="18"/>
              </w:rPr>
              <w:t>–</w:t>
            </w:r>
            <w:r w:rsidRPr="00CA3362">
              <w:rPr>
                <w:rFonts w:hint="eastAsia"/>
                <w:color w:val="000000"/>
                <w:kern w:val="0"/>
                <w:sz w:val="21"/>
                <w:szCs w:val="18"/>
              </w:rPr>
              <w:t xml:space="preserve"> 35.3</w:t>
            </w:r>
          </w:p>
        </w:tc>
        <w:tc>
          <w:tcPr>
            <w:tcW w:w="1717" w:type="dxa"/>
            <w:tcBorders>
              <w:left w:val="nil"/>
              <w:right w:val="nil"/>
            </w:tcBorders>
            <w:shd w:val="clear" w:color="auto" w:fill="auto"/>
          </w:tcPr>
          <w:p w14:paraId="37343EE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10.4 </w:t>
            </w:r>
            <w:r w:rsidRPr="00CA3362">
              <w:rPr>
                <w:color w:val="000000"/>
                <w:kern w:val="0"/>
                <w:sz w:val="21"/>
                <w:szCs w:val="18"/>
              </w:rPr>
              <w:t>–</w:t>
            </w:r>
            <w:r w:rsidRPr="00CA3362">
              <w:rPr>
                <w:rFonts w:hint="eastAsia"/>
                <w:color w:val="000000"/>
                <w:kern w:val="0"/>
                <w:sz w:val="21"/>
                <w:szCs w:val="18"/>
              </w:rPr>
              <w:t xml:space="preserve"> 53.4</w:t>
            </w:r>
          </w:p>
        </w:tc>
        <w:tc>
          <w:tcPr>
            <w:tcW w:w="1420" w:type="dxa"/>
            <w:tcBorders>
              <w:left w:val="nil"/>
              <w:right w:val="nil"/>
            </w:tcBorders>
            <w:shd w:val="clear" w:color="auto" w:fill="auto"/>
          </w:tcPr>
          <w:p w14:paraId="6A5E38A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4.50</w:t>
            </w:r>
          </w:p>
        </w:tc>
        <w:tc>
          <w:tcPr>
            <w:tcW w:w="1846" w:type="dxa"/>
            <w:tcBorders>
              <w:left w:val="nil"/>
              <w:right w:val="nil"/>
            </w:tcBorders>
            <w:shd w:val="clear" w:color="auto" w:fill="auto"/>
          </w:tcPr>
          <w:p w14:paraId="3BB02780"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21.8</w:t>
            </w:r>
          </w:p>
        </w:tc>
        <w:tc>
          <w:tcPr>
            <w:tcW w:w="2017" w:type="dxa"/>
            <w:tcBorders>
              <w:left w:val="nil"/>
              <w:right w:val="nil"/>
            </w:tcBorders>
            <w:shd w:val="clear" w:color="auto" w:fill="auto"/>
          </w:tcPr>
          <w:p w14:paraId="6FE82241"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14.8</w:t>
            </w:r>
          </w:p>
        </w:tc>
      </w:tr>
      <w:tr w:rsidR="00BB4E5F" w:rsidRPr="00CA3362" w14:paraId="156BF52D" w14:textId="77777777" w:rsidTr="00B93CC3">
        <w:trPr>
          <w:trHeight w:val="120"/>
          <w:jc w:val="center"/>
        </w:trPr>
        <w:tc>
          <w:tcPr>
            <w:tcW w:w="1890" w:type="dxa"/>
            <w:shd w:val="clear" w:color="auto" w:fill="auto"/>
          </w:tcPr>
          <w:p w14:paraId="6B3EC842"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La</w:t>
            </w:r>
          </w:p>
        </w:tc>
        <w:tc>
          <w:tcPr>
            <w:tcW w:w="1988" w:type="dxa"/>
            <w:shd w:val="clear" w:color="auto" w:fill="auto"/>
          </w:tcPr>
          <w:p w14:paraId="629585CF"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0.40 </w:t>
            </w:r>
            <w:r w:rsidRPr="00CA3362">
              <w:rPr>
                <w:color w:val="000000"/>
                <w:kern w:val="0"/>
                <w:sz w:val="21"/>
                <w:szCs w:val="18"/>
              </w:rPr>
              <w:t>–</w:t>
            </w:r>
            <w:r w:rsidRPr="00CA3362">
              <w:rPr>
                <w:rFonts w:hint="eastAsia"/>
                <w:color w:val="000000"/>
                <w:kern w:val="0"/>
                <w:sz w:val="21"/>
                <w:szCs w:val="18"/>
              </w:rPr>
              <w:t xml:space="preserve"> 0.82</w:t>
            </w:r>
          </w:p>
        </w:tc>
        <w:tc>
          <w:tcPr>
            <w:tcW w:w="1686" w:type="dxa"/>
            <w:shd w:val="clear" w:color="auto" w:fill="auto"/>
          </w:tcPr>
          <w:p w14:paraId="1D3B3D87"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0.03 </w:t>
            </w:r>
            <w:r w:rsidRPr="00CA3362">
              <w:rPr>
                <w:color w:val="000000"/>
                <w:kern w:val="0"/>
                <w:sz w:val="21"/>
                <w:szCs w:val="18"/>
              </w:rPr>
              <w:t>–</w:t>
            </w:r>
            <w:r w:rsidRPr="00CA3362">
              <w:rPr>
                <w:rFonts w:hint="eastAsia"/>
                <w:color w:val="000000"/>
                <w:kern w:val="0"/>
                <w:sz w:val="21"/>
                <w:szCs w:val="18"/>
              </w:rPr>
              <w:t xml:space="preserve"> 0.23</w:t>
            </w:r>
          </w:p>
        </w:tc>
        <w:tc>
          <w:tcPr>
            <w:tcW w:w="1632" w:type="dxa"/>
            <w:shd w:val="clear" w:color="auto" w:fill="auto"/>
          </w:tcPr>
          <w:p w14:paraId="04B42A08"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0.33 </w:t>
            </w:r>
            <w:r w:rsidRPr="00CA3362">
              <w:rPr>
                <w:color w:val="000000"/>
                <w:kern w:val="0"/>
                <w:sz w:val="21"/>
                <w:szCs w:val="18"/>
              </w:rPr>
              <w:t>–</w:t>
            </w:r>
            <w:r w:rsidRPr="00CA3362">
              <w:rPr>
                <w:rFonts w:hint="eastAsia"/>
                <w:color w:val="000000"/>
                <w:kern w:val="0"/>
                <w:sz w:val="21"/>
                <w:szCs w:val="18"/>
              </w:rPr>
              <w:t xml:space="preserve"> 1.62</w:t>
            </w:r>
          </w:p>
        </w:tc>
        <w:tc>
          <w:tcPr>
            <w:tcW w:w="1717" w:type="dxa"/>
            <w:shd w:val="clear" w:color="auto" w:fill="auto"/>
          </w:tcPr>
          <w:p w14:paraId="0EBD1B0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0.42 </w:t>
            </w:r>
            <w:r w:rsidRPr="00CA3362">
              <w:rPr>
                <w:color w:val="000000"/>
                <w:kern w:val="0"/>
                <w:sz w:val="21"/>
                <w:szCs w:val="18"/>
              </w:rPr>
              <w:t>–</w:t>
            </w:r>
            <w:r w:rsidRPr="00CA3362">
              <w:rPr>
                <w:rFonts w:hint="eastAsia"/>
                <w:color w:val="000000"/>
                <w:kern w:val="0"/>
                <w:sz w:val="21"/>
                <w:szCs w:val="18"/>
              </w:rPr>
              <w:t xml:space="preserve"> 0.71</w:t>
            </w:r>
          </w:p>
        </w:tc>
        <w:tc>
          <w:tcPr>
            <w:tcW w:w="1420" w:type="dxa"/>
            <w:shd w:val="clear" w:color="auto" w:fill="auto"/>
          </w:tcPr>
          <w:p w14:paraId="07C3604C"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0.10</w:t>
            </w:r>
          </w:p>
        </w:tc>
        <w:tc>
          <w:tcPr>
            <w:tcW w:w="1846" w:type="dxa"/>
            <w:shd w:val="clear" w:color="auto" w:fill="auto"/>
          </w:tcPr>
          <w:p w14:paraId="6D51FB4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1.16</w:t>
            </w:r>
          </w:p>
        </w:tc>
        <w:tc>
          <w:tcPr>
            <w:tcW w:w="2017" w:type="dxa"/>
            <w:shd w:val="clear" w:color="auto" w:fill="auto"/>
          </w:tcPr>
          <w:p w14:paraId="7D21D16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0.82</w:t>
            </w:r>
          </w:p>
        </w:tc>
      </w:tr>
      <w:tr w:rsidR="00BB4E5F" w:rsidRPr="00CA3362" w14:paraId="0413F3FF" w14:textId="77777777" w:rsidTr="00B93CC3">
        <w:trPr>
          <w:trHeight w:val="120"/>
          <w:jc w:val="center"/>
        </w:trPr>
        <w:tc>
          <w:tcPr>
            <w:tcW w:w="1890" w:type="dxa"/>
            <w:tcBorders>
              <w:left w:val="nil"/>
              <w:right w:val="nil"/>
            </w:tcBorders>
            <w:shd w:val="clear" w:color="auto" w:fill="auto"/>
          </w:tcPr>
          <w:p w14:paraId="69A98A33" w14:textId="77777777" w:rsidR="00BB4E5F" w:rsidRPr="00CA3362" w:rsidRDefault="00BB4E5F" w:rsidP="00B93CC3">
            <w:pPr>
              <w:widowControl/>
              <w:spacing w:line="270" w:lineRule="exact"/>
              <w:rPr>
                <w:b/>
                <w:bCs/>
                <w:color w:val="000000"/>
                <w:kern w:val="0"/>
                <w:sz w:val="20"/>
                <w:szCs w:val="18"/>
              </w:rPr>
            </w:pPr>
            <w:r w:rsidRPr="00CA3362">
              <w:rPr>
                <w:rFonts w:hint="eastAsia"/>
                <w:b/>
                <w:bCs/>
                <w:color w:val="000000"/>
                <w:kern w:val="0"/>
                <w:sz w:val="20"/>
                <w:szCs w:val="18"/>
              </w:rPr>
              <w:t>Ce</w:t>
            </w:r>
          </w:p>
        </w:tc>
        <w:tc>
          <w:tcPr>
            <w:tcW w:w="1988" w:type="dxa"/>
            <w:tcBorders>
              <w:left w:val="nil"/>
              <w:right w:val="nil"/>
            </w:tcBorders>
            <w:shd w:val="clear" w:color="auto" w:fill="auto"/>
          </w:tcPr>
          <w:p w14:paraId="2827B1FA"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0.74 </w:t>
            </w:r>
            <w:r w:rsidRPr="00CA3362">
              <w:rPr>
                <w:color w:val="000000"/>
                <w:kern w:val="0"/>
                <w:sz w:val="21"/>
                <w:szCs w:val="18"/>
              </w:rPr>
              <w:t>–</w:t>
            </w:r>
            <w:r w:rsidRPr="00CA3362">
              <w:rPr>
                <w:rFonts w:hint="eastAsia"/>
                <w:color w:val="000000"/>
                <w:kern w:val="0"/>
                <w:sz w:val="21"/>
                <w:szCs w:val="18"/>
              </w:rPr>
              <w:t xml:space="preserve"> 1.70</w:t>
            </w:r>
          </w:p>
        </w:tc>
        <w:tc>
          <w:tcPr>
            <w:tcW w:w="1686" w:type="dxa"/>
            <w:tcBorders>
              <w:left w:val="nil"/>
              <w:right w:val="nil"/>
            </w:tcBorders>
            <w:shd w:val="clear" w:color="auto" w:fill="auto"/>
          </w:tcPr>
          <w:p w14:paraId="15E3896E"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0.16 </w:t>
            </w:r>
            <w:r w:rsidRPr="00CA3362">
              <w:rPr>
                <w:color w:val="000000"/>
                <w:kern w:val="0"/>
                <w:sz w:val="21"/>
                <w:szCs w:val="18"/>
              </w:rPr>
              <w:t>–</w:t>
            </w:r>
            <w:r w:rsidRPr="00CA3362">
              <w:rPr>
                <w:rFonts w:hint="eastAsia"/>
                <w:color w:val="000000"/>
                <w:kern w:val="0"/>
                <w:sz w:val="21"/>
                <w:szCs w:val="18"/>
              </w:rPr>
              <w:t xml:space="preserve"> 0.41</w:t>
            </w:r>
          </w:p>
        </w:tc>
        <w:tc>
          <w:tcPr>
            <w:tcW w:w="1632" w:type="dxa"/>
            <w:tcBorders>
              <w:left w:val="nil"/>
              <w:right w:val="nil"/>
            </w:tcBorders>
            <w:shd w:val="clear" w:color="auto" w:fill="auto"/>
          </w:tcPr>
          <w:p w14:paraId="551C10F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0.70 </w:t>
            </w:r>
            <w:r w:rsidRPr="00CA3362">
              <w:rPr>
                <w:color w:val="000000"/>
                <w:kern w:val="0"/>
                <w:sz w:val="21"/>
                <w:szCs w:val="18"/>
              </w:rPr>
              <w:t>–</w:t>
            </w:r>
            <w:r w:rsidRPr="00CA3362">
              <w:rPr>
                <w:rFonts w:hint="eastAsia"/>
                <w:color w:val="000000"/>
                <w:kern w:val="0"/>
                <w:sz w:val="21"/>
                <w:szCs w:val="18"/>
              </w:rPr>
              <w:t xml:space="preserve"> 3.30</w:t>
            </w:r>
          </w:p>
        </w:tc>
        <w:tc>
          <w:tcPr>
            <w:tcW w:w="1717" w:type="dxa"/>
            <w:tcBorders>
              <w:left w:val="nil"/>
              <w:right w:val="nil"/>
            </w:tcBorders>
            <w:shd w:val="clear" w:color="auto" w:fill="auto"/>
          </w:tcPr>
          <w:p w14:paraId="30C46D16"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0.75 </w:t>
            </w:r>
            <w:r w:rsidRPr="00CA3362">
              <w:rPr>
                <w:color w:val="000000"/>
                <w:kern w:val="0"/>
                <w:sz w:val="21"/>
                <w:szCs w:val="18"/>
              </w:rPr>
              <w:t>–</w:t>
            </w:r>
            <w:r w:rsidRPr="00CA3362">
              <w:rPr>
                <w:rFonts w:hint="eastAsia"/>
                <w:color w:val="000000"/>
                <w:kern w:val="0"/>
                <w:sz w:val="21"/>
                <w:szCs w:val="18"/>
              </w:rPr>
              <w:t xml:space="preserve"> 1.21</w:t>
            </w:r>
          </w:p>
        </w:tc>
        <w:tc>
          <w:tcPr>
            <w:tcW w:w="1420" w:type="dxa"/>
            <w:tcBorders>
              <w:left w:val="nil"/>
              <w:right w:val="nil"/>
            </w:tcBorders>
            <w:shd w:val="clear" w:color="auto" w:fill="auto"/>
          </w:tcPr>
          <w:p w14:paraId="7A99C127"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0.15</w:t>
            </w:r>
          </w:p>
        </w:tc>
        <w:tc>
          <w:tcPr>
            <w:tcW w:w="1846" w:type="dxa"/>
            <w:tcBorders>
              <w:left w:val="nil"/>
              <w:right w:val="nil"/>
            </w:tcBorders>
            <w:shd w:val="clear" w:color="auto" w:fill="auto"/>
          </w:tcPr>
          <w:p w14:paraId="7793DF0A"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2.30</w:t>
            </w:r>
          </w:p>
        </w:tc>
        <w:tc>
          <w:tcPr>
            <w:tcW w:w="2017" w:type="dxa"/>
            <w:tcBorders>
              <w:left w:val="nil"/>
              <w:right w:val="nil"/>
            </w:tcBorders>
            <w:shd w:val="clear" w:color="auto" w:fill="auto"/>
          </w:tcPr>
          <w:p w14:paraId="7EE075CB"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1.53</w:t>
            </w:r>
          </w:p>
        </w:tc>
      </w:tr>
      <w:tr w:rsidR="00BB4E5F" w:rsidRPr="00CA3362" w14:paraId="434F29AF" w14:textId="77777777" w:rsidTr="00B93CC3">
        <w:trPr>
          <w:trHeight w:val="120"/>
          <w:jc w:val="center"/>
        </w:trPr>
        <w:tc>
          <w:tcPr>
            <w:tcW w:w="1890" w:type="dxa"/>
            <w:shd w:val="clear" w:color="auto" w:fill="auto"/>
          </w:tcPr>
          <w:p w14:paraId="0C842BDF" w14:textId="77777777" w:rsidR="00BB4E5F" w:rsidRPr="00CA3362" w:rsidRDefault="00BB4E5F" w:rsidP="00B93CC3">
            <w:pPr>
              <w:widowControl/>
              <w:spacing w:line="270" w:lineRule="exact"/>
              <w:rPr>
                <w:b/>
                <w:bCs/>
                <w:color w:val="000000"/>
                <w:kern w:val="0"/>
                <w:sz w:val="20"/>
                <w:szCs w:val="18"/>
              </w:rPr>
            </w:pPr>
            <w:proofErr w:type="spellStart"/>
            <w:r w:rsidRPr="00CA3362">
              <w:rPr>
                <w:rFonts w:hint="eastAsia"/>
                <w:b/>
                <w:bCs/>
                <w:color w:val="000000"/>
                <w:kern w:val="0"/>
                <w:sz w:val="20"/>
                <w:szCs w:val="18"/>
              </w:rPr>
              <w:t>Nd</w:t>
            </w:r>
            <w:proofErr w:type="spellEnd"/>
          </w:p>
        </w:tc>
        <w:tc>
          <w:tcPr>
            <w:tcW w:w="1988" w:type="dxa"/>
            <w:shd w:val="clear" w:color="auto" w:fill="auto"/>
          </w:tcPr>
          <w:p w14:paraId="4593C04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0.30 </w:t>
            </w:r>
            <w:r w:rsidRPr="00CA3362">
              <w:rPr>
                <w:color w:val="000000"/>
                <w:kern w:val="0"/>
                <w:sz w:val="21"/>
                <w:szCs w:val="18"/>
              </w:rPr>
              <w:t>–</w:t>
            </w:r>
            <w:r w:rsidRPr="00CA3362">
              <w:rPr>
                <w:rFonts w:hint="eastAsia"/>
                <w:color w:val="000000"/>
                <w:kern w:val="0"/>
                <w:sz w:val="21"/>
                <w:szCs w:val="18"/>
              </w:rPr>
              <w:t xml:space="preserve"> 0.75</w:t>
            </w:r>
          </w:p>
        </w:tc>
        <w:tc>
          <w:tcPr>
            <w:tcW w:w="1686" w:type="dxa"/>
            <w:shd w:val="clear" w:color="auto" w:fill="auto"/>
          </w:tcPr>
          <w:p w14:paraId="5043914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0.06 </w:t>
            </w:r>
            <w:r w:rsidRPr="00CA3362">
              <w:rPr>
                <w:color w:val="000000"/>
                <w:kern w:val="0"/>
                <w:sz w:val="21"/>
                <w:szCs w:val="18"/>
              </w:rPr>
              <w:t>–</w:t>
            </w:r>
            <w:r w:rsidRPr="00CA3362">
              <w:rPr>
                <w:rFonts w:hint="eastAsia"/>
                <w:color w:val="000000"/>
                <w:kern w:val="0"/>
                <w:sz w:val="21"/>
                <w:szCs w:val="18"/>
              </w:rPr>
              <w:t xml:space="preserve"> 0.17</w:t>
            </w:r>
          </w:p>
        </w:tc>
        <w:tc>
          <w:tcPr>
            <w:tcW w:w="1632" w:type="dxa"/>
            <w:shd w:val="clear" w:color="auto" w:fill="auto"/>
          </w:tcPr>
          <w:p w14:paraId="4B29EAF9"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0.29 </w:t>
            </w:r>
            <w:r w:rsidRPr="00CA3362">
              <w:rPr>
                <w:color w:val="000000"/>
                <w:kern w:val="0"/>
                <w:sz w:val="21"/>
                <w:szCs w:val="18"/>
              </w:rPr>
              <w:t>–</w:t>
            </w:r>
            <w:r w:rsidRPr="00CA3362">
              <w:rPr>
                <w:rFonts w:hint="eastAsia"/>
                <w:color w:val="000000"/>
                <w:kern w:val="0"/>
                <w:sz w:val="21"/>
                <w:szCs w:val="18"/>
              </w:rPr>
              <w:t xml:space="preserve"> 1.37</w:t>
            </w:r>
          </w:p>
        </w:tc>
        <w:tc>
          <w:tcPr>
            <w:tcW w:w="1717" w:type="dxa"/>
            <w:shd w:val="clear" w:color="auto" w:fill="auto"/>
          </w:tcPr>
          <w:p w14:paraId="22282E8C"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0.30 </w:t>
            </w:r>
            <w:r w:rsidRPr="00CA3362">
              <w:rPr>
                <w:color w:val="000000"/>
                <w:kern w:val="0"/>
                <w:sz w:val="21"/>
                <w:szCs w:val="18"/>
              </w:rPr>
              <w:t>–</w:t>
            </w:r>
            <w:r w:rsidRPr="00CA3362">
              <w:rPr>
                <w:rFonts w:hint="eastAsia"/>
                <w:color w:val="000000"/>
                <w:kern w:val="0"/>
                <w:sz w:val="21"/>
                <w:szCs w:val="18"/>
              </w:rPr>
              <w:t xml:space="preserve"> 0.47</w:t>
            </w:r>
          </w:p>
        </w:tc>
        <w:tc>
          <w:tcPr>
            <w:tcW w:w="1420" w:type="dxa"/>
            <w:shd w:val="clear" w:color="auto" w:fill="auto"/>
          </w:tcPr>
          <w:p w14:paraId="7A8E6D6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0.06</w:t>
            </w:r>
          </w:p>
        </w:tc>
        <w:tc>
          <w:tcPr>
            <w:tcW w:w="1846" w:type="dxa"/>
            <w:shd w:val="clear" w:color="auto" w:fill="auto"/>
          </w:tcPr>
          <w:p w14:paraId="4507D94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0.93</w:t>
            </w:r>
          </w:p>
        </w:tc>
        <w:tc>
          <w:tcPr>
            <w:tcW w:w="2017" w:type="dxa"/>
            <w:shd w:val="clear" w:color="auto" w:fill="auto"/>
          </w:tcPr>
          <w:p w14:paraId="5926DF3E"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0.65</w:t>
            </w:r>
          </w:p>
        </w:tc>
      </w:tr>
      <w:tr w:rsidR="00BB4E5F" w:rsidRPr="00CA3362" w14:paraId="4E8087F9" w14:textId="77777777" w:rsidTr="00B93CC3">
        <w:trPr>
          <w:trHeight w:val="120"/>
          <w:jc w:val="center"/>
        </w:trPr>
        <w:tc>
          <w:tcPr>
            <w:tcW w:w="1890" w:type="dxa"/>
            <w:tcBorders>
              <w:left w:val="nil"/>
              <w:right w:val="nil"/>
            </w:tcBorders>
            <w:shd w:val="clear" w:color="auto" w:fill="auto"/>
          </w:tcPr>
          <w:p w14:paraId="4EFF0873" w14:textId="77777777" w:rsidR="00BB4E5F" w:rsidRPr="00CA3362" w:rsidRDefault="00BB4E5F" w:rsidP="00B93CC3">
            <w:pPr>
              <w:widowControl/>
              <w:spacing w:line="270" w:lineRule="exact"/>
              <w:rPr>
                <w:b/>
                <w:bCs/>
                <w:color w:val="000000"/>
                <w:kern w:val="0"/>
                <w:sz w:val="20"/>
                <w:szCs w:val="18"/>
              </w:rPr>
            </w:pPr>
            <w:proofErr w:type="spellStart"/>
            <w:r w:rsidRPr="00CA3362">
              <w:rPr>
                <w:rFonts w:hint="eastAsia"/>
                <w:b/>
                <w:bCs/>
                <w:color w:val="000000"/>
                <w:kern w:val="0"/>
                <w:sz w:val="20"/>
                <w:szCs w:val="18"/>
              </w:rPr>
              <w:t>Pb</w:t>
            </w:r>
            <w:proofErr w:type="spellEnd"/>
          </w:p>
        </w:tc>
        <w:tc>
          <w:tcPr>
            <w:tcW w:w="1988" w:type="dxa"/>
            <w:tcBorders>
              <w:left w:val="nil"/>
              <w:right w:val="nil"/>
            </w:tcBorders>
            <w:shd w:val="clear" w:color="auto" w:fill="auto"/>
          </w:tcPr>
          <w:p w14:paraId="28F3F08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5.63 </w:t>
            </w:r>
            <w:r w:rsidRPr="00CA3362">
              <w:rPr>
                <w:color w:val="000000"/>
                <w:kern w:val="0"/>
                <w:sz w:val="21"/>
                <w:szCs w:val="18"/>
              </w:rPr>
              <w:t>–</w:t>
            </w:r>
            <w:r w:rsidRPr="00CA3362">
              <w:rPr>
                <w:rFonts w:hint="eastAsia"/>
                <w:color w:val="000000"/>
                <w:kern w:val="0"/>
                <w:sz w:val="21"/>
                <w:szCs w:val="18"/>
              </w:rPr>
              <w:t>22.9</w:t>
            </w:r>
          </w:p>
        </w:tc>
        <w:tc>
          <w:tcPr>
            <w:tcW w:w="1686" w:type="dxa"/>
            <w:tcBorders>
              <w:left w:val="nil"/>
              <w:right w:val="nil"/>
            </w:tcBorders>
            <w:shd w:val="clear" w:color="auto" w:fill="auto"/>
          </w:tcPr>
          <w:p w14:paraId="315E5EB4"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11.3 </w:t>
            </w:r>
            <w:r w:rsidRPr="00CA3362">
              <w:rPr>
                <w:color w:val="000000"/>
                <w:kern w:val="0"/>
                <w:sz w:val="21"/>
                <w:szCs w:val="18"/>
              </w:rPr>
              <w:t>–</w:t>
            </w:r>
            <w:r w:rsidRPr="00CA3362">
              <w:rPr>
                <w:rFonts w:hint="eastAsia"/>
                <w:color w:val="000000"/>
                <w:kern w:val="0"/>
                <w:sz w:val="21"/>
                <w:szCs w:val="18"/>
              </w:rPr>
              <w:t xml:space="preserve"> 30.5</w:t>
            </w:r>
          </w:p>
        </w:tc>
        <w:tc>
          <w:tcPr>
            <w:tcW w:w="1632" w:type="dxa"/>
            <w:tcBorders>
              <w:left w:val="nil"/>
              <w:right w:val="nil"/>
            </w:tcBorders>
            <w:shd w:val="clear" w:color="auto" w:fill="auto"/>
          </w:tcPr>
          <w:p w14:paraId="0C63F111"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5.45 </w:t>
            </w:r>
            <w:r w:rsidRPr="00CA3362">
              <w:rPr>
                <w:color w:val="000000"/>
                <w:kern w:val="0"/>
                <w:sz w:val="21"/>
                <w:szCs w:val="18"/>
              </w:rPr>
              <w:t>–</w:t>
            </w:r>
            <w:r w:rsidRPr="00CA3362">
              <w:rPr>
                <w:rFonts w:hint="eastAsia"/>
                <w:color w:val="000000"/>
                <w:kern w:val="0"/>
                <w:sz w:val="21"/>
                <w:szCs w:val="18"/>
              </w:rPr>
              <w:t xml:space="preserve"> 18.2</w:t>
            </w:r>
          </w:p>
        </w:tc>
        <w:tc>
          <w:tcPr>
            <w:tcW w:w="1717" w:type="dxa"/>
            <w:tcBorders>
              <w:left w:val="nil"/>
              <w:right w:val="nil"/>
            </w:tcBorders>
            <w:shd w:val="clear" w:color="auto" w:fill="auto"/>
          </w:tcPr>
          <w:p w14:paraId="7123CC33" w14:textId="77777777" w:rsidR="00BB4E5F" w:rsidRPr="00CA3362" w:rsidRDefault="00BB4E5F" w:rsidP="00B93CC3">
            <w:pPr>
              <w:widowControl/>
              <w:spacing w:line="270" w:lineRule="exact"/>
              <w:rPr>
                <w:color w:val="000000"/>
                <w:kern w:val="0"/>
                <w:sz w:val="20"/>
                <w:szCs w:val="18"/>
              </w:rPr>
            </w:pPr>
            <w:r w:rsidRPr="00CA3362">
              <w:rPr>
                <w:rFonts w:hint="eastAsia"/>
                <w:color w:val="000000"/>
                <w:kern w:val="0"/>
                <w:sz w:val="20"/>
                <w:szCs w:val="18"/>
              </w:rPr>
              <w:t xml:space="preserve">23.3 </w:t>
            </w:r>
            <w:r w:rsidRPr="00CA3362">
              <w:rPr>
                <w:color w:val="000000"/>
                <w:kern w:val="0"/>
                <w:sz w:val="21"/>
                <w:szCs w:val="18"/>
              </w:rPr>
              <w:t>–</w:t>
            </w:r>
            <w:r w:rsidRPr="00CA3362">
              <w:rPr>
                <w:rFonts w:hint="eastAsia"/>
                <w:color w:val="000000"/>
                <w:kern w:val="0"/>
                <w:sz w:val="21"/>
                <w:szCs w:val="18"/>
              </w:rPr>
              <w:t xml:space="preserve"> 30.3</w:t>
            </w:r>
          </w:p>
        </w:tc>
        <w:tc>
          <w:tcPr>
            <w:tcW w:w="1420" w:type="dxa"/>
            <w:tcBorders>
              <w:left w:val="nil"/>
              <w:right w:val="nil"/>
            </w:tcBorders>
            <w:shd w:val="clear" w:color="auto" w:fill="auto"/>
          </w:tcPr>
          <w:p w14:paraId="055DB51F"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4.91</w:t>
            </w:r>
          </w:p>
        </w:tc>
        <w:tc>
          <w:tcPr>
            <w:tcW w:w="1846" w:type="dxa"/>
            <w:tcBorders>
              <w:left w:val="nil"/>
              <w:right w:val="nil"/>
            </w:tcBorders>
            <w:shd w:val="clear" w:color="auto" w:fill="auto"/>
          </w:tcPr>
          <w:p w14:paraId="76FA0BA6"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17.3</w:t>
            </w:r>
          </w:p>
        </w:tc>
        <w:tc>
          <w:tcPr>
            <w:tcW w:w="2017" w:type="dxa"/>
            <w:tcBorders>
              <w:left w:val="nil"/>
              <w:right w:val="nil"/>
            </w:tcBorders>
            <w:shd w:val="clear" w:color="auto" w:fill="auto"/>
          </w:tcPr>
          <w:p w14:paraId="719DD1A4" w14:textId="77777777" w:rsidR="00BB4E5F" w:rsidRPr="00CA3362" w:rsidRDefault="00BB4E5F" w:rsidP="00B93CC3">
            <w:pPr>
              <w:widowControl/>
              <w:spacing w:line="270" w:lineRule="exact"/>
              <w:jc w:val="center"/>
              <w:rPr>
                <w:color w:val="000000"/>
                <w:kern w:val="0"/>
                <w:sz w:val="20"/>
                <w:szCs w:val="18"/>
              </w:rPr>
            </w:pPr>
            <w:r w:rsidRPr="00CA3362">
              <w:rPr>
                <w:rFonts w:hint="eastAsia"/>
                <w:color w:val="000000"/>
                <w:kern w:val="0"/>
                <w:sz w:val="20"/>
                <w:szCs w:val="18"/>
              </w:rPr>
              <w:t>12.4</w:t>
            </w:r>
          </w:p>
        </w:tc>
      </w:tr>
    </w:tbl>
    <w:p w14:paraId="33ED3DFD" w14:textId="77777777" w:rsidR="00BB4E5F" w:rsidRDefault="00BB4E5F" w:rsidP="00B93CC3">
      <w:pPr>
        <w:widowControl/>
        <w:spacing w:line="260" w:lineRule="atLeast"/>
        <w:rPr>
          <w:b/>
          <w:sz w:val="32"/>
          <w:lang w:val="pt-BR"/>
        </w:rPr>
        <w:sectPr w:rsidR="00BB4E5F" w:rsidSect="00B93CC3">
          <w:pgSz w:w="16838" w:h="11906" w:orient="landscape" w:code="9"/>
          <w:pgMar w:top="1440" w:right="1080" w:bottom="1440" w:left="1080" w:header="851" w:footer="992" w:gutter="0"/>
          <w:lnNumType w:countBy="1" w:restart="continuous"/>
          <w:cols w:space="425"/>
          <w:docGrid w:type="lines" w:linePitch="360"/>
        </w:sectPr>
      </w:pPr>
    </w:p>
    <w:p w14:paraId="2F6FE748" w14:textId="77777777" w:rsidR="00BB4E5F" w:rsidRPr="004F390E" w:rsidRDefault="00BB4E5F" w:rsidP="00B93CC3">
      <w:r w:rsidRPr="004F390E">
        <w:rPr>
          <w:rFonts w:hint="eastAsia"/>
          <w:b/>
        </w:rPr>
        <w:lastRenderedPageBreak/>
        <w:t xml:space="preserve">Table </w:t>
      </w:r>
      <w:r>
        <w:rPr>
          <w:rFonts w:hint="eastAsia"/>
          <w:b/>
        </w:rPr>
        <w:t>S2</w:t>
      </w:r>
      <w:r w:rsidRPr="004F390E">
        <w:rPr>
          <w:rFonts w:hint="eastAsia"/>
        </w:rPr>
        <w:t xml:space="preserve"> </w:t>
      </w:r>
      <w:r>
        <w:t xml:space="preserve">Relative </w:t>
      </w:r>
      <w:r>
        <w:rPr>
          <w:rFonts w:hint="eastAsia"/>
        </w:rPr>
        <w:t>c</w:t>
      </w:r>
      <w:r w:rsidRPr="004F390E">
        <w:rPr>
          <w:rFonts w:hint="eastAsia"/>
        </w:rPr>
        <w:t>ontribution of each endmember to PM</w:t>
      </w:r>
      <w:r w:rsidRPr="004F390E">
        <w:rPr>
          <w:rFonts w:hint="eastAsia"/>
          <w:vertAlign w:val="subscript"/>
        </w:rPr>
        <w:t>10</w:t>
      </w:r>
      <w:r w:rsidRPr="004F390E">
        <w:rPr>
          <w:rFonts w:hint="eastAsia"/>
        </w:rPr>
        <w:t xml:space="preserve"> </w:t>
      </w:r>
      <w:r w:rsidR="00A00FB7">
        <w:rPr>
          <w:rFonts w:hint="eastAsia"/>
        </w:rPr>
        <w:t>collected during the local events</w:t>
      </w:r>
      <w:r w:rsidRPr="004F390E">
        <w:rPr>
          <w:rFonts w:hint="eastAsia"/>
        </w:rPr>
        <w:t>.</w:t>
      </w:r>
    </w:p>
    <w:tbl>
      <w:tblPr>
        <w:tblW w:w="9645"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8"/>
        <w:gridCol w:w="608"/>
        <w:gridCol w:w="1200"/>
        <w:gridCol w:w="850"/>
        <w:gridCol w:w="851"/>
        <w:gridCol w:w="1134"/>
        <w:gridCol w:w="850"/>
        <w:gridCol w:w="851"/>
        <w:gridCol w:w="1134"/>
        <w:gridCol w:w="708"/>
        <w:gridCol w:w="851"/>
      </w:tblGrid>
      <w:tr w:rsidR="00BB4E5F" w:rsidRPr="00CA3362" w14:paraId="24F25BCC" w14:textId="77777777" w:rsidTr="00B93CC3">
        <w:trPr>
          <w:trHeight w:val="304"/>
        </w:trPr>
        <w:tc>
          <w:tcPr>
            <w:tcW w:w="608" w:type="dxa"/>
            <w:shd w:val="clear" w:color="auto" w:fill="auto"/>
          </w:tcPr>
          <w:p w14:paraId="73087CDC" w14:textId="77777777" w:rsidR="00BB4E5F" w:rsidRPr="00CA3362" w:rsidRDefault="00BB4E5F" w:rsidP="00B93CC3">
            <w:pPr>
              <w:rPr>
                <w:b/>
                <w:color w:val="000000"/>
                <w:sz w:val="20"/>
                <w:szCs w:val="20"/>
              </w:rPr>
            </w:pPr>
          </w:p>
        </w:tc>
        <w:tc>
          <w:tcPr>
            <w:tcW w:w="608" w:type="dxa"/>
            <w:shd w:val="clear" w:color="auto" w:fill="auto"/>
          </w:tcPr>
          <w:p w14:paraId="27AAFD9B" w14:textId="77777777" w:rsidR="00BB4E5F" w:rsidRPr="00CA3362" w:rsidRDefault="00BB4E5F" w:rsidP="00B93CC3">
            <w:pPr>
              <w:rPr>
                <w:b/>
                <w:color w:val="000000"/>
                <w:sz w:val="20"/>
                <w:szCs w:val="20"/>
              </w:rPr>
            </w:pPr>
          </w:p>
        </w:tc>
        <w:tc>
          <w:tcPr>
            <w:tcW w:w="2901" w:type="dxa"/>
            <w:gridSpan w:val="3"/>
            <w:shd w:val="clear" w:color="auto" w:fill="auto"/>
          </w:tcPr>
          <w:p w14:paraId="65CFFC8C" w14:textId="77777777" w:rsidR="00BB4E5F" w:rsidRPr="00CA3362" w:rsidRDefault="00BB4E5F" w:rsidP="00B93CC3">
            <w:pPr>
              <w:rPr>
                <w:b/>
                <w:color w:val="000000"/>
                <w:sz w:val="20"/>
                <w:szCs w:val="20"/>
              </w:rPr>
            </w:pPr>
            <w:r w:rsidRPr="00CA3362">
              <w:rPr>
                <w:b/>
                <w:color w:val="000000"/>
                <w:sz w:val="20"/>
                <w:szCs w:val="20"/>
              </w:rPr>
              <w:t>Oil combustion</w:t>
            </w:r>
            <w:r w:rsidRPr="00CA3362">
              <w:rPr>
                <w:rFonts w:hint="eastAsia"/>
                <w:b/>
                <w:color w:val="000000"/>
                <w:sz w:val="20"/>
                <w:szCs w:val="20"/>
              </w:rPr>
              <w:t>/</w:t>
            </w:r>
            <w:r w:rsidRPr="00CA3362">
              <w:rPr>
                <w:b/>
                <w:color w:val="000000"/>
                <w:sz w:val="20"/>
                <w:szCs w:val="20"/>
              </w:rPr>
              <w:t>O</w:t>
            </w:r>
            <w:r w:rsidRPr="00CA3362">
              <w:rPr>
                <w:rFonts w:hint="eastAsia"/>
                <w:b/>
                <w:color w:val="000000"/>
                <w:sz w:val="20"/>
                <w:szCs w:val="20"/>
              </w:rPr>
              <w:t>il refineries</w:t>
            </w:r>
          </w:p>
        </w:tc>
        <w:tc>
          <w:tcPr>
            <w:tcW w:w="2835" w:type="dxa"/>
            <w:gridSpan w:val="3"/>
            <w:shd w:val="clear" w:color="auto" w:fill="auto"/>
          </w:tcPr>
          <w:p w14:paraId="77186D82" w14:textId="77777777" w:rsidR="00BB4E5F" w:rsidRPr="00CA3362" w:rsidRDefault="00BB4E5F" w:rsidP="00B93CC3">
            <w:pPr>
              <w:rPr>
                <w:b/>
                <w:color w:val="000000"/>
                <w:sz w:val="20"/>
                <w:szCs w:val="20"/>
              </w:rPr>
            </w:pPr>
            <w:r w:rsidRPr="00CA3362">
              <w:rPr>
                <w:b/>
                <w:color w:val="000000"/>
                <w:sz w:val="20"/>
                <w:szCs w:val="20"/>
              </w:rPr>
              <w:t>Coal combustion</w:t>
            </w:r>
          </w:p>
        </w:tc>
        <w:tc>
          <w:tcPr>
            <w:tcW w:w="2693" w:type="dxa"/>
            <w:gridSpan w:val="3"/>
            <w:shd w:val="clear" w:color="auto" w:fill="auto"/>
          </w:tcPr>
          <w:p w14:paraId="7F2E0E95" w14:textId="77777777" w:rsidR="00BB4E5F" w:rsidRPr="00CA3362" w:rsidRDefault="00BB4E5F" w:rsidP="00B93CC3">
            <w:pPr>
              <w:rPr>
                <w:b/>
                <w:color w:val="000000"/>
                <w:sz w:val="20"/>
                <w:szCs w:val="20"/>
              </w:rPr>
            </w:pPr>
            <w:r w:rsidRPr="00CA3362">
              <w:rPr>
                <w:b/>
                <w:color w:val="000000"/>
                <w:sz w:val="20"/>
                <w:szCs w:val="20"/>
              </w:rPr>
              <w:t xml:space="preserve">River </w:t>
            </w:r>
            <w:r w:rsidRPr="00CA3362">
              <w:rPr>
                <w:rFonts w:hint="eastAsia"/>
                <w:b/>
                <w:color w:val="000000"/>
                <w:sz w:val="20"/>
                <w:szCs w:val="20"/>
              </w:rPr>
              <w:t>sand/soil</w:t>
            </w:r>
          </w:p>
        </w:tc>
      </w:tr>
      <w:tr w:rsidR="00BB4E5F" w:rsidRPr="00CA3362" w14:paraId="42671146" w14:textId="77777777" w:rsidTr="00B93CC3">
        <w:trPr>
          <w:trHeight w:val="304"/>
        </w:trPr>
        <w:tc>
          <w:tcPr>
            <w:tcW w:w="608" w:type="dxa"/>
            <w:shd w:val="clear" w:color="auto" w:fill="auto"/>
          </w:tcPr>
          <w:p w14:paraId="00B869B8" w14:textId="77777777" w:rsidR="00BB4E5F" w:rsidRPr="00CA3362" w:rsidRDefault="00BB4E5F" w:rsidP="00B93CC3">
            <w:pPr>
              <w:rPr>
                <w:b/>
                <w:bCs/>
                <w:color w:val="000000"/>
                <w:sz w:val="20"/>
                <w:szCs w:val="20"/>
              </w:rPr>
            </w:pPr>
          </w:p>
        </w:tc>
        <w:tc>
          <w:tcPr>
            <w:tcW w:w="608" w:type="dxa"/>
            <w:shd w:val="clear" w:color="auto" w:fill="auto"/>
          </w:tcPr>
          <w:p w14:paraId="3DBC6BB2" w14:textId="77777777" w:rsidR="00BB4E5F" w:rsidRPr="00CA3362" w:rsidRDefault="00BB4E5F" w:rsidP="00B93CC3">
            <w:pPr>
              <w:rPr>
                <w:b/>
                <w:color w:val="000000"/>
                <w:sz w:val="20"/>
                <w:szCs w:val="20"/>
              </w:rPr>
            </w:pPr>
            <w:r w:rsidRPr="00CA3362">
              <w:rPr>
                <w:b/>
                <w:bCs/>
                <w:color w:val="000000"/>
                <w:sz w:val="20"/>
                <w:szCs w:val="20"/>
              </w:rPr>
              <w:t>Site</w:t>
            </w:r>
          </w:p>
        </w:tc>
        <w:tc>
          <w:tcPr>
            <w:tcW w:w="1200" w:type="dxa"/>
            <w:shd w:val="clear" w:color="auto" w:fill="auto"/>
          </w:tcPr>
          <w:p w14:paraId="007C59D2" w14:textId="77777777" w:rsidR="00BB4E5F" w:rsidRPr="00CA3362" w:rsidRDefault="00BB4E5F" w:rsidP="00B93CC3">
            <w:pPr>
              <w:rPr>
                <w:b/>
                <w:sz w:val="20"/>
                <w:szCs w:val="20"/>
              </w:rPr>
            </w:pPr>
            <w:r w:rsidRPr="00CA3362">
              <w:rPr>
                <w:rFonts w:hint="eastAsia"/>
                <w:b/>
                <w:sz w:val="20"/>
                <w:szCs w:val="20"/>
              </w:rPr>
              <w:t>Mean (%)</w:t>
            </w:r>
          </w:p>
        </w:tc>
        <w:tc>
          <w:tcPr>
            <w:tcW w:w="850" w:type="dxa"/>
            <w:shd w:val="clear" w:color="auto" w:fill="auto"/>
          </w:tcPr>
          <w:p w14:paraId="3D8E772D" w14:textId="77777777" w:rsidR="00BB4E5F" w:rsidRPr="00CA3362" w:rsidRDefault="00BB4E5F" w:rsidP="00B93CC3">
            <w:pPr>
              <w:jc w:val="center"/>
              <w:rPr>
                <w:b/>
                <w:sz w:val="20"/>
                <w:szCs w:val="20"/>
              </w:rPr>
            </w:pPr>
            <w:r w:rsidRPr="00CA3362">
              <w:rPr>
                <w:rFonts w:hint="eastAsia"/>
                <w:b/>
                <w:sz w:val="20"/>
                <w:szCs w:val="20"/>
              </w:rPr>
              <w:t>2.5%</w:t>
            </w:r>
          </w:p>
        </w:tc>
        <w:tc>
          <w:tcPr>
            <w:tcW w:w="851" w:type="dxa"/>
            <w:shd w:val="clear" w:color="auto" w:fill="auto"/>
          </w:tcPr>
          <w:p w14:paraId="1D7EC16F" w14:textId="77777777" w:rsidR="00BB4E5F" w:rsidRPr="00CA3362" w:rsidRDefault="00BB4E5F" w:rsidP="00B93CC3">
            <w:pPr>
              <w:jc w:val="center"/>
              <w:rPr>
                <w:b/>
                <w:sz w:val="20"/>
                <w:szCs w:val="20"/>
              </w:rPr>
            </w:pPr>
            <w:r w:rsidRPr="00CA3362">
              <w:rPr>
                <w:rFonts w:hint="eastAsia"/>
                <w:b/>
                <w:sz w:val="20"/>
                <w:szCs w:val="20"/>
              </w:rPr>
              <w:t>97.5%</w:t>
            </w:r>
          </w:p>
        </w:tc>
        <w:tc>
          <w:tcPr>
            <w:tcW w:w="1134" w:type="dxa"/>
            <w:shd w:val="clear" w:color="auto" w:fill="auto"/>
          </w:tcPr>
          <w:p w14:paraId="22CF743A" w14:textId="77777777" w:rsidR="00BB4E5F" w:rsidRPr="00CA3362" w:rsidRDefault="00BB4E5F" w:rsidP="00B93CC3">
            <w:pPr>
              <w:rPr>
                <w:b/>
                <w:sz w:val="20"/>
                <w:szCs w:val="20"/>
              </w:rPr>
            </w:pPr>
            <w:r w:rsidRPr="00CA3362">
              <w:rPr>
                <w:rFonts w:hint="eastAsia"/>
                <w:b/>
                <w:sz w:val="20"/>
                <w:szCs w:val="20"/>
              </w:rPr>
              <w:t>Mean (%)</w:t>
            </w:r>
          </w:p>
        </w:tc>
        <w:tc>
          <w:tcPr>
            <w:tcW w:w="850" w:type="dxa"/>
            <w:shd w:val="clear" w:color="auto" w:fill="auto"/>
          </w:tcPr>
          <w:p w14:paraId="0BAA91B1" w14:textId="77777777" w:rsidR="00BB4E5F" w:rsidRPr="00CA3362" w:rsidRDefault="00BB4E5F" w:rsidP="00B93CC3">
            <w:pPr>
              <w:jc w:val="center"/>
              <w:rPr>
                <w:b/>
                <w:sz w:val="20"/>
                <w:szCs w:val="20"/>
              </w:rPr>
            </w:pPr>
            <w:r w:rsidRPr="00CA3362">
              <w:rPr>
                <w:rFonts w:hint="eastAsia"/>
                <w:b/>
                <w:sz w:val="20"/>
                <w:szCs w:val="20"/>
              </w:rPr>
              <w:t>2.5%</w:t>
            </w:r>
          </w:p>
        </w:tc>
        <w:tc>
          <w:tcPr>
            <w:tcW w:w="851" w:type="dxa"/>
            <w:shd w:val="clear" w:color="auto" w:fill="auto"/>
          </w:tcPr>
          <w:p w14:paraId="29A3E4C1" w14:textId="77777777" w:rsidR="00BB4E5F" w:rsidRPr="00CA3362" w:rsidRDefault="00BB4E5F" w:rsidP="00B93CC3">
            <w:pPr>
              <w:jc w:val="center"/>
              <w:rPr>
                <w:b/>
                <w:sz w:val="20"/>
                <w:szCs w:val="20"/>
              </w:rPr>
            </w:pPr>
            <w:r w:rsidRPr="00CA3362">
              <w:rPr>
                <w:rFonts w:hint="eastAsia"/>
                <w:b/>
                <w:sz w:val="20"/>
                <w:szCs w:val="20"/>
              </w:rPr>
              <w:t>97.5%</w:t>
            </w:r>
          </w:p>
        </w:tc>
        <w:tc>
          <w:tcPr>
            <w:tcW w:w="1134" w:type="dxa"/>
            <w:shd w:val="clear" w:color="auto" w:fill="auto"/>
          </w:tcPr>
          <w:p w14:paraId="0F8B9576" w14:textId="77777777" w:rsidR="00BB4E5F" w:rsidRPr="00CA3362" w:rsidRDefault="00BB4E5F" w:rsidP="00B93CC3">
            <w:pPr>
              <w:rPr>
                <w:b/>
                <w:sz w:val="20"/>
                <w:szCs w:val="20"/>
              </w:rPr>
            </w:pPr>
            <w:r w:rsidRPr="00CA3362">
              <w:rPr>
                <w:rFonts w:hint="eastAsia"/>
                <w:b/>
                <w:sz w:val="20"/>
                <w:szCs w:val="20"/>
              </w:rPr>
              <w:t>Mean (%)</w:t>
            </w:r>
          </w:p>
        </w:tc>
        <w:tc>
          <w:tcPr>
            <w:tcW w:w="708" w:type="dxa"/>
            <w:shd w:val="clear" w:color="auto" w:fill="auto"/>
          </w:tcPr>
          <w:p w14:paraId="78F17F12" w14:textId="77777777" w:rsidR="00BB4E5F" w:rsidRPr="00CA3362" w:rsidRDefault="00BB4E5F" w:rsidP="00B93CC3">
            <w:pPr>
              <w:jc w:val="center"/>
              <w:rPr>
                <w:b/>
                <w:sz w:val="20"/>
                <w:szCs w:val="20"/>
              </w:rPr>
            </w:pPr>
            <w:r w:rsidRPr="00CA3362">
              <w:rPr>
                <w:rFonts w:hint="eastAsia"/>
                <w:b/>
                <w:sz w:val="20"/>
                <w:szCs w:val="20"/>
              </w:rPr>
              <w:t>2.5%</w:t>
            </w:r>
          </w:p>
        </w:tc>
        <w:tc>
          <w:tcPr>
            <w:tcW w:w="851" w:type="dxa"/>
            <w:shd w:val="clear" w:color="auto" w:fill="auto"/>
          </w:tcPr>
          <w:p w14:paraId="63A4C003" w14:textId="77777777" w:rsidR="00BB4E5F" w:rsidRPr="00CA3362" w:rsidRDefault="00BB4E5F" w:rsidP="00B93CC3">
            <w:pPr>
              <w:jc w:val="center"/>
              <w:rPr>
                <w:b/>
                <w:sz w:val="20"/>
                <w:szCs w:val="20"/>
              </w:rPr>
            </w:pPr>
            <w:r w:rsidRPr="00CA3362">
              <w:rPr>
                <w:rFonts w:hint="eastAsia"/>
                <w:b/>
                <w:sz w:val="20"/>
                <w:szCs w:val="20"/>
              </w:rPr>
              <w:t>97.5%</w:t>
            </w:r>
          </w:p>
        </w:tc>
      </w:tr>
      <w:tr w:rsidR="00BB4E5F" w:rsidRPr="00CA3362" w14:paraId="00E969AD" w14:textId="77777777" w:rsidTr="00B93CC3">
        <w:trPr>
          <w:trHeight w:val="304"/>
        </w:trPr>
        <w:tc>
          <w:tcPr>
            <w:tcW w:w="608" w:type="dxa"/>
            <w:vMerge w:val="restart"/>
            <w:shd w:val="clear" w:color="auto" w:fill="auto"/>
            <w:textDirection w:val="btLr"/>
          </w:tcPr>
          <w:p w14:paraId="070E90A3" w14:textId="77777777" w:rsidR="00BB4E5F" w:rsidRPr="00CA3362" w:rsidRDefault="00BB4E5F" w:rsidP="00B93CC3">
            <w:pPr>
              <w:ind w:left="113" w:right="113"/>
              <w:jc w:val="center"/>
              <w:rPr>
                <w:b/>
                <w:color w:val="000000"/>
                <w:sz w:val="20"/>
                <w:szCs w:val="20"/>
              </w:rPr>
            </w:pPr>
            <w:r w:rsidRPr="00CA3362">
              <w:rPr>
                <w:rFonts w:hint="eastAsia"/>
                <w:b/>
                <w:color w:val="000000"/>
                <w:sz w:val="20"/>
                <w:szCs w:val="20"/>
              </w:rPr>
              <w:t>Moderate-wind-speed</w:t>
            </w:r>
          </w:p>
        </w:tc>
        <w:tc>
          <w:tcPr>
            <w:tcW w:w="608" w:type="dxa"/>
            <w:shd w:val="clear" w:color="auto" w:fill="auto"/>
          </w:tcPr>
          <w:p w14:paraId="54CF6766" w14:textId="77777777" w:rsidR="00BB4E5F" w:rsidRPr="00CA3362" w:rsidRDefault="00BB4E5F" w:rsidP="00B93CC3">
            <w:pPr>
              <w:rPr>
                <w:b/>
                <w:color w:val="000000"/>
                <w:sz w:val="20"/>
                <w:szCs w:val="20"/>
              </w:rPr>
            </w:pPr>
            <w:r w:rsidRPr="00CA3362">
              <w:rPr>
                <w:b/>
                <w:color w:val="000000"/>
                <w:sz w:val="20"/>
                <w:szCs w:val="20"/>
              </w:rPr>
              <w:t>#1</w:t>
            </w:r>
          </w:p>
        </w:tc>
        <w:tc>
          <w:tcPr>
            <w:tcW w:w="1200" w:type="dxa"/>
            <w:shd w:val="clear" w:color="auto" w:fill="auto"/>
          </w:tcPr>
          <w:p w14:paraId="33BE9803" w14:textId="77777777" w:rsidR="00BB4E5F" w:rsidRPr="00CA3362" w:rsidRDefault="00BB4E5F" w:rsidP="00B93CC3">
            <w:pPr>
              <w:jc w:val="center"/>
              <w:rPr>
                <w:sz w:val="20"/>
                <w:szCs w:val="20"/>
              </w:rPr>
            </w:pPr>
            <w:r w:rsidRPr="00CA3362">
              <w:rPr>
                <w:rFonts w:hint="eastAsia"/>
                <w:sz w:val="20"/>
                <w:szCs w:val="20"/>
              </w:rPr>
              <w:t>76.9</w:t>
            </w:r>
          </w:p>
        </w:tc>
        <w:tc>
          <w:tcPr>
            <w:tcW w:w="850" w:type="dxa"/>
            <w:shd w:val="clear" w:color="auto" w:fill="auto"/>
          </w:tcPr>
          <w:p w14:paraId="31DA6A68" w14:textId="77777777" w:rsidR="00BB4E5F" w:rsidRPr="00CA3362" w:rsidRDefault="00BB4E5F" w:rsidP="00B93CC3">
            <w:pPr>
              <w:jc w:val="center"/>
              <w:rPr>
                <w:sz w:val="20"/>
                <w:szCs w:val="20"/>
              </w:rPr>
            </w:pPr>
            <w:r w:rsidRPr="00CA3362">
              <w:rPr>
                <w:rFonts w:hint="eastAsia"/>
                <w:sz w:val="20"/>
                <w:szCs w:val="20"/>
              </w:rPr>
              <w:t>58.8</w:t>
            </w:r>
          </w:p>
        </w:tc>
        <w:tc>
          <w:tcPr>
            <w:tcW w:w="851" w:type="dxa"/>
            <w:shd w:val="clear" w:color="auto" w:fill="auto"/>
          </w:tcPr>
          <w:p w14:paraId="2330DDEB" w14:textId="77777777" w:rsidR="00BB4E5F" w:rsidRPr="00CA3362" w:rsidRDefault="00BB4E5F" w:rsidP="00B93CC3">
            <w:pPr>
              <w:jc w:val="center"/>
              <w:rPr>
                <w:sz w:val="20"/>
                <w:szCs w:val="20"/>
              </w:rPr>
            </w:pPr>
            <w:r w:rsidRPr="00CA3362">
              <w:rPr>
                <w:rFonts w:hint="eastAsia"/>
                <w:sz w:val="20"/>
                <w:szCs w:val="20"/>
              </w:rPr>
              <w:t>93.1</w:t>
            </w:r>
          </w:p>
        </w:tc>
        <w:tc>
          <w:tcPr>
            <w:tcW w:w="1134" w:type="dxa"/>
            <w:shd w:val="clear" w:color="auto" w:fill="auto"/>
          </w:tcPr>
          <w:p w14:paraId="24BE3473" w14:textId="77777777" w:rsidR="00BB4E5F" w:rsidRPr="00CA3362" w:rsidRDefault="00BB4E5F" w:rsidP="00B93CC3">
            <w:pPr>
              <w:jc w:val="center"/>
              <w:rPr>
                <w:sz w:val="20"/>
                <w:szCs w:val="20"/>
              </w:rPr>
            </w:pPr>
            <w:r w:rsidRPr="00CA3362">
              <w:rPr>
                <w:sz w:val="20"/>
                <w:szCs w:val="20"/>
              </w:rPr>
              <w:t>1</w:t>
            </w:r>
            <w:r w:rsidRPr="00CA3362">
              <w:rPr>
                <w:rFonts w:hint="eastAsia"/>
                <w:sz w:val="20"/>
                <w:szCs w:val="20"/>
              </w:rPr>
              <w:t>0.0</w:t>
            </w:r>
          </w:p>
        </w:tc>
        <w:tc>
          <w:tcPr>
            <w:tcW w:w="850" w:type="dxa"/>
            <w:shd w:val="clear" w:color="auto" w:fill="auto"/>
          </w:tcPr>
          <w:p w14:paraId="2FEEDC78" w14:textId="77777777" w:rsidR="00BB4E5F" w:rsidRPr="00CA3362" w:rsidRDefault="00BB4E5F" w:rsidP="00B93CC3">
            <w:pPr>
              <w:jc w:val="center"/>
              <w:rPr>
                <w:sz w:val="20"/>
                <w:szCs w:val="20"/>
              </w:rPr>
            </w:pPr>
            <w:r w:rsidRPr="00CA3362">
              <w:rPr>
                <w:rFonts w:hint="eastAsia"/>
                <w:sz w:val="20"/>
                <w:szCs w:val="20"/>
              </w:rPr>
              <w:t>0.4</w:t>
            </w:r>
          </w:p>
        </w:tc>
        <w:tc>
          <w:tcPr>
            <w:tcW w:w="851" w:type="dxa"/>
            <w:shd w:val="clear" w:color="auto" w:fill="auto"/>
          </w:tcPr>
          <w:p w14:paraId="798CC660" w14:textId="77777777" w:rsidR="00BB4E5F" w:rsidRPr="00CA3362" w:rsidRDefault="00BB4E5F" w:rsidP="00B93CC3">
            <w:pPr>
              <w:jc w:val="center"/>
              <w:rPr>
                <w:sz w:val="20"/>
                <w:szCs w:val="20"/>
              </w:rPr>
            </w:pPr>
            <w:r w:rsidRPr="00CA3362">
              <w:rPr>
                <w:rFonts w:hint="eastAsia"/>
                <w:sz w:val="20"/>
                <w:szCs w:val="20"/>
              </w:rPr>
              <w:t>25.8</w:t>
            </w:r>
          </w:p>
        </w:tc>
        <w:tc>
          <w:tcPr>
            <w:tcW w:w="1134" w:type="dxa"/>
            <w:shd w:val="clear" w:color="auto" w:fill="auto"/>
          </w:tcPr>
          <w:p w14:paraId="28A34876" w14:textId="77777777" w:rsidR="00BB4E5F" w:rsidRPr="00CA3362" w:rsidRDefault="00BB4E5F" w:rsidP="00B93CC3">
            <w:pPr>
              <w:jc w:val="center"/>
              <w:rPr>
                <w:sz w:val="20"/>
                <w:szCs w:val="20"/>
              </w:rPr>
            </w:pPr>
            <w:r w:rsidRPr="00CA3362">
              <w:rPr>
                <w:sz w:val="20"/>
                <w:szCs w:val="20"/>
              </w:rPr>
              <w:t>1</w:t>
            </w:r>
            <w:r w:rsidRPr="00CA3362">
              <w:rPr>
                <w:rFonts w:hint="eastAsia"/>
                <w:sz w:val="20"/>
                <w:szCs w:val="20"/>
              </w:rPr>
              <w:t>3.1</w:t>
            </w:r>
          </w:p>
        </w:tc>
        <w:tc>
          <w:tcPr>
            <w:tcW w:w="708" w:type="dxa"/>
            <w:shd w:val="clear" w:color="auto" w:fill="auto"/>
          </w:tcPr>
          <w:p w14:paraId="1B1FACD0"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29356827" w14:textId="77777777" w:rsidR="00BB4E5F" w:rsidRPr="00CA3362" w:rsidRDefault="00BB4E5F" w:rsidP="00B93CC3">
            <w:pPr>
              <w:jc w:val="center"/>
              <w:rPr>
                <w:sz w:val="20"/>
                <w:szCs w:val="20"/>
              </w:rPr>
            </w:pPr>
            <w:r w:rsidRPr="00CA3362">
              <w:rPr>
                <w:rFonts w:hint="eastAsia"/>
                <w:sz w:val="20"/>
                <w:szCs w:val="20"/>
              </w:rPr>
              <w:t>36.0</w:t>
            </w:r>
          </w:p>
        </w:tc>
      </w:tr>
      <w:tr w:rsidR="00BB4E5F" w:rsidRPr="00CA3362" w14:paraId="660F1069" w14:textId="77777777" w:rsidTr="00B93CC3">
        <w:trPr>
          <w:trHeight w:val="304"/>
        </w:trPr>
        <w:tc>
          <w:tcPr>
            <w:tcW w:w="608" w:type="dxa"/>
            <w:vMerge/>
            <w:shd w:val="clear" w:color="auto" w:fill="auto"/>
          </w:tcPr>
          <w:p w14:paraId="1587CC98" w14:textId="77777777" w:rsidR="00BB4E5F" w:rsidRPr="00CA3362" w:rsidRDefault="00BB4E5F" w:rsidP="00B93CC3">
            <w:pPr>
              <w:jc w:val="center"/>
              <w:rPr>
                <w:b/>
                <w:color w:val="000000"/>
                <w:sz w:val="20"/>
                <w:szCs w:val="20"/>
              </w:rPr>
            </w:pPr>
          </w:p>
        </w:tc>
        <w:tc>
          <w:tcPr>
            <w:tcW w:w="608" w:type="dxa"/>
            <w:shd w:val="clear" w:color="auto" w:fill="auto"/>
          </w:tcPr>
          <w:p w14:paraId="15C0A649" w14:textId="77777777" w:rsidR="00BB4E5F" w:rsidRPr="00CA3362" w:rsidRDefault="00BB4E5F" w:rsidP="00B93CC3">
            <w:pPr>
              <w:rPr>
                <w:b/>
                <w:color w:val="000000"/>
                <w:sz w:val="20"/>
                <w:szCs w:val="20"/>
              </w:rPr>
            </w:pPr>
            <w:r w:rsidRPr="00CA3362">
              <w:rPr>
                <w:b/>
                <w:color w:val="000000"/>
                <w:sz w:val="20"/>
                <w:szCs w:val="20"/>
              </w:rPr>
              <w:t>#2</w:t>
            </w:r>
          </w:p>
        </w:tc>
        <w:tc>
          <w:tcPr>
            <w:tcW w:w="1200" w:type="dxa"/>
            <w:shd w:val="clear" w:color="auto" w:fill="auto"/>
          </w:tcPr>
          <w:p w14:paraId="1AB7ECF1" w14:textId="77777777" w:rsidR="00BB4E5F" w:rsidRPr="00CA3362" w:rsidRDefault="00BB4E5F" w:rsidP="00B93CC3">
            <w:pPr>
              <w:jc w:val="center"/>
              <w:rPr>
                <w:sz w:val="20"/>
                <w:szCs w:val="20"/>
              </w:rPr>
            </w:pPr>
            <w:r w:rsidRPr="00CA3362">
              <w:rPr>
                <w:rFonts w:hint="eastAsia"/>
                <w:sz w:val="20"/>
                <w:szCs w:val="20"/>
              </w:rPr>
              <w:t>73.6</w:t>
            </w:r>
          </w:p>
        </w:tc>
        <w:tc>
          <w:tcPr>
            <w:tcW w:w="850" w:type="dxa"/>
            <w:shd w:val="clear" w:color="auto" w:fill="auto"/>
          </w:tcPr>
          <w:p w14:paraId="1D098E0A" w14:textId="77777777" w:rsidR="00BB4E5F" w:rsidRPr="00CA3362" w:rsidRDefault="00BB4E5F" w:rsidP="00B93CC3">
            <w:pPr>
              <w:jc w:val="center"/>
              <w:rPr>
                <w:sz w:val="20"/>
                <w:szCs w:val="20"/>
              </w:rPr>
            </w:pPr>
            <w:r w:rsidRPr="00CA3362">
              <w:rPr>
                <w:rFonts w:hint="eastAsia"/>
                <w:sz w:val="20"/>
                <w:szCs w:val="20"/>
              </w:rPr>
              <w:t>53.8</w:t>
            </w:r>
          </w:p>
        </w:tc>
        <w:tc>
          <w:tcPr>
            <w:tcW w:w="851" w:type="dxa"/>
            <w:shd w:val="clear" w:color="auto" w:fill="auto"/>
          </w:tcPr>
          <w:p w14:paraId="129AE579" w14:textId="77777777" w:rsidR="00BB4E5F" w:rsidRPr="00CA3362" w:rsidRDefault="00BB4E5F" w:rsidP="00B93CC3">
            <w:pPr>
              <w:jc w:val="center"/>
              <w:rPr>
                <w:sz w:val="20"/>
                <w:szCs w:val="20"/>
              </w:rPr>
            </w:pPr>
            <w:r w:rsidRPr="00CA3362">
              <w:rPr>
                <w:rFonts w:hint="eastAsia"/>
                <w:sz w:val="20"/>
                <w:szCs w:val="20"/>
              </w:rPr>
              <w:t>91.9</w:t>
            </w:r>
          </w:p>
        </w:tc>
        <w:tc>
          <w:tcPr>
            <w:tcW w:w="1134" w:type="dxa"/>
            <w:shd w:val="clear" w:color="auto" w:fill="auto"/>
          </w:tcPr>
          <w:p w14:paraId="5B6207E4" w14:textId="77777777" w:rsidR="00BB4E5F" w:rsidRPr="00CA3362" w:rsidRDefault="00BB4E5F" w:rsidP="00B93CC3">
            <w:pPr>
              <w:jc w:val="center"/>
              <w:rPr>
                <w:sz w:val="20"/>
                <w:szCs w:val="20"/>
              </w:rPr>
            </w:pPr>
            <w:r w:rsidRPr="00CA3362">
              <w:rPr>
                <w:sz w:val="20"/>
                <w:szCs w:val="20"/>
              </w:rPr>
              <w:t>1</w:t>
            </w:r>
            <w:r w:rsidRPr="00CA3362">
              <w:rPr>
                <w:rFonts w:hint="eastAsia"/>
                <w:sz w:val="20"/>
                <w:szCs w:val="20"/>
              </w:rPr>
              <w:t>1.0</w:t>
            </w:r>
          </w:p>
        </w:tc>
        <w:tc>
          <w:tcPr>
            <w:tcW w:w="850" w:type="dxa"/>
            <w:shd w:val="clear" w:color="auto" w:fill="auto"/>
          </w:tcPr>
          <w:p w14:paraId="5AD5AF79"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52B99DDB" w14:textId="77777777" w:rsidR="00BB4E5F" w:rsidRPr="00CA3362" w:rsidRDefault="00BB4E5F" w:rsidP="00B93CC3">
            <w:pPr>
              <w:jc w:val="center"/>
              <w:rPr>
                <w:sz w:val="20"/>
                <w:szCs w:val="20"/>
              </w:rPr>
            </w:pPr>
            <w:r w:rsidRPr="00CA3362">
              <w:rPr>
                <w:rFonts w:hint="eastAsia"/>
                <w:sz w:val="20"/>
                <w:szCs w:val="20"/>
              </w:rPr>
              <w:t>27.4</w:t>
            </w:r>
          </w:p>
        </w:tc>
        <w:tc>
          <w:tcPr>
            <w:tcW w:w="1134" w:type="dxa"/>
            <w:shd w:val="clear" w:color="auto" w:fill="auto"/>
          </w:tcPr>
          <w:p w14:paraId="35E9BFCA" w14:textId="77777777" w:rsidR="00BB4E5F" w:rsidRPr="00CA3362" w:rsidRDefault="00BB4E5F" w:rsidP="00B93CC3">
            <w:pPr>
              <w:jc w:val="center"/>
              <w:rPr>
                <w:sz w:val="20"/>
                <w:szCs w:val="20"/>
              </w:rPr>
            </w:pPr>
            <w:r w:rsidRPr="00CA3362">
              <w:rPr>
                <w:sz w:val="20"/>
                <w:szCs w:val="20"/>
              </w:rPr>
              <w:t>1</w:t>
            </w:r>
            <w:r w:rsidRPr="00CA3362">
              <w:rPr>
                <w:rFonts w:hint="eastAsia"/>
                <w:sz w:val="20"/>
                <w:szCs w:val="20"/>
              </w:rPr>
              <w:t>5.4</w:t>
            </w:r>
          </w:p>
        </w:tc>
        <w:tc>
          <w:tcPr>
            <w:tcW w:w="708" w:type="dxa"/>
            <w:shd w:val="clear" w:color="auto" w:fill="auto"/>
          </w:tcPr>
          <w:p w14:paraId="636F6B11"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446B5E57" w14:textId="77777777" w:rsidR="00BB4E5F" w:rsidRPr="00CA3362" w:rsidRDefault="00BB4E5F" w:rsidP="00B93CC3">
            <w:pPr>
              <w:jc w:val="center"/>
              <w:rPr>
                <w:sz w:val="20"/>
                <w:szCs w:val="20"/>
              </w:rPr>
            </w:pPr>
            <w:r w:rsidRPr="00CA3362">
              <w:rPr>
                <w:rFonts w:hint="eastAsia"/>
                <w:sz w:val="20"/>
                <w:szCs w:val="20"/>
              </w:rPr>
              <w:t>40.4</w:t>
            </w:r>
          </w:p>
        </w:tc>
      </w:tr>
      <w:tr w:rsidR="00BB4E5F" w:rsidRPr="00CA3362" w14:paraId="6EC0AB44" w14:textId="77777777" w:rsidTr="00B93CC3">
        <w:trPr>
          <w:trHeight w:val="304"/>
        </w:trPr>
        <w:tc>
          <w:tcPr>
            <w:tcW w:w="608" w:type="dxa"/>
            <w:vMerge/>
            <w:shd w:val="clear" w:color="auto" w:fill="auto"/>
          </w:tcPr>
          <w:p w14:paraId="6AF5800E" w14:textId="77777777" w:rsidR="00BB4E5F" w:rsidRPr="00CA3362" w:rsidRDefault="00BB4E5F" w:rsidP="00B93CC3">
            <w:pPr>
              <w:jc w:val="center"/>
              <w:rPr>
                <w:b/>
                <w:color w:val="000000"/>
                <w:sz w:val="20"/>
                <w:szCs w:val="20"/>
              </w:rPr>
            </w:pPr>
          </w:p>
        </w:tc>
        <w:tc>
          <w:tcPr>
            <w:tcW w:w="608" w:type="dxa"/>
            <w:shd w:val="clear" w:color="auto" w:fill="auto"/>
          </w:tcPr>
          <w:p w14:paraId="673E9936" w14:textId="77777777" w:rsidR="00BB4E5F" w:rsidRPr="00CA3362" w:rsidRDefault="00BB4E5F" w:rsidP="00B93CC3">
            <w:pPr>
              <w:rPr>
                <w:b/>
                <w:color w:val="000000"/>
                <w:sz w:val="20"/>
                <w:szCs w:val="20"/>
              </w:rPr>
            </w:pPr>
            <w:r w:rsidRPr="00CA3362">
              <w:rPr>
                <w:b/>
                <w:color w:val="000000"/>
                <w:sz w:val="20"/>
                <w:szCs w:val="20"/>
              </w:rPr>
              <w:t>#3</w:t>
            </w:r>
          </w:p>
        </w:tc>
        <w:tc>
          <w:tcPr>
            <w:tcW w:w="1200" w:type="dxa"/>
            <w:shd w:val="clear" w:color="auto" w:fill="auto"/>
          </w:tcPr>
          <w:p w14:paraId="67889DD5" w14:textId="77777777" w:rsidR="00BB4E5F" w:rsidRPr="00CA3362" w:rsidRDefault="00BB4E5F" w:rsidP="00B93CC3">
            <w:pPr>
              <w:jc w:val="center"/>
              <w:rPr>
                <w:sz w:val="20"/>
                <w:szCs w:val="20"/>
              </w:rPr>
            </w:pPr>
            <w:r w:rsidRPr="00CA3362">
              <w:rPr>
                <w:sz w:val="20"/>
                <w:szCs w:val="20"/>
              </w:rPr>
              <w:t>7</w:t>
            </w:r>
            <w:r w:rsidRPr="00CA3362">
              <w:rPr>
                <w:rFonts w:hint="eastAsia"/>
                <w:sz w:val="20"/>
                <w:szCs w:val="20"/>
              </w:rPr>
              <w:t>8.5</w:t>
            </w:r>
          </w:p>
        </w:tc>
        <w:tc>
          <w:tcPr>
            <w:tcW w:w="850" w:type="dxa"/>
            <w:shd w:val="clear" w:color="auto" w:fill="auto"/>
          </w:tcPr>
          <w:p w14:paraId="7F1BDFD3" w14:textId="77777777" w:rsidR="00BB4E5F" w:rsidRPr="00CA3362" w:rsidRDefault="00BB4E5F" w:rsidP="00B93CC3">
            <w:pPr>
              <w:jc w:val="center"/>
              <w:rPr>
                <w:sz w:val="20"/>
                <w:szCs w:val="20"/>
              </w:rPr>
            </w:pPr>
            <w:r w:rsidRPr="00CA3362">
              <w:rPr>
                <w:rFonts w:hint="eastAsia"/>
                <w:sz w:val="20"/>
                <w:szCs w:val="20"/>
              </w:rPr>
              <w:t>61.0</w:t>
            </w:r>
          </w:p>
        </w:tc>
        <w:tc>
          <w:tcPr>
            <w:tcW w:w="851" w:type="dxa"/>
            <w:shd w:val="clear" w:color="auto" w:fill="auto"/>
          </w:tcPr>
          <w:p w14:paraId="6B668D9F" w14:textId="77777777" w:rsidR="00BB4E5F" w:rsidRPr="00CA3362" w:rsidRDefault="00BB4E5F" w:rsidP="00B93CC3">
            <w:pPr>
              <w:jc w:val="center"/>
              <w:rPr>
                <w:sz w:val="20"/>
                <w:szCs w:val="20"/>
              </w:rPr>
            </w:pPr>
            <w:r w:rsidRPr="00CA3362">
              <w:rPr>
                <w:rFonts w:hint="eastAsia"/>
                <w:sz w:val="20"/>
                <w:szCs w:val="20"/>
              </w:rPr>
              <w:t>94.2</w:t>
            </w:r>
          </w:p>
        </w:tc>
        <w:tc>
          <w:tcPr>
            <w:tcW w:w="1134" w:type="dxa"/>
            <w:shd w:val="clear" w:color="auto" w:fill="auto"/>
          </w:tcPr>
          <w:p w14:paraId="58540339" w14:textId="77777777" w:rsidR="00BB4E5F" w:rsidRPr="00CA3362" w:rsidRDefault="00BB4E5F" w:rsidP="00B93CC3">
            <w:pPr>
              <w:jc w:val="center"/>
              <w:rPr>
                <w:sz w:val="20"/>
                <w:szCs w:val="20"/>
              </w:rPr>
            </w:pPr>
            <w:r w:rsidRPr="00CA3362">
              <w:rPr>
                <w:rFonts w:hint="eastAsia"/>
                <w:sz w:val="20"/>
                <w:szCs w:val="20"/>
              </w:rPr>
              <w:t>9.3</w:t>
            </w:r>
          </w:p>
        </w:tc>
        <w:tc>
          <w:tcPr>
            <w:tcW w:w="850" w:type="dxa"/>
            <w:shd w:val="clear" w:color="auto" w:fill="auto"/>
          </w:tcPr>
          <w:p w14:paraId="2A0C824B" w14:textId="77777777" w:rsidR="00BB4E5F" w:rsidRPr="00CA3362" w:rsidRDefault="00BB4E5F" w:rsidP="00B93CC3">
            <w:pPr>
              <w:jc w:val="center"/>
              <w:rPr>
                <w:sz w:val="20"/>
                <w:szCs w:val="20"/>
              </w:rPr>
            </w:pPr>
            <w:r w:rsidRPr="00CA3362">
              <w:rPr>
                <w:rFonts w:hint="eastAsia"/>
                <w:sz w:val="20"/>
                <w:szCs w:val="20"/>
              </w:rPr>
              <w:t>0.4</w:t>
            </w:r>
          </w:p>
        </w:tc>
        <w:tc>
          <w:tcPr>
            <w:tcW w:w="851" w:type="dxa"/>
            <w:shd w:val="clear" w:color="auto" w:fill="auto"/>
          </w:tcPr>
          <w:p w14:paraId="3CEF2FE4" w14:textId="77777777" w:rsidR="00BB4E5F" w:rsidRPr="00CA3362" w:rsidRDefault="00BB4E5F" w:rsidP="00B93CC3">
            <w:pPr>
              <w:jc w:val="center"/>
              <w:rPr>
                <w:sz w:val="20"/>
                <w:szCs w:val="20"/>
              </w:rPr>
            </w:pPr>
            <w:r w:rsidRPr="00CA3362">
              <w:rPr>
                <w:rFonts w:hint="eastAsia"/>
                <w:sz w:val="20"/>
                <w:szCs w:val="20"/>
              </w:rPr>
              <w:t>24.1</w:t>
            </w:r>
          </w:p>
        </w:tc>
        <w:tc>
          <w:tcPr>
            <w:tcW w:w="1134" w:type="dxa"/>
            <w:shd w:val="clear" w:color="auto" w:fill="auto"/>
          </w:tcPr>
          <w:p w14:paraId="3F0D23F5" w14:textId="77777777" w:rsidR="00BB4E5F" w:rsidRPr="00CA3362" w:rsidRDefault="00BB4E5F" w:rsidP="00B93CC3">
            <w:pPr>
              <w:jc w:val="center"/>
              <w:rPr>
                <w:sz w:val="20"/>
                <w:szCs w:val="20"/>
              </w:rPr>
            </w:pPr>
            <w:r w:rsidRPr="00CA3362">
              <w:rPr>
                <w:rFonts w:hint="eastAsia"/>
                <w:sz w:val="20"/>
                <w:szCs w:val="20"/>
              </w:rPr>
              <w:t>12.2</w:t>
            </w:r>
          </w:p>
        </w:tc>
        <w:tc>
          <w:tcPr>
            <w:tcW w:w="708" w:type="dxa"/>
            <w:shd w:val="clear" w:color="auto" w:fill="auto"/>
          </w:tcPr>
          <w:p w14:paraId="76293795" w14:textId="77777777" w:rsidR="00BB4E5F" w:rsidRPr="00CA3362" w:rsidRDefault="00BB4E5F" w:rsidP="00B93CC3">
            <w:pPr>
              <w:jc w:val="center"/>
              <w:rPr>
                <w:sz w:val="20"/>
                <w:szCs w:val="20"/>
              </w:rPr>
            </w:pPr>
            <w:r w:rsidRPr="00CA3362">
              <w:rPr>
                <w:rFonts w:hint="eastAsia"/>
                <w:sz w:val="20"/>
                <w:szCs w:val="20"/>
              </w:rPr>
              <w:t>0.4</w:t>
            </w:r>
          </w:p>
        </w:tc>
        <w:tc>
          <w:tcPr>
            <w:tcW w:w="851" w:type="dxa"/>
            <w:shd w:val="clear" w:color="auto" w:fill="auto"/>
          </w:tcPr>
          <w:p w14:paraId="26463735" w14:textId="77777777" w:rsidR="00BB4E5F" w:rsidRPr="00CA3362" w:rsidRDefault="00BB4E5F" w:rsidP="00B93CC3">
            <w:pPr>
              <w:jc w:val="center"/>
              <w:rPr>
                <w:sz w:val="20"/>
                <w:szCs w:val="20"/>
              </w:rPr>
            </w:pPr>
            <w:r w:rsidRPr="00CA3362">
              <w:rPr>
                <w:rFonts w:hint="eastAsia"/>
                <w:sz w:val="20"/>
                <w:szCs w:val="20"/>
              </w:rPr>
              <w:t>33.8</w:t>
            </w:r>
          </w:p>
        </w:tc>
      </w:tr>
      <w:tr w:rsidR="00BB4E5F" w:rsidRPr="00CA3362" w14:paraId="2B601256" w14:textId="77777777" w:rsidTr="00B93CC3">
        <w:trPr>
          <w:trHeight w:val="304"/>
        </w:trPr>
        <w:tc>
          <w:tcPr>
            <w:tcW w:w="608" w:type="dxa"/>
            <w:vMerge/>
            <w:shd w:val="clear" w:color="auto" w:fill="auto"/>
          </w:tcPr>
          <w:p w14:paraId="707746B0" w14:textId="77777777" w:rsidR="00BB4E5F" w:rsidRPr="00CA3362" w:rsidRDefault="00BB4E5F" w:rsidP="00B93CC3">
            <w:pPr>
              <w:jc w:val="center"/>
              <w:rPr>
                <w:b/>
                <w:color w:val="000000"/>
                <w:sz w:val="20"/>
                <w:szCs w:val="20"/>
              </w:rPr>
            </w:pPr>
          </w:p>
        </w:tc>
        <w:tc>
          <w:tcPr>
            <w:tcW w:w="608" w:type="dxa"/>
            <w:shd w:val="clear" w:color="auto" w:fill="auto"/>
          </w:tcPr>
          <w:p w14:paraId="2ADFB8DD" w14:textId="77777777" w:rsidR="00BB4E5F" w:rsidRPr="00CA3362" w:rsidRDefault="00BB4E5F" w:rsidP="00B93CC3">
            <w:pPr>
              <w:rPr>
                <w:b/>
                <w:color w:val="000000"/>
                <w:sz w:val="20"/>
                <w:szCs w:val="20"/>
              </w:rPr>
            </w:pPr>
            <w:r w:rsidRPr="00CA3362">
              <w:rPr>
                <w:b/>
                <w:color w:val="000000"/>
                <w:sz w:val="20"/>
                <w:szCs w:val="20"/>
              </w:rPr>
              <w:t>#4</w:t>
            </w:r>
          </w:p>
        </w:tc>
        <w:tc>
          <w:tcPr>
            <w:tcW w:w="1200" w:type="dxa"/>
            <w:shd w:val="clear" w:color="auto" w:fill="auto"/>
          </w:tcPr>
          <w:p w14:paraId="63C3B18D" w14:textId="77777777" w:rsidR="00BB4E5F" w:rsidRPr="00CA3362" w:rsidRDefault="00BB4E5F" w:rsidP="00B93CC3">
            <w:pPr>
              <w:jc w:val="center"/>
              <w:rPr>
                <w:sz w:val="20"/>
                <w:szCs w:val="20"/>
              </w:rPr>
            </w:pPr>
            <w:r w:rsidRPr="00CA3362">
              <w:rPr>
                <w:rFonts w:hint="eastAsia"/>
                <w:sz w:val="20"/>
                <w:szCs w:val="20"/>
              </w:rPr>
              <w:t>70.6</w:t>
            </w:r>
          </w:p>
        </w:tc>
        <w:tc>
          <w:tcPr>
            <w:tcW w:w="850" w:type="dxa"/>
            <w:shd w:val="clear" w:color="auto" w:fill="auto"/>
          </w:tcPr>
          <w:p w14:paraId="657F620F" w14:textId="77777777" w:rsidR="00BB4E5F" w:rsidRPr="00CA3362" w:rsidRDefault="00BB4E5F" w:rsidP="00B93CC3">
            <w:pPr>
              <w:jc w:val="center"/>
              <w:rPr>
                <w:sz w:val="20"/>
                <w:szCs w:val="20"/>
              </w:rPr>
            </w:pPr>
            <w:r w:rsidRPr="00CA3362">
              <w:rPr>
                <w:rFonts w:hint="eastAsia"/>
                <w:sz w:val="20"/>
                <w:szCs w:val="20"/>
              </w:rPr>
              <w:t>50.5</w:t>
            </w:r>
          </w:p>
        </w:tc>
        <w:tc>
          <w:tcPr>
            <w:tcW w:w="851" w:type="dxa"/>
            <w:shd w:val="clear" w:color="auto" w:fill="auto"/>
          </w:tcPr>
          <w:p w14:paraId="62E1D29B" w14:textId="77777777" w:rsidR="00BB4E5F" w:rsidRPr="00CA3362" w:rsidRDefault="00BB4E5F" w:rsidP="00B93CC3">
            <w:pPr>
              <w:jc w:val="center"/>
              <w:rPr>
                <w:sz w:val="20"/>
                <w:szCs w:val="20"/>
              </w:rPr>
            </w:pPr>
            <w:r w:rsidRPr="00CA3362">
              <w:rPr>
                <w:rFonts w:hint="eastAsia"/>
                <w:sz w:val="20"/>
                <w:szCs w:val="20"/>
              </w:rPr>
              <w:t>88.9</w:t>
            </w:r>
          </w:p>
        </w:tc>
        <w:tc>
          <w:tcPr>
            <w:tcW w:w="1134" w:type="dxa"/>
            <w:shd w:val="clear" w:color="auto" w:fill="auto"/>
          </w:tcPr>
          <w:p w14:paraId="0C597980" w14:textId="77777777" w:rsidR="00BB4E5F" w:rsidRPr="00CA3362" w:rsidRDefault="00BB4E5F" w:rsidP="00B93CC3">
            <w:pPr>
              <w:jc w:val="center"/>
              <w:rPr>
                <w:sz w:val="20"/>
                <w:szCs w:val="20"/>
              </w:rPr>
            </w:pPr>
            <w:r w:rsidRPr="00CA3362">
              <w:rPr>
                <w:rFonts w:hint="eastAsia"/>
                <w:sz w:val="20"/>
                <w:szCs w:val="20"/>
              </w:rPr>
              <w:t>12.0</w:t>
            </w:r>
          </w:p>
        </w:tc>
        <w:tc>
          <w:tcPr>
            <w:tcW w:w="850" w:type="dxa"/>
            <w:shd w:val="clear" w:color="auto" w:fill="auto"/>
          </w:tcPr>
          <w:p w14:paraId="5F96DA45"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394080CD" w14:textId="77777777" w:rsidR="00BB4E5F" w:rsidRPr="00CA3362" w:rsidRDefault="00BB4E5F" w:rsidP="00B93CC3">
            <w:pPr>
              <w:jc w:val="center"/>
              <w:rPr>
                <w:sz w:val="20"/>
                <w:szCs w:val="20"/>
              </w:rPr>
            </w:pPr>
            <w:r w:rsidRPr="00CA3362">
              <w:rPr>
                <w:rFonts w:hint="eastAsia"/>
                <w:sz w:val="20"/>
                <w:szCs w:val="20"/>
              </w:rPr>
              <w:t>28.9</w:t>
            </w:r>
          </w:p>
        </w:tc>
        <w:tc>
          <w:tcPr>
            <w:tcW w:w="1134" w:type="dxa"/>
            <w:shd w:val="clear" w:color="auto" w:fill="auto"/>
          </w:tcPr>
          <w:p w14:paraId="7A9A1C59" w14:textId="77777777" w:rsidR="00BB4E5F" w:rsidRPr="00CA3362" w:rsidRDefault="00BB4E5F" w:rsidP="00B93CC3">
            <w:pPr>
              <w:jc w:val="center"/>
              <w:rPr>
                <w:sz w:val="20"/>
                <w:szCs w:val="20"/>
              </w:rPr>
            </w:pPr>
            <w:r w:rsidRPr="00CA3362">
              <w:rPr>
                <w:rFonts w:hint="eastAsia"/>
                <w:sz w:val="20"/>
                <w:szCs w:val="20"/>
              </w:rPr>
              <w:t>17.4</w:t>
            </w:r>
          </w:p>
        </w:tc>
        <w:tc>
          <w:tcPr>
            <w:tcW w:w="708" w:type="dxa"/>
            <w:shd w:val="clear" w:color="auto" w:fill="auto"/>
          </w:tcPr>
          <w:p w14:paraId="053E8769" w14:textId="77777777" w:rsidR="00BB4E5F" w:rsidRPr="00CA3362" w:rsidRDefault="00BB4E5F" w:rsidP="00B93CC3">
            <w:pPr>
              <w:jc w:val="center"/>
              <w:rPr>
                <w:sz w:val="20"/>
                <w:szCs w:val="20"/>
              </w:rPr>
            </w:pPr>
            <w:r w:rsidRPr="00CA3362">
              <w:rPr>
                <w:rFonts w:hint="eastAsia"/>
                <w:sz w:val="20"/>
                <w:szCs w:val="20"/>
              </w:rPr>
              <w:t>0.8</w:t>
            </w:r>
          </w:p>
        </w:tc>
        <w:tc>
          <w:tcPr>
            <w:tcW w:w="851" w:type="dxa"/>
            <w:shd w:val="clear" w:color="auto" w:fill="auto"/>
          </w:tcPr>
          <w:p w14:paraId="4ADD6B09" w14:textId="77777777" w:rsidR="00BB4E5F" w:rsidRPr="00CA3362" w:rsidRDefault="00BB4E5F" w:rsidP="00B93CC3">
            <w:pPr>
              <w:jc w:val="center"/>
              <w:rPr>
                <w:sz w:val="20"/>
                <w:szCs w:val="20"/>
              </w:rPr>
            </w:pPr>
            <w:r w:rsidRPr="00CA3362">
              <w:rPr>
                <w:rFonts w:hint="eastAsia"/>
                <w:sz w:val="20"/>
                <w:szCs w:val="20"/>
              </w:rPr>
              <w:t>44.5</w:t>
            </w:r>
          </w:p>
        </w:tc>
      </w:tr>
      <w:tr w:rsidR="00BB4E5F" w:rsidRPr="00CA3362" w14:paraId="5968D649" w14:textId="77777777" w:rsidTr="00B93CC3">
        <w:trPr>
          <w:trHeight w:val="317"/>
        </w:trPr>
        <w:tc>
          <w:tcPr>
            <w:tcW w:w="608" w:type="dxa"/>
            <w:vMerge/>
            <w:shd w:val="clear" w:color="auto" w:fill="auto"/>
          </w:tcPr>
          <w:p w14:paraId="1FAC2D75" w14:textId="77777777" w:rsidR="00BB4E5F" w:rsidRPr="00CA3362" w:rsidRDefault="00BB4E5F" w:rsidP="00B93CC3">
            <w:pPr>
              <w:jc w:val="center"/>
              <w:rPr>
                <w:b/>
                <w:color w:val="000000"/>
                <w:sz w:val="20"/>
                <w:szCs w:val="20"/>
              </w:rPr>
            </w:pPr>
          </w:p>
        </w:tc>
        <w:tc>
          <w:tcPr>
            <w:tcW w:w="608" w:type="dxa"/>
            <w:shd w:val="clear" w:color="auto" w:fill="auto"/>
          </w:tcPr>
          <w:p w14:paraId="2B58AE88" w14:textId="77777777" w:rsidR="00BB4E5F" w:rsidRPr="00CA3362" w:rsidRDefault="00BB4E5F" w:rsidP="00B93CC3">
            <w:pPr>
              <w:rPr>
                <w:b/>
                <w:color w:val="000000"/>
                <w:sz w:val="20"/>
                <w:szCs w:val="20"/>
              </w:rPr>
            </w:pPr>
            <w:r w:rsidRPr="00CA3362">
              <w:rPr>
                <w:b/>
                <w:color w:val="000000"/>
                <w:sz w:val="20"/>
                <w:szCs w:val="20"/>
              </w:rPr>
              <w:t>#5</w:t>
            </w:r>
          </w:p>
        </w:tc>
        <w:tc>
          <w:tcPr>
            <w:tcW w:w="1200" w:type="dxa"/>
            <w:shd w:val="clear" w:color="auto" w:fill="auto"/>
          </w:tcPr>
          <w:p w14:paraId="042C66C2" w14:textId="77777777" w:rsidR="00BB4E5F" w:rsidRPr="00CA3362" w:rsidRDefault="00BB4E5F" w:rsidP="00B93CC3">
            <w:pPr>
              <w:jc w:val="center"/>
              <w:rPr>
                <w:sz w:val="20"/>
                <w:szCs w:val="20"/>
              </w:rPr>
            </w:pPr>
            <w:r w:rsidRPr="00CA3362">
              <w:rPr>
                <w:rFonts w:hint="eastAsia"/>
                <w:sz w:val="20"/>
                <w:szCs w:val="20"/>
              </w:rPr>
              <w:t>75.4</w:t>
            </w:r>
          </w:p>
        </w:tc>
        <w:tc>
          <w:tcPr>
            <w:tcW w:w="850" w:type="dxa"/>
            <w:shd w:val="clear" w:color="auto" w:fill="auto"/>
          </w:tcPr>
          <w:p w14:paraId="366EE1AA" w14:textId="77777777" w:rsidR="00BB4E5F" w:rsidRPr="00CA3362" w:rsidRDefault="00BB4E5F" w:rsidP="00B93CC3">
            <w:pPr>
              <w:jc w:val="center"/>
              <w:rPr>
                <w:sz w:val="20"/>
                <w:szCs w:val="20"/>
              </w:rPr>
            </w:pPr>
            <w:r w:rsidRPr="00CA3362">
              <w:rPr>
                <w:rFonts w:hint="eastAsia"/>
                <w:sz w:val="20"/>
                <w:szCs w:val="20"/>
              </w:rPr>
              <w:t>56.9</w:t>
            </w:r>
          </w:p>
        </w:tc>
        <w:tc>
          <w:tcPr>
            <w:tcW w:w="851" w:type="dxa"/>
            <w:shd w:val="clear" w:color="auto" w:fill="auto"/>
          </w:tcPr>
          <w:p w14:paraId="56D411A5" w14:textId="77777777" w:rsidR="00BB4E5F" w:rsidRPr="00CA3362" w:rsidRDefault="00BB4E5F" w:rsidP="00B93CC3">
            <w:pPr>
              <w:jc w:val="center"/>
              <w:rPr>
                <w:sz w:val="20"/>
                <w:szCs w:val="20"/>
              </w:rPr>
            </w:pPr>
            <w:r w:rsidRPr="00CA3362">
              <w:rPr>
                <w:rFonts w:hint="eastAsia"/>
                <w:sz w:val="20"/>
                <w:szCs w:val="20"/>
              </w:rPr>
              <w:t>92.7</w:t>
            </w:r>
          </w:p>
        </w:tc>
        <w:tc>
          <w:tcPr>
            <w:tcW w:w="1134" w:type="dxa"/>
            <w:shd w:val="clear" w:color="auto" w:fill="auto"/>
          </w:tcPr>
          <w:p w14:paraId="20B5CD72" w14:textId="77777777" w:rsidR="00BB4E5F" w:rsidRPr="00CA3362" w:rsidRDefault="00BB4E5F" w:rsidP="00B93CC3">
            <w:pPr>
              <w:jc w:val="center"/>
              <w:rPr>
                <w:sz w:val="20"/>
                <w:szCs w:val="20"/>
              </w:rPr>
            </w:pPr>
            <w:r w:rsidRPr="00CA3362">
              <w:rPr>
                <w:rFonts w:hint="eastAsia"/>
                <w:sz w:val="20"/>
                <w:szCs w:val="20"/>
              </w:rPr>
              <w:t>10.5</w:t>
            </w:r>
          </w:p>
        </w:tc>
        <w:tc>
          <w:tcPr>
            <w:tcW w:w="850" w:type="dxa"/>
            <w:shd w:val="clear" w:color="auto" w:fill="auto"/>
          </w:tcPr>
          <w:p w14:paraId="79975478"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3D90796D" w14:textId="77777777" w:rsidR="00BB4E5F" w:rsidRPr="00CA3362" w:rsidRDefault="00BB4E5F" w:rsidP="00B93CC3">
            <w:pPr>
              <w:jc w:val="center"/>
              <w:rPr>
                <w:sz w:val="20"/>
                <w:szCs w:val="20"/>
              </w:rPr>
            </w:pPr>
            <w:r w:rsidRPr="00CA3362">
              <w:rPr>
                <w:rFonts w:hint="eastAsia"/>
                <w:sz w:val="20"/>
                <w:szCs w:val="20"/>
              </w:rPr>
              <w:t>26.6</w:t>
            </w:r>
          </w:p>
        </w:tc>
        <w:tc>
          <w:tcPr>
            <w:tcW w:w="1134" w:type="dxa"/>
            <w:shd w:val="clear" w:color="auto" w:fill="auto"/>
          </w:tcPr>
          <w:p w14:paraId="6A8F31EC" w14:textId="77777777" w:rsidR="00BB4E5F" w:rsidRPr="00CA3362" w:rsidRDefault="00BB4E5F" w:rsidP="00B93CC3">
            <w:pPr>
              <w:jc w:val="center"/>
              <w:rPr>
                <w:sz w:val="20"/>
                <w:szCs w:val="20"/>
              </w:rPr>
            </w:pPr>
            <w:r w:rsidRPr="00CA3362">
              <w:rPr>
                <w:rFonts w:hint="eastAsia"/>
                <w:sz w:val="20"/>
                <w:szCs w:val="20"/>
              </w:rPr>
              <w:t>14.1</w:t>
            </w:r>
          </w:p>
        </w:tc>
        <w:tc>
          <w:tcPr>
            <w:tcW w:w="708" w:type="dxa"/>
            <w:shd w:val="clear" w:color="auto" w:fill="auto"/>
          </w:tcPr>
          <w:p w14:paraId="127B1715"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17314D22" w14:textId="77777777" w:rsidR="00BB4E5F" w:rsidRPr="00CA3362" w:rsidRDefault="00BB4E5F" w:rsidP="00B93CC3">
            <w:pPr>
              <w:jc w:val="center"/>
              <w:rPr>
                <w:sz w:val="20"/>
                <w:szCs w:val="20"/>
              </w:rPr>
            </w:pPr>
            <w:r w:rsidRPr="00CA3362">
              <w:rPr>
                <w:rFonts w:hint="eastAsia"/>
                <w:sz w:val="20"/>
                <w:szCs w:val="20"/>
              </w:rPr>
              <w:t>38.5</w:t>
            </w:r>
          </w:p>
        </w:tc>
      </w:tr>
      <w:tr w:rsidR="00BB4E5F" w:rsidRPr="00CA3362" w14:paraId="18722629" w14:textId="77777777" w:rsidTr="00B93CC3">
        <w:trPr>
          <w:trHeight w:val="304"/>
        </w:trPr>
        <w:tc>
          <w:tcPr>
            <w:tcW w:w="608" w:type="dxa"/>
            <w:vMerge/>
            <w:shd w:val="clear" w:color="auto" w:fill="auto"/>
          </w:tcPr>
          <w:p w14:paraId="25F18C8E" w14:textId="77777777" w:rsidR="00BB4E5F" w:rsidRPr="00CA3362" w:rsidRDefault="00BB4E5F" w:rsidP="00B93CC3">
            <w:pPr>
              <w:jc w:val="center"/>
              <w:rPr>
                <w:b/>
                <w:color w:val="000000"/>
                <w:sz w:val="20"/>
                <w:szCs w:val="20"/>
              </w:rPr>
            </w:pPr>
          </w:p>
        </w:tc>
        <w:tc>
          <w:tcPr>
            <w:tcW w:w="608" w:type="dxa"/>
            <w:shd w:val="clear" w:color="auto" w:fill="auto"/>
          </w:tcPr>
          <w:p w14:paraId="3EA9FBDA" w14:textId="77777777" w:rsidR="00BB4E5F" w:rsidRPr="00CA3362" w:rsidRDefault="00BB4E5F" w:rsidP="00B93CC3">
            <w:pPr>
              <w:rPr>
                <w:b/>
                <w:color w:val="000000"/>
                <w:sz w:val="20"/>
                <w:szCs w:val="20"/>
              </w:rPr>
            </w:pPr>
            <w:r w:rsidRPr="00CA3362">
              <w:rPr>
                <w:b/>
                <w:color w:val="000000"/>
                <w:sz w:val="20"/>
                <w:szCs w:val="20"/>
              </w:rPr>
              <w:t>#6</w:t>
            </w:r>
          </w:p>
        </w:tc>
        <w:tc>
          <w:tcPr>
            <w:tcW w:w="1200" w:type="dxa"/>
            <w:shd w:val="clear" w:color="auto" w:fill="auto"/>
          </w:tcPr>
          <w:p w14:paraId="1A2FB2FD" w14:textId="77777777" w:rsidR="00BB4E5F" w:rsidRPr="00CA3362" w:rsidRDefault="00BB4E5F" w:rsidP="00B93CC3">
            <w:pPr>
              <w:jc w:val="center"/>
              <w:rPr>
                <w:sz w:val="20"/>
                <w:szCs w:val="20"/>
              </w:rPr>
            </w:pPr>
            <w:r w:rsidRPr="00CA3362">
              <w:rPr>
                <w:rFonts w:hint="eastAsia"/>
                <w:sz w:val="20"/>
                <w:szCs w:val="20"/>
              </w:rPr>
              <w:t>73.5</w:t>
            </w:r>
          </w:p>
        </w:tc>
        <w:tc>
          <w:tcPr>
            <w:tcW w:w="850" w:type="dxa"/>
            <w:shd w:val="clear" w:color="auto" w:fill="auto"/>
          </w:tcPr>
          <w:p w14:paraId="32F250C1" w14:textId="77777777" w:rsidR="00BB4E5F" w:rsidRPr="00CA3362" w:rsidRDefault="00BB4E5F" w:rsidP="00B93CC3">
            <w:pPr>
              <w:jc w:val="center"/>
              <w:rPr>
                <w:sz w:val="20"/>
                <w:szCs w:val="20"/>
              </w:rPr>
            </w:pPr>
            <w:r w:rsidRPr="00CA3362">
              <w:rPr>
                <w:rFonts w:hint="eastAsia"/>
                <w:sz w:val="20"/>
                <w:szCs w:val="20"/>
              </w:rPr>
              <w:t>54.6</w:t>
            </w:r>
          </w:p>
        </w:tc>
        <w:tc>
          <w:tcPr>
            <w:tcW w:w="851" w:type="dxa"/>
            <w:shd w:val="clear" w:color="auto" w:fill="auto"/>
          </w:tcPr>
          <w:p w14:paraId="1510C279" w14:textId="77777777" w:rsidR="00BB4E5F" w:rsidRPr="00CA3362" w:rsidRDefault="00BB4E5F" w:rsidP="00B93CC3">
            <w:pPr>
              <w:jc w:val="center"/>
              <w:rPr>
                <w:sz w:val="20"/>
                <w:szCs w:val="20"/>
              </w:rPr>
            </w:pPr>
            <w:r w:rsidRPr="00CA3362">
              <w:rPr>
                <w:rFonts w:hint="eastAsia"/>
                <w:sz w:val="20"/>
                <w:szCs w:val="20"/>
              </w:rPr>
              <w:t>91.2</w:t>
            </w:r>
          </w:p>
        </w:tc>
        <w:tc>
          <w:tcPr>
            <w:tcW w:w="1134" w:type="dxa"/>
            <w:shd w:val="clear" w:color="auto" w:fill="auto"/>
          </w:tcPr>
          <w:p w14:paraId="3F0164F0" w14:textId="77777777" w:rsidR="00BB4E5F" w:rsidRPr="00CA3362" w:rsidRDefault="00BB4E5F" w:rsidP="00B93CC3">
            <w:pPr>
              <w:jc w:val="center"/>
              <w:rPr>
                <w:sz w:val="20"/>
                <w:szCs w:val="20"/>
              </w:rPr>
            </w:pPr>
            <w:r w:rsidRPr="00CA3362">
              <w:rPr>
                <w:rFonts w:hint="eastAsia"/>
                <w:sz w:val="20"/>
                <w:szCs w:val="20"/>
              </w:rPr>
              <w:t>11.4</w:t>
            </w:r>
          </w:p>
        </w:tc>
        <w:tc>
          <w:tcPr>
            <w:tcW w:w="850" w:type="dxa"/>
            <w:shd w:val="clear" w:color="auto" w:fill="auto"/>
          </w:tcPr>
          <w:p w14:paraId="338A21E1"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554294A5" w14:textId="77777777" w:rsidR="00BB4E5F" w:rsidRPr="00CA3362" w:rsidRDefault="00BB4E5F" w:rsidP="00B93CC3">
            <w:pPr>
              <w:jc w:val="center"/>
              <w:rPr>
                <w:sz w:val="20"/>
                <w:szCs w:val="20"/>
              </w:rPr>
            </w:pPr>
            <w:r w:rsidRPr="00CA3362">
              <w:rPr>
                <w:rFonts w:hint="eastAsia"/>
                <w:sz w:val="20"/>
                <w:szCs w:val="20"/>
              </w:rPr>
              <w:t>28.5</w:t>
            </w:r>
          </w:p>
        </w:tc>
        <w:tc>
          <w:tcPr>
            <w:tcW w:w="1134" w:type="dxa"/>
            <w:shd w:val="clear" w:color="auto" w:fill="auto"/>
          </w:tcPr>
          <w:p w14:paraId="764D6AF6" w14:textId="77777777" w:rsidR="00BB4E5F" w:rsidRPr="00CA3362" w:rsidRDefault="00BB4E5F" w:rsidP="00B93CC3">
            <w:pPr>
              <w:jc w:val="center"/>
              <w:rPr>
                <w:sz w:val="20"/>
                <w:szCs w:val="20"/>
              </w:rPr>
            </w:pPr>
            <w:r w:rsidRPr="00CA3362">
              <w:rPr>
                <w:rFonts w:hint="eastAsia"/>
                <w:sz w:val="20"/>
                <w:szCs w:val="20"/>
              </w:rPr>
              <w:t>15.1</w:t>
            </w:r>
          </w:p>
        </w:tc>
        <w:tc>
          <w:tcPr>
            <w:tcW w:w="708" w:type="dxa"/>
            <w:shd w:val="clear" w:color="auto" w:fill="auto"/>
          </w:tcPr>
          <w:p w14:paraId="130D4439" w14:textId="77777777" w:rsidR="00BB4E5F" w:rsidRPr="00CA3362" w:rsidRDefault="00BB4E5F" w:rsidP="00B93CC3">
            <w:pPr>
              <w:jc w:val="center"/>
              <w:rPr>
                <w:sz w:val="20"/>
                <w:szCs w:val="20"/>
              </w:rPr>
            </w:pPr>
            <w:r w:rsidRPr="00CA3362">
              <w:rPr>
                <w:rFonts w:hint="eastAsia"/>
                <w:sz w:val="20"/>
                <w:szCs w:val="20"/>
              </w:rPr>
              <w:t>0.7</w:t>
            </w:r>
          </w:p>
        </w:tc>
        <w:tc>
          <w:tcPr>
            <w:tcW w:w="851" w:type="dxa"/>
            <w:shd w:val="clear" w:color="auto" w:fill="auto"/>
          </w:tcPr>
          <w:p w14:paraId="7EFF0510" w14:textId="77777777" w:rsidR="00BB4E5F" w:rsidRPr="00CA3362" w:rsidRDefault="00BB4E5F" w:rsidP="00B93CC3">
            <w:pPr>
              <w:jc w:val="center"/>
              <w:rPr>
                <w:sz w:val="20"/>
                <w:szCs w:val="20"/>
              </w:rPr>
            </w:pPr>
            <w:r w:rsidRPr="00CA3362">
              <w:rPr>
                <w:rFonts w:hint="eastAsia"/>
                <w:sz w:val="20"/>
                <w:szCs w:val="20"/>
              </w:rPr>
              <w:t>40.0</w:t>
            </w:r>
          </w:p>
        </w:tc>
      </w:tr>
      <w:tr w:rsidR="00BB4E5F" w:rsidRPr="00CA3362" w14:paraId="1CF47448" w14:textId="77777777" w:rsidTr="00B93CC3">
        <w:trPr>
          <w:trHeight w:val="304"/>
        </w:trPr>
        <w:tc>
          <w:tcPr>
            <w:tcW w:w="608" w:type="dxa"/>
            <w:vMerge w:val="restart"/>
            <w:shd w:val="clear" w:color="auto" w:fill="auto"/>
            <w:textDirection w:val="btLr"/>
          </w:tcPr>
          <w:p w14:paraId="6E2EA35F" w14:textId="77777777" w:rsidR="00BB4E5F" w:rsidRPr="00CA3362" w:rsidRDefault="00BB4E5F" w:rsidP="00B93CC3">
            <w:pPr>
              <w:ind w:left="113" w:right="113"/>
              <w:jc w:val="center"/>
              <w:rPr>
                <w:b/>
                <w:color w:val="000000"/>
                <w:sz w:val="20"/>
                <w:szCs w:val="20"/>
              </w:rPr>
            </w:pPr>
            <w:r w:rsidRPr="00CA3362">
              <w:rPr>
                <w:rFonts w:hint="eastAsia"/>
                <w:b/>
                <w:color w:val="000000"/>
                <w:sz w:val="20"/>
                <w:szCs w:val="20"/>
              </w:rPr>
              <w:t>Low-wind-speed</w:t>
            </w:r>
          </w:p>
        </w:tc>
        <w:tc>
          <w:tcPr>
            <w:tcW w:w="608" w:type="dxa"/>
            <w:shd w:val="clear" w:color="auto" w:fill="auto"/>
          </w:tcPr>
          <w:p w14:paraId="0E3E615C" w14:textId="77777777" w:rsidR="00BB4E5F" w:rsidRPr="00CA3362" w:rsidRDefault="00BB4E5F" w:rsidP="00B93CC3">
            <w:pPr>
              <w:rPr>
                <w:b/>
                <w:color w:val="000000"/>
                <w:sz w:val="20"/>
                <w:szCs w:val="20"/>
              </w:rPr>
            </w:pPr>
            <w:r w:rsidRPr="00CA3362">
              <w:rPr>
                <w:b/>
                <w:color w:val="000000"/>
                <w:sz w:val="20"/>
                <w:szCs w:val="20"/>
              </w:rPr>
              <w:t>#1</w:t>
            </w:r>
          </w:p>
        </w:tc>
        <w:tc>
          <w:tcPr>
            <w:tcW w:w="1200" w:type="dxa"/>
            <w:shd w:val="clear" w:color="auto" w:fill="auto"/>
          </w:tcPr>
          <w:p w14:paraId="0A29C4FE" w14:textId="77777777" w:rsidR="00BB4E5F" w:rsidRPr="00CA3362" w:rsidRDefault="00BB4E5F" w:rsidP="00B93CC3">
            <w:pPr>
              <w:jc w:val="center"/>
              <w:rPr>
                <w:sz w:val="20"/>
                <w:szCs w:val="20"/>
              </w:rPr>
            </w:pPr>
            <w:r w:rsidRPr="00CA3362">
              <w:rPr>
                <w:rFonts w:hint="eastAsia"/>
                <w:sz w:val="20"/>
                <w:szCs w:val="20"/>
              </w:rPr>
              <w:t>77.</w:t>
            </w:r>
            <w:r w:rsidRPr="00CA3362">
              <w:rPr>
                <w:sz w:val="20"/>
                <w:szCs w:val="20"/>
              </w:rPr>
              <w:t>8</w:t>
            </w:r>
          </w:p>
        </w:tc>
        <w:tc>
          <w:tcPr>
            <w:tcW w:w="850" w:type="dxa"/>
            <w:shd w:val="clear" w:color="auto" w:fill="auto"/>
          </w:tcPr>
          <w:p w14:paraId="7F76EB15" w14:textId="77777777" w:rsidR="00BB4E5F" w:rsidRPr="00CA3362" w:rsidRDefault="00BB4E5F" w:rsidP="00B93CC3">
            <w:pPr>
              <w:jc w:val="center"/>
              <w:rPr>
                <w:sz w:val="20"/>
                <w:szCs w:val="20"/>
              </w:rPr>
            </w:pPr>
            <w:r w:rsidRPr="00CA3362">
              <w:rPr>
                <w:rFonts w:hint="eastAsia"/>
                <w:sz w:val="20"/>
                <w:szCs w:val="20"/>
              </w:rPr>
              <w:t>59.0</w:t>
            </w:r>
          </w:p>
        </w:tc>
        <w:tc>
          <w:tcPr>
            <w:tcW w:w="851" w:type="dxa"/>
            <w:shd w:val="clear" w:color="auto" w:fill="auto"/>
          </w:tcPr>
          <w:p w14:paraId="10258848" w14:textId="77777777" w:rsidR="00BB4E5F" w:rsidRPr="00CA3362" w:rsidRDefault="00BB4E5F" w:rsidP="00B93CC3">
            <w:pPr>
              <w:jc w:val="center"/>
              <w:rPr>
                <w:sz w:val="20"/>
                <w:szCs w:val="20"/>
              </w:rPr>
            </w:pPr>
            <w:r w:rsidRPr="00CA3362">
              <w:rPr>
                <w:rFonts w:hint="eastAsia"/>
                <w:sz w:val="20"/>
                <w:szCs w:val="20"/>
              </w:rPr>
              <w:t>94.0</w:t>
            </w:r>
          </w:p>
        </w:tc>
        <w:tc>
          <w:tcPr>
            <w:tcW w:w="1134" w:type="dxa"/>
            <w:shd w:val="clear" w:color="auto" w:fill="auto"/>
          </w:tcPr>
          <w:p w14:paraId="0AE9EB2E" w14:textId="77777777" w:rsidR="00BB4E5F" w:rsidRPr="00CA3362" w:rsidRDefault="00BB4E5F" w:rsidP="00B93CC3">
            <w:pPr>
              <w:jc w:val="center"/>
              <w:rPr>
                <w:sz w:val="20"/>
                <w:szCs w:val="20"/>
              </w:rPr>
            </w:pPr>
            <w:r w:rsidRPr="00CA3362">
              <w:rPr>
                <w:rFonts w:hint="eastAsia"/>
                <w:sz w:val="20"/>
                <w:szCs w:val="20"/>
              </w:rPr>
              <w:t>9.4</w:t>
            </w:r>
          </w:p>
        </w:tc>
        <w:tc>
          <w:tcPr>
            <w:tcW w:w="850" w:type="dxa"/>
            <w:shd w:val="clear" w:color="auto" w:fill="auto"/>
          </w:tcPr>
          <w:p w14:paraId="4AEFFFF4"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743B0EFA" w14:textId="77777777" w:rsidR="00BB4E5F" w:rsidRPr="00CA3362" w:rsidRDefault="00BB4E5F" w:rsidP="00B93CC3">
            <w:pPr>
              <w:jc w:val="center"/>
              <w:rPr>
                <w:sz w:val="20"/>
                <w:szCs w:val="20"/>
              </w:rPr>
            </w:pPr>
            <w:r w:rsidRPr="00CA3362">
              <w:rPr>
                <w:rFonts w:hint="eastAsia"/>
                <w:sz w:val="20"/>
                <w:szCs w:val="20"/>
              </w:rPr>
              <w:t>24.2</w:t>
            </w:r>
          </w:p>
        </w:tc>
        <w:tc>
          <w:tcPr>
            <w:tcW w:w="1134" w:type="dxa"/>
            <w:shd w:val="clear" w:color="auto" w:fill="auto"/>
          </w:tcPr>
          <w:p w14:paraId="18BA76C6" w14:textId="77777777" w:rsidR="00BB4E5F" w:rsidRPr="00CA3362" w:rsidRDefault="00BB4E5F" w:rsidP="00B93CC3">
            <w:pPr>
              <w:jc w:val="center"/>
              <w:rPr>
                <w:sz w:val="20"/>
                <w:szCs w:val="20"/>
              </w:rPr>
            </w:pPr>
            <w:r w:rsidRPr="00CA3362">
              <w:rPr>
                <w:rFonts w:hint="eastAsia"/>
                <w:sz w:val="20"/>
                <w:szCs w:val="20"/>
              </w:rPr>
              <w:t>12.8</w:t>
            </w:r>
          </w:p>
        </w:tc>
        <w:tc>
          <w:tcPr>
            <w:tcW w:w="708" w:type="dxa"/>
            <w:shd w:val="clear" w:color="auto" w:fill="auto"/>
          </w:tcPr>
          <w:p w14:paraId="446B3769"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60399ACC" w14:textId="77777777" w:rsidR="00BB4E5F" w:rsidRPr="00CA3362" w:rsidRDefault="00BB4E5F" w:rsidP="00B93CC3">
            <w:pPr>
              <w:jc w:val="center"/>
              <w:rPr>
                <w:sz w:val="20"/>
                <w:szCs w:val="20"/>
              </w:rPr>
            </w:pPr>
            <w:r w:rsidRPr="00CA3362">
              <w:rPr>
                <w:rFonts w:hint="eastAsia"/>
                <w:sz w:val="20"/>
                <w:szCs w:val="20"/>
              </w:rPr>
              <w:t>35.9</w:t>
            </w:r>
          </w:p>
        </w:tc>
      </w:tr>
      <w:tr w:rsidR="00BB4E5F" w:rsidRPr="00CA3362" w14:paraId="2A245A0C" w14:textId="77777777" w:rsidTr="00B93CC3">
        <w:trPr>
          <w:trHeight w:val="304"/>
        </w:trPr>
        <w:tc>
          <w:tcPr>
            <w:tcW w:w="608" w:type="dxa"/>
            <w:vMerge/>
            <w:shd w:val="clear" w:color="auto" w:fill="auto"/>
          </w:tcPr>
          <w:p w14:paraId="691D9E68" w14:textId="77777777" w:rsidR="00BB4E5F" w:rsidRPr="00CA3362" w:rsidRDefault="00BB4E5F" w:rsidP="00B93CC3">
            <w:pPr>
              <w:jc w:val="center"/>
              <w:rPr>
                <w:b/>
                <w:color w:val="000000"/>
                <w:sz w:val="20"/>
                <w:szCs w:val="20"/>
              </w:rPr>
            </w:pPr>
          </w:p>
        </w:tc>
        <w:tc>
          <w:tcPr>
            <w:tcW w:w="608" w:type="dxa"/>
            <w:shd w:val="clear" w:color="auto" w:fill="auto"/>
          </w:tcPr>
          <w:p w14:paraId="3052FB16" w14:textId="77777777" w:rsidR="00BB4E5F" w:rsidRPr="00CA3362" w:rsidRDefault="00BB4E5F" w:rsidP="00B93CC3">
            <w:pPr>
              <w:rPr>
                <w:b/>
                <w:color w:val="000000"/>
                <w:sz w:val="20"/>
                <w:szCs w:val="20"/>
              </w:rPr>
            </w:pPr>
            <w:r w:rsidRPr="00CA3362">
              <w:rPr>
                <w:b/>
                <w:color w:val="000000"/>
                <w:sz w:val="20"/>
                <w:szCs w:val="20"/>
              </w:rPr>
              <w:t>#2</w:t>
            </w:r>
          </w:p>
        </w:tc>
        <w:tc>
          <w:tcPr>
            <w:tcW w:w="1200" w:type="dxa"/>
            <w:shd w:val="clear" w:color="auto" w:fill="auto"/>
          </w:tcPr>
          <w:p w14:paraId="7A7745C4" w14:textId="77777777" w:rsidR="00BB4E5F" w:rsidRPr="00CA3362" w:rsidRDefault="00BB4E5F" w:rsidP="00B93CC3">
            <w:pPr>
              <w:jc w:val="center"/>
              <w:rPr>
                <w:sz w:val="20"/>
                <w:szCs w:val="20"/>
              </w:rPr>
            </w:pPr>
            <w:r w:rsidRPr="00CA3362">
              <w:rPr>
                <w:rFonts w:hint="eastAsia"/>
                <w:sz w:val="20"/>
                <w:szCs w:val="20"/>
              </w:rPr>
              <w:t>78.6</w:t>
            </w:r>
          </w:p>
        </w:tc>
        <w:tc>
          <w:tcPr>
            <w:tcW w:w="850" w:type="dxa"/>
            <w:shd w:val="clear" w:color="auto" w:fill="auto"/>
          </w:tcPr>
          <w:p w14:paraId="4CBC7B0B" w14:textId="77777777" w:rsidR="00BB4E5F" w:rsidRPr="00CA3362" w:rsidRDefault="00BB4E5F" w:rsidP="00B93CC3">
            <w:pPr>
              <w:jc w:val="center"/>
              <w:rPr>
                <w:sz w:val="20"/>
                <w:szCs w:val="20"/>
              </w:rPr>
            </w:pPr>
            <w:r w:rsidRPr="00CA3362">
              <w:rPr>
                <w:rFonts w:hint="eastAsia"/>
                <w:sz w:val="20"/>
                <w:szCs w:val="20"/>
              </w:rPr>
              <w:t>59.9</w:t>
            </w:r>
          </w:p>
        </w:tc>
        <w:tc>
          <w:tcPr>
            <w:tcW w:w="851" w:type="dxa"/>
            <w:shd w:val="clear" w:color="auto" w:fill="auto"/>
          </w:tcPr>
          <w:p w14:paraId="75C94529" w14:textId="77777777" w:rsidR="00BB4E5F" w:rsidRPr="00CA3362" w:rsidRDefault="00BB4E5F" w:rsidP="00B93CC3">
            <w:pPr>
              <w:jc w:val="center"/>
              <w:rPr>
                <w:sz w:val="20"/>
                <w:szCs w:val="20"/>
              </w:rPr>
            </w:pPr>
            <w:r w:rsidRPr="00CA3362">
              <w:rPr>
                <w:rFonts w:hint="eastAsia"/>
                <w:sz w:val="20"/>
                <w:szCs w:val="20"/>
              </w:rPr>
              <w:t>94.5</w:t>
            </w:r>
          </w:p>
        </w:tc>
        <w:tc>
          <w:tcPr>
            <w:tcW w:w="1134" w:type="dxa"/>
            <w:shd w:val="clear" w:color="auto" w:fill="auto"/>
          </w:tcPr>
          <w:p w14:paraId="456F32E0" w14:textId="77777777" w:rsidR="00BB4E5F" w:rsidRPr="00CA3362" w:rsidRDefault="00BB4E5F" w:rsidP="00B93CC3">
            <w:pPr>
              <w:jc w:val="center"/>
              <w:rPr>
                <w:sz w:val="20"/>
                <w:szCs w:val="20"/>
              </w:rPr>
            </w:pPr>
            <w:r w:rsidRPr="00CA3362">
              <w:rPr>
                <w:rFonts w:hint="eastAsia"/>
                <w:sz w:val="20"/>
                <w:szCs w:val="20"/>
              </w:rPr>
              <w:t>8.6</w:t>
            </w:r>
          </w:p>
        </w:tc>
        <w:tc>
          <w:tcPr>
            <w:tcW w:w="850" w:type="dxa"/>
            <w:shd w:val="clear" w:color="auto" w:fill="auto"/>
          </w:tcPr>
          <w:p w14:paraId="55FF9450" w14:textId="77777777" w:rsidR="00BB4E5F" w:rsidRPr="00CA3362" w:rsidRDefault="00BB4E5F" w:rsidP="00B93CC3">
            <w:pPr>
              <w:jc w:val="center"/>
              <w:rPr>
                <w:sz w:val="20"/>
                <w:szCs w:val="20"/>
              </w:rPr>
            </w:pPr>
            <w:r w:rsidRPr="00CA3362">
              <w:rPr>
                <w:rFonts w:hint="eastAsia"/>
                <w:sz w:val="20"/>
                <w:szCs w:val="20"/>
              </w:rPr>
              <w:t>0.4</w:t>
            </w:r>
          </w:p>
        </w:tc>
        <w:tc>
          <w:tcPr>
            <w:tcW w:w="851" w:type="dxa"/>
            <w:shd w:val="clear" w:color="auto" w:fill="auto"/>
          </w:tcPr>
          <w:p w14:paraId="48E9B234" w14:textId="77777777" w:rsidR="00BB4E5F" w:rsidRPr="00CA3362" w:rsidRDefault="00BB4E5F" w:rsidP="00B93CC3">
            <w:pPr>
              <w:jc w:val="center"/>
              <w:rPr>
                <w:sz w:val="20"/>
                <w:szCs w:val="20"/>
              </w:rPr>
            </w:pPr>
            <w:r w:rsidRPr="00CA3362">
              <w:rPr>
                <w:rFonts w:hint="eastAsia"/>
                <w:sz w:val="20"/>
                <w:szCs w:val="20"/>
              </w:rPr>
              <w:t>23.4</w:t>
            </w:r>
          </w:p>
        </w:tc>
        <w:tc>
          <w:tcPr>
            <w:tcW w:w="1134" w:type="dxa"/>
            <w:shd w:val="clear" w:color="auto" w:fill="auto"/>
          </w:tcPr>
          <w:p w14:paraId="4866595F" w14:textId="77777777" w:rsidR="00BB4E5F" w:rsidRPr="00CA3362" w:rsidRDefault="00BB4E5F" w:rsidP="00B93CC3">
            <w:pPr>
              <w:jc w:val="center"/>
              <w:rPr>
                <w:sz w:val="20"/>
                <w:szCs w:val="20"/>
              </w:rPr>
            </w:pPr>
            <w:r w:rsidRPr="00CA3362">
              <w:rPr>
                <w:rFonts w:hint="eastAsia"/>
                <w:sz w:val="20"/>
                <w:szCs w:val="20"/>
              </w:rPr>
              <w:t>12.7</w:t>
            </w:r>
          </w:p>
        </w:tc>
        <w:tc>
          <w:tcPr>
            <w:tcW w:w="708" w:type="dxa"/>
            <w:shd w:val="clear" w:color="auto" w:fill="auto"/>
          </w:tcPr>
          <w:p w14:paraId="197F5B3E"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45DC292C" w14:textId="77777777" w:rsidR="00BB4E5F" w:rsidRPr="00CA3362" w:rsidRDefault="00BB4E5F" w:rsidP="00B93CC3">
            <w:pPr>
              <w:jc w:val="center"/>
              <w:rPr>
                <w:sz w:val="20"/>
                <w:szCs w:val="20"/>
              </w:rPr>
            </w:pPr>
            <w:r w:rsidRPr="00CA3362">
              <w:rPr>
                <w:rFonts w:hint="eastAsia"/>
                <w:sz w:val="20"/>
                <w:szCs w:val="20"/>
              </w:rPr>
              <w:t>35.2</w:t>
            </w:r>
          </w:p>
        </w:tc>
      </w:tr>
      <w:tr w:rsidR="00BB4E5F" w:rsidRPr="00CA3362" w14:paraId="38FCA642" w14:textId="77777777" w:rsidTr="00B93CC3">
        <w:trPr>
          <w:trHeight w:val="304"/>
        </w:trPr>
        <w:tc>
          <w:tcPr>
            <w:tcW w:w="608" w:type="dxa"/>
            <w:vMerge/>
            <w:shd w:val="clear" w:color="auto" w:fill="auto"/>
          </w:tcPr>
          <w:p w14:paraId="4F9F48C3" w14:textId="77777777" w:rsidR="00BB4E5F" w:rsidRPr="00CA3362" w:rsidRDefault="00BB4E5F" w:rsidP="00B93CC3">
            <w:pPr>
              <w:jc w:val="center"/>
              <w:rPr>
                <w:b/>
                <w:color w:val="000000"/>
                <w:sz w:val="20"/>
                <w:szCs w:val="20"/>
              </w:rPr>
            </w:pPr>
          </w:p>
        </w:tc>
        <w:tc>
          <w:tcPr>
            <w:tcW w:w="608" w:type="dxa"/>
            <w:shd w:val="clear" w:color="auto" w:fill="auto"/>
          </w:tcPr>
          <w:p w14:paraId="2CB748D8" w14:textId="77777777" w:rsidR="00BB4E5F" w:rsidRPr="00CA3362" w:rsidRDefault="00BB4E5F" w:rsidP="00B93CC3">
            <w:pPr>
              <w:rPr>
                <w:b/>
                <w:color w:val="000000"/>
                <w:sz w:val="20"/>
                <w:szCs w:val="20"/>
              </w:rPr>
            </w:pPr>
            <w:r w:rsidRPr="00CA3362">
              <w:rPr>
                <w:b/>
                <w:color w:val="000000"/>
                <w:sz w:val="20"/>
                <w:szCs w:val="20"/>
              </w:rPr>
              <w:t>#3</w:t>
            </w:r>
          </w:p>
        </w:tc>
        <w:tc>
          <w:tcPr>
            <w:tcW w:w="1200" w:type="dxa"/>
            <w:shd w:val="clear" w:color="auto" w:fill="auto"/>
          </w:tcPr>
          <w:p w14:paraId="0E723E72" w14:textId="77777777" w:rsidR="00BB4E5F" w:rsidRPr="00CA3362" w:rsidRDefault="00BB4E5F" w:rsidP="00B93CC3">
            <w:pPr>
              <w:jc w:val="center"/>
              <w:rPr>
                <w:sz w:val="20"/>
                <w:szCs w:val="20"/>
              </w:rPr>
            </w:pPr>
            <w:r w:rsidRPr="00CA3362">
              <w:rPr>
                <w:rFonts w:hint="eastAsia"/>
                <w:sz w:val="20"/>
                <w:szCs w:val="20"/>
              </w:rPr>
              <w:t>80.3</w:t>
            </w:r>
          </w:p>
        </w:tc>
        <w:tc>
          <w:tcPr>
            <w:tcW w:w="850" w:type="dxa"/>
            <w:shd w:val="clear" w:color="auto" w:fill="auto"/>
          </w:tcPr>
          <w:p w14:paraId="4FD242D3" w14:textId="77777777" w:rsidR="00BB4E5F" w:rsidRPr="00CA3362" w:rsidRDefault="00BB4E5F" w:rsidP="00B93CC3">
            <w:pPr>
              <w:jc w:val="center"/>
              <w:rPr>
                <w:sz w:val="20"/>
                <w:szCs w:val="20"/>
              </w:rPr>
            </w:pPr>
            <w:r w:rsidRPr="00CA3362">
              <w:rPr>
                <w:rFonts w:hint="eastAsia"/>
                <w:sz w:val="20"/>
                <w:szCs w:val="20"/>
              </w:rPr>
              <w:t>61.8</w:t>
            </w:r>
          </w:p>
        </w:tc>
        <w:tc>
          <w:tcPr>
            <w:tcW w:w="851" w:type="dxa"/>
            <w:shd w:val="clear" w:color="auto" w:fill="auto"/>
          </w:tcPr>
          <w:p w14:paraId="505A8752" w14:textId="77777777" w:rsidR="00BB4E5F" w:rsidRPr="00CA3362" w:rsidRDefault="00BB4E5F" w:rsidP="00B93CC3">
            <w:pPr>
              <w:jc w:val="center"/>
              <w:rPr>
                <w:sz w:val="20"/>
                <w:szCs w:val="20"/>
              </w:rPr>
            </w:pPr>
            <w:r w:rsidRPr="00CA3362">
              <w:rPr>
                <w:rFonts w:hint="eastAsia"/>
                <w:sz w:val="20"/>
                <w:szCs w:val="20"/>
              </w:rPr>
              <w:t>95.3</w:t>
            </w:r>
          </w:p>
        </w:tc>
        <w:tc>
          <w:tcPr>
            <w:tcW w:w="1134" w:type="dxa"/>
            <w:shd w:val="clear" w:color="auto" w:fill="auto"/>
          </w:tcPr>
          <w:p w14:paraId="3C06397E" w14:textId="77777777" w:rsidR="00BB4E5F" w:rsidRPr="00CA3362" w:rsidRDefault="00BB4E5F" w:rsidP="00B93CC3">
            <w:pPr>
              <w:jc w:val="center"/>
              <w:rPr>
                <w:sz w:val="20"/>
                <w:szCs w:val="20"/>
              </w:rPr>
            </w:pPr>
            <w:r w:rsidRPr="00CA3362">
              <w:rPr>
                <w:rFonts w:hint="eastAsia"/>
                <w:sz w:val="20"/>
                <w:szCs w:val="20"/>
              </w:rPr>
              <w:t>8.0</w:t>
            </w:r>
          </w:p>
        </w:tc>
        <w:tc>
          <w:tcPr>
            <w:tcW w:w="850" w:type="dxa"/>
            <w:shd w:val="clear" w:color="auto" w:fill="auto"/>
          </w:tcPr>
          <w:p w14:paraId="55D87568" w14:textId="77777777" w:rsidR="00BB4E5F" w:rsidRPr="00CA3362" w:rsidRDefault="00BB4E5F" w:rsidP="00B93CC3">
            <w:pPr>
              <w:jc w:val="center"/>
              <w:rPr>
                <w:sz w:val="20"/>
                <w:szCs w:val="20"/>
              </w:rPr>
            </w:pPr>
            <w:r w:rsidRPr="00CA3362">
              <w:rPr>
                <w:rFonts w:hint="eastAsia"/>
                <w:sz w:val="20"/>
                <w:szCs w:val="20"/>
              </w:rPr>
              <w:t>0.3</w:t>
            </w:r>
          </w:p>
        </w:tc>
        <w:tc>
          <w:tcPr>
            <w:tcW w:w="851" w:type="dxa"/>
            <w:shd w:val="clear" w:color="auto" w:fill="auto"/>
          </w:tcPr>
          <w:p w14:paraId="6C1D006E" w14:textId="77777777" w:rsidR="00BB4E5F" w:rsidRPr="00CA3362" w:rsidRDefault="00BB4E5F" w:rsidP="00B93CC3">
            <w:pPr>
              <w:jc w:val="center"/>
              <w:rPr>
                <w:sz w:val="20"/>
                <w:szCs w:val="20"/>
              </w:rPr>
            </w:pPr>
            <w:r w:rsidRPr="00CA3362">
              <w:rPr>
                <w:rFonts w:hint="eastAsia"/>
                <w:sz w:val="20"/>
                <w:szCs w:val="20"/>
              </w:rPr>
              <w:t>21.9</w:t>
            </w:r>
          </w:p>
        </w:tc>
        <w:tc>
          <w:tcPr>
            <w:tcW w:w="1134" w:type="dxa"/>
            <w:shd w:val="clear" w:color="auto" w:fill="auto"/>
          </w:tcPr>
          <w:p w14:paraId="2FA65A26" w14:textId="77777777" w:rsidR="00BB4E5F" w:rsidRPr="00CA3362" w:rsidRDefault="00BB4E5F" w:rsidP="00B93CC3">
            <w:pPr>
              <w:jc w:val="center"/>
              <w:rPr>
                <w:sz w:val="20"/>
                <w:szCs w:val="20"/>
              </w:rPr>
            </w:pPr>
            <w:r w:rsidRPr="00CA3362">
              <w:rPr>
                <w:rFonts w:hint="eastAsia"/>
                <w:sz w:val="20"/>
                <w:szCs w:val="20"/>
              </w:rPr>
              <w:t>11.7</w:t>
            </w:r>
          </w:p>
        </w:tc>
        <w:tc>
          <w:tcPr>
            <w:tcW w:w="708" w:type="dxa"/>
            <w:shd w:val="clear" w:color="auto" w:fill="auto"/>
          </w:tcPr>
          <w:p w14:paraId="1BDD23B9" w14:textId="77777777" w:rsidR="00BB4E5F" w:rsidRPr="00CA3362" w:rsidRDefault="00BB4E5F" w:rsidP="00B93CC3">
            <w:pPr>
              <w:jc w:val="center"/>
              <w:rPr>
                <w:sz w:val="20"/>
                <w:szCs w:val="20"/>
              </w:rPr>
            </w:pPr>
            <w:r w:rsidRPr="00CA3362">
              <w:rPr>
                <w:rFonts w:hint="eastAsia"/>
                <w:sz w:val="20"/>
                <w:szCs w:val="20"/>
              </w:rPr>
              <w:t>0.3</w:t>
            </w:r>
          </w:p>
        </w:tc>
        <w:tc>
          <w:tcPr>
            <w:tcW w:w="851" w:type="dxa"/>
            <w:shd w:val="clear" w:color="auto" w:fill="auto"/>
          </w:tcPr>
          <w:p w14:paraId="0DB0215D" w14:textId="77777777" w:rsidR="00BB4E5F" w:rsidRPr="00CA3362" w:rsidRDefault="00BB4E5F" w:rsidP="00B93CC3">
            <w:pPr>
              <w:jc w:val="center"/>
              <w:rPr>
                <w:sz w:val="20"/>
                <w:szCs w:val="20"/>
              </w:rPr>
            </w:pPr>
            <w:r w:rsidRPr="00CA3362">
              <w:rPr>
                <w:rFonts w:hint="eastAsia"/>
                <w:sz w:val="20"/>
                <w:szCs w:val="20"/>
              </w:rPr>
              <w:t>33.3</w:t>
            </w:r>
          </w:p>
        </w:tc>
      </w:tr>
      <w:tr w:rsidR="00BB4E5F" w:rsidRPr="00CA3362" w14:paraId="69D1DFD4" w14:textId="77777777" w:rsidTr="00B93CC3">
        <w:trPr>
          <w:trHeight w:val="304"/>
        </w:trPr>
        <w:tc>
          <w:tcPr>
            <w:tcW w:w="608" w:type="dxa"/>
            <w:vMerge/>
            <w:shd w:val="clear" w:color="auto" w:fill="auto"/>
          </w:tcPr>
          <w:p w14:paraId="4F82F1AA" w14:textId="77777777" w:rsidR="00BB4E5F" w:rsidRPr="00CA3362" w:rsidRDefault="00BB4E5F" w:rsidP="00B93CC3">
            <w:pPr>
              <w:jc w:val="center"/>
              <w:rPr>
                <w:b/>
                <w:color w:val="000000"/>
                <w:sz w:val="20"/>
                <w:szCs w:val="20"/>
              </w:rPr>
            </w:pPr>
          </w:p>
        </w:tc>
        <w:tc>
          <w:tcPr>
            <w:tcW w:w="608" w:type="dxa"/>
            <w:shd w:val="clear" w:color="auto" w:fill="auto"/>
          </w:tcPr>
          <w:p w14:paraId="6D7DEFBB" w14:textId="77777777" w:rsidR="00BB4E5F" w:rsidRPr="00CA3362" w:rsidRDefault="00BB4E5F" w:rsidP="00B93CC3">
            <w:pPr>
              <w:rPr>
                <w:b/>
                <w:color w:val="000000"/>
                <w:sz w:val="20"/>
                <w:szCs w:val="20"/>
              </w:rPr>
            </w:pPr>
            <w:r w:rsidRPr="00CA3362">
              <w:rPr>
                <w:b/>
                <w:color w:val="000000"/>
                <w:sz w:val="20"/>
                <w:szCs w:val="20"/>
              </w:rPr>
              <w:t>#4</w:t>
            </w:r>
          </w:p>
        </w:tc>
        <w:tc>
          <w:tcPr>
            <w:tcW w:w="1200" w:type="dxa"/>
            <w:shd w:val="clear" w:color="auto" w:fill="auto"/>
          </w:tcPr>
          <w:p w14:paraId="1362C522" w14:textId="77777777" w:rsidR="00BB4E5F" w:rsidRPr="00CA3362" w:rsidRDefault="00BB4E5F" w:rsidP="00B93CC3">
            <w:pPr>
              <w:jc w:val="center"/>
              <w:rPr>
                <w:sz w:val="20"/>
                <w:szCs w:val="20"/>
              </w:rPr>
            </w:pPr>
            <w:r w:rsidRPr="00CA3362">
              <w:rPr>
                <w:rFonts w:hint="eastAsia"/>
                <w:sz w:val="20"/>
                <w:szCs w:val="20"/>
              </w:rPr>
              <w:t>75.3</w:t>
            </w:r>
          </w:p>
        </w:tc>
        <w:tc>
          <w:tcPr>
            <w:tcW w:w="850" w:type="dxa"/>
            <w:shd w:val="clear" w:color="auto" w:fill="auto"/>
          </w:tcPr>
          <w:p w14:paraId="4F3167EB" w14:textId="77777777" w:rsidR="00BB4E5F" w:rsidRPr="00CA3362" w:rsidRDefault="00BB4E5F" w:rsidP="00B93CC3">
            <w:pPr>
              <w:jc w:val="center"/>
              <w:rPr>
                <w:sz w:val="20"/>
                <w:szCs w:val="20"/>
              </w:rPr>
            </w:pPr>
            <w:r w:rsidRPr="00CA3362">
              <w:rPr>
                <w:rFonts w:hint="eastAsia"/>
                <w:sz w:val="20"/>
                <w:szCs w:val="20"/>
              </w:rPr>
              <w:t>57.3</w:t>
            </w:r>
          </w:p>
        </w:tc>
        <w:tc>
          <w:tcPr>
            <w:tcW w:w="851" w:type="dxa"/>
            <w:shd w:val="clear" w:color="auto" w:fill="auto"/>
          </w:tcPr>
          <w:p w14:paraId="356C6F8C" w14:textId="77777777" w:rsidR="00BB4E5F" w:rsidRPr="00CA3362" w:rsidRDefault="00BB4E5F" w:rsidP="00B93CC3">
            <w:pPr>
              <w:jc w:val="center"/>
              <w:rPr>
                <w:sz w:val="20"/>
                <w:szCs w:val="20"/>
              </w:rPr>
            </w:pPr>
            <w:r w:rsidRPr="00CA3362">
              <w:rPr>
                <w:rFonts w:hint="eastAsia"/>
                <w:sz w:val="20"/>
                <w:szCs w:val="20"/>
              </w:rPr>
              <w:t>92.6</w:t>
            </w:r>
          </w:p>
        </w:tc>
        <w:tc>
          <w:tcPr>
            <w:tcW w:w="1134" w:type="dxa"/>
            <w:shd w:val="clear" w:color="auto" w:fill="auto"/>
          </w:tcPr>
          <w:p w14:paraId="1C002B26" w14:textId="77777777" w:rsidR="00BB4E5F" w:rsidRPr="00CA3362" w:rsidRDefault="00BB4E5F" w:rsidP="00B93CC3">
            <w:pPr>
              <w:jc w:val="center"/>
              <w:rPr>
                <w:sz w:val="20"/>
                <w:szCs w:val="20"/>
              </w:rPr>
            </w:pPr>
            <w:r w:rsidRPr="00CA3362">
              <w:rPr>
                <w:rFonts w:hint="eastAsia"/>
                <w:sz w:val="20"/>
                <w:szCs w:val="20"/>
              </w:rPr>
              <w:t>10.6</w:t>
            </w:r>
          </w:p>
        </w:tc>
        <w:tc>
          <w:tcPr>
            <w:tcW w:w="850" w:type="dxa"/>
            <w:shd w:val="clear" w:color="auto" w:fill="auto"/>
          </w:tcPr>
          <w:p w14:paraId="4D8409C0"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5D76E663" w14:textId="77777777" w:rsidR="00BB4E5F" w:rsidRPr="00CA3362" w:rsidRDefault="00BB4E5F" w:rsidP="00B93CC3">
            <w:pPr>
              <w:jc w:val="center"/>
              <w:rPr>
                <w:sz w:val="20"/>
                <w:szCs w:val="20"/>
              </w:rPr>
            </w:pPr>
            <w:r w:rsidRPr="00CA3362">
              <w:rPr>
                <w:rFonts w:hint="eastAsia"/>
                <w:sz w:val="20"/>
                <w:szCs w:val="20"/>
              </w:rPr>
              <w:t>26.7</w:t>
            </w:r>
          </w:p>
        </w:tc>
        <w:tc>
          <w:tcPr>
            <w:tcW w:w="1134" w:type="dxa"/>
            <w:shd w:val="clear" w:color="auto" w:fill="auto"/>
          </w:tcPr>
          <w:p w14:paraId="3571436D" w14:textId="77777777" w:rsidR="00BB4E5F" w:rsidRPr="00CA3362" w:rsidRDefault="00BB4E5F" w:rsidP="00B93CC3">
            <w:pPr>
              <w:jc w:val="center"/>
              <w:rPr>
                <w:sz w:val="20"/>
                <w:szCs w:val="20"/>
              </w:rPr>
            </w:pPr>
            <w:r w:rsidRPr="00CA3362">
              <w:rPr>
                <w:rFonts w:hint="eastAsia"/>
                <w:sz w:val="20"/>
                <w:szCs w:val="20"/>
              </w:rPr>
              <w:t>14.0</w:t>
            </w:r>
          </w:p>
        </w:tc>
        <w:tc>
          <w:tcPr>
            <w:tcW w:w="708" w:type="dxa"/>
            <w:shd w:val="clear" w:color="auto" w:fill="auto"/>
          </w:tcPr>
          <w:p w14:paraId="55346FCF"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57B22F6A" w14:textId="77777777" w:rsidR="00BB4E5F" w:rsidRPr="00CA3362" w:rsidRDefault="00BB4E5F" w:rsidP="00B93CC3">
            <w:pPr>
              <w:jc w:val="center"/>
              <w:rPr>
                <w:sz w:val="20"/>
                <w:szCs w:val="20"/>
              </w:rPr>
            </w:pPr>
            <w:r w:rsidRPr="00CA3362">
              <w:rPr>
                <w:rFonts w:hint="eastAsia"/>
                <w:sz w:val="20"/>
                <w:szCs w:val="20"/>
              </w:rPr>
              <w:t>37.4</w:t>
            </w:r>
          </w:p>
        </w:tc>
      </w:tr>
      <w:tr w:rsidR="00BB4E5F" w:rsidRPr="00CA3362" w14:paraId="3B511163" w14:textId="77777777" w:rsidTr="00B93CC3">
        <w:trPr>
          <w:trHeight w:val="304"/>
        </w:trPr>
        <w:tc>
          <w:tcPr>
            <w:tcW w:w="608" w:type="dxa"/>
            <w:vMerge/>
            <w:shd w:val="clear" w:color="auto" w:fill="auto"/>
          </w:tcPr>
          <w:p w14:paraId="3384BE8E" w14:textId="77777777" w:rsidR="00BB4E5F" w:rsidRPr="00CA3362" w:rsidRDefault="00BB4E5F" w:rsidP="00B93CC3">
            <w:pPr>
              <w:jc w:val="center"/>
              <w:rPr>
                <w:b/>
                <w:color w:val="000000"/>
                <w:sz w:val="20"/>
                <w:szCs w:val="20"/>
              </w:rPr>
            </w:pPr>
          </w:p>
        </w:tc>
        <w:tc>
          <w:tcPr>
            <w:tcW w:w="608" w:type="dxa"/>
            <w:shd w:val="clear" w:color="auto" w:fill="auto"/>
          </w:tcPr>
          <w:p w14:paraId="068F0EB4" w14:textId="77777777" w:rsidR="00BB4E5F" w:rsidRPr="00CA3362" w:rsidRDefault="00BB4E5F" w:rsidP="00B93CC3">
            <w:pPr>
              <w:rPr>
                <w:b/>
                <w:color w:val="000000"/>
                <w:sz w:val="20"/>
                <w:szCs w:val="20"/>
              </w:rPr>
            </w:pPr>
            <w:r w:rsidRPr="00CA3362">
              <w:rPr>
                <w:b/>
                <w:color w:val="000000"/>
                <w:sz w:val="20"/>
                <w:szCs w:val="20"/>
              </w:rPr>
              <w:t>#5</w:t>
            </w:r>
          </w:p>
        </w:tc>
        <w:tc>
          <w:tcPr>
            <w:tcW w:w="1200" w:type="dxa"/>
            <w:shd w:val="clear" w:color="auto" w:fill="auto"/>
          </w:tcPr>
          <w:p w14:paraId="3933BCF3" w14:textId="77777777" w:rsidR="00BB4E5F" w:rsidRPr="00CA3362" w:rsidRDefault="00BB4E5F" w:rsidP="00B93CC3">
            <w:pPr>
              <w:jc w:val="center"/>
              <w:rPr>
                <w:sz w:val="20"/>
                <w:szCs w:val="20"/>
              </w:rPr>
            </w:pPr>
            <w:r w:rsidRPr="00CA3362">
              <w:rPr>
                <w:rFonts w:hint="eastAsia"/>
                <w:sz w:val="20"/>
                <w:szCs w:val="20"/>
              </w:rPr>
              <w:t>88.4</w:t>
            </w:r>
          </w:p>
        </w:tc>
        <w:tc>
          <w:tcPr>
            <w:tcW w:w="850" w:type="dxa"/>
            <w:shd w:val="clear" w:color="auto" w:fill="auto"/>
          </w:tcPr>
          <w:p w14:paraId="10E47A8A" w14:textId="77777777" w:rsidR="00BB4E5F" w:rsidRPr="00CA3362" w:rsidRDefault="00BB4E5F" w:rsidP="00B93CC3">
            <w:pPr>
              <w:jc w:val="center"/>
              <w:rPr>
                <w:sz w:val="20"/>
                <w:szCs w:val="20"/>
              </w:rPr>
            </w:pPr>
            <w:r w:rsidRPr="00CA3362">
              <w:rPr>
                <w:rFonts w:hint="eastAsia"/>
                <w:sz w:val="20"/>
                <w:szCs w:val="20"/>
              </w:rPr>
              <w:t>73.2</w:t>
            </w:r>
          </w:p>
        </w:tc>
        <w:tc>
          <w:tcPr>
            <w:tcW w:w="851" w:type="dxa"/>
            <w:shd w:val="clear" w:color="auto" w:fill="auto"/>
          </w:tcPr>
          <w:p w14:paraId="283DC5D1" w14:textId="77777777" w:rsidR="00BB4E5F" w:rsidRPr="00CA3362" w:rsidRDefault="00BB4E5F" w:rsidP="00B93CC3">
            <w:pPr>
              <w:jc w:val="center"/>
              <w:rPr>
                <w:sz w:val="20"/>
                <w:szCs w:val="20"/>
              </w:rPr>
            </w:pPr>
            <w:r w:rsidRPr="00CA3362">
              <w:rPr>
                <w:rFonts w:hint="eastAsia"/>
                <w:sz w:val="20"/>
                <w:szCs w:val="20"/>
              </w:rPr>
              <w:t>98.0</w:t>
            </w:r>
          </w:p>
        </w:tc>
        <w:tc>
          <w:tcPr>
            <w:tcW w:w="1134" w:type="dxa"/>
            <w:shd w:val="clear" w:color="auto" w:fill="auto"/>
          </w:tcPr>
          <w:p w14:paraId="64DAB9EA" w14:textId="77777777" w:rsidR="00BB4E5F" w:rsidRPr="00CA3362" w:rsidRDefault="00BB4E5F" w:rsidP="00B93CC3">
            <w:pPr>
              <w:jc w:val="center"/>
              <w:rPr>
                <w:sz w:val="20"/>
                <w:szCs w:val="20"/>
              </w:rPr>
            </w:pPr>
            <w:r w:rsidRPr="00CA3362">
              <w:rPr>
                <w:rFonts w:hint="eastAsia"/>
                <w:sz w:val="20"/>
                <w:szCs w:val="20"/>
              </w:rPr>
              <w:t>4.7</w:t>
            </w:r>
          </w:p>
        </w:tc>
        <w:tc>
          <w:tcPr>
            <w:tcW w:w="850" w:type="dxa"/>
            <w:shd w:val="clear" w:color="auto" w:fill="auto"/>
          </w:tcPr>
          <w:p w14:paraId="361B41CA" w14:textId="77777777" w:rsidR="00BB4E5F" w:rsidRPr="00CA3362" w:rsidRDefault="00BB4E5F" w:rsidP="00B93CC3">
            <w:pPr>
              <w:jc w:val="center"/>
              <w:rPr>
                <w:sz w:val="20"/>
                <w:szCs w:val="20"/>
              </w:rPr>
            </w:pPr>
            <w:r w:rsidRPr="00CA3362">
              <w:rPr>
                <w:rFonts w:hint="eastAsia"/>
                <w:sz w:val="20"/>
                <w:szCs w:val="20"/>
              </w:rPr>
              <w:t>0.2</w:t>
            </w:r>
          </w:p>
        </w:tc>
        <w:tc>
          <w:tcPr>
            <w:tcW w:w="851" w:type="dxa"/>
            <w:shd w:val="clear" w:color="auto" w:fill="auto"/>
          </w:tcPr>
          <w:p w14:paraId="4EB7BEEB" w14:textId="77777777" w:rsidR="00BB4E5F" w:rsidRPr="00CA3362" w:rsidRDefault="00BB4E5F" w:rsidP="00B93CC3">
            <w:pPr>
              <w:jc w:val="center"/>
              <w:rPr>
                <w:sz w:val="20"/>
                <w:szCs w:val="20"/>
              </w:rPr>
            </w:pPr>
            <w:r w:rsidRPr="00CA3362">
              <w:rPr>
                <w:rFonts w:hint="eastAsia"/>
                <w:sz w:val="20"/>
                <w:szCs w:val="20"/>
              </w:rPr>
              <w:t>14.3</w:t>
            </w:r>
          </w:p>
        </w:tc>
        <w:tc>
          <w:tcPr>
            <w:tcW w:w="1134" w:type="dxa"/>
            <w:shd w:val="clear" w:color="auto" w:fill="auto"/>
          </w:tcPr>
          <w:p w14:paraId="7A2423B8" w14:textId="77777777" w:rsidR="00BB4E5F" w:rsidRPr="00CA3362" w:rsidRDefault="00BB4E5F" w:rsidP="00B93CC3">
            <w:pPr>
              <w:jc w:val="center"/>
              <w:rPr>
                <w:sz w:val="20"/>
                <w:szCs w:val="20"/>
              </w:rPr>
            </w:pPr>
            <w:r w:rsidRPr="00CA3362">
              <w:rPr>
                <w:rFonts w:hint="eastAsia"/>
                <w:sz w:val="20"/>
                <w:szCs w:val="20"/>
              </w:rPr>
              <w:t>6.9</w:t>
            </w:r>
          </w:p>
        </w:tc>
        <w:tc>
          <w:tcPr>
            <w:tcW w:w="708" w:type="dxa"/>
            <w:shd w:val="clear" w:color="auto" w:fill="auto"/>
          </w:tcPr>
          <w:p w14:paraId="577B4EB1" w14:textId="77777777" w:rsidR="00BB4E5F" w:rsidRPr="00CA3362" w:rsidRDefault="00BB4E5F" w:rsidP="00B93CC3">
            <w:pPr>
              <w:jc w:val="center"/>
              <w:rPr>
                <w:sz w:val="20"/>
                <w:szCs w:val="20"/>
              </w:rPr>
            </w:pPr>
            <w:r w:rsidRPr="00CA3362">
              <w:rPr>
                <w:rFonts w:hint="eastAsia"/>
                <w:sz w:val="20"/>
                <w:szCs w:val="20"/>
              </w:rPr>
              <w:t>0.3</w:t>
            </w:r>
          </w:p>
        </w:tc>
        <w:tc>
          <w:tcPr>
            <w:tcW w:w="851" w:type="dxa"/>
            <w:shd w:val="clear" w:color="auto" w:fill="auto"/>
          </w:tcPr>
          <w:p w14:paraId="3086B817" w14:textId="77777777" w:rsidR="00BB4E5F" w:rsidRPr="00CA3362" w:rsidRDefault="00BB4E5F" w:rsidP="00B93CC3">
            <w:pPr>
              <w:jc w:val="center"/>
              <w:rPr>
                <w:sz w:val="20"/>
                <w:szCs w:val="20"/>
              </w:rPr>
            </w:pPr>
            <w:r w:rsidRPr="00CA3362">
              <w:rPr>
                <w:rFonts w:hint="eastAsia"/>
                <w:sz w:val="20"/>
                <w:szCs w:val="20"/>
              </w:rPr>
              <w:t>21.7</w:t>
            </w:r>
          </w:p>
        </w:tc>
      </w:tr>
      <w:tr w:rsidR="00BB4E5F" w:rsidRPr="00CA3362" w14:paraId="420CFB0F" w14:textId="77777777" w:rsidTr="00B93CC3">
        <w:trPr>
          <w:trHeight w:val="304"/>
        </w:trPr>
        <w:tc>
          <w:tcPr>
            <w:tcW w:w="608" w:type="dxa"/>
            <w:vMerge/>
            <w:shd w:val="clear" w:color="auto" w:fill="auto"/>
          </w:tcPr>
          <w:p w14:paraId="3014E44C" w14:textId="77777777" w:rsidR="00BB4E5F" w:rsidRPr="00CA3362" w:rsidRDefault="00BB4E5F" w:rsidP="00B93CC3">
            <w:pPr>
              <w:jc w:val="center"/>
              <w:rPr>
                <w:b/>
                <w:color w:val="000000"/>
                <w:sz w:val="20"/>
                <w:szCs w:val="20"/>
              </w:rPr>
            </w:pPr>
          </w:p>
        </w:tc>
        <w:tc>
          <w:tcPr>
            <w:tcW w:w="608" w:type="dxa"/>
            <w:shd w:val="clear" w:color="auto" w:fill="auto"/>
          </w:tcPr>
          <w:p w14:paraId="2C870F94" w14:textId="77777777" w:rsidR="00BB4E5F" w:rsidRPr="00CA3362" w:rsidRDefault="00BB4E5F" w:rsidP="00B93CC3">
            <w:pPr>
              <w:rPr>
                <w:b/>
                <w:color w:val="000000"/>
                <w:sz w:val="20"/>
                <w:szCs w:val="20"/>
              </w:rPr>
            </w:pPr>
            <w:r w:rsidRPr="00CA3362">
              <w:rPr>
                <w:b/>
                <w:color w:val="000000"/>
                <w:sz w:val="20"/>
                <w:szCs w:val="20"/>
              </w:rPr>
              <w:t>#6</w:t>
            </w:r>
          </w:p>
        </w:tc>
        <w:tc>
          <w:tcPr>
            <w:tcW w:w="1200" w:type="dxa"/>
            <w:shd w:val="clear" w:color="auto" w:fill="auto"/>
          </w:tcPr>
          <w:p w14:paraId="546D5DAE" w14:textId="77777777" w:rsidR="00BB4E5F" w:rsidRPr="00CA3362" w:rsidRDefault="00BB4E5F" w:rsidP="00B93CC3">
            <w:pPr>
              <w:jc w:val="center"/>
              <w:rPr>
                <w:sz w:val="20"/>
                <w:szCs w:val="20"/>
              </w:rPr>
            </w:pPr>
            <w:r w:rsidRPr="00CA3362">
              <w:rPr>
                <w:rFonts w:hint="eastAsia"/>
                <w:sz w:val="20"/>
                <w:szCs w:val="20"/>
              </w:rPr>
              <w:t>71.3</w:t>
            </w:r>
          </w:p>
        </w:tc>
        <w:tc>
          <w:tcPr>
            <w:tcW w:w="850" w:type="dxa"/>
            <w:shd w:val="clear" w:color="auto" w:fill="auto"/>
          </w:tcPr>
          <w:p w14:paraId="02AFCFE7" w14:textId="77777777" w:rsidR="00BB4E5F" w:rsidRPr="00CA3362" w:rsidRDefault="00BB4E5F" w:rsidP="00B93CC3">
            <w:pPr>
              <w:jc w:val="center"/>
              <w:rPr>
                <w:sz w:val="20"/>
                <w:szCs w:val="20"/>
              </w:rPr>
            </w:pPr>
            <w:r w:rsidRPr="00CA3362">
              <w:rPr>
                <w:rFonts w:hint="eastAsia"/>
                <w:sz w:val="20"/>
                <w:szCs w:val="20"/>
              </w:rPr>
              <w:t>51.3</w:t>
            </w:r>
          </w:p>
        </w:tc>
        <w:tc>
          <w:tcPr>
            <w:tcW w:w="851" w:type="dxa"/>
            <w:shd w:val="clear" w:color="auto" w:fill="auto"/>
          </w:tcPr>
          <w:p w14:paraId="2DC795C7" w14:textId="77777777" w:rsidR="00BB4E5F" w:rsidRPr="00CA3362" w:rsidRDefault="00BB4E5F" w:rsidP="00B93CC3">
            <w:pPr>
              <w:jc w:val="center"/>
              <w:rPr>
                <w:sz w:val="20"/>
                <w:szCs w:val="20"/>
              </w:rPr>
            </w:pPr>
            <w:r w:rsidRPr="00CA3362">
              <w:rPr>
                <w:rFonts w:hint="eastAsia"/>
                <w:sz w:val="20"/>
                <w:szCs w:val="20"/>
              </w:rPr>
              <w:t>90.0</w:t>
            </w:r>
          </w:p>
        </w:tc>
        <w:tc>
          <w:tcPr>
            <w:tcW w:w="1134" w:type="dxa"/>
            <w:shd w:val="clear" w:color="auto" w:fill="auto"/>
          </w:tcPr>
          <w:p w14:paraId="5CC9CA5C" w14:textId="77777777" w:rsidR="00BB4E5F" w:rsidRPr="00CA3362" w:rsidRDefault="00BB4E5F" w:rsidP="00B93CC3">
            <w:pPr>
              <w:jc w:val="center"/>
              <w:rPr>
                <w:sz w:val="20"/>
                <w:szCs w:val="20"/>
              </w:rPr>
            </w:pPr>
            <w:r w:rsidRPr="00CA3362">
              <w:rPr>
                <w:rFonts w:hint="eastAsia"/>
                <w:sz w:val="20"/>
                <w:szCs w:val="20"/>
              </w:rPr>
              <w:t>12.7</w:t>
            </w:r>
          </w:p>
        </w:tc>
        <w:tc>
          <w:tcPr>
            <w:tcW w:w="850" w:type="dxa"/>
            <w:shd w:val="clear" w:color="auto" w:fill="auto"/>
          </w:tcPr>
          <w:p w14:paraId="44651ED0"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765BE0E9" w14:textId="77777777" w:rsidR="00BB4E5F" w:rsidRPr="00CA3362" w:rsidRDefault="00BB4E5F" w:rsidP="00B93CC3">
            <w:pPr>
              <w:jc w:val="center"/>
              <w:rPr>
                <w:sz w:val="20"/>
                <w:szCs w:val="20"/>
              </w:rPr>
            </w:pPr>
            <w:r w:rsidRPr="00CA3362">
              <w:rPr>
                <w:rFonts w:hint="eastAsia"/>
                <w:sz w:val="20"/>
                <w:szCs w:val="20"/>
              </w:rPr>
              <w:t>30.1</w:t>
            </w:r>
          </w:p>
        </w:tc>
        <w:tc>
          <w:tcPr>
            <w:tcW w:w="1134" w:type="dxa"/>
            <w:shd w:val="clear" w:color="auto" w:fill="auto"/>
          </w:tcPr>
          <w:p w14:paraId="3DD03232" w14:textId="77777777" w:rsidR="00BB4E5F" w:rsidRPr="00CA3362" w:rsidRDefault="00BB4E5F" w:rsidP="00B93CC3">
            <w:pPr>
              <w:jc w:val="center"/>
              <w:rPr>
                <w:sz w:val="20"/>
                <w:szCs w:val="20"/>
              </w:rPr>
            </w:pPr>
            <w:r w:rsidRPr="00CA3362">
              <w:rPr>
                <w:rFonts w:hint="eastAsia"/>
                <w:sz w:val="20"/>
                <w:szCs w:val="20"/>
              </w:rPr>
              <w:t>16.0</w:t>
            </w:r>
          </w:p>
        </w:tc>
        <w:tc>
          <w:tcPr>
            <w:tcW w:w="708" w:type="dxa"/>
            <w:shd w:val="clear" w:color="auto" w:fill="auto"/>
          </w:tcPr>
          <w:p w14:paraId="77228333"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02102FF8" w14:textId="77777777" w:rsidR="00BB4E5F" w:rsidRPr="00CA3362" w:rsidRDefault="00BB4E5F" w:rsidP="00B93CC3">
            <w:pPr>
              <w:jc w:val="center"/>
              <w:rPr>
                <w:sz w:val="20"/>
                <w:szCs w:val="20"/>
              </w:rPr>
            </w:pPr>
            <w:r w:rsidRPr="00CA3362">
              <w:rPr>
                <w:rFonts w:hint="eastAsia"/>
                <w:sz w:val="20"/>
                <w:szCs w:val="20"/>
              </w:rPr>
              <w:t>43.0</w:t>
            </w:r>
          </w:p>
        </w:tc>
      </w:tr>
      <w:tr w:rsidR="00BB4E5F" w:rsidRPr="00CA3362" w14:paraId="229FFA27" w14:textId="77777777" w:rsidTr="00B93CC3">
        <w:trPr>
          <w:trHeight w:val="304"/>
        </w:trPr>
        <w:tc>
          <w:tcPr>
            <w:tcW w:w="608" w:type="dxa"/>
            <w:vMerge w:val="restart"/>
            <w:shd w:val="clear" w:color="auto" w:fill="auto"/>
            <w:textDirection w:val="btLr"/>
          </w:tcPr>
          <w:p w14:paraId="0708509D" w14:textId="77777777" w:rsidR="00BB4E5F" w:rsidRPr="00CA3362" w:rsidRDefault="00BB4E5F" w:rsidP="00B93CC3">
            <w:pPr>
              <w:ind w:left="113" w:right="113"/>
              <w:jc w:val="center"/>
              <w:rPr>
                <w:b/>
                <w:color w:val="000000"/>
                <w:sz w:val="20"/>
                <w:szCs w:val="20"/>
              </w:rPr>
            </w:pPr>
            <w:r w:rsidRPr="00CA3362">
              <w:rPr>
                <w:rFonts w:hint="eastAsia"/>
                <w:b/>
                <w:color w:val="000000"/>
                <w:sz w:val="20"/>
                <w:szCs w:val="20"/>
              </w:rPr>
              <w:t>High-wind-speed</w:t>
            </w:r>
          </w:p>
        </w:tc>
        <w:tc>
          <w:tcPr>
            <w:tcW w:w="608" w:type="dxa"/>
            <w:shd w:val="clear" w:color="auto" w:fill="auto"/>
          </w:tcPr>
          <w:p w14:paraId="65093933" w14:textId="77777777" w:rsidR="00BB4E5F" w:rsidRPr="00CA3362" w:rsidRDefault="00BB4E5F" w:rsidP="00B93CC3">
            <w:pPr>
              <w:rPr>
                <w:b/>
                <w:color w:val="000000"/>
                <w:sz w:val="20"/>
                <w:szCs w:val="20"/>
              </w:rPr>
            </w:pPr>
            <w:r w:rsidRPr="00CA3362">
              <w:rPr>
                <w:b/>
                <w:color w:val="000000"/>
                <w:sz w:val="20"/>
                <w:szCs w:val="20"/>
              </w:rPr>
              <w:t>#1</w:t>
            </w:r>
          </w:p>
        </w:tc>
        <w:tc>
          <w:tcPr>
            <w:tcW w:w="1200" w:type="dxa"/>
            <w:shd w:val="clear" w:color="auto" w:fill="auto"/>
          </w:tcPr>
          <w:p w14:paraId="2DE45323" w14:textId="77777777" w:rsidR="00BB4E5F" w:rsidRPr="00CA3362" w:rsidRDefault="00BB4E5F" w:rsidP="00B93CC3">
            <w:pPr>
              <w:jc w:val="center"/>
              <w:rPr>
                <w:sz w:val="20"/>
                <w:szCs w:val="20"/>
              </w:rPr>
            </w:pPr>
            <w:r w:rsidRPr="00CA3362">
              <w:rPr>
                <w:rFonts w:hint="eastAsia"/>
                <w:sz w:val="20"/>
                <w:szCs w:val="20"/>
              </w:rPr>
              <w:t>76.9</w:t>
            </w:r>
          </w:p>
        </w:tc>
        <w:tc>
          <w:tcPr>
            <w:tcW w:w="850" w:type="dxa"/>
            <w:shd w:val="clear" w:color="auto" w:fill="auto"/>
          </w:tcPr>
          <w:p w14:paraId="2B5637FD" w14:textId="77777777" w:rsidR="00BB4E5F" w:rsidRPr="00CA3362" w:rsidRDefault="00BB4E5F" w:rsidP="00B93CC3">
            <w:pPr>
              <w:jc w:val="center"/>
              <w:rPr>
                <w:sz w:val="20"/>
                <w:szCs w:val="20"/>
              </w:rPr>
            </w:pPr>
            <w:r w:rsidRPr="00CA3362">
              <w:rPr>
                <w:rFonts w:hint="eastAsia"/>
                <w:sz w:val="20"/>
                <w:szCs w:val="20"/>
              </w:rPr>
              <w:t>58.3</w:t>
            </w:r>
          </w:p>
        </w:tc>
        <w:tc>
          <w:tcPr>
            <w:tcW w:w="851" w:type="dxa"/>
            <w:shd w:val="clear" w:color="auto" w:fill="auto"/>
          </w:tcPr>
          <w:p w14:paraId="25AEA952" w14:textId="77777777" w:rsidR="00BB4E5F" w:rsidRPr="00CA3362" w:rsidRDefault="00BB4E5F" w:rsidP="00B93CC3">
            <w:pPr>
              <w:jc w:val="center"/>
              <w:rPr>
                <w:sz w:val="20"/>
                <w:szCs w:val="20"/>
              </w:rPr>
            </w:pPr>
            <w:r w:rsidRPr="00CA3362">
              <w:rPr>
                <w:rFonts w:hint="eastAsia"/>
                <w:sz w:val="20"/>
                <w:szCs w:val="20"/>
              </w:rPr>
              <w:t>93.1</w:t>
            </w:r>
          </w:p>
        </w:tc>
        <w:tc>
          <w:tcPr>
            <w:tcW w:w="1134" w:type="dxa"/>
            <w:shd w:val="clear" w:color="auto" w:fill="auto"/>
          </w:tcPr>
          <w:p w14:paraId="38A28269" w14:textId="77777777" w:rsidR="00BB4E5F" w:rsidRPr="00CA3362" w:rsidRDefault="00BB4E5F" w:rsidP="00B93CC3">
            <w:pPr>
              <w:jc w:val="center"/>
              <w:rPr>
                <w:sz w:val="20"/>
                <w:szCs w:val="20"/>
              </w:rPr>
            </w:pPr>
            <w:r w:rsidRPr="00CA3362">
              <w:rPr>
                <w:rFonts w:hint="eastAsia"/>
                <w:sz w:val="20"/>
                <w:szCs w:val="20"/>
              </w:rPr>
              <w:t>9.7</w:t>
            </w:r>
          </w:p>
        </w:tc>
        <w:tc>
          <w:tcPr>
            <w:tcW w:w="850" w:type="dxa"/>
            <w:shd w:val="clear" w:color="auto" w:fill="auto"/>
          </w:tcPr>
          <w:p w14:paraId="4D71C4E5" w14:textId="77777777" w:rsidR="00BB4E5F" w:rsidRPr="00CA3362" w:rsidRDefault="00BB4E5F" w:rsidP="00B93CC3">
            <w:pPr>
              <w:jc w:val="center"/>
              <w:rPr>
                <w:sz w:val="20"/>
                <w:szCs w:val="20"/>
              </w:rPr>
            </w:pPr>
            <w:r w:rsidRPr="00CA3362">
              <w:rPr>
                <w:rFonts w:hint="eastAsia"/>
                <w:sz w:val="20"/>
                <w:szCs w:val="20"/>
              </w:rPr>
              <w:t>0.4</w:t>
            </w:r>
          </w:p>
        </w:tc>
        <w:tc>
          <w:tcPr>
            <w:tcW w:w="851" w:type="dxa"/>
            <w:shd w:val="clear" w:color="auto" w:fill="auto"/>
          </w:tcPr>
          <w:p w14:paraId="209B5B5C" w14:textId="77777777" w:rsidR="00BB4E5F" w:rsidRPr="00CA3362" w:rsidRDefault="00BB4E5F" w:rsidP="00B93CC3">
            <w:pPr>
              <w:jc w:val="center"/>
              <w:rPr>
                <w:sz w:val="20"/>
                <w:szCs w:val="20"/>
              </w:rPr>
            </w:pPr>
            <w:r w:rsidRPr="00CA3362">
              <w:rPr>
                <w:rFonts w:hint="eastAsia"/>
                <w:sz w:val="20"/>
                <w:szCs w:val="20"/>
              </w:rPr>
              <w:t>25.0</w:t>
            </w:r>
          </w:p>
        </w:tc>
        <w:tc>
          <w:tcPr>
            <w:tcW w:w="1134" w:type="dxa"/>
            <w:shd w:val="clear" w:color="auto" w:fill="auto"/>
          </w:tcPr>
          <w:p w14:paraId="030CADEB" w14:textId="77777777" w:rsidR="00BB4E5F" w:rsidRPr="00CA3362" w:rsidRDefault="00BB4E5F" w:rsidP="00B93CC3">
            <w:pPr>
              <w:jc w:val="center"/>
              <w:rPr>
                <w:sz w:val="20"/>
                <w:szCs w:val="20"/>
              </w:rPr>
            </w:pPr>
            <w:r w:rsidRPr="00CA3362">
              <w:rPr>
                <w:sz w:val="20"/>
                <w:szCs w:val="20"/>
              </w:rPr>
              <w:t>1</w:t>
            </w:r>
            <w:r w:rsidRPr="00CA3362">
              <w:rPr>
                <w:rFonts w:hint="eastAsia"/>
                <w:sz w:val="20"/>
                <w:szCs w:val="20"/>
              </w:rPr>
              <w:t>3.4</w:t>
            </w:r>
          </w:p>
        </w:tc>
        <w:tc>
          <w:tcPr>
            <w:tcW w:w="708" w:type="dxa"/>
            <w:shd w:val="clear" w:color="auto" w:fill="auto"/>
          </w:tcPr>
          <w:p w14:paraId="1878CD84" w14:textId="77777777" w:rsidR="00BB4E5F" w:rsidRPr="00CA3362" w:rsidRDefault="00BB4E5F" w:rsidP="00B93CC3">
            <w:pPr>
              <w:jc w:val="center"/>
              <w:rPr>
                <w:sz w:val="20"/>
                <w:szCs w:val="20"/>
              </w:rPr>
            </w:pPr>
            <w:r w:rsidRPr="00CA3362">
              <w:rPr>
                <w:rFonts w:hint="eastAsia"/>
                <w:sz w:val="20"/>
                <w:szCs w:val="20"/>
              </w:rPr>
              <w:t>0.4</w:t>
            </w:r>
          </w:p>
        </w:tc>
        <w:tc>
          <w:tcPr>
            <w:tcW w:w="851" w:type="dxa"/>
            <w:shd w:val="clear" w:color="auto" w:fill="auto"/>
          </w:tcPr>
          <w:p w14:paraId="6D70FCD2" w14:textId="77777777" w:rsidR="00BB4E5F" w:rsidRPr="00CA3362" w:rsidRDefault="00BB4E5F" w:rsidP="00B93CC3">
            <w:pPr>
              <w:jc w:val="center"/>
              <w:rPr>
                <w:sz w:val="20"/>
                <w:szCs w:val="20"/>
              </w:rPr>
            </w:pPr>
            <w:r w:rsidRPr="00CA3362">
              <w:rPr>
                <w:rFonts w:hint="eastAsia"/>
                <w:sz w:val="20"/>
                <w:szCs w:val="20"/>
              </w:rPr>
              <w:t>36.4</w:t>
            </w:r>
          </w:p>
        </w:tc>
      </w:tr>
      <w:tr w:rsidR="00BB4E5F" w:rsidRPr="00CA3362" w14:paraId="68935296" w14:textId="77777777" w:rsidTr="00B93CC3">
        <w:trPr>
          <w:trHeight w:val="304"/>
        </w:trPr>
        <w:tc>
          <w:tcPr>
            <w:tcW w:w="608" w:type="dxa"/>
            <w:vMerge/>
            <w:shd w:val="clear" w:color="auto" w:fill="auto"/>
          </w:tcPr>
          <w:p w14:paraId="6E4C795D" w14:textId="77777777" w:rsidR="00BB4E5F" w:rsidRPr="00CA3362" w:rsidRDefault="00BB4E5F" w:rsidP="00B93CC3">
            <w:pPr>
              <w:rPr>
                <w:b/>
                <w:color w:val="000000"/>
                <w:sz w:val="20"/>
                <w:szCs w:val="20"/>
              </w:rPr>
            </w:pPr>
          </w:p>
        </w:tc>
        <w:tc>
          <w:tcPr>
            <w:tcW w:w="608" w:type="dxa"/>
            <w:shd w:val="clear" w:color="auto" w:fill="auto"/>
          </w:tcPr>
          <w:p w14:paraId="06D8E4C4" w14:textId="77777777" w:rsidR="00BB4E5F" w:rsidRPr="00CA3362" w:rsidRDefault="00BB4E5F" w:rsidP="00B93CC3">
            <w:pPr>
              <w:rPr>
                <w:b/>
                <w:color w:val="000000"/>
                <w:sz w:val="20"/>
                <w:szCs w:val="20"/>
              </w:rPr>
            </w:pPr>
            <w:r w:rsidRPr="00CA3362">
              <w:rPr>
                <w:b/>
                <w:color w:val="000000"/>
                <w:sz w:val="20"/>
                <w:szCs w:val="20"/>
              </w:rPr>
              <w:t>#2</w:t>
            </w:r>
          </w:p>
        </w:tc>
        <w:tc>
          <w:tcPr>
            <w:tcW w:w="1200" w:type="dxa"/>
            <w:shd w:val="clear" w:color="auto" w:fill="auto"/>
          </w:tcPr>
          <w:p w14:paraId="49CCEFF8" w14:textId="77777777" w:rsidR="00BB4E5F" w:rsidRPr="00CA3362" w:rsidRDefault="00BB4E5F" w:rsidP="00B93CC3">
            <w:pPr>
              <w:jc w:val="center"/>
              <w:rPr>
                <w:sz w:val="20"/>
                <w:szCs w:val="20"/>
              </w:rPr>
            </w:pPr>
            <w:r w:rsidRPr="00CA3362">
              <w:rPr>
                <w:rFonts w:hint="eastAsia"/>
                <w:sz w:val="20"/>
                <w:szCs w:val="20"/>
              </w:rPr>
              <w:t>68.2</w:t>
            </w:r>
          </w:p>
        </w:tc>
        <w:tc>
          <w:tcPr>
            <w:tcW w:w="850" w:type="dxa"/>
            <w:shd w:val="clear" w:color="auto" w:fill="auto"/>
          </w:tcPr>
          <w:p w14:paraId="561EE2D8" w14:textId="77777777" w:rsidR="00BB4E5F" w:rsidRPr="00CA3362" w:rsidRDefault="00BB4E5F" w:rsidP="00B93CC3">
            <w:pPr>
              <w:jc w:val="center"/>
              <w:rPr>
                <w:sz w:val="20"/>
                <w:szCs w:val="20"/>
              </w:rPr>
            </w:pPr>
            <w:r w:rsidRPr="00CA3362">
              <w:rPr>
                <w:rFonts w:hint="eastAsia"/>
                <w:sz w:val="20"/>
                <w:szCs w:val="20"/>
              </w:rPr>
              <w:t>47.6</w:t>
            </w:r>
          </w:p>
        </w:tc>
        <w:tc>
          <w:tcPr>
            <w:tcW w:w="851" w:type="dxa"/>
            <w:shd w:val="clear" w:color="auto" w:fill="auto"/>
          </w:tcPr>
          <w:p w14:paraId="79F16BEE" w14:textId="77777777" w:rsidR="00BB4E5F" w:rsidRPr="00CA3362" w:rsidRDefault="00BB4E5F" w:rsidP="00B93CC3">
            <w:pPr>
              <w:jc w:val="center"/>
              <w:rPr>
                <w:sz w:val="20"/>
                <w:szCs w:val="20"/>
              </w:rPr>
            </w:pPr>
            <w:r w:rsidRPr="00CA3362">
              <w:rPr>
                <w:rFonts w:hint="eastAsia"/>
                <w:sz w:val="20"/>
                <w:szCs w:val="20"/>
              </w:rPr>
              <w:t>87.2</w:t>
            </w:r>
          </w:p>
        </w:tc>
        <w:tc>
          <w:tcPr>
            <w:tcW w:w="1134" w:type="dxa"/>
            <w:shd w:val="clear" w:color="auto" w:fill="auto"/>
          </w:tcPr>
          <w:p w14:paraId="3DC68624" w14:textId="77777777" w:rsidR="00BB4E5F" w:rsidRPr="00CA3362" w:rsidRDefault="00BB4E5F" w:rsidP="00B93CC3">
            <w:pPr>
              <w:jc w:val="center"/>
              <w:rPr>
                <w:sz w:val="20"/>
                <w:szCs w:val="20"/>
              </w:rPr>
            </w:pPr>
            <w:r w:rsidRPr="00CA3362">
              <w:rPr>
                <w:rFonts w:hint="eastAsia"/>
                <w:sz w:val="20"/>
                <w:szCs w:val="20"/>
              </w:rPr>
              <w:t>13.8</w:t>
            </w:r>
          </w:p>
        </w:tc>
        <w:tc>
          <w:tcPr>
            <w:tcW w:w="850" w:type="dxa"/>
            <w:shd w:val="clear" w:color="auto" w:fill="auto"/>
          </w:tcPr>
          <w:p w14:paraId="0414F683" w14:textId="77777777" w:rsidR="00BB4E5F" w:rsidRPr="00CA3362" w:rsidRDefault="00BB4E5F" w:rsidP="00B93CC3">
            <w:pPr>
              <w:jc w:val="center"/>
              <w:rPr>
                <w:sz w:val="20"/>
                <w:szCs w:val="20"/>
              </w:rPr>
            </w:pPr>
            <w:r w:rsidRPr="00CA3362">
              <w:rPr>
                <w:rFonts w:hint="eastAsia"/>
                <w:sz w:val="20"/>
                <w:szCs w:val="20"/>
              </w:rPr>
              <w:t>0.7</w:t>
            </w:r>
          </w:p>
        </w:tc>
        <w:tc>
          <w:tcPr>
            <w:tcW w:w="851" w:type="dxa"/>
            <w:shd w:val="clear" w:color="auto" w:fill="auto"/>
          </w:tcPr>
          <w:p w14:paraId="3341B47E" w14:textId="77777777" w:rsidR="00BB4E5F" w:rsidRPr="00CA3362" w:rsidRDefault="00BB4E5F" w:rsidP="00B93CC3">
            <w:pPr>
              <w:jc w:val="center"/>
              <w:rPr>
                <w:sz w:val="20"/>
                <w:szCs w:val="20"/>
              </w:rPr>
            </w:pPr>
            <w:r w:rsidRPr="00CA3362">
              <w:rPr>
                <w:rFonts w:hint="eastAsia"/>
                <w:sz w:val="20"/>
                <w:szCs w:val="20"/>
              </w:rPr>
              <w:t>31.5</w:t>
            </w:r>
          </w:p>
        </w:tc>
        <w:tc>
          <w:tcPr>
            <w:tcW w:w="1134" w:type="dxa"/>
            <w:shd w:val="clear" w:color="auto" w:fill="auto"/>
          </w:tcPr>
          <w:p w14:paraId="7AB60263" w14:textId="77777777" w:rsidR="00BB4E5F" w:rsidRPr="00CA3362" w:rsidRDefault="00BB4E5F" w:rsidP="00B93CC3">
            <w:pPr>
              <w:jc w:val="center"/>
              <w:rPr>
                <w:sz w:val="20"/>
                <w:szCs w:val="20"/>
              </w:rPr>
            </w:pPr>
            <w:r w:rsidRPr="00CA3362">
              <w:rPr>
                <w:rFonts w:hint="eastAsia"/>
                <w:sz w:val="20"/>
                <w:szCs w:val="20"/>
              </w:rPr>
              <w:t>18.0</w:t>
            </w:r>
          </w:p>
        </w:tc>
        <w:tc>
          <w:tcPr>
            <w:tcW w:w="708" w:type="dxa"/>
            <w:shd w:val="clear" w:color="auto" w:fill="auto"/>
          </w:tcPr>
          <w:p w14:paraId="33868E25" w14:textId="77777777" w:rsidR="00BB4E5F" w:rsidRPr="00CA3362" w:rsidRDefault="00BB4E5F" w:rsidP="00B93CC3">
            <w:pPr>
              <w:jc w:val="center"/>
              <w:rPr>
                <w:sz w:val="20"/>
                <w:szCs w:val="20"/>
              </w:rPr>
            </w:pPr>
            <w:r w:rsidRPr="00CA3362">
              <w:rPr>
                <w:rFonts w:hint="eastAsia"/>
                <w:sz w:val="20"/>
                <w:szCs w:val="20"/>
              </w:rPr>
              <w:t>0.8</w:t>
            </w:r>
          </w:p>
        </w:tc>
        <w:tc>
          <w:tcPr>
            <w:tcW w:w="851" w:type="dxa"/>
            <w:shd w:val="clear" w:color="auto" w:fill="auto"/>
          </w:tcPr>
          <w:p w14:paraId="4C07F6C9" w14:textId="77777777" w:rsidR="00BB4E5F" w:rsidRPr="00CA3362" w:rsidRDefault="00BB4E5F" w:rsidP="00B93CC3">
            <w:pPr>
              <w:jc w:val="center"/>
              <w:rPr>
                <w:sz w:val="20"/>
                <w:szCs w:val="20"/>
              </w:rPr>
            </w:pPr>
            <w:r w:rsidRPr="00CA3362">
              <w:rPr>
                <w:rFonts w:hint="eastAsia"/>
                <w:sz w:val="20"/>
                <w:szCs w:val="20"/>
              </w:rPr>
              <w:t>46.8</w:t>
            </w:r>
          </w:p>
        </w:tc>
      </w:tr>
      <w:tr w:rsidR="00BB4E5F" w:rsidRPr="00CA3362" w14:paraId="1402A2F7" w14:textId="77777777" w:rsidTr="00B93CC3">
        <w:trPr>
          <w:trHeight w:val="304"/>
        </w:trPr>
        <w:tc>
          <w:tcPr>
            <w:tcW w:w="608" w:type="dxa"/>
            <w:vMerge/>
            <w:shd w:val="clear" w:color="auto" w:fill="auto"/>
          </w:tcPr>
          <w:p w14:paraId="76D42EF6" w14:textId="77777777" w:rsidR="00BB4E5F" w:rsidRPr="00CA3362" w:rsidRDefault="00BB4E5F" w:rsidP="00B93CC3">
            <w:pPr>
              <w:rPr>
                <w:b/>
                <w:color w:val="000000"/>
                <w:sz w:val="20"/>
                <w:szCs w:val="20"/>
              </w:rPr>
            </w:pPr>
          </w:p>
        </w:tc>
        <w:tc>
          <w:tcPr>
            <w:tcW w:w="608" w:type="dxa"/>
            <w:shd w:val="clear" w:color="auto" w:fill="auto"/>
          </w:tcPr>
          <w:p w14:paraId="451A97D7" w14:textId="77777777" w:rsidR="00BB4E5F" w:rsidRPr="00CA3362" w:rsidRDefault="00BB4E5F" w:rsidP="00B93CC3">
            <w:pPr>
              <w:rPr>
                <w:b/>
                <w:color w:val="000000"/>
                <w:sz w:val="20"/>
                <w:szCs w:val="20"/>
              </w:rPr>
            </w:pPr>
            <w:r w:rsidRPr="00CA3362">
              <w:rPr>
                <w:b/>
                <w:color w:val="000000"/>
                <w:sz w:val="20"/>
                <w:szCs w:val="20"/>
              </w:rPr>
              <w:t>#3</w:t>
            </w:r>
          </w:p>
        </w:tc>
        <w:tc>
          <w:tcPr>
            <w:tcW w:w="1200" w:type="dxa"/>
            <w:shd w:val="clear" w:color="auto" w:fill="auto"/>
          </w:tcPr>
          <w:p w14:paraId="283FF257" w14:textId="77777777" w:rsidR="00BB4E5F" w:rsidRPr="00CA3362" w:rsidRDefault="00BB4E5F" w:rsidP="00B93CC3">
            <w:pPr>
              <w:jc w:val="center"/>
              <w:rPr>
                <w:sz w:val="20"/>
                <w:szCs w:val="20"/>
              </w:rPr>
            </w:pPr>
            <w:r w:rsidRPr="00CA3362">
              <w:rPr>
                <w:rFonts w:hint="eastAsia"/>
                <w:sz w:val="20"/>
                <w:szCs w:val="20"/>
              </w:rPr>
              <w:t>74.5</w:t>
            </w:r>
          </w:p>
        </w:tc>
        <w:tc>
          <w:tcPr>
            <w:tcW w:w="850" w:type="dxa"/>
            <w:shd w:val="clear" w:color="auto" w:fill="auto"/>
          </w:tcPr>
          <w:p w14:paraId="3840C846" w14:textId="77777777" w:rsidR="00BB4E5F" w:rsidRPr="00CA3362" w:rsidRDefault="00BB4E5F" w:rsidP="00B93CC3">
            <w:pPr>
              <w:jc w:val="center"/>
              <w:rPr>
                <w:sz w:val="20"/>
                <w:szCs w:val="20"/>
              </w:rPr>
            </w:pPr>
            <w:r w:rsidRPr="00CA3362">
              <w:rPr>
                <w:rFonts w:hint="eastAsia"/>
                <w:sz w:val="20"/>
                <w:szCs w:val="20"/>
              </w:rPr>
              <w:t>55.0</w:t>
            </w:r>
          </w:p>
        </w:tc>
        <w:tc>
          <w:tcPr>
            <w:tcW w:w="851" w:type="dxa"/>
            <w:shd w:val="clear" w:color="auto" w:fill="auto"/>
          </w:tcPr>
          <w:p w14:paraId="28500903" w14:textId="77777777" w:rsidR="00BB4E5F" w:rsidRPr="00CA3362" w:rsidRDefault="00BB4E5F" w:rsidP="00B93CC3">
            <w:pPr>
              <w:jc w:val="center"/>
              <w:rPr>
                <w:sz w:val="20"/>
                <w:szCs w:val="20"/>
              </w:rPr>
            </w:pPr>
            <w:r w:rsidRPr="00CA3362">
              <w:rPr>
                <w:rFonts w:hint="eastAsia"/>
                <w:sz w:val="20"/>
                <w:szCs w:val="20"/>
              </w:rPr>
              <w:t>91.8</w:t>
            </w:r>
          </w:p>
        </w:tc>
        <w:tc>
          <w:tcPr>
            <w:tcW w:w="1134" w:type="dxa"/>
            <w:shd w:val="clear" w:color="auto" w:fill="auto"/>
          </w:tcPr>
          <w:p w14:paraId="21767AEE" w14:textId="77777777" w:rsidR="00BB4E5F" w:rsidRPr="00CA3362" w:rsidRDefault="00BB4E5F" w:rsidP="00B93CC3">
            <w:pPr>
              <w:jc w:val="center"/>
              <w:rPr>
                <w:sz w:val="20"/>
                <w:szCs w:val="20"/>
              </w:rPr>
            </w:pPr>
            <w:r w:rsidRPr="00CA3362">
              <w:rPr>
                <w:rFonts w:hint="eastAsia"/>
                <w:sz w:val="20"/>
                <w:szCs w:val="20"/>
              </w:rPr>
              <w:t>11.2</w:t>
            </w:r>
          </w:p>
        </w:tc>
        <w:tc>
          <w:tcPr>
            <w:tcW w:w="850" w:type="dxa"/>
            <w:shd w:val="clear" w:color="auto" w:fill="auto"/>
          </w:tcPr>
          <w:p w14:paraId="5956B0D6" w14:textId="77777777" w:rsidR="00BB4E5F" w:rsidRPr="00CA3362" w:rsidRDefault="00BB4E5F" w:rsidP="00B93CC3">
            <w:pPr>
              <w:jc w:val="center"/>
              <w:rPr>
                <w:sz w:val="20"/>
                <w:szCs w:val="20"/>
              </w:rPr>
            </w:pPr>
            <w:r w:rsidRPr="00CA3362">
              <w:rPr>
                <w:rFonts w:hint="eastAsia"/>
                <w:sz w:val="20"/>
                <w:szCs w:val="20"/>
              </w:rPr>
              <w:t>0.5</w:t>
            </w:r>
          </w:p>
        </w:tc>
        <w:tc>
          <w:tcPr>
            <w:tcW w:w="851" w:type="dxa"/>
            <w:shd w:val="clear" w:color="auto" w:fill="auto"/>
          </w:tcPr>
          <w:p w14:paraId="6DCADA4E" w14:textId="77777777" w:rsidR="00BB4E5F" w:rsidRPr="00CA3362" w:rsidRDefault="00BB4E5F" w:rsidP="00B93CC3">
            <w:pPr>
              <w:jc w:val="center"/>
              <w:rPr>
                <w:sz w:val="20"/>
                <w:szCs w:val="20"/>
              </w:rPr>
            </w:pPr>
            <w:r w:rsidRPr="00CA3362">
              <w:rPr>
                <w:rFonts w:hint="eastAsia"/>
                <w:sz w:val="20"/>
                <w:szCs w:val="20"/>
              </w:rPr>
              <w:t>27.4</w:t>
            </w:r>
          </w:p>
        </w:tc>
        <w:tc>
          <w:tcPr>
            <w:tcW w:w="1134" w:type="dxa"/>
            <w:shd w:val="clear" w:color="auto" w:fill="auto"/>
          </w:tcPr>
          <w:p w14:paraId="1A25D700" w14:textId="77777777" w:rsidR="00BB4E5F" w:rsidRPr="00CA3362" w:rsidRDefault="00BB4E5F" w:rsidP="00B93CC3">
            <w:pPr>
              <w:jc w:val="center"/>
              <w:rPr>
                <w:sz w:val="20"/>
                <w:szCs w:val="20"/>
              </w:rPr>
            </w:pPr>
            <w:r w:rsidRPr="00CA3362">
              <w:rPr>
                <w:rFonts w:hint="eastAsia"/>
                <w:sz w:val="20"/>
                <w:szCs w:val="20"/>
              </w:rPr>
              <w:t>14.3</w:t>
            </w:r>
          </w:p>
        </w:tc>
        <w:tc>
          <w:tcPr>
            <w:tcW w:w="708" w:type="dxa"/>
            <w:shd w:val="clear" w:color="auto" w:fill="auto"/>
          </w:tcPr>
          <w:p w14:paraId="38B5EDCC"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367079EF" w14:textId="77777777" w:rsidR="00BB4E5F" w:rsidRPr="00CA3362" w:rsidRDefault="00BB4E5F" w:rsidP="00B93CC3">
            <w:pPr>
              <w:jc w:val="center"/>
              <w:rPr>
                <w:sz w:val="20"/>
                <w:szCs w:val="20"/>
              </w:rPr>
            </w:pPr>
            <w:r w:rsidRPr="00CA3362">
              <w:rPr>
                <w:rFonts w:hint="eastAsia"/>
                <w:sz w:val="20"/>
                <w:szCs w:val="20"/>
              </w:rPr>
              <w:t>39.7</w:t>
            </w:r>
          </w:p>
        </w:tc>
      </w:tr>
      <w:tr w:rsidR="00BB4E5F" w:rsidRPr="00CA3362" w14:paraId="5563055D" w14:textId="77777777" w:rsidTr="00B93CC3">
        <w:trPr>
          <w:trHeight w:val="304"/>
        </w:trPr>
        <w:tc>
          <w:tcPr>
            <w:tcW w:w="608" w:type="dxa"/>
            <w:vMerge/>
            <w:shd w:val="clear" w:color="auto" w:fill="auto"/>
          </w:tcPr>
          <w:p w14:paraId="443288BD" w14:textId="77777777" w:rsidR="00BB4E5F" w:rsidRPr="00CA3362" w:rsidRDefault="00BB4E5F" w:rsidP="00B93CC3">
            <w:pPr>
              <w:rPr>
                <w:b/>
                <w:color w:val="000000"/>
                <w:sz w:val="20"/>
                <w:szCs w:val="20"/>
              </w:rPr>
            </w:pPr>
          </w:p>
        </w:tc>
        <w:tc>
          <w:tcPr>
            <w:tcW w:w="608" w:type="dxa"/>
            <w:shd w:val="clear" w:color="auto" w:fill="auto"/>
          </w:tcPr>
          <w:p w14:paraId="61B49E8A" w14:textId="77777777" w:rsidR="00BB4E5F" w:rsidRPr="00CA3362" w:rsidRDefault="00BB4E5F" w:rsidP="00B93CC3">
            <w:pPr>
              <w:rPr>
                <w:b/>
                <w:color w:val="000000"/>
                <w:sz w:val="20"/>
                <w:szCs w:val="20"/>
              </w:rPr>
            </w:pPr>
            <w:r w:rsidRPr="00CA3362">
              <w:rPr>
                <w:b/>
                <w:color w:val="000000"/>
                <w:sz w:val="20"/>
                <w:szCs w:val="20"/>
              </w:rPr>
              <w:t>#4</w:t>
            </w:r>
          </w:p>
        </w:tc>
        <w:tc>
          <w:tcPr>
            <w:tcW w:w="1200" w:type="dxa"/>
            <w:shd w:val="clear" w:color="auto" w:fill="auto"/>
          </w:tcPr>
          <w:p w14:paraId="6932F2D7" w14:textId="77777777" w:rsidR="00BB4E5F" w:rsidRPr="00CA3362" w:rsidRDefault="00BB4E5F" w:rsidP="00B93CC3">
            <w:pPr>
              <w:jc w:val="center"/>
              <w:rPr>
                <w:sz w:val="20"/>
                <w:szCs w:val="20"/>
              </w:rPr>
            </w:pPr>
            <w:r w:rsidRPr="00CA3362">
              <w:rPr>
                <w:sz w:val="20"/>
                <w:szCs w:val="20"/>
              </w:rPr>
              <w:t>62</w:t>
            </w:r>
            <w:r w:rsidRPr="00CA3362">
              <w:rPr>
                <w:rFonts w:hint="eastAsia"/>
                <w:sz w:val="20"/>
                <w:szCs w:val="20"/>
              </w:rPr>
              <w:t>.0</w:t>
            </w:r>
          </w:p>
        </w:tc>
        <w:tc>
          <w:tcPr>
            <w:tcW w:w="850" w:type="dxa"/>
            <w:shd w:val="clear" w:color="auto" w:fill="auto"/>
          </w:tcPr>
          <w:p w14:paraId="629B12B9" w14:textId="77777777" w:rsidR="00BB4E5F" w:rsidRPr="00CA3362" w:rsidRDefault="00BB4E5F" w:rsidP="00B93CC3">
            <w:pPr>
              <w:jc w:val="center"/>
              <w:rPr>
                <w:sz w:val="20"/>
                <w:szCs w:val="20"/>
              </w:rPr>
            </w:pPr>
            <w:r w:rsidRPr="00CA3362">
              <w:rPr>
                <w:rFonts w:hint="eastAsia"/>
                <w:sz w:val="20"/>
                <w:szCs w:val="20"/>
              </w:rPr>
              <w:t>40.5</w:t>
            </w:r>
          </w:p>
        </w:tc>
        <w:tc>
          <w:tcPr>
            <w:tcW w:w="851" w:type="dxa"/>
            <w:shd w:val="clear" w:color="auto" w:fill="auto"/>
          </w:tcPr>
          <w:p w14:paraId="722A1D45" w14:textId="77777777" w:rsidR="00BB4E5F" w:rsidRPr="00CA3362" w:rsidRDefault="00BB4E5F" w:rsidP="00B93CC3">
            <w:pPr>
              <w:jc w:val="center"/>
              <w:rPr>
                <w:sz w:val="20"/>
                <w:szCs w:val="20"/>
              </w:rPr>
            </w:pPr>
            <w:r w:rsidRPr="00CA3362">
              <w:rPr>
                <w:rFonts w:hint="eastAsia"/>
                <w:sz w:val="20"/>
                <w:szCs w:val="20"/>
              </w:rPr>
              <w:t>81.8</w:t>
            </w:r>
          </w:p>
        </w:tc>
        <w:tc>
          <w:tcPr>
            <w:tcW w:w="1134" w:type="dxa"/>
            <w:shd w:val="clear" w:color="auto" w:fill="auto"/>
          </w:tcPr>
          <w:p w14:paraId="54B1C6A4" w14:textId="77777777" w:rsidR="00BB4E5F" w:rsidRPr="00CA3362" w:rsidRDefault="00BB4E5F" w:rsidP="00B93CC3">
            <w:pPr>
              <w:jc w:val="center"/>
              <w:rPr>
                <w:sz w:val="20"/>
                <w:szCs w:val="20"/>
              </w:rPr>
            </w:pPr>
            <w:r w:rsidRPr="00CA3362">
              <w:rPr>
                <w:rFonts w:hint="eastAsia"/>
                <w:sz w:val="20"/>
                <w:szCs w:val="20"/>
              </w:rPr>
              <w:t>16.0</w:t>
            </w:r>
          </w:p>
        </w:tc>
        <w:tc>
          <w:tcPr>
            <w:tcW w:w="850" w:type="dxa"/>
            <w:shd w:val="clear" w:color="auto" w:fill="auto"/>
          </w:tcPr>
          <w:p w14:paraId="431E750B" w14:textId="77777777" w:rsidR="00BB4E5F" w:rsidRPr="00CA3362" w:rsidRDefault="00BB4E5F" w:rsidP="00B93CC3">
            <w:pPr>
              <w:jc w:val="center"/>
              <w:rPr>
                <w:sz w:val="20"/>
                <w:szCs w:val="20"/>
              </w:rPr>
            </w:pPr>
            <w:r w:rsidRPr="00CA3362">
              <w:rPr>
                <w:rFonts w:hint="eastAsia"/>
                <w:sz w:val="20"/>
                <w:szCs w:val="20"/>
              </w:rPr>
              <w:t>1.0</w:t>
            </w:r>
          </w:p>
        </w:tc>
        <w:tc>
          <w:tcPr>
            <w:tcW w:w="851" w:type="dxa"/>
            <w:shd w:val="clear" w:color="auto" w:fill="auto"/>
          </w:tcPr>
          <w:p w14:paraId="027CFD51" w14:textId="77777777" w:rsidR="00BB4E5F" w:rsidRPr="00CA3362" w:rsidRDefault="00BB4E5F" w:rsidP="00B93CC3">
            <w:pPr>
              <w:jc w:val="center"/>
              <w:rPr>
                <w:sz w:val="20"/>
                <w:szCs w:val="20"/>
              </w:rPr>
            </w:pPr>
            <w:r w:rsidRPr="00CA3362">
              <w:rPr>
                <w:rFonts w:hint="eastAsia"/>
                <w:sz w:val="20"/>
                <w:szCs w:val="20"/>
              </w:rPr>
              <w:t>36.0</w:t>
            </w:r>
          </w:p>
        </w:tc>
        <w:tc>
          <w:tcPr>
            <w:tcW w:w="1134" w:type="dxa"/>
            <w:shd w:val="clear" w:color="auto" w:fill="auto"/>
          </w:tcPr>
          <w:p w14:paraId="100EC97F" w14:textId="77777777" w:rsidR="00BB4E5F" w:rsidRPr="00CA3362" w:rsidRDefault="00BB4E5F" w:rsidP="00B93CC3">
            <w:pPr>
              <w:jc w:val="center"/>
              <w:rPr>
                <w:sz w:val="20"/>
                <w:szCs w:val="20"/>
              </w:rPr>
            </w:pPr>
            <w:r w:rsidRPr="00CA3362">
              <w:rPr>
                <w:rFonts w:hint="eastAsia"/>
                <w:sz w:val="20"/>
                <w:szCs w:val="20"/>
              </w:rPr>
              <w:t>22.0</w:t>
            </w:r>
          </w:p>
        </w:tc>
        <w:tc>
          <w:tcPr>
            <w:tcW w:w="708" w:type="dxa"/>
            <w:shd w:val="clear" w:color="auto" w:fill="auto"/>
          </w:tcPr>
          <w:p w14:paraId="2254C20A" w14:textId="77777777" w:rsidR="00BB4E5F" w:rsidRPr="00CA3362" w:rsidRDefault="00BB4E5F" w:rsidP="00B93CC3">
            <w:pPr>
              <w:jc w:val="center"/>
              <w:rPr>
                <w:sz w:val="20"/>
                <w:szCs w:val="20"/>
              </w:rPr>
            </w:pPr>
            <w:r w:rsidRPr="00CA3362">
              <w:rPr>
                <w:rFonts w:hint="eastAsia"/>
                <w:sz w:val="20"/>
                <w:szCs w:val="20"/>
              </w:rPr>
              <w:t>1.0</w:t>
            </w:r>
          </w:p>
        </w:tc>
        <w:tc>
          <w:tcPr>
            <w:tcW w:w="851" w:type="dxa"/>
            <w:shd w:val="clear" w:color="auto" w:fill="auto"/>
          </w:tcPr>
          <w:p w14:paraId="28A4CD41" w14:textId="77777777" w:rsidR="00BB4E5F" w:rsidRPr="00CA3362" w:rsidRDefault="00BB4E5F" w:rsidP="00B93CC3">
            <w:pPr>
              <w:jc w:val="center"/>
              <w:rPr>
                <w:sz w:val="20"/>
                <w:szCs w:val="20"/>
              </w:rPr>
            </w:pPr>
            <w:r w:rsidRPr="00CA3362">
              <w:rPr>
                <w:rFonts w:hint="eastAsia"/>
                <w:sz w:val="20"/>
                <w:szCs w:val="20"/>
              </w:rPr>
              <w:t>53.6</w:t>
            </w:r>
          </w:p>
        </w:tc>
      </w:tr>
      <w:tr w:rsidR="00BB4E5F" w:rsidRPr="00CA3362" w14:paraId="45496EAA" w14:textId="77777777" w:rsidTr="00B93CC3">
        <w:trPr>
          <w:trHeight w:val="304"/>
        </w:trPr>
        <w:tc>
          <w:tcPr>
            <w:tcW w:w="608" w:type="dxa"/>
            <w:vMerge/>
            <w:shd w:val="clear" w:color="auto" w:fill="auto"/>
          </w:tcPr>
          <w:p w14:paraId="52D196F4" w14:textId="77777777" w:rsidR="00BB4E5F" w:rsidRPr="00CA3362" w:rsidRDefault="00BB4E5F" w:rsidP="00B93CC3">
            <w:pPr>
              <w:rPr>
                <w:b/>
                <w:color w:val="000000"/>
                <w:sz w:val="20"/>
                <w:szCs w:val="20"/>
              </w:rPr>
            </w:pPr>
          </w:p>
        </w:tc>
        <w:tc>
          <w:tcPr>
            <w:tcW w:w="608" w:type="dxa"/>
            <w:shd w:val="clear" w:color="auto" w:fill="auto"/>
          </w:tcPr>
          <w:p w14:paraId="4D98E422" w14:textId="77777777" w:rsidR="00BB4E5F" w:rsidRPr="00CA3362" w:rsidRDefault="00BB4E5F" w:rsidP="00B93CC3">
            <w:pPr>
              <w:rPr>
                <w:b/>
                <w:color w:val="000000"/>
                <w:sz w:val="20"/>
                <w:szCs w:val="20"/>
              </w:rPr>
            </w:pPr>
            <w:r w:rsidRPr="00CA3362">
              <w:rPr>
                <w:b/>
                <w:color w:val="000000"/>
                <w:sz w:val="20"/>
                <w:szCs w:val="20"/>
              </w:rPr>
              <w:t>#5</w:t>
            </w:r>
          </w:p>
        </w:tc>
        <w:tc>
          <w:tcPr>
            <w:tcW w:w="1200" w:type="dxa"/>
            <w:shd w:val="clear" w:color="auto" w:fill="auto"/>
          </w:tcPr>
          <w:p w14:paraId="7D74CFDA" w14:textId="77777777" w:rsidR="00BB4E5F" w:rsidRPr="00CA3362" w:rsidRDefault="00BB4E5F" w:rsidP="00B93CC3">
            <w:pPr>
              <w:jc w:val="center"/>
              <w:rPr>
                <w:sz w:val="20"/>
                <w:szCs w:val="20"/>
              </w:rPr>
            </w:pPr>
            <w:r w:rsidRPr="00CA3362">
              <w:rPr>
                <w:sz w:val="20"/>
                <w:szCs w:val="20"/>
              </w:rPr>
              <w:t>4</w:t>
            </w:r>
            <w:r w:rsidRPr="00CA3362">
              <w:rPr>
                <w:rFonts w:hint="eastAsia"/>
                <w:sz w:val="20"/>
                <w:szCs w:val="20"/>
              </w:rPr>
              <w:t>8.2</w:t>
            </w:r>
          </w:p>
        </w:tc>
        <w:tc>
          <w:tcPr>
            <w:tcW w:w="850" w:type="dxa"/>
            <w:shd w:val="clear" w:color="auto" w:fill="auto"/>
          </w:tcPr>
          <w:p w14:paraId="0556E6CB" w14:textId="77777777" w:rsidR="00BB4E5F" w:rsidRPr="00CA3362" w:rsidRDefault="00BB4E5F" w:rsidP="00B93CC3">
            <w:pPr>
              <w:jc w:val="center"/>
              <w:rPr>
                <w:sz w:val="20"/>
                <w:szCs w:val="20"/>
              </w:rPr>
            </w:pPr>
            <w:r w:rsidRPr="00CA3362">
              <w:rPr>
                <w:rFonts w:hint="eastAsia"/>
                <w:sz w:val="20"/>
                <w:szCs w:val="20"/>
              </w:rPr>
              <w:t>21.5</w:t>
            </w:r>
          </w:p>
        </w:tc>
        <w:tc>
          <w:tcPr>
            <w:tcW w:w="851" w:type="dxa"/>
            <w:shd w:val="clear" w:color="auto" w:fill="auto"/>
          </w:tcPr>
          <w:p w14:paraId="71E0B250" w14:textId="77777777" w:rsidR="00BB4E5F" w:rsidRPr="00CA3362" w:rsidRDefault="00BB4E5F" w:rsidP="00B93CC3">
            <w:pPr>
              <w:jc w:val="center"/>
              <w:rPr>
                <w:sz w:val="20"/>
                <w:szCs w:val="20"/>
              </w:rPr>
            </w:pPr>
            <w:r w:rsidRPr="00CA3362">
              <w:rPr>
                <w:rFonts w:hint="eastAsia"/>
                <w:sz w:val="20"/>
                <w:szCs w:val="20"/>
              </w:rPr>
              <w:t>68.7</w:t>
            </w:r>
          </w:p>
        </w:tc>
        <w:tc>
          <w:tcPr>
            <w:tcW w:w="1134" w:type="dxa"/>
            <w:shd w:val="clear" w:color="auto" w:fill="auto"/>
          </w:tcPr>
          <w:p w14:paraId="5425AC95" w14:textId="77777777" w:rsidR="00BB4E5F" w:rsidRPr="00CA3362" w:rsidRDefault="00BB4E5F" w:rsidP="00B93CC3">
            <w:pPr>
              <w:jc w:val="center"/>
              <w:rPr>
                <w:sz w:val="20"/>
                <w:szCs w:val="20"/>
              </w:rPr>
            </w:pPr>
            <w:r w:rsidRPr="00CA3362">
              <w:rPr>
                <w:rFonts w:hint="eastAsia"/>
                <w:sz w:val="20"/>
                <w:szCs w:val="20"/>
              </w:rPr>
              <w:t>20.7</w:t>
            </w:r>
          </w:p>
        </w:tc>
        <w:tc>
          <w:tcPr>
            <w:tcW w:w="850" w:type="dxa"/>
            <w:shd w:val="clear" w:color="auto" w:fill="auto"/>
          </w:tcPr>
          <w:p w14:paraId="445AC458" w14:textId="77777777" w:rsidR="00BB4E5F" w:rsidRPr="00CA3362" w:rsidRDefault="00BB4E5F" w:rsidP="00B93CC3">
            <w:pPr>
              <w:jc w:val="center"/>
              <w:rPr>
                <w:sz w:val="20"/>
                <w:szCs w:val="20"/>
              </w:rPr>
            </w:pPr>
            <w:r w:rsidRPr="00CA3362">
              <w:rPr>
                <w:rFonts w:hint="eastAsia"/>
                <w:sz w:val="20"/>
                <w:szCs w:val="20"/>
              </w:rPr>
              <w:t>1.2</w:t>
            </w:r>
          </w:p>
        </w:tc>
        <w:tc>
          <w:tcPr>
            <w:tcW w:w="851" w:type="dxa"/>
            <w:shd w:val="clear" w:color="auto" w:fill="auto"/>
          </w:tcPr>
          <w:p w14:paraId="692B333E" w14:textId="77777777" w:rsidR="00BB4E5F" w:rsidRPr="00CA3362" w:rsidRDefault="00BB4E5F" w:rsidP="00B93CC3">
            <w:pPr>
              <w:jc w:val="center"/>
              <w:rPr>
                <w:sz w:val="20"/>
                <w:szCs w:val="20"/>
              </w:rPr>
            </w:pPr>
            <w:r w:rsidRPr="00CA3362">
              <w:rPr>
                <w:rFonts w:hint="eastAsia"/>
                <w:sz w:val="20"/>
                <w:szCs w:val="20"/>
              </w:rPr>
              <w:t>43.2</w:t>
            </w:r>
          </w:p>
        </w:tc>
        <w:tc>
          <w:tcPr>
            <w:tcW w:w="1134" w:type="dxa"/>
            <w:shd w:val="clear" w:color="auto" w:fill="auto"/>
          </w:tcPr>
          <w:p w14:paraId="3959B21B" w14:textId="77777777" w:rsidR="00BB4E5F" w:rsidRPr="00CA3362" w:rsidRDefault="00BB4E5F" w:rsidP="00B93CC3">
            <w:pPr>
              <w:jc w:val="center"/>
              <w:rPr>
                <w:sz w:val="20"/>
                <w:szCs w:val="20"/>
              </w:rPr>
            </w:pPr>
            <w:r w:rsidRPr="00CA3362">
              <w:rPr>
                <w:rFonts w:hint="eastAsia"/>
                <w:sz w:val="20"/>
                <w:szCs w:val="20"/>
              </w:rPr>
              <w:t>31.1</w:t>
            </w:r>
          </w:p>
        </w:tc>
        <w:tc>
          <w:tcPr>
            <w:tcW w:w="708" w:type="dxa"/>
            <w:shd w:val="clear" w:color="auto" w:fill="auto"/>
          </w:tcPr>
          <w:p w14:paraId="411294D1" w14:textId="77777777" w:rsidR="00BB4E5F" w:rsidRPr="00CA3362" w:rsidRDefault="00BB4E5F" w:rsidP="00B93CC3">
            <w:pPr>
              <w:jc w:val="center"/>
              <w:rPr>
                <w:sz w:val="20"/>
                <w:szCs w:val="20"/>
              </w:rPr>
            </w:pPr>
            <w:r w:rsidRPr="00CA3362">
              <w:rPr>
                <w:rFonts w:hint="eastAsia"/>
                <w:sz w:val="20"/>
                <w:szCs w:val="20"/>
              </w:rPr>
              <w:t>2.1</w:t>
            </w:r>
          </w:p>
        </w:tc>
        <w:tc>
          <w:tcPr>
            <w:tcW w:w="851" w:type="dxa"/>
            <w:shd w:val="clear" w:color="auto" w:fill="auto"/>
          </w:tcPr>
          <w:p w14:paraId="00E3FC0F" w14:textId="77777777" w:rsidR="00BB4E5F" w:rsidRPr="00CA3362" w:rsidRDefault="00BB4E5F" w:rsidP="00B93CC3">
            <w:pPr>
              <w:jc w:val="center"/>
              <w:rPr>
                <w:sz w:val="20"/>
                <w:szCs w:val="20"/>
              </w:rPr>
            </w:pPr>
            <w:r w:rsidRPr="00CA3362">
              <w:rPr>
                <w:rFonts w:hint="eastAsia"/>
                <w:sz w:val="20"/>
                <w:szCs w:val="20"/>
              </w:rPr>
              <w:t>71.2</w:t>
            </w:r>
          </w:p>
        </w:tc>
      </w:tr>
      <w:tr w:rsidR="00BB4E5F" w:rsidRPr="00CA3362" w14:paraId="78894DAE" w14:textId="77777777" w:rsidTr="00B93CC3">
        <w:trPr>
          <w:trHeight w:val="304"/>
        </w:trPr>
        <w:tc>
          <w:tcPr>
            <w:tcW w:w="608" w:type="dxa"/>
            <w:vMerge/>
            <w:shd w:val="clear" w:color="auto" w:fill="auto"/>
          </w:tcPr>
          <w:p w14:paraId="2D2757D6" w14:textId="77777777" w:rsidR="00BB4E5F" w:rsidRPr="00CA3362" w:rsidRDefault="00BB4E5F" w:rsidP="00B93CC3">
            <w:pPr>
              <w:rPr>
                <w:b/>
                <w:color w:val="000000"/>
                <w:sz w:val="20"/>
                <w:szCs w:val="20"/>
              </w:rPr>
            </w:pPr>
          </w:p>
        </w:tc>
        <w:tc>
          <w:tcPr>
            <w:tcW w:w="608" w:type="dxa"/>
            <w:shd w:val="clear" w:color="auto" w:fill="auto"/>
          </w:tcPr>
          <w:p w14:paraId="59617725" w14:textId="77777777" w:rsidR="00BB4E5F" w:rsidRPr="00CA3362" w:rsidRDefault="00BB4E5F" w:rsidP="00B93CC3">
            <w:pPr>
              <w:rPr>
                <w:b/>
                <w:color w:val="000000"/>
                <w:sz w:val="20"/>
                <w:szCs w:val="20"/>
              </w:rPr>
            </w:pPr>
            <w:r w:rsidRPr="00CA3362">
              <w:rPr>
                <w:b/>
                <w:color w:val="000000"/>
                <w:sz w:val="20"/>
                <w:szCs w:val="20"/>
              </w:rPr>
              <w:t>#6</w:t>
            </w:r>
          </w:p>
        </w:tc>
        <w:tc>
          <w:tcPr>
            <w:tcW w:w="1200" w:type="dxa"/>
            <w:shd w:val="clear" w:color="auto" w:fill="auto"/>
          </w:tcPr>
          <w:p w14:paraId="0B24AE72" w14:textId="77777777" w:rsidR="00BB4E5F" w:rsidRPr="00CA3362" w:rsidRDefault="00BB4E5F" w:rsidP="00B93CC3">
            <w:pPr>
              <w:jc w:val="center"/>
              <w:rPr>
                <w:sz w:val="20"/>
                <w:szCs w:val="20"/>
              </w:rPr>
            </w:pPr>
            <w:r w:rsidRPr="00CA3362">
              <w:rPr>
                <w:rFonts w:hint="eastAsia"/>
                <w:sz w:val="20"/>
                <w:szCs w:val="20"/>
              </w:rPr>
              <w:t>72.2</w:t>
            </w:r>
          </w:p>
        </w:tc>
        <w:tc>
          <w:tcPr>
            <w:tcW w:w="850" w:type="dxa"/>
            <w:shd w:val="clear" w:color="auto" w:fill="auto"/>
          </w:tcPr>
          <w:p w14:paraId="19450363" w14:textId="77777777" w:rsidR="00BB4E5F" w:rsidRPr="00CA3362" w:rsidRDefault="00BB4E5F" w:rsidP="00B93CC3">
            <w:pPr>
              <w:jc w:val="center"/>
              <w:rPr>
                <w:sz w:val="20"/>
                <w:szCs w:val="20"/>
              </w:rPr>
            </w:pPr>
            <w:r w:rsidRPr="00CA3362">
              <w:rPr>
                <w:rFonts w:hint="eastAsia"/>
                <w:sz w:val="20"/>
                <w:szCs w:val="20"/>
              </w:rPr>
              <w:t>52.1</w:t>
            </w:r>
          </w:p>
        </w:tc>
        <w:tc>
          <w:tcPr>
            <w:tcW w:w="851" w:type="dxa"/>
            <w:shd w:val="clear" w:color="auto" w:fill="auto"/>
          </w:tcPr>
          <w:p w14:paraId="079FBABF" w14:textId="77777777" w:rsidR="00BB4E5F" w:rsidRPr="00CA3362" w:rsidRDefault="00BB4E5F" w:rsidP="00B93CC3">
            <w:pPr>
              <w:jc w:val="center"/>
              <w:rPr>
                <w:sz w:val="20"/>
                <w:szCs w:val="20"/>
              </w:rPr>
            </w:pPr>
            <w:r w:rsidRPr="00CA3362">
              <w:rPr>
                <w:rFonts w:hint="eastAsia"/>
                <w:sz w:val="20"/>
                <w:szCs w:val="20"/>
              </w:rPr>
              <w:t>90.2</w:t>
            </w:r>
          </w:p>
        </w:tc>
        <w:tc>
          <w:tcPr>
            <w:tcW w:w="1134" w:type="dxa"/>
            <w:shd w:val="clear" w:color="auto" w:fill="auto"/>
          </w:tcPr>
          <w:p w14:paraId="15CBD355" w14:textId="77777777" w:rsidR="00BB4E5F" w:rsidRPr="00CA3362" w:rsidRDefault="00BB4E5F" w:rsidP="00B93CC3">
            <w:pPr>
              <w:jc w:val="center"/>
              <w:rPr>
                <w:sz w:val="20"/>
                <w:szCs w:val="20"/>
              </w:rPr>
            </w:pPr>
            <w:r w:rsidRPr="00CA3362">
              <w:rPr>
                <w:rFonts w:hint="eastAsia"/>
                <w:sz w:val="20"/>
                <w:szCs w:val="20"/>
              </w:rPr>
              <w:t>12.0</w:t>
            </w:r>
          </w:p>
        </w:tc>
        <w:tc>
          <w:tcPr>
            <w:tcW w:w="850" w:type="dxa"/>
            <w:shd w:val="clear" w:color="auto" w:fill="auto"/>
          </w:tcPr>
          <w:p w14:paraId="47772238" w14:textId="77777777" w:rsidR="00BB4E5F" w:rsidRPr="00CA3362" w:rsidRDefault="00BB4E5F" w:rsidP="00B93CC3">
            <w:pPr>
              <w:jc w:val="center"/>
              <w:rPr>
                <w:sz w:val="20"/>
                <w:szCs w:val="20"/>
              </w:rPr>
            </w:pPr>
            <w:r w:rsidRPr="00CA3362">
              <w:rPr>
                <w:rFonts w:hint="eastAsia"/>
                <w:sz w:val="20"/>
                <w:szCs w:val="20"/>
              </w:rPr>
              <w:t>0.6</w:t>
            </w:r>
          </w:p>
        </w:tc>
        <w:tc>
          <w:tcPr>
            <w:tcW w:w="851" w:type="dxa"/>
            <w:shd w:val="clear" w:color="auto" w:fill="auto"/>
          </w:tcPr>
          <w:p w14:paraId="40689CFA" w14:textId="77777777" w:rsidR="00BB4E5F" w:rsidRPr="00CA3362" w:rsidRDefault="00BB4E5F" w:rsidP="00B93CC3">
            <w:pPr>
              <w:jc w:val="center"/>
              <w:rPr>
                <w:sz w:val="20"/>
                <w:szCs w:val="20"/>
              </w:rPr>
            </w:pPr>
            <w:r w:rsidRPr="00CA3362">
              <w:rPr>
                <w:rFonts w:hint="eastAsia"/>
                <w:sz w:val="20"/>
                <w:szCs w:val="20"/>
              </w:rPr>
              <w:t>29.1</w:t>
            </w:r>
          </w:p>
        </w:tc>
        <w:tc>
          <w:tcPr>
            <w:tcW w:w="1134" w:type="dxa"/>
            <w:shd w:val="clear" w:color="auto" w:fill="auto"/>
          </w:tcPr>
          <w:p w14:paraId="085B0C79" w14:textId="77777777" w:rsidR="00BB4E5F" w:rsidRPr="00CA3362" w:rsidRDefault="00BB4E5F" w:rsidP="00B93CC3">
            <w:pPr>
              <w:jc w:val="center"/>
              <w:rPr>
                <w:sz w:val="20"/>
                <w:szCs w:val="20"/>
              </w:rPr>
            </w:pPr>
            <w:r w:rsidRPr="00CA3362">
              <w:rPr>
                <w:rFonts w:hint="eastAsia"/>
                <w:sz w:val="20"/>
                <w:szCs w:val="20"/>
              </w:rPr>
              <w:t>15.8</w:t>
            </w:r>
          </w:p>
        </w:tc>
        <w:tc>
          <w:tcPr>
            <w:tcW w:w="708" w:type="dxa"/>
            <w:shd w:val="clear" w:color="auto" w:fill="auto"/>
          </w:tcPr>
          <w:p w14:paraId="27FA35C8" w14:textId="77777777" w:rsidR="00BB4E5F" w:rsidRPr="00CA3362" w:rsidRDefault="00BB4E5F" w:rsidP="00B93CC3">
            <w:pPr>
              <w:jc w:val="center"/>
              <w:rPr>
                <w:sz w:val="20"/>
                <w:szCs w:val="20"/>
              </w:rPr>
            </w:pPr>
            <w:r w:rsidRPr="00CA3362">
              <w:rPr>
                <w:rFonts w:hint="eastAsia"/>
                <w:sz w:val="20"/>
                <w:szCs w:val="20"/>
              </w:rPr>
              <w:t>0.7</w:t>
            </w:r>
          </w:p>
        </w:tc>
        <w:tc>
          <w:tcPr>
            <w:tcW w:w="851" w:type="dxa"/>
            <w:shd w:val="clear" w:color="auto" w:fill="auto"/>
          </w:tcPr>
          <w:p w14:paraId="44EDF97F" w14:textId="77777777" w:rsidR="00BB4E5F" w:rsidRPr="00CA3362" w:rsidRDefault="00BB4E5F" w:rsidP="00B93CC3">
            <w:pPr>
              <w:jc w:val="center"/>
              <w:rPr>
                <w:sz w:val="20"/>
                <w:szCs w:val="20"/>
              </w:rPr>
            </w:pPr>
            <w:r w:rsidRPr="00CA3362">
              <w:rPr>
                <w:rFonts w:hint="eastAsia"/>
                <w:sz w:val="20"/>
                <w:szCs w:val="20"/>
              </w:rPr>
              <w:t>41.8</w:t>
            </w:r>
          </w:p>
        </w:tc>
      </w:tr>
    </w:tbl>
    <w:p w14:paraId="46761687" w14:textId="77777777" w:rsidR="00BB4E5F" w:rsidRDefault="00BB4E5F" w:rsidP="00B93CC3">
      <w:pPr>
        <w:widowControl/>
        <w:jc w:val="both"/>
      </w:pPr>
      <w:r w:rsidRPr="004F390E">
        <w:br w:type="page"/>
      </w:r>
      <w:r>
        <w:rPr>
          <w:rFonts w:hint="eastAsia"/>
          <w:b/>
        </w:rPr>
        <w:lastRenderedPageBreak/>
        <w:t>Table S3</w:t>
      </w:r>
      <w:r>
        <w:rPr>
          <w:rFonts w:hint="eastAsia"/>
        </w:rPr>
        <w:t xml:space="preserve"> Method detection limits for elements </w:t>
      </w:r>
      <w:r>
        <w:t xml:space="preserve">determined </w:t>
      </w:r>
      <w:r>
        <w:rPr>
          <w:rFonts w:hint="eastAsia"/>
        </w:rPr>
        <w:t>by field blank measurements (N = 7) in this study.</w:t>
      </w:r>
    </w:p>
    <w:tbl>
      <w:tblPr>
        <w:tblW w:w="8197" w:type="dxa"/>
        <w:tblBorders>
          <w:top w:val="single" w:sz="8" w:space="0" w:color="000000"/>
          <w:bottom w:val="single" w:sz="8" w:space="0" w:color="000000"/>
        </w:tblBorders>
        <w:tblLook w:val="04A0" w:firstRow="1" w:lastRow="0" w:firstColumn="1" w:lastColumn="0" w:noHBand="0" w:noVBand="1"/>
      </w:tblPr>
      <w:tblGrid>
        <w:gridCol w:w="1877"/>
        <w:gridCol w:w="2484"/>
        <w:gridCol w:w="1843"/>
        <w:gridCol w:w="1993"/>
      </w:tblGrid>
      <w:tr w:rsidR="00BB4E5F" w:rsidRPr="00CA3362" w14:paraId="5EFE423E" w14:textId="77777777" w:rsidTr="00B93CC3">
        <w:trPr>
          <w:trHeight w:val="342"/>
        </w:trPr>
        <w:tc>
          <w:tcPr>
            <w:tcW w:w="1877" w:type="dxa"/>
            <w:tcBorders>
              <w:top w:val="single" w:sz="8" w:space="0" w:color="000000"/>
              <w:bottom w:val="single" w:sz="4" w:space="0" w:color="auto"/>
            </w:tcBorders>
            <w:shd w:val="clear" w:color="auto" w:fill="auto"/>
            <w:hideMark/>
          </w:tcPr>
          <w:p w14:paraId="3B4B1EDF" w14:textId="77777777" w:rsidR="00BB4E5F" w:rsidRPr="00CA3362" w:rsidRDefault="00BB4E5F" w:rsidP="00B93CC3">
            <w:pPr>
              <w:widowControl/>
              <w:jc w:val="both"/>
              <w:rPr>
                <w:b/>
                <w:bCs/>
                <w:color w:val="000000"/>
                <w:kern w:val="0"/>
                <w:szCs w:val="24"/>
              </w:rPr>
            </w:pPr>
            <w:r w:rsidRPr="00CA3362">
              <w:rPr>
                <w:b/>
                <w:bCs/>
                <w:color w:val="000000"/>
                <w:kern w:val="0"/>
                <w:szCs w:val="24"/>
              </w:rPr>
              <w:t>Elements</w:t>
            </w:r>
          </w:p>
        </w:tc>
        <w:tc>
          <w:tcPr>
            <w:tcW w:w="2484" w:type="dxa"/>
            <w:tcBorders>
              <w:top w:val="single" w:sz="8" w:space="0" w:color="000000"/>
              <w:bottom w:val="single" w:sz="4" w:space="0" w:color="auto"/>
            </w:tcBorders>
            <w:shd w:val="clear" w:color="auto" w:fill="auto"/>
            <w:hideMark/>
          </w:tcPr>
          <w:p w14:paraId="4BEC2515" w14:textId="77777777" w:rsidR="00BB4E5F" w:rsidRPr="00CA3362" w:rsidRDefault="00BB4E5F" w:rsidP="00B93CC3">
            <w:pPr>
              <w:widowControl/>
              <w:jc w:val="both"/>
              <w:rPr>
                <w:b/>
                <w:bCs/>
                <w:color w:val="000000"/>
                <w:kern w:val="0"/>
                <w:szCs w:val="24"/>
              </w:rPr>
            </w:pPr>
            <w:r w:rsidRPr="00CA3362">
              <w:rPr>
                <w:b/>
                <w:bCs/>
                <w:color w:val="000000"/>
                <w:kern w:val="0"/>
                <w:szCs w:val="24"/>
              </w:rPr>
              <w:t>MDLs</w:t>
            </w:r>
            <w:r w:rsidRPr="00CA3362">
              <w:rPr>
                <w:rFonts w:hint="eastAsia"/>
                <w:b/>
                <w:bCs/>
                <w:color w:val="000000"/>
                <w:kern w:val="0"/>
                <w:szCs w:val="24"/>
              </w:rPr>
              <w:t xml:space="preserve"> (ng/m</w:t>
            </w:r>
            <w:r w:rsidRPr="00CA3362">
              <w:rPr>
                <w:rFonts w:hint="eastAsia"/>
                <w:b/>
                <w:bCs/>
                <w:color w:val="000000"/>
                <w:kern w:val="0"/>
                <w:szCs w:val="24"/>
                <w:vertAlign w:val="superscript"/>
              </w:rPr>
              <w:t>3</w:t>
            </w:r>
            <w:r w:rsidRPr="00CA3362">
              <w:rPr>
                <w:rFonts w:hint="eastAsia"/>
                <w:b/>
                <w:bCs/>
                <w:color w:val="000000"/>
                <w:kern w:val="0"/>
                <w:szCs w:val="24"/>
              </w:rPr>
              <w:t>)</w:t>
            </w:r>
          </w:p>
        </w:tc>
        <w:tc>
          <w:tcPr>
            <w:tcW w:w="1843" w:type="dxa"/>
            <w:tcBorders>
              <w:top w:val="single" w:sz="8" w:space="0" w:color="000000"/>
              <w:bottom w:val="single" w:sz="4" w:space="0" w:color="auto"/>
            </w:tcBorders>
            <w:shd w:val="clear" w:color="auto" w:fill="auto"/>
          </w:tcPr>
          <w:p w14:paraId="3D5768D3" w14:textId="77777777" w:rsidR="00BB4E5F" w:rsidRPr="00CA3362" w:rsidRDefault="00BB4E5F" w:rsidP="00B93CC3">
            <w:pPr>
              <w:widowControl/>
              <w:jc w:val="both"/>
              <w:rPr>
                <w:b/>
                <w:bCs/>
                <w:color w:val="000000"/>
                <w:kern w:val="0"/>
                <w:szCs w:val="24"/>
              </w:rPr>
            </w:pPr>
            <w:r w:rsidRPr="00CA3362">
              <w:rPr>
                <w:b/>
                <w:bCs/>
                <w:color w:val="000000"/>
                <w:kern w:val="0"/>
                <w:szCs w:val="24"/>
              </w:rPr>
              <w:t>Elements</w:t>
            </w:r>
          </w:p>
        </w:tc>
        <w:tc>
          <w:tcPr>
            <w:tcW w:w="1993" w:type="dxa"/>
            <w:tcBorders>
              <w:top w:val="single" w:sz="8" w:space="0" w:color="000000"/>
              <w:bottom w:val="single" w:sz="4" w:space="0" w:color="auto"/>
            </w:tcBorders>
            <w:shd w:val="clear" w:color="auto" w:fill="auto"/>
          </w:tcPr>
          <w:p w14:paraId="5D5D4A75" w14:textId="77777777" w:rsidR="00BB4E5F" w:rsidRPr="00CA3362" w:rsidRDefault="00BB4E5F" w:rsidP="00B93CC3">
            <w:pPr>
              <w:widowControl/>
              <w:jc w:val="both"/>
              <w:rPr>
                <w:b/>
                <w:bCs/>
                <w:color w:val="000000"/>
                <w:kern w:val="0"/>
                <w:szCs w:val="24"/>
              </w:rPr>
            </w:pPr>
            <w:r w:rsidRPr="00CA3362">
              <w:rPr>
                <w:b/>
                <w:bCs/>
                <w:color w:val="000000"/>
                <w:kern w:val="0"/>
                <w:szCs w:val="24"/>
              </w:rPr>
              <w:t>MDLs</w:t>
            </w:r>
            <w:r w:rsidRPr="00CA3362">
              <w:rPr>
                <w:rFonts w:hint="eastAsia"/>
                <w:b/>
                <w:bCs/>
                <w:color w:val="000000"/>
                <w:kern w:val="0"/>
                <w:szCs w:val="24"/>
              </w:rPr>
              <w:t xml:space="preserve"> (ng/m</w:t>
            </w:r>
            <w:r w:rsidRPr="00CA3362">
              <w:rPr>
                <w:rFonts w:hint="eastAsia"/>
                <w:b/>
                <w:bCs/>
                <w:color w:val="000000"/>
                <w:kern w:val="0"/>
                <w:szCs w:val="24"/>
                <w:vertAlign w:val="superscript"/>
              </w:rPr>
              <w:t>3</w:t>
            </w:r>
            <w:r w:rsidRPr="00CA3362">
              <w:rPr>
                <w:rFonts w:hint="eastAsia"/>
                <w:b/>
                <w:bCs/>
                <w:color w:val="000000"/>
                <w:kern w:val="0"/>
                <w:szCs w:val="24"/>
              </w:rPr>
              <w:t>)</w:t>
            </w:r>
          </w:p>
        </w:tc>
      </w:tr>
      <w:tr w:rsidR="00BB4E5F" w:rsidRPr="00CA3362" w14:paraId="6992892A" w14:textId="77777777" w:rsidTr="00B93CC3">
        <w:trPr>
          <w:trHeight w:val="124"/>
        </w:trPr>
        <w:tc>
          <w:tcPr>
            <w:tcW w:w="1877" w:type="dxa"/>
            <w:tcBorders>
              <w:top w:val="single" w:sz="4" w:space="0" w:color="auto"/>
              <w:left w:val="nil"/>
              <w:right w:val="nil"/>
            </w:tcBorders>
            <w:shd w:val="clear" w:color="auto" w:fill="auto"/>
            <w:hideMark/>
          </w:tcPr>
          <w:p w14:paraId="5B403943" w14:textId="77777777" w:rsidR="00BB4E5F" w:rsidRPr="00CA3362" w:rsidRDefault="00BB4E5F" w:rsidP="00B93CC3">
            <w:pPr>
              <w:widowControl/>
              <w:rPr>
                <w:b/>
                <w:bCs/>
                <w:color w:val="000000"/>
                <w:kern w:val="0"/>
                <w:szCs w:val="24"/>
              </w:rPr>
            </w:pPr>
            <w:r w:rsidRPr="00CA3362">
              <w:rPr>
                <w:b/>
                <w:bCs/>
                <w:color w:val="000000"/>
                <w:kern w:val="0"/>
                <w:szCs w:val="24"/>
              </w:rPr>
              <w:t>Na</w:t>
            </w:r>
          </w:p>
        </w:tc>
        <w:tc>
          <w:tcPr>
            <w:tcW w:w="2484" w:type="dxa"/>
            <w:tcBorders>
              <w:top w:val="single" w:sz="4" w:space="0" w:color="auto"/>
              <w:left w:val="nil"/>
              <w:right w:val="nil"/>
            </w:tcBorders>
            <w:shd w:val="clear" w:color="auto" w:fill="auto"/>
          </w:tcPr>
          <w:p w14:paraId="49E19907" w14:textId="77777777" w:rsidR="00BB4E5F" w:rsidRPr="00CA3362" w:rsidRDefault="00BB4E5F" w:rsidP="00B93CC3">
            <w:pPr>
              <w:widowControl/>
              <w:rPr>
                <w:color w:val="000000"/>
                <w:kern w:val="0"/>
                <w:szCs w:val="24"/>
              </w:rPr>
            </w:pPr>
            <w:r w:rsidRPr="00CA3362">
              <w:rPr>
                <w:color w:val="000000"/>
                <w:kern w:val="0"/>
                <w:szCs w:val="24"/>
              </w:rPr>
              <w:t>5.66</w:t>
            </w:r>
          </w:p>
        </w:tc>
        <w:tc>
          <w:tcPr>
            <w:tcW w:w="1843" w:type="dxa"/>
            <w:tcBorders>
              <w:top w:val="single" w:sz="4" w:space="0" w:color="auto"/>
              <w:left w:val="nil"/>
              <w:right w:val="nil"/>
            </w:tcBorders>
            <w:shd w:val="clear" w:color="auto" w:fill="auto"/>
          </w:tcPr>
          <w:p w14:paraId="6EB88BA4" w14:textId="77777777" w:rsidR="00BB4E5F" w:rsidRPr="00CA3362" w:rsidRDefault="00BB4E5F" w:rsidP="00B93CC3">
            <w:pPr>
              <w:widowControl/>
              <w:jc w:val="both"/>
              <w:rPr>
                <w:b/>
                <w:color w:val="000000"/>
                <w:kern w:val="0"/>
                <w:szCs w:val="24"/>
              </w:rPr>
            </w:pPr>
            <w:r w:rsidRPr="00CA3362">
              <w:rPr>
                <w:b/>
                <w:color w:val="000000"/>
                <w:kern w:val="0"/>
                <w:szCs w:val="24"/>
              </w:rPr>
              <w:t>Zn</w:t>
            </w:r>
          </w:p>
        </w:tc>
        <w:tc>
          <w:tcPr>
            <w:tcW w:w="1993" w:type="dxa"/>
            <w:tcBorders>
              <w:top w:val="single" w:sz="4" w:space="0" w:color="auto"/>
              <w:left w:val="nil"/>
              <w:right w:val="nil"/>
            </w:tcBorders>
            <w:shd w:val="clear" w:color="auto" w:fill="auto"/>
          </w:tcPr>
          <w:p w14:paraId="38D1F436" w14:textId="77777777" w:rsidR="00BB4E5F" w:rsidRPr="00CA3362" w:rsidRDefault="00BB4E5F" w:rsidP="00B93CC3">
            <w:pPr>
              <w:widowControl/>
              <w:rPr>
                <w:color w:val="000000"/>
                <w:kern w:val="0"/>
                <w:szCs w:val="24"/>
              </w:rPr>
            </w:pPr>
            <w:r w:rsidRPr="00CA3362">
              <w:rPr>
                <w:color w:val="000000"/>
                <w:kern w:val="0"/>
                <w:szCs w:val="24"/>
              </w:rPr>
              <w:t>1.26</w:t>
            </w:r>
          </w:p>
        </w:tc>
      </w:tr>
      <w:tr w:rsidR="00BB4E5F" w:rsidRPr="00CA3362" w14:paraId="28D561BE" w14:textId="77777777" w:rsidTr="00B93CC3">
        <w:trPr>
          <w:trHeight w:val="124"/>
        </w:trPr>
        <w:tc>
          <w:tcPr>
            <w:tcW w:w="1877" w:type="dxa"/>
            <w:shd w:val="clear" w:color="auto" w:fill="auto"/>
          </w:tcPr>
          <w:p w14:paraId="35A51063" w14:textId="77777777" w:rsidR="00BB4E5F" w:rsidRPr="00CA3362" w:rsidRDefault="00BB4E5F" w:rsidP="00B93CC3">
            <w:pPr>
              <w:widowControl/>
              <w:rPr>
                <w:b/>
                <w:bCs/>
                <w:color w:val="000000"/>
                <w:kern w:val="0"/>
                <w:szCs w:val="24"/>
              </w:rPr>
            </w:pPr>
            <w:r w:rsidRPr="00CA3362">
              <w:rPr>
                <w:b/>
                <w:bCs/>
                <w:color w:val="000000"/>
                <w:kern w:val="0"/>
                <w:szCs w:val="24"/>
              </w:rPr>
              <w:t>Mg</w:t>
            </w:r>
          </w:p>
        </w:tc>
        <w:tc>
          <w:tcPr>
            <w:tcW w:w="2484" w:type="dxa"/>
            <w:shd w:val="clear" w:color="auto" w:fill="auto"/>
          </w:tcPr>
          <w:p w14:paraId="187270AC" w14:textId="77777777" w:rsidR="00BB4E5F" w:rsidRPr="00CA3362" w:rsidRDefault="00BB4E5F" w:rsidP="00B93CC3">
            <w:pPr>
              <w:widowControl/>
              <w:rPr>
                <w:color w:val="000000"/>
                <w:kern w:val="0"/>
                <w:szCs w:val="24"/>
              </w:rPr>
            </w:pPr>
            <w:r w:rsidRPr="00CA3362">
              <w:rPr>
                <w:color w:val="000000"/>
                <w:kern w:val="0"/>
                <w:szCs w:val="24"/>
              </w:rPr>
              <w:t>0.68</w:t>
            </w:r>
          </w:p>
        </w:tc>
        <w:tc>
          <w:tcPr>
            <w:tcW w:w="1843" w:type="dxa"/>
            <w:shd w:val="clear" w:color="auto" w:fill="auto"/>
          </w:tcPr>
          <w:p w14:paraId="79592DA1" w14:textId="77777777" w:rsidR="00BB4E5F" w:rsidRPr="00CA3362" w:rsidRDefault="00BB4E5F" w:rsidP="00B93CC3">
            <w:pPr>
              <w:widowControl/>
              <w:rPr>
                <w:b/>
                <w:color w:val="000000"/>
                <w:kern w:val="0"/>
                <w:szCs w:val="24"/>
              </w:rPr>
            </w:pPr>
            <w:r w:rsidRPr="00CA3362">
              <w:rPr>
                <w:b/>
                <w:color w:val="000000"/>
                <w:kern w:val="0"/>
                <w:szCs w:val="24"/>
              </w:rPr>
              <w:t>As</w:t>
            </w:r>
          </w:p>
        </w:tc>
        <w:tc>
          <w:tcPr>
            <w:tcW w:w="1993" w:type="dxa"/>
            <w:shd w:val="clear" w:color="auto" w:fill="auto"/>
          </w:tcPr>
          <w:p w14:paraId="6D386DB3" w14:textId="77777777" w:rsidR="00BB4E5F" w:rsidRPr="00CA3362" w:rsidRDefault="00BB4E5F" w:rsidP="00B93CC3">
            <w:pPr>
              <w:widowControl/>
              <w:rPr>
                <w:color w:val="000000"/>
                <w:kern w:val="0"/>
                <w:szCs w:val="24"/>
              </w:rPr>
            </w:pPr>
            <w:r w:rsidRPr="00CA3362">
              <w:rPr>
                <w:color w:val="000000"/>
                <w:kern w:val="0"/>
                <w:szCs w:val="24"/>
              </w:rPr>
              <w:t>0.006</w:t>
            </w:r>
          </w:p>
        </w:tc>
      </w:tr>
      <w:tr w:rsidR="00BB4E5F" w:rsidRPr="00CA3362" w14:paraId="603ABC17" w14:textId="77777777" w:rsidTr="00B93CC3">
        <w:trPr>
          <w:trHeight w:val="124"/>
        </w:trPr>
        <w:tc>
          <w:tcPr>
            <w:tcW w:w="1877" w:type="dxa"/>
            <w:tcBorders>
              <w:left w:val="nil"/>
              <w:right w:val="nil"/>
            </w:tcBorders>
            <w:shd w:val="clear" w:color="auto" w:fill="auto"/>
          </w:tcPr>
          <w:p w14:paraId="1D13774A" w14:textId="77777777" w:rsidR="00BB4E5F" w:rsidRPr="00CA3362" w:rsidRDefault="00BB4E5F" w:rsidP="00B93CC3">
            <w:pPr>
              <w:widowControl/>
              <w:rPr>
                <w:b/>
                <w:bCs/>
                <w:color w:val="000000"/>
                <w:kern w:val="0"/>
                <w:szCs w:val="24"/>
              </w:rPr>
            </w:pPr>
            <w:r w:rsidRPr="00CA3362">
              <w:rPr>
                <w:b/>
                <w:bCs/>
                <w:color w:val="000000"/>
                <w:kern w:val="0"/>
                <w:szCs w:val="24"/>
              </w:rPr>
              <w:t>Al</w:t>
            </w:r>
          </w:p>
        </w:tc>
        <w:tc>
          <w:tcPr>
            <w:tcW w:w="2484" w:type="dxa"/>
            <w:tcBorders>
              <w:left w:val="nil"/>
              <w:right w:val="nil"/>
            </w:tcBorders>
            <w:shd w:val="clear" w:color="auto" w:fill="auto"/>
          </w:tcPr>
          <w:p w14:paraId="0ED40D61" w14:textId="77777777" w:rsidR="00BB4E5F" w:rsidRPr="00CA3362" w:rsidRDefault="00BB4E5F" w:rsidP="00B93CC3">
            <w:pPr>
              <w:widowControl/>
              <w:rPr>
                <w:color w:val="000000"/>
                <w:kern w:val="0"/>
                <w:szCs w:val="24"/>
              </w:rPr>
            </w:pPr>
            <w:r w:rsidRPr="00CA3362">
              <w:rPr>
                <w:color w:val="000000"/>
                <w:kern w:val="0"/>
                <w:szCs w:val="24"/>
              </w:rPr>
              <w:t>6.18</w:t>
            </w:r>
          </w:p>
        </w:tc>
        <w:tc>
          <w:tcPr>
            <w:tcW w:w="1843" w:type="dxa"/>
            <w:tcBorders>
              <w:left w:val="nil"/>
              <w:right w:val="nil"/>
            </w:tcBorders>
            <w:shd w:val="clear" w:color="auto" w:fill="auto"/>
          </w:tcPr>
          <w:p w14:paraId="7811FE41" w14:textId="77777777" w:rsidR="00BB4E5F" w:rsidRPr="00CA3362" w:rsidRDefault="00BB4E5F" w:rsidP="00B93CC3">
            <w:pPr>
              <w:widowControl/>
              <w:rPr>
                <w:b/>
                <w:bCs/>
                <w:color w:val="000000"/>
                <w:kern w:val="0"/>
                <w:szCs w:val="24"/>
              </w:rPr>
            </w:pPr>
            <w:proofErr w:type="spellStart"/>
            <w:r w:rsidRPr="00CA3362">
              <w:rPr>
                <w:b/>
                <w:color w:val="000000"/>
                <w:kern w:val="0"/>
                <w:szCs w:val="24"/>
              </w:rPr>
              <w:t>Sr</w:t>
            </w:r>
            <w:proofErr w:type="spellEnd"/>
          </w:p>
        </w:tc>
        <w:tc>
          <w:tcPr>
            <w:tcW w:w="1993" w:type="dxa"/>
            <w:tcBorders>
              <w:left w:val="nil"/>
              <w:right w:val="nil"/>
            </w:tcBorders>
            <w:shd w:val="clear" w:color="auto" w:fill="auto"/>
          </w:tcPr>
          <w:p w14:paraId="6553F068" w14:textId="77777777" w:rsidR="00BB4E5F" w:rsidRPr="00CA3362" w:rsidRDefault="00BB4E5F" w:rsidP="00B93CC3">
            <w:pPr>
              <w:widowControl/>
              <w:rPr>
                <w:color w:val="000000"/>
                <w:kern w:val="0"/>
                <w:szCs w:val="24"/>
              </w:rPr>
            </w:pPr>
            <w:r w:rsidRPr="00CA3362">
              <w:rPr>
                <w:color w:val="000000"/>
                <w:kern w:val="0"/>
                <w:szCs w:val="24"/>
              </w:rPr>
              <w:t>0.02</w:t>
            </w:r>
          </w:p>
        </w:tc>
      </w:tr>
      <w:tr w:rsidR="00BB4E5F" w:rsidRPr="00CA3362" w14:paraId="55B7CFBA" w14:textId="77777777" w:rsidTr="00B93CC3">
        <w:trPr>
          <w:trHeight w:val="124"/>
        </w:trPr>
        <w:tc>
          <w:tcPr>
            <w:tcW w:w="1877" w:type="dxa"/>
            <w:shd w:val="clear" w:color="auto" w:fill="auto"/>
          </w:tcPr>
          <w:p w14:paraId="484EB74A" w14:textId="77777777" w:rsidR="00BB4E5F" w:rsidRPr="00CA3362" w:rsidRDefault="00BB4E5F" w:rsidP="00B93CC3">
            <w:pPr>
              <w:widowControl/>
              <w:rPr>
                <w:b/>
                <w:bCs/>
                <w:color w:val="000000"/>
                <w:kern w:val="0"/>
                <w:szCs w:val="24"/>
              </w:rPr>
            </w:pPr>
            <w:r w:rsidRPr="00CA3362">
              <w:rPr>
                <w:b/>
                <w:bCs/>
                <w:color w:val="000000"/>
                <w:kern w:val="0"/>
                <w:szCs w:val="24"/>
              </w:rPr>
              <w:t>K</w:t>
            </w:r>
          </w:p>
        </w:tc>
        <w:tc>
          <w:tcPr>
            <w:tcW w:w="2484" w:type="dxa"/>
            <w:shd w:val="clear" w:color="auto" w:fill="auto"/>
          </w:tcPr>
          <w:p w14:paraId="0EDA722B" w14:textId="77777777" w:rsidR="00BB4E5F" w:rsidRPr="00CA3362" w:rsidRDefault="00BB4E5F" w:rsidP="00B93CC3">
            <w:pPr>
              <w:widowControl/>
              <w:rPr>
                <w:color w:val="000000"/>
                <w:kern w:val="0"/>
                <w:szCs w:val="24"/>
              </w:rPr>
            </w:pPr>
            <w:r w:rsidRPr="00CA3362">
              <w:rPr>
                <w:color w:val="000000"/>
                <w:kern w:val="0"/>
                <w:szCs w:val="24"/>
              </w:rPr>
              <w:t>2.67</w:t>
            </w:r>
          </w:p>
        </w:tc>
        <w:tc>
          <w:tcPr>
            <w:tcW w:w="1843" w:type="dxa"/>
            <w:shd w:val="clear" w:color="auto" w:fill="auto"/>
          </w:tcPr>
          <w:p w14:paraId="6D5A9EC1" w14:textId="77777777" w:rsidR="00BB4E5F" w:rsidRPr="00CA3362" w:rsidRDefault="00BB4E5F" w:rsidP="00B93CC3">
            <w:pPr>
              <w:widowControl/>
              <w:rPr>
                <w:b/>
                <w:bCs/>
                <w:color w:val="000000"/>
                <w:kern w:val="0"/>
                <w:szCs w:val="24"/>
              </w:rPr>
            </w:pPr>
            <w:r w:rsidRPr="00CA3362">
              <w:rPr>
                <w:b/>
                <w:color w:val="000000"/>
                <w:kern w:val="0"/>
                <w:szCs w:val="24"/>
              </w:rPr>
              <w:t>Mo</w:t>
            </w:r>
          </w:p>
        </w:tc>
        <w:tc>
          <w:tcPr>
            <w:tcW w:w="1993" w:type="dxa"/>
            <w:shd w:val="clear" w:color="auto" w:fill="auto"/>
          </w:tcPr>
          <w:p w14:paraId="488948B9" w14:textId="77777777" w:rsidR="00BB4E5F" w:rsidRPr="00CA3362" w:rsidRDefault="00BB4E5F" w:rsidP="00B93CC3">
            <w:pPr>
              <w:widowControl/>
              <w:rPr>
                <w:color w:val="000000"/>
                <w:kern w:val="0"/>
                <w:szCs w:val="24"/>
              </w:rPr>
            </w:pPr>
            <w:r w:rsidRPr="00CA3362">
              <w:rPr>
                <w:color w:val="000000"/>
                <w:kern w:val="0"/>
                <w:szCs w:val="24"/>
              </w:rPr>
              <w:t>0.007</w:t>
            </w:r>
          </w:p>
        </w:tc>
      </w:tr>
      <w:tr w:rsidR="00BB4E5F" w:rsidRPr="00CA3362" w14:paraId="6239114A" w14:textId="77777777" w:rsidTr="00B93CC3">
        <w:trPr>
          <w:trHeight w:val="124"/>
        </w:trPr>
        <w:tc>
          <w:tcPr>
            <w:tcW w:w="1877" w:type="dxa"/>
            <w:tcBorders>
              <w:left w:val="nil"/>
              <w:right w:val="nil"/>
            </w:tcBorders>
            <w:shd w:val="clear" w:color="auto" w:fill="auto"/>
          </w:tcPr>
          <w:p w14:paraId="07A8E957" w14:textId="77777777" w:rsidR="00BB4E5F" w:rsidRPr="00CA3362" w:rsidRDefault="00BB4E5F" w:rsidP="00B93CC3">
            <w:pPr>
              <w:widowControl/>
              <w:rPr>
                <w:b/>
                <w:bCs/>
                <w:color w:val="000000"/>
                <w:kern w:val="0"/>
                <w:szCs w:val="24"/>
              </w:rPr>
            </w:pPr>
            <w:r w:rsidRPr="00CA3362">
              <w:rPr>
                <w:b/>
                <w:bCs/>
                <w:color w:val="000000"/>
                <w:kern w:val="0"/>
                <w:szCs w:val="24"/>
              </w:rPr>
              <w:t>Ca</w:t>
            </w:r>
          </w:p>
        </w:tc>
        <w:tc>
          <w:tcPr>
            <w:tcW w:w="2484" w:type="dxa"/>
            <w:tcBorders>
              <w:left w:val="nil"/>
              <w:right w:val="nil"/>
            </w:tcBorders>
            <w:shd w:val="clear" w:color="auto" w:fill="auto"/>
          </w:tcPr>
          <w:p w14:paraId="760C6F1E" w14:textId="77777777" w:rsidR="00BB4E5F" w:rsidRPr="00CA3362" w:rsidRDefault="00BB4E5F" w:rsidP="00B93CC3">
            <w:pPr>
              <w:widowControl/>
              <w:rPr>
                <w:color w:val="000000"/>
                <w:kern w:val="0"/>
                <w:szCs w:val="24"/>
              </w:rPr>
            </w:pPr>
            <w:r w:rsidRPr="00CA3362">
              <w:rPr>
                <w:color w:val="000000"/>
                <w:kern w:val="0"/>
                <w:szCs w:val="24"/>
              </w:rPr>
              <w:t>19.0</w:t>
            </w:r>
          </w:p>
        </w:tc>
        <w:tc>
          <w:tcPr>
            <w:tcW w:w="1843" w:type="dxa"/>
            <w:tcBorders>
              <w:left w:val="nil"/>
              <w:right w:val="nil"/>
            </w:tcBorders>
            <w:shd w:val="clear" w:color="auto" w:fill="auto"/>
          </w:tcPr>
          <w:p w14:paraId="560FBACC" w14:textId="77777777" w:rsidR="00BB4E5F" w:rsidRPr="00CA3362" w:rsidRDefault="00BB4E5F" w:rsidP="00B93CC3">
            <w:pPr>
              <w:widowControl/>
              <w:rPr>
                <w:b/>
                <w:bCs/>
                <w:color w:val="000000"/>
                <w:kern w:val="0"/>
                <w:szCs w:val="24"/>
              </w:rPr>
            </w:pPr>
            <w:r w:rsidRPr="00CA3362">
              <w:rPr>
                <w:b/>
                <w:color w:val="000000"/>
                <w:kern w:val="0"/>
                <w:szCs w:val="24"/>
              </w:rPr>
              <w:t>Cd</w:t>
            </w:r>
          </w:p>
        </w:tc>
        <w:tc>
          <w:tcPr>
            <w:tcW w:w="1993" w:type="dxa"/>
            <w:tcBorders>
              <w:left w:val="nil"/>
              <w:right w:val="nil"/>
            </w:tcBorders>
            <w:shd w:val="clear" w:color="auto" w:fill="auto"/>
          </w:tcPr>
          <w:p w14:paraId="347E0957" w14:textId="77777777" w:rsidR="00BB4E5F" w:rsidRPr="00CA3362" w:rsidRDefault="00BB4E5F" w:rsidP="00B93CC3">
            <w:pPr>
              <w:widowControl/>
              <w:rPr>
                <w:color w:val="000000"/>
                <w:kern w:val="0"/>
                <w:szCs w:val="24"/>
              </w:rPr>
            </w:pPr>
            <w:r w:rsidRPr="00CA3362">
              <w:rPr>
                <w:color w:val="000000"/>
                <w:kern w:val="0"/>
                <w:szCs w:val="24"/>
              </w:rPr>
              <w:t>0.008</w:t>
            </w:r>
          </w:p>
        </w:tc>
      </w:tr>
      <w:tr w:rsidR="00BB4E5F" w:rsidRPr="00CA3362" w14:paraId="520A3C53" w14:textId="77777777" w:rsidTr="00B93CC3">
        <w:trPr>
          <w:trHeight w:val="124"/>
        </w:trPr>
        <w:tc>
          <w:tcPr>
            <w:tcW w:w="1877" w:type="dxa"/>
            <w:shd w:val="clear" w:color="auto" w:fill="auto"/>
          </w:tcPr>
          <w:p w14:paraId="4259370C" w14:textId="77777777" w:rsidR="00BB4E5F" w:rsidRPr="00CA3362" w:rsidRDefault="00BB4E5F" w:rsidP="00B93CC3">
            <w:pPr>
              <w:widowControl/>
              <w:rPr>
                <w:b/>
                <w:bCs/>
                <w:color w:val="000000"/>
                <w:kern w:val="0"/>
                <w:szCs w:val="24"/>
              </w:rPr>
            </w:pPr>
            <w:r w:rsidRPr="00CA3362">
              <w:rPr>
                <w:b/>
                <w:bCs/>
                <w:color w:val="000000"/>
                <w:kern w:val="0"/>
                <w:szCs w:val="24"/>
              </w:rPr>
              <w:t>Ti</w:t>
            </w:r>
          </w:p>
        </w:tc>
        <w:tc>
          <w:tcPr>
            <w:tcW w:w="2484" w:type="dxa"/>
            <w:shd w:val="clear" w:color="auto" w:fill="auto"/>
          </w:tcPr>
          <w:p w14:paraId="73A1A82A" w14:textId="77777777" w:rsidR="00BB4E5F" w:rsidRPr="00CA3362" w:rsidRDefault="00BB4E5F" w:rsidP="00B93CC3">
            <w:pPr>
              <w:widowControl/>
              <w:rPr>
                <w:color w:val="000000"/>
                <w:kern w:val="0"/>
                <w:szCs w:val="24"/>
              </w:rPr>
            </w:pPr>
            <w:r w:rsidRPr="00CA3362">
              <w:rPr>
                <w:color w:val="000000"/>
                <w:kern w:val="0"/>
                <w:szCs w:val="24"/>
              </w:rPr>
              <w:t>0.78</w:t>
            </w:r>
          </w:p>
        </w:tc>
        <w:tc>
          <w:tcPr>
            <w:tcW w:w="1843" w:type="dxa"/>
            <w:shd w:val="clear" w:color="auto" w:fill="auto"/>
          </w:tcPr>
          <w:p w14:paraId="1BBD472D" w14:textId="77777777" w:rsidR="00BB4E5F" w:rsidRPr="00CA3362" w:rsidRDefault="00BB4E5F" w:rsidP="00B93CC3">
            <w:pPr>
              <w:widowControl/>
              <w:rPr>
                <w:b/>
                <w:bCs/>
                <w:color w:val="000000"/>
                <w:kern w:val="0"/>
                <w:szCs w:val="24"/>
              </w:rPr>
            </w:pPr>
            <w:r w:rsidRPr="00CA3362">
              <w:rPr>
                <w:b/>
                <w:color w:val="000000"/>
                <w:kern w:val="0"/>
                <w:szCs w:val="24"/>
              </w:rPr>
              <w:t>Sb</w:t>
            </w:r>
          </w:p>
        </w:tc>
        <w:tc>
          <w:tcPr>
            <w:tcW w:w="1993" w:type="dxa"/>
            <w:shd w:val="clear" w:color="auto" w:fill="auto"/>
          </w:tcPr>
          <w:p w14:paraId="47603CD3" w14:textId="77777777" w:rsidR="00BB4E5F" w:rsidRPr="00CA3362" w:rsidRDefault="00BB4E5F" w:rsidP="00B93CC3">
            <w:pPr>
              <w:widowControl/>
              <w:rPr>
                <w:color w:val="000000"/>
                <w:kern w:val="0"/>
                <w:szCs w:val="24"/>
              </w:rPr>
            </w:pPr>
            <w:r w:rsidRPr="00CA3362">
              <w:rPr>
                <w:color w:val="000000"/>
                <w:kern w:val="0"/>
                <w:szCs w:val="24"/>
              </w:rPr>
              <w:t>0.06</w:t>
            </w:r>
          </w:p>
        </w:tc>
      </w:tr>
      <w:tr w:rsidR="00BB4E5F" w:rsidRPr="00CA3362" w14:paraId="134648BA" w14:textId="77777777" w:rsidTr="00B93CC3">
        <w:trPr>
          <w:trHeight w:val="124"/>
        </w:trPr>
        <w:tc>
          <w:tcPr>
            <w:tcW w:w="1877" w:type="dxa"/>
            <w:tcBorders>
              <w:left w:val="nil"/>
              <w:right w:val="nil"/>
            </w:tcBorders>
            <w:shd w:val="clear" w:color="auto" w:fill="auto"/>
          </w:tcPr>
          <w:p w14:paraId="6DB9158A" w14:textId="77777777" w:rsidR="00BB4E5F" w:rsidRPr="00CA3362" w:rsidRDefault="00BB4E5F" w:rsidP="00B93CC3">
            <w:pPr>
              <w:widowControl/>
              <w:rPr>
                <w:b/>
                <w:bCs/>
                <w:color w:val="000000"/>
                <w:kern w:val="0"/>
                <w:szCs w:val="24"/>
              </w:rPr>
            </w:pPr>
            <w:r>
              <w:rPr>
                <w:b/>
                <w:bCs/>
                <w:color w:val="000000"/>
                <w:kern w:val="0"/>
                <w:szCs w:val="24"/>
              </w:rPr>
              <w:t>V</w:t>
            </w:r>
          </w:p>
        </w:tc>
        <w:tc>
          <w:tcPr>
            <w:tcW w:w="2484" w:type="dxa"/>
            <w:tcBorders>
              <w:left w:val="nil"/>
              <w:right w:val="nil"/>
            </w:tcBorders>
            <w:shd w:val="clear" w:color="auto" w:fill="auto"/>
          </w:tcPr>
          <w:p w14:paraId="707C43B8" w14:textId="77777777" w:rsidR="00BB4E5F" w:rsidRPr="00CA3362" w:rsidRDefault="00BB4E5F" w:rsidP="00B93CC3">
            <w:pPr>
              <w:widowControl/>
              <w:rPr>
                <w:color w:val="000000"/>
                <w:kern w:val="0"/>
                <w:szCs w:val="24"/>
              </w:rPr>
            </w:pPr>
            <w:r w:rsidRPr="00CA3362">
              <w:rPr>
                <w:color w:val="000000"/>
                <w:kern w:val="0"/>
                <w:szCs w:val="24"/>
              </w:rPr>
              <w:t>0.03</w:t>
            </w:r>
          </w:p>
        </w:tc>
        <w:tc>
          <w:tcPr>
            <w:tcW w:w="1843" w:type="dxa"/>
            <w:tcBorders>
              <w:left w:val="nil"/>
              <w:right w:val="nil"/>
            </w:tcBorders>
            <w:shd w:val="clear" w:color="auto" w:fill="auto"/>
          </w:tcPr>
          <w:p w14:paraId="6A3EDBF5" w14:textId="77777777" w:rsidR="00BB4E5F" w:rsidRPr="00CA3362" w:rsidRDefault="00BB4E5F" w:rsidP="00B93CC3">
            <w:pPr>
              <w:widowControl/>
              <w:rPr>
                <w:b/>
                <w:bCs/>
                <w:color w:val="000000"/>
                <w:kern w:val="0"/>
                <w:szCs w:val="24"/>
              </w:rPr>
            </w:pPr>
            <w:r w:rsidRPr="00CA3362">
              <w:rPr>
                <w:b/>
                <w:color w:val="000000"/>
                <w:kern w:val="0"/>
                <w:szCs w:val="24"/>
              </w:rPr>
              <w:t>Ba</w:t>
            </w:r>
          </w:p>
        </w:tc>
        <w:tc>
          <w:tcPr>
            <w:tcW w:w="1993" w:type="dxa"/>
            <w:tcBorders>
              <w:left w:val="nil"/>
              <w:right w:val="nil"/>
            </w:tcBorders>
            <w:shd w:val="clear" w:color="auto" w:fill="auto"/>
          </w:tcPr>
          <w:p w14:paraId="0889386C" w14:textId="77777777" w:rsidR="00BB4E5F" w:rsidRPr="00CA3362" w:rsidRDefault="00BB4E5F" w:rsidP="00B93CC3">
            <w:pPr>
              <w:widowControl/>
              <w:rPr>
                <w:color w:val="000000"/>
                <w:kern w:val="0"/>
                <w:szCs w:val="24"/>
              </w:rPr>
            </w:pPr>
            <w:r w:rsidRPr="00CA3362">
              <w:rPr>
                <w:color w:val="000000"/>
                <w:kern w:val="0"/>
                <w:szCs w:val="24"/>
              </w:rPr>
              <w:t>0.23</w:t>
            </w:r>
          </w:p>
        </w:tc>
      </w:tr>
      <w:tr w:rsidR="00BB4E5F" w:rsidRPr="00CA3362" w14:paraId="48E4D700" w14:textId="77777777" w:rsidTr="00B93CC3">
        <w:trPr>
          <w:trHeight w:val="124"/>
        </w:trPr>
        <w:tc>
          <w:tcPr>
            <w:tcW w:w="1877" w:type="dxa"/>
            <w:shd w:val="clear" w:color="auto" w:fill="auto"/>
          </w:tcPr>
          <w:p w14:paraId="0A60B19C" w14:textId="77777777" w:rsidR="00BB4E5F" w:rsidRPr="00CA3362" w:rsidRDefault="00BB4E5F" w:rsidP="00B93CC3">
            <w:pPr>
              <w:widowControl/>
              <w:rPr>
                <w:b/>
                <w:bCs/>
                <w:color w:val="000000"/>
                <w:kern w:val="0"/>
                <w:szCs w:val="24"/>
              </w:rPr>
            </w:pPr>
            <w:r w:rsidRPr="00CA3362">
              <w:rPr>
                <w:b/>
                <w:bCs/>
                <w:color w:val="000000"/>
                <w:kern w:val="0"/>
                <w:szCs w:val="24"/>
              </w:rPr>
              <w:t>Cr</w:t>
            </w:r>
          </w:p>
        </w:tc>
        <w:tc>
          <w:tcPr>
            <w:tcW w:w="2484" w:type="dxa"/>
            <w:shd w:val="clear" w:color="auto" w:fill="auto"/>
          </w:tcPr>
          <w:p w14:paraId="3A8A5D54" w14:textId="77777777" w:rsidR="00BB4E5F" w:rsidRPr="00CA3362" w:rsidRDefault="00BB4E5F" w:rsidP="00B93CC3">
            <w:pPr>
              <w:widowControl/>
              <w:rPr>
                <w:color w:val="000000"/>
                <w:kern w:val="0"/>
                <w:szCs w:val="24"/>
              </w:rPr>
            </w:pPr>
            <w:r w:rsidRPr="00CA3362">
              <w:rPr>
                <w:color w:val="000000"/>
                <w:kern w:val="0"/>
                <w:szCs w:val="24"/>
              </w:rPr>
              <w:t>0.90</w:t>
            </w:r>
          </w:p>
        </w:tc>
        <w:tc>
          <w:tcPr>
            <w:tcW w:w="1843" w:type="dxa"/>
            <w:shd w:val="clear" w:color="auto" w:fill="auto"/>
          </w:tcPr>
          <w:p w14:paraId="692B2712" w14:textId="77777777" w:rsidR="00BB4E5F" w:rsidRPr="00CA3362" w:rsidRDefault="00BB4E5F" w:rsidP="00B93CC3">
            <w:pPr>
              <w:widowControl/>
              <w:rPr>
                <w:b/>
                <w:bCs/>
                <w:color w:val="000000"/>
                <w:kern w:val="0"/>
                <w:szCs w:val="24"/>
              </w:rPr>
            </w:pPr>
            <w:r w:rsidRPr="00CA3362">
              <w:rPr>
                <w:b/>
                <w:color w:val="000000"/>
                <w:kern w:val="0"/>
                <w:szCs w:val="24"/>
              </w:rPr>
              <w:t>La</w:t>
            </w:r>
          </w:p>
        </w:tc>
        <w:tc>
          <w:tcPr>
            <w:tcW w:w="1993" w:type="dxa"/>
            <w:shd w:val="clear" w:color="auto" w:fill="auto"/>
          </w:tcPr>
          <w:p w14:paraId="3786C949" w14:textId="77777777" w:rsidR="00BB4E5F" w:rsidRPr="00CA3362" w:rsidRDefault="00BB4E5F" w:rsidP="00B93CC3">
            <w:pPr>
              <w:widowControl/>
              <w:rPr>
                <w:color w:val="000000"/>
                <w:kern w:val="0"/>
                <w:szCs w:val="24"/>
              </w:rPr>
            </w:pPr>
            <w:r w:rsidRPr="00CA3362">
              <w:rPr>
                <w:color w:val="000000"/>
                <w:kern w:val="0"/>
                <w:szCs w:val="24"/>
              </w:rPr>
              <w:t>0.005</w:t>
            </w:r>
          </w:p>
        </w:tc>
      </w:tr>
      <w:tr w:rsidR="00BB4E5F" w:rsidRPr="00CA3362" w14:paraId="06C3E561" w14:textId="77777777" w:rsidTr="00B93CC3">
        <w:trPr>
          <w:trHeight w:val="124"/>
        </w:trPr>
        <w:tc>
          <w:tcPr>
            <w:tcW w:w="1877" w:type="dxa"/>
            <w:tcBorders>
              <w:left w:val="nil"/>
              <w:right w:val="nil"/>
            </w:tcBorders>
            <w:shd w:val="clear" w:color="auto" w:fill="auto"/>
          </w:tcPr>
          <w:p w14:paraId="0E1900E8" w14:textId="77777777" w:rsidR="00BB4E5F" w:rsidRPr="00CA3362" w:rsidRDefault="00BB4E5F" w:rsidP="00B93CC3">
            <w:pPr>
              <w:widowControl/>
              <w:rPr>
                <w:b/>
                <w:bCs/>
                <w:color w:val="000000"/>
                <w:kern w:val="0"/>
                <w:szCs w:val="24"/>
              </w:rPr>
            </w:pPr>
            <w:proofErr w:type="spellStart"/>
            <w:r w:rsidRPr="00CA3362">
              <w:rPr>
                <w:b/>
                <w:bCs/>
                <w:color w:val="000000"/>
                <w:kern w:val="0"/>
                <w:szCs w:val="24"/>
              </w:rPr>
              <w:t>Mn</w:t>
            </w:r>
            <w:proofErr w:type="spellEnd"/>
          </w:p>
        </w:tc>
        <w:tc>
          <w:tcPr>
            <w:tcW w:w="2484" w:type="dxa"/>
            <w:tcBorders>
              <w:left w:val="nil"/>
              <w:right w:val="nil"/>
            </w:tcBorders>
            <w:shd w:val="clear" w:color="auto" w:fill="auto"/>
          </w:tcPr>
          <w:p w14:paraId="704478F4" w14:textId="77777777" w:rsidR="00BB4E5F" w:rsidRPr="00CA3362" w:rsidRDefault="00BB4E5F" w:rsidP="00B93CC3">
            <w:pPr>
              <w:widowControl/>
              <w:rPr>
                <w:color w:val="000000"/>
                <w:kern w:val="0"/>
                <w:szCs w:val="24"/>
              </w:rPr>
            </w:pPr>
            <w:r w:rsidRPr="00CA3362">
              <w:rPr>
                <w:color w:val="000000"/>
                <w:kern w:val="0"/>
                <w:szCs w:val="24"/>
              </w:rPr>
              <w:t>0.25</w:t>
            </w:r>
          </w:p>
        </w:tc>
        <w:tc>
          <w:tcPr>
            <w:tcW w:w="1843" w:type="dxa"/>
            <w:tcBorders>
              <w:left w:val="nil"/>
              <w:right w:val="nil"/>
            </w:tcBorders>
            <w:shd w:val="clear" w:color="auto" w:fill="auto"/>
          </w:tcPr>
          <w:p w14:paraId="0DE11D15" w14:textId="77777777" w:rsidR="00BB4E5F" w:rsidRPr="00CA3362" w:rsidRDefault="00BB4E5F" w:rsidP="00B93CC3">
            <w:pPr>
              <w:widowControl/>
              <w:rPr>
                <w:b/>
                <w:bCs/>
                <w:color w:val="000000"/>
                <w:kern w:val="0"/>
                <w:szCs w:val="24"/>
              </w:rPr>
            </w:pPr>
            <w:r w:rsidRPr="00CA3362">
              <w:rPr>
                <w:b/>
                <w:color w:val="000000"/>
                <w:kern w:val="0"/>
                <w:szCs w:val="24"/>
              </w:rPr>
              <w:t>Ce</w:t>
            </w:r>
          </w:p>
        </w:tc>
        <w:tc>
          <w:tcPr>
            <w:tcW w:w="1993" w:type="dxa"/>
            <w:tcBorders>
              <w:left w:val="nil"/>
              <w:right w:val="nil"/>
            </w:tcBorders>
            <w:shd w:val="clear" w:color="auto" w:fill="auto"/>
          </w:tcPr>
          <w:p w14:paraId="10256C99" w14:textId="77777777" w:rsidR="00BB4E5F" w:rsidRPr="00CA3362" w:rsidRDefault="00BB4E5F" w:rsidP="00B93CC3">
            <w:pPr>
              <w:widowControl/>
              <w:rPr>
                <w:color w:val="000000"/>
                <w:kern w:val="0"/>
                <w:szCs w:val="24"/>
              </w:rPr>
            </w:pPr>
            <w:r w:rsidRPr="00CA3362">
              <w:rPr>
                <w:color w:val="000000"/>
                <w:kern w:val="0"/>
                <w:szCs w:val="24"/>
              </w:rPr>
              <w:t>0.014</w:t>
            </w:r>
          </w:p>
        </w:tc>
      </w:tr>
      <w:tr w:rsidR="00BB4E5F" w:rsidRPr="00CA3362" w14:paraId="6A8FA281" w14:textId="77777777" w:rsidTr="00B93CC3">
        <w:trPr>
          <w:trHeight w:val="124"/>
        </w:trPr>
        <w:tc>
          <w:tcPr>
            <w:tcW w:w="1877" w:type="dxa"/>
            <w:shd w:val="clear" w:color="auto" w:fill="auto"/>
          </w:tcPr>
          <w:p w14:paraId="24436BC5" w14:textId="77777777" w:rsidR="00BB4E5F" w:rsidRPr="00CA3362" w:rsidRDefault="00BB4E5F" w:rsidP="00B93CC3">
            <w:pPr>
              <w:widowControl/>
              <w:rPr>
                <w:b/>
                <w:bCs/>
                <w:color w:val="000000"/>
                <w:kern w:val="0"/>
                <w:szCs w:val="24"/>
              </w:rPr>
            </w:pPr>
            <w:r w:rsidRPr="00CA3362">
              <w:rPr>
                <w:b/>
                <w:bCs/>
                <w:color w:val="000000"/>
                <w:kern w:val="0"/>
                <w:szCs w:val="24"/>
              </w:rPr>
              <w:t>Fe</w:t>
            </w:r>
          </w:p>
        </w:tc>
        <w:tc>
          <w:tcPr>
            <w:tcW w:w="2484" w:type="dxa"/>
            <w:shd w:val="clear" w:color="auto" w:fill="auto"/>
          </w:tcPr>
          <w:p w14:paraId="498A1A84" w14:textId="77777777" w:rsidR="00BB4E5F" w:rsidRPr="00CA3362" w:rsidRDefault="00BB4E5F" w:rsidP="00B93CC3">
            <w:pPr>
              <w:widowControl/>
              <w:rPr>
                <w:color w:val="000000"/>
                <w:kern w:val="0"/>
                <w:szCs w:val="24"/>
              </w:rPr>
            </w:pPr>
            <w:r w:rsidRPr="00CA3362">
              <w:rPr>
                <w:color w:val="000000"/>
                <w:kern w:val="0"/>
                <w:szCs w:val="24"/>
              </w:rPr>
              <w:t>2.86</w:t>
            </w:r>
          </w:p>
        </w:tc>
        <w:tc>
          <w:tcPr>
            <w:tcW w:w="1843" w:type="dxa"/>
            <w:shd w:val="clear" w:color="auto" w:fill="auto"/>
          </w:tcPr>
          <w:p w14:paraId="52280B66" w14:textId="77777777" w:rsidR="00BB4E5F" w:rsidRPr="00CA3362" w:rsidRDefault="00BB4E5F" w:rsidP="00B93CC3">
            <w:pPr>
              <w:widowControl/>
              <w:rPr>
                <w:b/>
                <w:bCs/>
                <w:color w:val="000000"/>
                <w:kern w:val="0"/>
                <w:szCs w:val="24"/>
              </w:rPr>
            </w:pPr>
            <w:proofErr w:type="spellStart"/>
            <w:r w:rsidRPr="00CA3362">
              <w:rPr>
                <w:b/>
                <w:color w:val="000000"/>
                <w:kern w:val="0"/>
                <w:szCs w:val="24"/>
              </w:rPr>
              <w:t>Nd</w:t>
            </w:r>
            <w:proofErr w:type="spellEnd"/>
          </w:p>
        </w:tc>
        <w:tc>
          <w:tcPr>
            <w:tcW w:w="1993" w:type="dxa"/>
            <w:shd w:val="clear" w:color="auto" w:fill="auto"/>
          </w:tcPr>
          <w:p w14:paraId="654A32E7" w14:textId="77777777" w:rsidR="00BB4E5F" w:rsidRPr="00CA3362" w:rsidRDefault="00BB4E5F" w:rsidP="00B93CC3">
            <w:pPr>
              <w:widowControl/>
              <w:rPr>
                <w:color w:val="000000"/>
                <w:kern w:val="0"/>
                <w:szCs w:val="24"/>
              </w:rPr>
            </w:pPr>
            <w:r w:rsidRPr="00CA3362">
              <w:rPr>
                <w:color w:val="000000"/>
                <w:kern w:val="0"/>
                <w:szCs w:val="24"/>
              </w:rPr>
              <w:t>0.006</w:t>
            </w:r>
          </w:p>
        </w:tc>
      </w:tr>
      <w:tr w:rsidR="00BB4E5F" w:rsidRPr="00CA3362" w14:paraId="06F9CAAD" w14:textId="77777777" w:rsidTr="00B93CC3">
        <w:trPr>
          <w:trHeight w:val="124"/>
        </w:trPr>
        <w:tc>
          <w:tcPr>
            <w:tcW w:w="1877" w:type="dxa"/>
            <w:tcBorders>
              <w:left w:val="nil"/>
              <w:right w:val="nil"/>
            </w:tcBorders>
            <w:shd w:val="clear" w:color="auto" w:fill="auto"/>
          </w:tcPr>
          <w:p w14:paraId="235A1FDB" w14:textId="77777777" w:rsidR="00BB4E5F" w:rsidRPr="00CA3362" w:rsidRDefault="00BB4E5F" w:rsidP="00B93CC3">
            <w:pPr>
              <w:widowControl/>
              <w:rPr>
                <w:b/>
                <w:bCs/>
                <w:color w:val="000000"/>
                <w:kern w:val="0"/>
                <w:szCs w:val="24"/>
              </w:rPr>
            </w:pPr>
            <w:r w:rsidRPr="00CA3362">
              <w:rPr>
                <w:b/>
                <w:bCs/>
                <w:color w:val="000000"/>
                <w:kern w:val="0"/>
                <w:szCs w:val="24"/>
              </w:rPr>
              <w:t>Ni</w:t>
            </w:r>
          </w:p>
        </w:tc>
        <w:tc>
          <w:tcPr>
            <w:tcW w:w="2484" w:type="dxa"/>
            <w:tcBorders>
              <w:left w:val="nil"/>
              <w:right w:val="nil"/>
            </w:tcBorders>
            <w:shd w:val="clear" w:color="auto" w:fill="auto"/>
          </w:tcPr>
          <w:p w14:paraId="5384EB1A" w14:textId="77777777" w:rsidR="00BB4E5F" w:rsidRPr="00CA3362" w:rsidRDefault="00BB4E5F" w:rsidP="00B93CC3">
            <w:pPr>
              <w:widowControl/>
              <w:rPr>
                <w:color w:val="000000"/>
                <w:kern w:val="0"/>
                <w:szCs w:val="24"/>
              </w:rPr>
            </w:pPr>
            <w:r w:rsidRPr="00CA3362">
              <w:rPr>
                <w:color w:val="000000"/>
                <w:kern w:val="0"/>
                <w:szCs w:val="24"/>
              </w:rPr>
              <w:t>0.24</w:t>
            </w:r>
          </w:p>
        </w:tc>
        <w:tc>
          <w:tcPr>
            <w:tcW w:w="1843" w:type="dxa"/>
            <w:tcBorders>
              <w:left w:val="nil"/>
              <w:right w:val="nil"/>
            </w:tcBorders>
            <w:shd w:val="clear" w:color="auto" w:fill="auto"/>
          </w:tcPr>
          <w:p w14:paraId="2D3C166B" w14:textId="77777777" w:rsidR="00BB4E5F" w:rsidRPr="00CA3362" w:rsidRDefault="00BB4E5F" w:rsidP="00B93CC3">
            <w:pPr>
              <w:widowControl/>
              <w:rPr>
                <w:b/>
                <w:bCs/>
                <w:color w:val="000000"/>
                <w:kern w:val="0"/>
                <w:szCs w:val="24"/>
              </w:rPr>
            </w:pPr>
            <w:proofErr w:type="spellStart"/>
            <w:r w:rsidRPr="00CA3362">
              <w:rPr>
                <w:b/>
                <w:color w:val="000000"/>
                <w:kern w:val="0"/>
                <w:szCs w:val="24"/>
              </w:rPr>
              <w:t>Pb</w:t>
            </w:r>
            <w:proofErr w:type="spellEnd"/>
          </w:p>
        </w:tc>
        <w:tc>
          <w:tcPr>
            <w:tcW w:w="1993" w:type="dxa"/>
            <w:tcBorders>
              <w:left w:val="nil"/>
              <w:right w:val="nil"/>
            </w:tcBorders>
            <w:shd w:val="clear" w:color="auto" w:fill="auto"/>
          </w:tcPr>
          <w:p w14:paraId="7534D5C5" w14:textId="77777777" w:rsidR="00BB4E5F" w:rsidRPr="00CA3362" w:rsidRDefault="00BB4E5F" w:rsidP="00B93CC3">
            <w:pPr>
              <w:widowControl/>
              <w:rPr>
                <w:color w:val="000000"/>
                <w:kern w:val="0"/>
                <w:szCs w:val="24"/>
              </w:rPr>
            </w:pPr>
            <w:r w:rsidRPr="00CA3362">
              <w:rPr>
                <w:color w:val="000000"/>
                <w:kern w:val="0"/>
                <w:szCs w:val="24"/>
              </w:rPr>
              <w:t>0.067</w:t>
            </w:r>
          </w:p>
        </w:tc>
      </w:tr>
      <w:tr w:rsidR="00BB4E5F" w:rsidRPr="00CA3362" w14:paraId="29494378" w14:textId="77777777" w:rsidTr="00B93CC3">
        <w:trPr>
          <w:trHeight w:val="124"/>
        </w:trPr>
        <w:tc>
          <w:tcPr>
            <w:tcW w:w="1877" w:type="dxa"/>
            <w:shd w:val="clear" w:color="auto" w:fill="auto"/>
            <w:hideMark/>
          </w:tcPr>
          <w:p w14:paraId="37E0F5BC" w14:textId="77777777" w:rsidR="00BB4E5F" w:rsidRPr="00CA3362" w:rsidRDefault="00BB4E5F" w:rsidP="00B93CC3">
            <w:pPr>
              <w:widowControl/>
              <w:jc w:val="both"/>
              <w:rPr>
                <w:b/>
                <w:bCs/>
                <w:color w:val="000000"/>
                <w:kern w:val="0"/>
                <w:szCs w:val="24"/>
              </w:rPr>
            </w:pPr>
            <w:r w:rsidRPr="00CA3362">
              <w:rPr>
                <w:b/>
                <w:bCs/>
                <w:color w:val="000000"/>
                <w:kern w:val="0"/>
                <w:szCs w:val="24"/>
              </w:rPr>
              <w:t>Cu</w:t>
            </w:r>
          </w:p>
        </w:tc>
        <w:tc>
          <w:tcPr>
            <w:tcW w:w="2484" w:type="dxa"/>
            <w:shd w:val="clear" w:color="auto" w:fill="auto"/>
          </w:tcPr>
          <w:p w14:paraId="4C40118D" w14:textId="77777777" w:rsidR="00BB4E5F" w:rsidRPr="00CA3362" w:rsidRDefault="00BB4E5F" w:rsidP="00B93CC3">
            <w:pPr>
              <w:widowControl/>
              <w:rPr>
                <w:color w:val="000000"/>
                <w:kern w:val="0"/>
                <w:szCs w:val="24"/>
              </w:rPr>
            </w:pPr>
            <w:r w:rsidRPr="00CA3362">
              <w:rPr>
                <w:color w:val="000000"/>
                <w:kern w:val="0"/>
                <w:szCs w:val="24"/>
              </w:rPr>
              <w:t>0.76</w:t>
            </w:r>
          </w:p>
        </w:tc>
        <w:tc>
          <w:tcPr>
            <w:tcW w:w="1843" w:type="dxa"/>
            <w:shd w:val="clear" w:color="auto" w:fill="auto"/>
          </w:tcPr>
          <w:p w14:paraId="50EE2969" w14:textId="77777777" w:rsidR="00BB4E5F" w:rsidRPr="00CA3362" w:rsidRDefault="00BB4E5F" w:rsidP="00B93CC3">
            <w:pPr>
              <w:widowControl/>
              <w:jc w:val="both"/>
              <w:rPr>
                <w:color w:val="000000"/>
                <w:kern w:val="0"/>
                <w:szCs w:val="24"/>
              </w:rPr>
            </w:pPr>
          </w:p>
        </w:tc>
        <w:tc>
          <w:tcPr>
            <w:tcW w:w="1993" w:type="dxa"/>
            <w:shd w:val="clear" w:color="auto" w:fill="auto"/>
          </w:tcPr>
          <w:p w14:paraId="5BB77D28" w14:textId="77777777" w:rsidR="00BB4E5F" w:rsidRPr="00CA3362" w:rsidRDefault="00BB4E5F" w:rsidP="00B93CC3">
            <w:pPr>
              <w:widowControl/>
              <w:rPr>
                <w:color w:val="000000"/>
                <w:kern w:val="0"/>
                <w:szCs w:val="24"/>
              </w:rPr>
            </w:pPr>
          </w:p>
        </w:tc>
      </w:tr>
    </w:tbl>
    <w:p w14:paraId="7AAE278F" w14:textId="77777777" w:rsidR="00BB4E5F" w:rsidRDefault="00BB4E5F" w:rsidP="00B93CC3">
      <w:pPr>
        <w:rPr>
          <w:b/>
        </w:rPr>
      </w:pPr>
    </w:p>
    <w:p w14:paraId="06309868" w14:textId="77777777" w:rsidR="00BB4E5F" w:rsidRPr="008745E9" w:rsidRDefault="00BB4E5F" w:rsidP="00B93CC3">
      <w:pPr>
        <w:widowControl/>
        <w:jc w:val="both"/>
      </w:pPr>
      <w:r>
        <w:rPr>
          <w:b/>
        </w:rPr>
        <w:br w:type="page"/>
      </w:r>
      <w:r w:rsidRPr="008745E9">
        <w:rPr>
          <w:b/>
        </w:rPr>
        <w:lastRenderedPageBreak/>
        <w:t xml:space="preserve">Table </w:t>
      </w:r>
      <w:r>
        <w:rPr>
          <w:rFonts w:hint="eastAsia"/>
          <w:b/>
        </w:rPr>
        <w:t>S4</w:t>
      </w:r>
      <w:r w:rsidRPr="008745E9">
        <w:t xml:space="preserve"> Analytical results for </w:t>
      </w:r>
      <w:r>
        <w:t xml:space="preserve">the </w:t>
      </w:r>
      <w:r w:rsidRPr="008745E9">
        <w:t xml:space="preserve">urban particulate matter </w:t>
      </w:r>
      <w:r>
        <w:t>certified</w:t>
      </w:r>
      <w:r w:rsidRPr="008745E9">
        <w:t xml:space="preserve"> reference material, NIST SRM 1648a (in μg/g, N = 3)</w:t>
      </w:r>
      <w:r>
        <w:rPr>
          <w:rFonts w:hint="eastAsia"/>
        </w:rPr>
        <w:t xml:space="preserve">. </w:t>
      </w:r>
    </w:p>
    <w:tbl>
      <w:tblPr>
        <w:tblW w:w="0" w:type="auto"/>
        <w:tblBorders>
          <w:top w:val="single" w:sz="8" w:space="0" w:color="000000"/>
          <w:bottom w:val="single" w:sz="8" w:space="0" w:color="000000"/>
        </w:tblBorders>
        <w:tblLook w:val="04A0" w:firstRow="1" w:lastRow="0" w:firstColumn="1" w:lastColumn="0" w:noHBand="0" w:noVBand="1"/>
      </w:tblPr>
      <w:tblGrid>
        <w:gridCol w:w="1850"/>
        <w:gridCol w:w="1946"/>
        <w:gridCol w:w="2117"/>
        <w:gridCol w:w="2067"/>
      </w:tblGrid>
      <w:tr w:rsidR="00BB4E5F" w:rsidRPr="00CA3362" w14:paraId="7AF69C69" w14:textId="77777777" w:rsidTr="00B93CC3">
        <w:trPr>
          <w:trHeight w:val="316"/>
        </w:trPr>
        <w:tc>
          <w:tcPr>
            <w:tcW w:w="1850" w:type="dxa"/>
            <w:tcBorders>
              <w:top w:val="single" w:sz="8" w:space="0" w:color="000000"/>
              <w:bottom w:val="single" w:sz="8" w:space="0" w:color="000000"/>
            </w:tcBorders>
            <w:shd w:val="clear" w:color="auto" w:fill="auto"/>
          </w:tcPr>
          <w:p w14:paraId="11538036"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Element</w:t>
            </w:r>
          </w:p>
        </w:tc>
        <w:tc>
          <w:tcPr>
            <w:tcW w:w="1946" w:type="dxa"/>
            <w:tcBorders>
              <w:top w:val="single" w:sz="8" w:space="0" w:color="000000"/>
              <w:bottom w:val="single" w:sz="8" w:space="0" w:color="000000"/>
            </w:tcBorders>
            <w:shd w:val="clear" w:color="auto" w:fill="auto"/>
          </w:tcPr>
          <w:p w14:paraId="4B6A547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b/>
                <w:bCs/>
                <w:color w:val="000000"/>
              </w:rPr>
            </w:pPr>
            <w:r w:rsidRPr="00CA3362">
              <w:rPr>
                <w:rFonts w:ascii="Times New Roman" w:hAnsi="Times New Roman" w:cs="Times New Roman"/>
                <w:b/>
                <w:bCs/>
                <w:color w:val="000000"/>
                <w:kern w:val="24"/>
              </w:rPr>
              <w:t>Certified value</w:t>
            </w:r>
          </w:p>
        </w:tc>
        <w:tc>
          <w:tcPr>
            <w:tcW w:w="2117" w:type="dxa"/>
            <w:tcBorders>
              <w:top w:val="single" w:sz="8" w:space="0" w:color="000000"/>
              <w:bottom w:val="single" w:sz="8" w:space="0" w:color="000000"/>
            </w:tcBorders>
            <w:shd w:val="clear" w:color="auto" w:fill="auto"/>
          </w:tcPr>
          <w:p w14:paraId="4936F93A" w14:textId="4D3CC114" w:rsidR="00BB4E5F" w:rsidRPr="00CA3362" w:rsidRDefault="00BB4E5F" w:rsidP="00B93CC3">
            <w:pPr>
              <w:pStyle w:val="NormalWeb"/>
              <w:spacing w:before="0" w:beforeAutospacing="0" w:after="0" w:afterAutospacing="0" w:line="317" w:lineRule="atLeast"/>
              <w:rPr>
                <w:rFonts w:ascii="Times New Roman" w:hAnsi="Times New Roman" w:cs="Times New Roman"/>
                <w:b/>
                <w:bCs/>
                <w:color w:val="000000"/>
              </w:rPr>
            </w:pPr>
            <w:r w:rsidRPr="00CA3362">
              <w:rPr>
                <w:rFonts w:ascii="Times New Roman" w:hAnsi="Times New Roman" w:cs="Times New Roman"/>
                <w:b/>
                <w:bCs/>
                <w:color w:val="000000"/>
                <w:kern w:val="24"/>
              </w:rPr>
              <w:t>Measured</w:t>
            </w:r>
            <w:r w:rsidR="0057347C">
              <w:rPr>
                <w:rFonts w:ascii="Times New Roman" w:hAnsi="Times New Roman" w:cs="Times New Roman"/>
                <w:b/>
                <w:bCs/>
                <w:color w:val="000000"/>
                <w:kern w:val="24"/>
              </w:rPr>
              <w:t xml:space="preserve"> value</w:t>
            </w:r>
          </w:p>
        </w:tc>
        <w:tc>
          <w:tcPr>
            <w:tcW w:w="2067" w:type="dxa"/>
            <w:tcBorders>
              <w:top w:val="single" w:sz="8" w:space="0" w:color="000000"/>
              <w:bottom w:val="single" w:sz="8" w:space="0" w:color="000000"/>
            </w:tcBorders>
            <w:shd w:val="clear" w:color="auto" w:fill="auto"/>
          </w:tcPr>
          <w:p w14:paraId="5D03EF0D"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b/>
                <w:bCs/>
                <w:color w:val="000000"/>
              </w:rPr>
            </w:pPr>
            <w:r w:rsidRPr="00CA3362">
              <w:rPr>
                <w:rFonts w:ascii="Times New Roman" w:hAnsi="Times New Roman" w:cs="Times New Roman"/>
                <w:b/>
                <w:bCs/>
                <w:color w:val="000000"/>
                <w:kern w:val="24"/>
              </w:rPr>
              <w:t>Recovery (%)</w:t>
            </w:r>
          </w:p>
        </w:tc>
      </w:tr>
      <w:tr w:rsidR="00BB4E5F" w:rsidRPr="00CA3362" w14:paraId="73F4733E" w14:textId="77777777" w:rsidTr="00B93CC3">
        <w:trPr>
          <w:trHeight w:val="316"/>
        </w:trPr>
        <w:tc>
          <w:tcPr>
            <w:tcW w:w="1850" w:type="dxa"/>
            <w:tcBorders>
              <w:left w:val="nil"/>
              <w:right w:val="nil"/>
            </w:tcBorders>
            <w:shd w:val="clear" w:color="auto" w:fill="auto"/>
          </w:tcPr>
          <w:p w14:paraId="61DB6E6A"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Na</w:t>
            </w:r>
          </w:p>
        </w:tc>
        <w:tc>
          <w:tcPr>
            <w:tcW w:w="1946" w:type="dxa"/>
            <w:tcBorders>
              <w:left w:val="nil"/>
              <w:right w:val="nil"/>
            </w:tcBorders>
            <w:shd w:val="clear" w:color="auto" w:fill="auto"/>
          </w:tcPr>
          <w:p w14:paraId="3A27C58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240 ± 60</w:t>
            </w:r>
          </w:p>
        </w:tc>
        <w:tc>
          <w:tcPr>
            <w:tcW w:w="2117" w:type="dxa"/>
            <w:tcBorders>
              <w:left w:val="nil"/>
              <w:right w:val="nil"/>
            </w:tcBorders>
            <w:shd w:val="clear" w:color="auto" w:fill="auto"/>
          </w:tcPr>
          <w:p w14:paraId="22D1B0E6"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596 ± 143</w:t>
            </w:r>
          </w:p>
        </w:tc>
        <w:tc>
          <w:tcPr>
            <w:tcW w:w="2067" w:type="dxa"/>
            <w:tcBorders>
              <w:left w:val="nil"/>
              <w:right w:val="nil"/>
            </w:tcBorders>
            <w:shd w:val="clear" w:color="auto" w:fill="auto"/>
          </w:tcPr>
          <w:p w14:paraId="617C2DC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108.4</w:t>
            </w:r>
          </w:p>
        </w:tc>
      </w:tr>
      <w:tr w:rsidR="00BB4E5F" w:rsidRPr="00CA3362" w14:paraId="27A022D8" w14:textId="77777777" w:rsidTr="00B93CC3">
        <w:trPr>
          <w:trHeight w:val="316"/>
        </w:trPr>
        <w:tc>
          <w:tcPr>
            <w:tcW w:w="1850" w:type="dxa"/>
            <w:shd w:val="clear" w:color="auto" w:fill="auto"/>
          </w:tcPr>
          <w:p w14:paraId="03F616D3"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Mg</w:t>
            </w:r>
          </w:p>
        </w:tc>
        <w:tc>
          <w:tcPr>
            <w:tcW w:w="1946" w:type="dxa"/>
            <w:shd w:val="clear" w:color="auto" w:fill="auto"/>
          </w:tcPr>
          <w:p w14:paraId="12D6558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8</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130 ± 120</w:t>
            </w:r>
          </w:p>
        </w:tc>
        <w:tc>
          <w:tcPr>
            <w:tcW w:w="2117" w:type="dxa"/>
            <w:shd w:val="clear" w:color="auto" w:fill="auto"/>
          </w:tcPr>
          <w:p w14:paraId="439BCA5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740 ± 582</w:t>
            </w:r>
          </w:p>
        </w:tc>
        <w:tc>
          <w:tcPr>
            <w:tcW w:w="2067" w:type="dxa"/>
            <w:shd w:val="clear" w:color="auto" w:fill="auto"/>
          </w:tcPr>
          <w:p w14:paraId="4AAE9BE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95.2</w:t>
            </w:r>
          </w:p>
        </w:tc>
      </w:tr>
      <w:tr w:rsidR="00BB4E5F" w:rsidRPr="00CA3362" w14:paraId="4F08A29F" w14:textId="77777777" w:rsidTr="00B93CC3">
        <w:trPr>
          <w:trHeight w:val="316"/>
        </w:trPr>
        <w:tc>
          <w:tcPr>
            <w:tcW w:w="1850" w:type="dxa"/>
            <w:tcBorders>
              <w:left w:val="nil"/>
              <w:right w:val="nil"/>
            </w:tcBorders>
            <w:shd w:val="clear" w:color="auto" w:fill="auto"/>
          </w:tcPr>
          <w:p w14:paraId="4565933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Al</w:t>
            </w:r>
          </w:p>
        </w:tc>
        <w:tc>
          <w:tcPr>
            <w:tcW w:w="1946" w:type="dxa"/>
            <w:tcBorders>
              <w:left w:val="nil"/>
              <w:right w:val="nil"/>
            </w:tcBorders>
            <w:shd w:val="clear" w:color="auto" w:fill="auto"/>
          </w:tcPr>
          <w:p w14:paraId="64CD30D1"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300 ± 1300</w:t>
            </w:r>
          </w:p>
        </w:tc>
        <w:tc>
          <w:tcPr>
            <w:tcW w:w="2117" w:type="dxa"/>
            <w:tcBorders>
              <w:left w:val="nil"/>
              <w:right w:val="nil"/>
            </w:tcBorders>
            <w:shd w:val="clear" w:color="auto" w:fill="auto"/>
          </w:tcPr>
          <w:p w14:paraId="2ED6B69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066 ± 2459</w:t>
            </w:r>
          </w:p>
        </w:tc>
        <w:tc>
          <w:tcPr>
            <w:tcW w:w="2067" w:type="dxa"/>
            <w:tcBorders>
              <w:left w:val="nil"/>
              <w:right w:val="nil"/>
            </w:tcBorders>
            <w:shd w:val="clear" w:color="auto" w:fill="auto"/>
          </w:tcPr>
          <w:p w14:paraId="7E27919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99.3</w:t>
            </w:r>
          </w:p>
        </w:tc>
      </w:tr>
      <w:tr w:rsidR="00BB4E5F" w:rsidRPr="00CA3362" w14:paraId="30291A53" w14:textId="77777777" w:rsidTr="00B93CC3">
        <w:trPr>
          <w:trHeight w:val="316"/>
        </w:trPr>
        <w:tc>
          <w:tcPr>
            <w:tcW w:w="1850" w:type="dxa"/>
            <w:shd w:val="clear" w:color="auto" w:fill="auto"/>
          </w:tcPr>
          <w:p w14:paraId="19538F19"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K</w:t>
            </w:r>
          </w:p>
        </w:tc>
        <w:tc>
          <w:tcPr>
            <w:tcW w:w="1946" w:type="dxa"/>
            <w:shd w:val="clear" w:color="auto" w:fill="auto"/>
          </w:tcPr>
          <w:p w14:paraId="35A563AF" w14:textId="77777777" w:rsidR="00BB4E5F" w:rsidRPr="00CA3362" w:rsidRDefault="00BB4E5F" w:rsidP="00B93CC3">
            <w:pPr>
              <w:spacing w:line="317" w:lineRule="atLeast"/>
              <w:rPr>
                <w:color w:val="000000"/>
                <w:szCs w:val="24"/>
              </w:rPr>
            </w:pPr>
            <w:r w:rsidRPr="00CA3362">
              <w:rPr>
                <w:color w:val="000000"/>
                <w:kern w:val="24"/>
                <w:szCs w:val="24"/>
              </w:rPr>
              <w:t>10</w:t>
            </w:r>
            <w:r w:rsidRPr="00CA3362">
              <w:rPr>
                <w:rFonts w:hint="eastAsia"/>
                <w:color w:val="000000"/>
                <w:kern w:val="24"/>
                <w:szCs w:val="24"/>
              </w:rPr>
              <w:t>,</w:t>
            </w:r>
            <w:r w:rsidRPr="00CA3362">
              <w:rPr>
                <w:color w:val="000000"/>
                <w:kern w:val="24"/>
                <w:szCs w:val="24"/>
              </w:rPr>
              <w:t>560 ± 490</w:t>
            </w:r>
          </w:p>
        </w:tc>
        <w:tc>
          <w:tcPr>
            <w:tcW w:w="2117" w:type="dxa"/>
            <w:shd w:val="clear" w:color="auto" w:fill="auto"/>
          </w:tcPr>
          <w:p w14:paraId="24EE13DB" w14:textId="77777777" w:rsidR="00BB4E5F" w:rsidRPr="00CA3362" w:rsidRDefault="00BB4E5F" w:rsidP="00B93CC3">
            <w:pPr>
              <w:spacing w:line="317" w:lineRule="atLeast"/>
              <w:rPr>
                <w:color w:val="000000"/>
                <w:szCs w:val="24"/>
              </w:rPr>
            </w:pPr>
            <w:r w:rsidRPr="00CA3362">
              <w:rPr>
                <w:color w:val="000000"/>
                <w:kern w:val="24"/>
                <w:szCs w:val="24"/>
              </w:rPr>
              <w:t>10</w:t>
            </w:r>
            <w:r w:rsidRPr="00CA3362">
              <w:rPr>
                <w:rFonts w:hint="eastAsia"/>
                <w:color w:val="000000"/>
                <w:kern w:val="24"/>
                <w:szCs w:val="24"/>
              </w:rPr>
              <w:t>,</w:t>
            </w:r>
            <w:r w:rsidRPr="00CA3362">
              <w:rPr>
                <w:color w:val="000000"/>
                <w:kern w:val="24"/>
                <w:szCs w:val="24"/>
              </w:rPr>
              <w:t>415 ± 643</w:t>
            </w:r>
          </w:p>
        </w:tc>
        <w:tc>
          <w:tcPr>
            <w:tcW w:w="2067" w:type="dxa"/>
            <w:shd w:val="clear" w:color="auto" w:fill="auto"/>
          </w:tcPr>
          <w:p w14:paraId="5C7C85E2" w14:textId="77777777" w:rsidR="00BB4E5F" w:rsidRPr="00CA3362" w:rsidRDefault="00BB4E5F" w:rsidP="00B93CC3">
            <w:pPr>
              <w:spacing w:line="317" w:lineRule="atLeast"/>
              <w:rPr>
                <w:color w:val="000000"/>
                <w:szCs w:val="24"/>
              </w:rPr>
            </w:pPr>
            <w:r w:rsidRPr="00CA3362">
              <w:rPr>
                <w:color w:val="000000"/>
                <w:kern w:val="24"/>
                <w:szCs w:val="24"/>
              </w:rPr>
              <w:t>98.6</w:t>
            </w:r>
          </w:p>
        </w:tc>
      </w:tr>
      <w:tr w:rsidR="00BB4E5F" w:rsidRPr="00CA3362" w14:paraId="7764DA7C" w14:textId="77777777" w:rsidTr="00B93CC3">
        <w:trPr>
          <w:trHeight w:val="316"/>
        </w:trPr>
        <w:tc>
          <w:tcPr>
            <w:tcW w:w="1850" w:type="dxa"/>
            <w:tcBorders>
              <w:left w:val="nil"/>
              <w:right w:val="nil"/>
            </w:tcBorders>
            <w:shd w:val="clear" w:color="auto" w:fill="auto"/>
          </w:tcPr>
          <w:p w14:paraId="33E3B938" w14:textId="77777777" w:rsidR="00BB4E5F" w:rsidRPr="00CA3362" w:rsidRDefault="00BB4E5F" w:rsidP="00B93CC3">
            <w:pPr>
              <w:spacing w:line="317" w:lineRule="atLeast"/>
              <w:jc w:val="center"/>
              <w:rPr>
                <w:b/>
                <w:bCs/>
                <w:color w:val="000000"/>
                <w:szCs w:val="24"/>
              </w:rPr>
            </w:pPr>
            <w:r w:rsidRPr="00CA3362">
              <w:rPr>
                <w:b/>
                <w:bCs/>
                <w:color w:val="000000"/>
                <w:kern w:val="24"/>
                <w:szCs w:val="24"/>
              </w:rPr>
              <w:t>Ca</w:t>
            </w:r>
          </w:p>
        </w:tc>
        <w:tc>
          <w:tcPr>
            <w:tcW w:w="1946" w:type="dxa"/>
            <w:tcBorders>
              <w:left w:val="nil"/>
              <w:right w:val="nil"/>
            </w:tcBorders>
            <w:shd w:val="clear" w:color="auto" w:fill="auto"/>
          </w:tcPr>
          <w:p w14:paraId="424575BB" w14:textId="77777777" w:rsidR="00BB4E5F" w:rsidRPr="00CA3362" w:rsidRDefault="00BB4E5F" w:rsidP="00B93CC3">
            <w:pPr>
              <w:spacing w:line="317" w:lineRule="atLeast"/>
              <w:rPr>
                <w:color w:val="000000"/>
                <w:szCs w:val="24"/>
              </w:rPr>
            </w:pPr>
            <w:r w:rsidRPr="00CA3362">
              <w:rPr>
                <w:color w:val="000000"/>
                <w:kern w:val="24"/>
                <w:szCs w:val="24"/>
              </w:rPr>
              <w:t>58</w:t>
            </w:r>
            <w:r w:rsidRPr="00CA3362">
              <w:rPr>
                <w:rFonts w:hint="eastAsia"/>
                <w:color w:val="000000"/>
                <w:kern w:val="24"/>
                <w:szCs w:val="24"/>
              </w:rPr>
              <w:t>,</w:t>
            </w:r>
            <w:r w:rsidRPr="00CA3362">
              <w:rPr>
                <w:color w:val="000000"/>
                <w:kern w:val="24"/>
                <w:szCs w:val="24"/>
              </w:rPr>
              <w:t>400 ± 1900</w:t>
            </w:r>
          </w:p>
        </w:tc>
        <w:tc>
          <w:tcPr>
            <w:tcW w:w="2117" w:type="dxa"/>
            <w:tcBorders>
              <w:left w:val="nil"/>
              <w:right w:val="nil"/>
            </w:tcBorders>
            <w:shd w:val="clear" w:color="auto" w:fill="auto"/>
          </w:tcPr>
          <w:p w14:paraId="7DC25F58" w14:textId="77777777" w:rsidR="00BB4E5F" w:rsidRPr="00CA3362" w:rsidRDefault="00BB4E5F" w:rsidP="00B93CC3">
            <w:pPr>
              <w:spacing w:line="317" w:lineRule="atLeast"/>
              <w:rPr>
                <w:color w:val="000000"/>
                <w:szCs w:val="24"/>
              </w:rPr>
            </w:pPr>
            <w:r w:rsidRPr="00CA3362">
              <w:rPr>
                <w:color w:val="000000"/>
                <w:kern w:val="24"/>
                <w:szCs w:val="24"/>
              </w:rPr>
              <w:t>57</w:t>
            </w:r>
            <w:r w:rsidRPr="00CA3362">
              <w:rPr>
                <w:rFonts w:hint="eastAsia"/>
                <w:color w:val="000000"/>
                <w:kern w:val="24"/>
                <w:szCs w:val="24"/>
              </w:rPr>
              <w:t>,</w:t>
            </w:r>
            <w:r w:rsidRPr="00CA3362">
              <w:rPr>
                <w:color w:val="000000"/>
                <w:kern w:val="24"/>
                <w:szCs w:val="24"/>
              </w:rPr>
              <w:t>704 ± 3449</w:t>
            </w:r>
          </w:p>
        </w:tc>
        <w:tc>
          <w:tcPr>
            <w:tcW w:w="2067" w:type="dxa"/>
            <w:tcBorders>
              <w:left w:val="nil"/>
              <w:right w:val="nil"/>
            </w:tcBorders>
            <w:shd w:val="clear" w:color="auto" w:fill="auto"/>
          </w:tcPr>
          <w:p w14:paraId="24D0C010"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98.8</w:t>
            </w:r>
          </w:p>
        </w:tc>
      </w:tr>
      <w:tr w:rsidR="00BB4E5F" w:rsidRPr="00CA3362" w14:paraId="6ADD8F2E" w14:textId="77777777" w:rsidTr="00B93CC3">
        <w:trPr>
          <w:trHeight w:val="316"/>
        </w:trPr>
        <w:tc>
          <w:tcPr>
            <w:tcW w:w="1850" w:type="dxa"/>
            <w:shd w:val="clear" w:color="auto" w:fill="auto"/>
          </w:tcPr>
          <w:p w14:paraId="731EBB7C"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Ti</w:t>
            </w:r>
          </w:p>
        </w:tc>
        <w:tc>
          <w:tcPr>
            <w:tcW w:w="1946" w:type="dxa"/>
            <w:shd w:val="clear" w:color="auto" w:fill="auto"/>
          </w:tcPr>
          <w:p w14:paraId="7D0B685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021 ± 86</w:t>
            </w:r>
          </w:p>
        </w:tc>
        <w:tc>
          <w:tcPr>
            <w:tcW w:w="2117" w:type="dxa"/>
            <w:shd w:val="clear" w:color="auto" w:fill="auto"/>
          </w:tcPr>
          <w:p w14:paraId="39B00D1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889 ± 225</w:t>
            </w:r>
          </w:p>
        </w:tc>
        <w:tc>
          <w:tcPr>
            <w:tcW w:w="2067" w:type="dxa"/>
            <w:shd w:val="clear" w:color="auto" w:fill="auto"/>
          </w:tcPr>
          <w:p w14:paraId="31F3A3BE" w14:textId="77777777" w:rsidR="00BB4E5F" w:rsidRPr="00CA3362" w:rsidRDefault="00BB4E5F" w:rsidP="00B93CC3">
            <w:pPr>
              <w:spacing w:line="317" w:lineRule="atLeast"/>
              <w:rPr>
                <w:color w:val="000000"/>
                <w:szCs w:val="24"/>
              </w:rPr>
            </w:pPr>
            <w:r w:rsidRPr="00CA3362">
              <w:rPr>
                <w:color w:val="000000"/>
                <w:kern w:val="24"/>
                <w:szCs w:val="24"/>
              </w:rPr>
              <w:t>96.7</w:t>
            </w:r>
          </w:p>
        </w:tc>
      </w:tr>
      <w:tr w:rsidR="00BB4E5F" w:rsidRPr="00CA3362" w14:paraId="6691C129" w14:textId="77777777" w:rsidTr="00B93CC3">
        <w:trPr>
          <w:trHeight w:val="323"/>
        </w:trPr>
        <w:tc>
          <w:tcPr>
            <w:tcW w:w="1850" w:type="dxa"/>
            <w:tcBorders>
              <w:left w:val="nil"/>
              <w:right w:val="nil"/>
            </w:tcBorders>
            <w:shd w:val="clear" w:color="auto" w:fill="auto"/>
          </w:tcPr>
          <w:p w14:paraId="50CACBC6" w14:textId="77777777" w:rsidR="00BB4E5F" w:rsidRPr="00CA3362" w:rsidRDefault="00BB4E5F" w:rsidP="00B93CC3">
            <w:pPr>
              <w:spacing w:line="317" w:lineRule="atLeast"/>
              <w:jc w:val="center"/>
              <w:rPr>
                <w:b/>
                <w:bCs/>
                <w:color w:val="000000"/>
                <w:szCs w:val="24"/>
              </w:rPr>
            </w:pPr>
            <w:r w:rsidRPr="00CA3362">
              <w:rPr>
                <w:b/>
                <w:bCs/>
                <w:color w:val="000000"/>
                <w:kern w:val="24"/>
                <w:szCs w:val="24"/>
              </w:rPr>
              <w:t>V</w:t>
            </w:r>
          </w:p>
        </w:tc>
        <w:tc>
          <w:tcPr>
            <w:tcW w:w="1946" w:type="dxa"/>
            <w:tcBorders>
              <w:left w:val="nil"/>
              <w:right w:val="nil"/>
            </w:tcBorders>
            <w:shd w:val="clear" w:color="auto" w:fill="auto"/>
          </w:tcPr>
          <w:p w14:paraId="0EF852B5" w14:textId="77777777" w:rsidR="00BB4E5F" w:rsidRPr="00CA3362" w:rsidRDefault="00BB4E5F" w:rsidP="00B93CC3">
            <w:pPr>
              <w:spacing w:line="317" w:lineRule="atLeast"/>
              <w:rPr>
                <w:color w:val="000000"/>
                <w:szCs w:val="24"/>
              </w:rPr>
            </w:pPr>
            <w:r w:rsidRPr="00CA3362">
              <w:rPr>
                <w:color w:val="000000"/>
                <w:kern w:val="24"/>
                <w:szCs w:val="24"/>
              </w:rPr>
              <w:t>127 ± 11</w:t>
            </w:r>
          </w:p>
        </w:tc>
        <w:tc>
          <w:tcPr>
            <w:tcW w:w="2117" w:type="dxa"/>
            <w:tcBorders>
              <w:left w:val="nil"/>
              <w:right w:val="nil"/>
            </w:tcBorders>
            <w:shd w:val="clear" w:color="auto" w:fill="auto"/>
          </w:tcPr>
          <w:p w14:paraId="6789B32E" w14:textId="77777777" w:rsidR="00BB4E5F" w:rsidRPr="00CA3362" w:rsidRDefault="00BB4E5F" w:rsidP="00B93CC3">
            <w:pPr>
              <w:spacing w:line="317" w:lineRule="atLeast"/>
              <w:rPr>
                <w:color w:val="000000"/>
                <w:szCs w:val="24"/>
              </w:rPr>
            </w:pPr>
            <w:r w:rsidRPr="00CA3362">
              <w:rPr>
                <w:color w:val="000000"/>
                <w:kern w:val="24"/>
                <w:szCs w:val="24"/>
              </w:rPr>
              <w:t>124 ± 7</w:t>
            </w:r>
          </w:p>
        </w:tc>
        <w:tc>
          <w:tcPr>
            <w:tcW w:w="2067" w:type="dxa"/>
            <w:tcBorders>
              <w:left w:val="nil"/>
              <w:right w:val="nil"/>
            </w:tcBorders>
            <w:shd w:val="clear" w:color="auto" w:fill="auto"/>
          </w:tcPr>
          <w:p w14:paraId="28ABEC37" w14:textId="77777777" w:rsidR="00BB4E5F" w:rsidRPr="00CA3362" w:rsidRDefault="00BB4E5F" w:rsidP="00B93CC3">
            <w:pPr>
              <w:spacing w:line="317" w:lineRule="atLeast"/>
              <w:rPr>
                <w:color w:val="000000"/>
                <w:szCs w:val="24"/>
              </w:rPr>
            </w:pPr>
            <w:r w:rsidRPr="00CA3362">
              <w:rPr>
                <w:color w:val="000000"/>
                <w:kern w:val="24"/>
                <w:szCs w:val="24"/>
              </w:rPr>
              <w:t>98.0</w:t>
            </w:r>
          </w:p>
        </w:tc>
      </w:tr>
      <w:tr w:rsidR="00BB4E5F" w:rsidRPr="00CA3362" w14:paraId="4AE7FF01" w14:textId="77777777" w:rsidTr="00B93CC3">
        <w:trPr>
          <w:trHeight w:val="323"/>
        </w:trPr>
        <w:tc>
          <w:tcPr>
            <w:tcW w:w="1850" w:type="dxa"/>
            <w:shd w:val="clear" w:color="auto" w:fill="auto"/>
          </w:tcPr>
          <w:p w14:paraId="00AC312B"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Cr</w:t>
            </w:r>
          </w:p>
        </w:tc>
        <w:tc>
          <w:tcPr>
            <w:tcW w:w="1946" w:type="dxa"/>
            <w:shd w:val="clear" w:color="auto" w:fill="auto"/>
          </w:tcPr>
          <w:p w14:paraId="68E6E7F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402 ± 13</w:t>
            </w:r>
          </w:p>
        </w:tc>
        <w:tc>
          <w:tcPr>
            <w:tcW w:w="2117" w:type="dxa"/>
            <w:shd w:val="clear" w:color="auto" w:fill="auto"/>
          </w:tcPr>
          <w:p w14:paraId="7D5E6C36"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351 ± 15</w:t>
            </w:r>
          </w:p>
        </w:tc>
        <w:tc>
          <w:tcPr>
            <w:tcW w:w="2067" w:type="dxa"/>
            <w:shd w:val="clear" w:color="auto" w:fill="auto"/>
          </w:tcPr>
          <w:p w14:paraId="2A6A4BB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87.4</w:t>
            </w:r>
          </w:p>
        </w:tc>
      </w:tr>
      <w:tr w:rsidR="00BB4E5F" w:rsidRPr="00CA3362" w14:paraId="740F09FA" w14:textId="77777777" w:rsidTr="00B93CC3">
        <w:trPr>
          <w:trHeight w:val="323"/>
        </w:trPr>
        <w:tc>
          <w:tcPr>
            <w:tcW w:w="1850" w:type="dxa"/>
            <w:tcBorders>
              <w:left w:val="nil"/>
              <w:right w:val="nil"/>
            </w:tcBorders>
            <w:shd w:val="clear" w:color="auto" w:fill="auto"/>
          </w:tcPr>
          <w:p w14:paraId="412E9A70"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proofErr w:type="spellStart"/>
            <w:r w:rsidRPr="00CA3362">
              <w:rPr>
                <w:rFonts w:ascii="Times New Roman" w:hAnsi="Times New Roman" w:cs="Times New Roman"/>
                <w:b/>
                <w:bCs/>
                <w:color w:val="000000"/>
                <w:kern w:val="24"/>
              </w:rPr>
              <w:t>Mn</w:t>
            </w:r>
            <w:proofErr w:type="spellEnd"/>
          </w:p>
        </w:tc>
        <w:tc>
          <w:tcPr>
            <w:tcW w:w="1946" w:type="dxa"/>
            <w:tcBorders>
              <w:left w:val="nil"/>
              <w:right w:val="nil"/>
            </w:tcBorders>
            <w:shd w:val="clear" w:color="auto" w:fill="auto"/>
          </w:tcPr>
          <w:p w14:paraId="33E782B2"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790 ± 44</w:t>
            </w:r>
          </w:p>
        </w:tc>
        <w:tc>
          <w:tcPr>
            <w:tcW w:w="2117" w:type="dxa"/>
            <w:tcBorders>
              <w:left w:val="nil"/>
              <w:right w:val="nil"/>
            </w:tcBorders>
            <w:shd w:val="clear" w:color="auto" w:fill="auto"/>
          </w:tcPr>
          <w:p w14:paraId="538DAF7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793 ± 21</w:t>
            </w:r>
          </w:p>
        </w:tc>
        <w:tc>
          <w:tcPr>
            <w:tcW w:w="2067" w:type="dxa"/>
            <w:tcBorders>
              <w:left w:val="nil"/>
              <w:right w:val="nil"/>
            </w:tcBorders>
            <w:shd w:val="clear" w:color="auto" w:fill="auto"/>
          </w:tcPr>
          <w:p w14:paraId="7D9263E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100.4</w:t>
            </w:r>
          </w:p>
        </w:tc>
      </w:tr>
      <w:tr w:rsidR="00BB4E5F" w:rsidRPr="00CA3362" w14:paraId="4C66DA46" w14:textId="77777777" w:rsidTr="00B93CC3">
        <w:trPr>
          <w:trHeight w:val="323"/>
        </w:trPr>
        <w:tc>
          <w:tcPr>
            <w:tcW w:w="1850" w:type="dxa"/>
            <w:shd w:val="clear" w:color="auto" w:fill="auto"/>
          </w:tcPr>
          <w:p w14:paraId="7FFEA83D"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Fe</w:t>
            </w:r>
          </w:p>
        </w:tc>
        <w:tc>
          <w:tcPr>
            <w:tcW w:w="1946" w:type="dxa"/>
            <w:shd w:val="clear" w:color="auto" w:fill="auto"/>
          </w:tcPr>
          <w:p w14:paraId="67892611"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39</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200 ± 2100</w:t>
            </w:r>
          </w:p>
        </w:tc>
        <w:tc>
          <w:tcPr>
            <w:tcW w:w="2117" w:type="dxa"/>
            <w:shd w:val="clear" w:color="auto" w:fill="auto"/>
          </w:tcPr>
          <w:p w14:paraId="13864866"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37</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209 ± 769</w:t>
            </w:r>
          </w:p>
        </w:tc>
        <w:tc>
          <w:tcPr>
            <w:tcW w:w="2067" w:type="dxa"/>
            <w:shd w:val="clear" w:color="auto" w:fill="auto"/>
          </w:tcPr>
          <w:p w14:paraId="21942BF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94.9</w:t>
            </w:r>
          </w:p>
        </w:tc>
      </w:tr>
      <w:tr w:rsidR="00BB4E5F" w:rsidRPr="00CA3362" w14:paraId="44AD288F" w14:textId="77777777" w:rsidTr="00B93CC3">
        <w:trPr>
          <w:trHeight w:val="323"/>
        </w:trPr>
        <w:tc>
          <w:tcPr>
            <w:tcW w:w="1850" w:type="dxa"/>
            <w:tcBorders>
              <w:left w:val="nil"/>
              <w:right w:val="nil"/>
            </w:tcBorders>
            <w:shd w:val="clear" w:color="auto" w:fill="auto"/>
          </w:tcPr>
          <w:p w14:paraId="20D096D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Co</w:t>
            </w:r>
          </w:p>
        </w:tc>
        <w:tc>
          <w:tcPr>
            <w:tcW w:w="1946" w:type="dxa"/>
            <w:tcBorders>
              <w:left w:val="nil"/>
              <w:right w:val="nil"/>
            </w:tcBorders>
            <w:shd w:val="clear" w:color="auto" w:fill="auto"/>
          </w:tcPr>
          <w:p w14:paraId="7D373654"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17.93 ± 0.68</w:t>
            </w:r>
          </w:p>
        </w:tc>
        <w:tc>
          <w:tcPr>
            <w:tcW w:w="2117" w:type="dxa"/>
            <w:tcBorders>
              <w:left w:val="nil"/>
              <w:right w:val="nil"/>
            </w:tcBorders>
            <w:shd w:val="clear" w:color="auto" w:fill="auto"/>
          </w:tcPr>
          <w:p w14:paraId="4A2C2342"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16.66 ± 1.0</w:t>
            </w:r>
          </w:p>
        </w:tc>
        <w:tc>
          <w:tcPr>
            <w:tcW w:w="2067" w:type="dxa"/>
            <w:tcBorders>
              <w:left w:val="nil"/>
              <w:right w:val="nil"/>
            </w:tcBorders>
            <w:shd w:val="clear" w:color="auto" w:fill="auto"/>
          </w:tcPr>
          <w:p w14:paraId="1A5186CD"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92.9</w:t>
            </w:r>
          </w:p>
        </w:tc>
      </w:tr>
      <w:tr w:rsidR="00BB4E5F" w:rsidRPr="00CA3362" w14:paraId="0CBA65BB" w14:textId="77777777" w:rsidTr="00B93CC3">
        <w:trPr>
          <w:trHeight w:val="323"/>
        </w:trPr>
        <w:tc>
          <w:tcPr>
            <w:tcW w:w="1850" w:type="dxa"/>
            <w:shd w:val="clear" w:color="auto" w:fill="auto"/>
          </w:tcPr>
          <w:p w14:paraId="41F9D7BB"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Ni</w:t>
            </w:r>
          </w:p>
        </w:tc>
        <w:tc>
          <w:tcPr>
            <w:tcW w:w="1946" w:type="dxa"/>
            <w:shd w:val="clear" w:color="auto" w:fill="auto"/>
          </w:tcPr>
          <w:p w14:paraId="28D5FC5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81.1 ± 6.8</w:t>
            </w:r>
          </w:p>
        </w:tc>
        <w:tc>
          <w:tcPr>
            <w:tcW w:w="2117" w:type="dxa"/>
            <w:shd w:val="clear" w:color="auto" w:fill="auto"/>
          </w:tcPr>
          <w:p w14:paraId="343EACE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73.1 ± 3.7</w:t>
            </w:r>
          </w:p>
        </w:tc>
        <w:tc>
          <w:tcPr>
            <w:tcW w:w="2067" w:type="dxa"/>
            <w:shd w:val="clear" w:color="auto" w:fill="auto"/>
          </w:tcPr>
          <w:p w14:paraId="637B500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90.1</w:t>
            </w:r>
          </w:p>
        </w:tc>
      </w:tr>
      <w:tr w:rsidR="00BB4E5F" w:rsidRPr="00CA3362" w14:paraId="50AF2471" w14:textId="77777777" w:rsidTr="00B93CC3">
        <w:trPr>
          <w:trHeight w:val="323"/>
        </w:trPr>
        <w:tc>
          <w:tcPr>
            <w:tcW w:w="1850" w:type="dxa"/>
            <w:tcBorders>
              <w:left w:val="nil"/>
              <w:right w:val="nil"/>
            </w:tcBorders>
            <w:shd w:val="clear" w:color="auto" w:fill="auto"/>
          </w:tcPr>
          <w:p w14:paraId="65DD5F18"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Cu</w:t>
            </w:r>
          </w:p>
        </w:tc>
        <w:tc>
          <w:tcPr>
            <w:tcW w:w="1946" w:type="dxa"/>
            <w:tcBorders>
              <w:left w:val="nil"/>
              <w:right w:val="nil"/>
            </w:tcBorders>
            <w:shd w:val="clear" w:color="auto" w:fill="auto"/>
          </w:tcPr>
          <w:p w14:paraId="7896035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610 ± 70</w:t>
            </w:r>
          </w:p>
        </w:tc>
        <w:tc>
          <w:tcPr>
            <w:tcW w:w="2117" w:type="dxa"/>
            <w:tcBorders>
              <w:left w:val="nil"/>
              <w:right w:val="nil"/>
            </w:tcBorders>
            <w:shd w:val="clear" w:color="auto" w:fill="auto"/>
          </w:tcPr>
          <w:p w14:paraId="2E0B28D4"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580 ± 44</w:t>
            </w:r>
          </w:p>
        </w:tc>
        <w:tc>
          <w:tcPr>
            <w:tcW w:w="2067" w:type="dxa"/>
            <w:tcBorders>
              <w:left w:val="nil"/>
              <w:right w:val="nil"/>
            </w:tcBorders>
            <w:shd w:val="clear" w:color="auto" w:fill="auto"/>
          </w:tcPr>
          <w:p w14:paraId="7D2A092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95.1</w:t>
            </w:r>
          </w:p>
        </w:tc>
      </w:tr>
      <w:tr w:rsidR="00BB4E5F" w:rsidRPr="00CA3362" w14:paraId="01723536" w14:textId="77777777" w:rsidTr="00B93CC3">
        <w:trPr>
          <w:trHeight w:val="323"/>
        </w:trPr>
        <w:tc>
          <w:tcPr>
            <w:tcW w:w="1850" w:type="dxa"/>
            <w:shd w:val="clear" w:color="auto" w:fill="auto"/>
          </w:tcPr>
          <w:p w14:paraId="6A15F14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Zn</w:t>
            </w:r>
          </w:p>
        </w:tc>
        <w:tc>
          <w:tcPr>
            <w:tcW w:w="1946" w:type="dxa"/>
            <w:shd w:val="clear" w:color="auto" w:fill="auto"/>
          </w:tcPr>
          <w:p w14:paraId="66D5C552"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800 ± 270</w:t>
            </w:r>
          </w:p>
        </w:tc>
        <w:tc>
          <w:tcPr>
            <w:tcW w:w="2117" w:type="dxa"/>
            <w:shd w:val="clear" w:color="auto" w:fill="auto"/>
          </w:tcPr>
          <w:p w14:paraId="31FFD22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519 ± 283</w:t>
            </w:r>
          </w:p>
        </w:tc>
        <w:tc>
          <w:tcPr>
            <w:tcW w:w="2067" w:type="dxa"/>
            <w:shd w:val="clear" w:color="auto" w:fill="auto"/>
          </w:tcPr>
          <w:p w14:paraId="3E2DE33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94.1</w:t>
            </w:r>
          </w:p>
        </w:tc>
      </w:tr>
      <w:tr w:rsidR="00BB4E5F" w:rsidRPr="00CA3362" w14:paraId="1B804F89" w14:textId="77777777" w:rsidTr="00B93CC3">
        <w:trPr>
          <w:trHeight w:val="323"/>
        </w:trPr>
        <w:tc>
          <w:tcPr>
            <w:tcW w:w="1850" w:type="dxa"/>
            <w:tcBorders>
              <w:left w:val="nil"/>
              <w:right w:val="nil"/>
            </w:tcBorders>
            <w:shd w:val="clear" w:color="auto" w:fill="auto"/>
          </w:tcPr>
          <w:p w14:paraId="156FFAA3"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As</w:t>
            </w:r>
          </w:p>
        </w:tc>
        <w:tc>
          <w:tcPr>
            <w:tcW w:w="1946" w:type="dxa"/>
            <w:tcBorders>
              <w:left w:val="nil"/>
              <w:right w:val="nil"/>
            </w:tcBorders>
            <w:shd w:val="clear" w:color="auto" w:fill="auto"/>
          </w:tcPr>
          <w:p w14:paraId="03EF048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115.5 ± 3.9</w:t>
            </w:r>
          </w:p>
        </w:tc>
        <w:tc>
          <w:tcPr>
            <w:tcW w:w="2117" w:type="dxa"/>
            <w:tcBorders>
              <w:left w:val="nil"/>
              <w:right w:val="nil"/>
            </w:tcBorders>
            <w:shd w:val="clear" w:color="auto" w:fill="auto"/>
          </w:tcPr>
          <w:p w14:paraId="038D6EB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110 ± 12</w:t>
            </w:r>
          </w:p>
        </w:tc>
        <w:tc>
          <w:tcPr>
            <w:tcW w:w="2067" w:type="dxa"/>
            <w:tcBorders>
              <w:left w:val="nil"/>
              <w:right w:val="nil"/>
            </w:tcBorders>
            <w:shd w:val="clear" w:color="auto" w:fill="auto"/>
          </w:tcPr>
          <w:p w14:paraId="63DC74F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95.4</w:t>
            </w:r>
          </w:p>
        </w:tc>
      </w:tr>
      <w:tr w:rsidR="00BB4E5F" w:rsidRPr="00CA3362" w14:paraId="379325B6" w14:textId="77777777" w:rsidTr="00B93CC3">
        <w:trPr>
          <w:trHeight w:val="323"/>
        </w:trPr>
        <w:tc>
          <w:tcPr>
            <w:tcW w:w="1850" w:type="dxa"/>
            <w:shd w:val="clear" w:color="auto" w:fill="auto"/>
          </w:tcPr>
          <w:p w14:paraId="2477F91D"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proofErr w:type="spellStart"/>
            <w:r w:rsidRPr="00CA3362">
              <w:rPr>
                <w:rFonts w:ascii="Times New Roman" w:hAnsi="Times New Roman" w:cs="Times New Roman"/>
                <w:b/>
                <w:bCs/>
                <w:color w:val="000000"/>
                <w:kern w:val="24"/>
              </w:rPr>
              <w:t>Sr</w:t>
            </w:r>
            <w:proofErr w:type="spellEnd"/>
          </w:p>
        </w:tc>
        <w:tc>
          <w:tcPr>
            <w:tcW w:w="1946" w:type="dxa"/>
            <w:shd w:val="clear" w:color="auto" w:fill="auto"/>
          </w:tcPr>
          <w:p w14:paraId="299C85C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215 ± 17</w:t>
            </w:r>
          </w:p>
        </w:tc>
        <w:tc>
          <w:tcPr>
            <w:tcW w:w="2117" w:type="dxa"/>
            <w:shd w:val="clear" w:color="auto" w:fill="auto"/>
          </w:tcPr>
          <w:p w14:paraId="74C6197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210 ± 10</w:t>
            </w:r>
          </w:p>
        </w:tc>
        <w:tc>
          <w:tcPr>
            <w:tcW w:w="2067" w:type="dxa"/>
            <w:shd w:val="clear" w:color="auto" w:fill="auto"/>
          </w:tcPr>
          <w:p w14:paraId="6ECC883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97.9</w:t>
            </w:r>
          </w:p>
        </w:tc>
      </w:tr>
      <w:tr w:rsidR="00BB4E5F" w:rsidRPr="00CA3362" w14:paraId="439DFCA6" w14:textId="77777777" w:rsidTr="00B93CC3">
        <w:trPr>
          <w:trHeight w:val="323"/>
        </w:trPr>
        <w:tc>
          <w:tcPr>
            <w:tcW w:w="1850" w:type="dxa"/>
            <w:tcBorders>
              <w:left w:val="nil"/>
              <w:right w:val="nil"/>
            </w:tcBorders>
            <w:shd w:val="clear" w:color="auto" w:fill="auto"/>
          </w:tcPr>
          <w:p w14:paraId="231A8EB6"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Cd</w:t>
            </w:r>
          </w:p>
        </w:tc>
        <w:tc>
          <w:tcPr>
            <w:tcW w:w="1946" w:type="dxa"/>
            <w:tcBorders>
              <w:left w:val="nil"/>
              <w:right w:val="nil"/>
            </w:tcBorders>
            <w:shd w:val="clear" w:color="auto" w:fill="auto"/>
          </w:tcPr>
          <w:p w14:paraId="4CE19C8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73.7 ± 2.3</w:t>
            </w:r>
          </w:p>
        </w:tc>
        <w:tc>
          <w:tcPr>
            <w:tcW w:w="2117" w:type="dxa"/>
            <w:tcBorders>
              <w:left w:val="nil"/>
              <w:right w:val="nil"/>
            </w:tcBorders>
            <w:shd w:val="clear" w:color="auto" w:fill="auto"/>
          </w:tcPr>
          <w:p w14:paraId="063FD58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70.7 ± 4.7</w:t>
            </w:r>
          </w:p>
        </w:tc>
        <w:tc>
          <w:tcPr>
            <w:tcW w:w="2067" w:type="dxa"/>
            <w:tcBorders>
              <w:left w:val="nil"/>
              <w:right w:val="nil"/>
            </w:tcBorders>
            <w:shd w:val="clear" w:color="auto" w:fill="auto"/>
          </w:tcPr>
          <w:p w14:paraId="59EF124D"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96.4</w:t>
            </w:r>
          </w:p>
        </w:tc>
      </w:tr>
      <w:tr w:rsidR="00BB4E5F" w:rsidRPr="00CA3362" w14:paraId="63AD9E0A" w14:textId="77777777" w:rsidTr="00B93CC3">
        <w:trPr>
          <w:trHeight w:val="323"/>
        </w:trPr>
        <w:tc>
          <w:tcPr>
            <w:tcW w:w="1850" w:type="dxa"/>
            <w:shd w:val="clear" w:color="auto" w:fill="auto"/>
          </w:tcPr>
          <w:p w14:paraId="1EF23CA1"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Sb</w:t>
            </w:r>
          </w:p>
        </w:tc>
        <w:tc>
          <w:tcPr>
            <w:tcW w:w="1946" w:type="dxa"/>
            <w:shd w:val="clear" w:color="auto" w:fill="auto"/>
          </w:tcPr>
          <w:p w14:paraId="4E0CBB8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45.4 ± 1.4</w:t>
            </w:r>
          </w:p>
        </w:tc>
        <w:tc>
          <w:tcPr>
            <w:tcW w:w="2117" w:type="dxa"/>
            <w:shd w:val="clear" w:color="auto" w:fill="auto"/>
          </w:tcPr>
          <w:p w14:paraId="598368C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43.0 ± 2.1</w:t>
            </w:r>
          </w:p>
        </w:tc>
        <w:tc>
          <w:tcPr>
            <w:tcW w:w="2067" w:type="dxa"/>
            <w:shd w:val="clear" w:color="auto" w:fill="auto"/>
          </w:tcPr>
          <w:p w14:paraId="2158B89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94.7</w:t>
            </w:r>
          </w:p>
        </w:tc>
      </w:tr>
      <w:tr w:rsidR="00BB4E5F" w:rsidRPr="00CA3362" w14:paraId="365D1C5E" w14:textId="77777777" w:rsidTr="00B93CC3">
        <w:trPr>
          <w:trHeight w:val="323"/>
        </w:trPr>
        <w:tc>
          <w:tcPr>
            <w:tcW w:w="1850" w:type="dxa"/>
            <w:tcBorders>
              <w:left w:val="nil"/>
              <w:right w:val="nil"/>
            </w:tcBorders>
            <w:shd w:val="clear" w:color="auto" w:fill="auto"/>
          </w:tcPr>
          <w:p w14:paraId="1694E02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La</w:t>
            </w:r>
          </w:p>
        </w:tc>
        <w:tc>
          <w:tcPr>
            <w:tcW w:w="1946" w:type="dxa"/>
            <w:tcBorders>
              <w:left w:val="nil"/>
              <w:right w:val="nil"/>
            </w:tcBorders>
            <w:shd w:val="clear" w:color="auto" w:fill="auto"/>
          </w:tcPr>
          <w:p w14:paraId="68679E3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39 ± 3*</w:t>
            </w:r>
          </w:p>
        </w:tc>
        <w:tc>
          <w:tcPr>
            <w:tcW w:w="2117" w:type="dxa"/>
            <w:tcBorders>
              <w:left w:val="nil"/>
              <w:right w:val="nil"/>
            </w:tcBorders>
            <w:shd w:val="clear" w:color="auto" w:fill="auto"/>
          </w:tcPr>
          <w:p w14:paraId="6A2E9034"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35 ± 1</w:t>
            </w:r>
          </w:p>
        </w:tc>
        <w:tc>
          <w:tcPr>
            <w:tcW w:w="2067" w:type="dxa"/>
            <w:tcBorders>
              <w:left w:val="nil"/>
              <w:right w:val="nil"/>
            </w:tcBorders>
            <w:shd w:val="clear" w:color="auto" w:fill="auto"/>
          </w:tcPr>
          <w:p w14:paraId="175F195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90.2</w:t>
            </w:r>
          </w:p>
        </w:tc>
      </w:tr>
      <w:tr w:rsidR="00BB4E5F" w:rsidRPr="00CA3362" w14:paraId="5EBAEA09" w14:textId="77777777" w:rsidTr="00B93CC3">
        <w:trPr>
          <w:trHeight w:val="323"/>
        </w:trPr>
        <w:tc>
          <w:tcPr>
            <w:tcW w:w="1850" w:type="dxa"/>
            <w:shd w:val="clear" w:color="auto" w:fill="auto"/>
          </w:tcPr>
          <w:p w14:paraId="2D16073C"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Ce</w:t>
            </w:r>
          </w:p>
        </w:tc>
        <w:tc>
          <w:tcPr>
            <w:tcW w:w="1946" w:type="dxa"/>
            <w:shd w:val="clear" w:color="auto" w:fill="auto"/>
          </w:tcPr>
          <w:p w14:paraId="41204E68"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54.6 ± 2.2</w:t>
            </w:r>
          </w:p>
        </w:tc>
        <w:tc>
          <w:tcPr>
            <w:tcW w:w="2117" w:type="dxa"/>
            <w:shd w:val="clear" w:color="auto" w:fill="auto"/>
          </w:tcPr>
          <w:p w14:paraId="0F6CBBC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49.4 ± 3.2</w:t>
            </w:r>
          </w:p>
        </w:tc>
        <w:tc>
          <w:tcPr>
            <w:tcW w:w="2067" w:type="dxa"/>
            <w:shd w:val="clear" w:color="auto" w:fill="auto"/>
          </w:tcPr>
          <w:p w14:paraId="596DA760"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90.4</w:t>
            </w:r>
          </w:p>
        </w:tc>
      </w:tr>
      <w:tr w:rsidR="00BB4E5F" w:rsidRPr="00CA3362" w14:paraId="0C530E87" w14:textId="77777777" w:rsidTr="00B93CC3">
        <w:trPr>
          <w:trHeight w:val="323"/>
        </w:trPr>
        <w:tc>
          <w:tcPr>
            <w:tcW w:w="1850" w:type="dxa"/>
            <w:tcBorders>
              <w:left w:val="nil"/>
              <w:right w:val="nil"/>
            </w:tcBorders>
            <w:shd w:val="clear" w:color="auto" w:fill="auto"/>
          </w:tcPr>
          <w:p w14:paraId="43B1452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proofErr w:type="spellStart"/>
            <w:r w:rsidRPr="00CA3362">
              <w:rPr>
                <w:rFonts w:ascii="Times New Roman" w:hAnsi="Times New Roman" w:cs="Times New Roman"/>
                <w:b/>
                <w:bCs/>
                <w:color w:val="000000"/>
                <w:kern w:val="24"/>
              </w:rPr>
              <w:t>Pb</w:t>
            </w:r>
            <w:proofErr w:type="spellEnd"/>
          </w:p>
        </w:tc>
        <w:tc>
          <w:tcPr>
            <w:tcW w:w="1946" w:type="dxa"/>
            <w:tcBorders>
              <w:left w:val="nil"/>
              <w:right w:val="nil"/>
            </w:tcBorders>
            <w:shd w:val="clear" w:color="auto" w:fill="auto"/>
          </w:tcPr>
          <w:p w14:paraId="02B6692C"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6</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 xml:space="preserve">550 ± 330 </w:t>
            </w:r>
          </w:p>
        </w:tc>
        <w:tc>
          <w:tcPr>
            <w:tcW w:w="2117" w:type="dxa"/>
            <w:tcBorders>
              <w:left w:val="nil"/>
              <w:right w:val="nil"/>
            </w:tcBorders>
            <w:shd w:val="clear" w:color="auto" w:fill="auto"/>
          </w:tcPr>
          <w:p w14:paraId="2AED7076"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6</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 xml:space="preserve">254 ± 388 </w:t>
            </w:r>
          </w:p>
        </w:tc>
        <w:tc>
          <w:tcPr>
            <w:tcW w:w="2067" w:type="dxa"/>
            <w:tcBorders>
              <w:left w:val="nil"/>
              <w:right w:val="nil"/>
            </w:tcBorders>
            <w:shd w:val="clear" w:color="auto" w:fill="auto"/>
          </w:tcPr>
          <w:p w14:paraId="7200308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95.5</w:t>
            </w:r>
          </w:p>
        </w:tc>
      </w:tr>
    </w:tbl>
    <w:p w14:paraId="69611633" w14:textId="77777777" w:rsidR="00BB4E5F" w:rsidRPr="008745E9" w:rsidRDefault="00B93CC3" w:rsidP="00B93CC3">
      <w:pPr>
        <w:widowControl/>
      </w:pPr>
      <w:r>
        <w:t>* Reference value</w:t>
      </w:r>
      <w:r w:rsidR="00BB4E5F" w:rsidRPr="00181F07">
        <w:t xml:space="preserve"> </w:t>
      </w:r>
      <w:r>
        <w:t>(</w:t>
      </w:r>
      <w:r w:rsidR="00BB4E5F" w:rsidRPr="00181F07">
        <w:t>reported by NIST</w:t>
      </w:r>
      <w:r>
        <w:t>)</w:t>
      </w:r>
      <w:r>
        <w:rPr>
          <w:rFonts w:hint="eastAsia"/>
        </w:rPr>
        <w:t xml:space="preserve"> </w:t>
      </w:r>
      <w:r w:rsidR="00BB4E5F">
        <w:rPr>
          <w:b/>
        </w:rPr>
        <w:br w:type="page"/>
      </w:r>
      <w:r w:rsidR="00BB4E5F" w:rsidRPr="008745E9">
        <w:rPr>
          <w:b/>
        </w:rPr>
        <w:lastRenderedPageBreak/>
        <w:t xml:space="preserve">Table </w:t>
      </w:r>
      <w:r w:rsidR="00BB4E5F">
        <w:rPr>
          <w:rFonts w:hint="eastAsia"/>
          <w:b/>
        </w:rPr>
        <w:t>S5</w:t>
      </w:r>
      <w:r w:rsidR="00BB4E5F" w:rsidRPr="008745E9">
        <w:t xml:space="preserve"> Analytical results for Gobi </w:t>
      </w:r>
      <w:proofErr w:type="spellStart"/>
      <w:r w:rsidR="00BB4E5F" w:rsidRPr="008745E9">
        <w:t>Kosa</w:t>
      </w:r>
      <w:proofErr w:type="spellEnd"/>
      <w:r w:rsidR="00BB4E5F" w:rsidRPr="008745E9">
        <w:t xml:space="preserve"> dust certified reference materi</w:t>
      </w:r>
      <w:r w:rsidR="00BB4E5F">
        <w:t>al, NIES No. 30 (in μg/g, N = 3</w:t>
      </w:r>
      <w:r w:rsidR="00BB4E5F" w:rsidRPr="008745E9">
        <w:t>)</w:t>
      </w:r>
      <w:r w:rsidR="00BB4E5F">
        <w:rPr>
          <w:rFonts w:hint="eastAsia"/>
        </w:rPr>
        <w:t>.</w:t>
      </w:r>
      <w:r w:rsidR="00BB4E5F" w:rsidRPr="00F50C3F">
        <w:t xml:space="preserve"> </w:t>
      </w:r>
    </w:p>
    <w:tbl>
      <w:tblPr>
        <w:tblW w:w="0" w:type="auto"/>
        <w:tblBorders>
          <w:top w:val="single" w:sz="8" w:space="0" w:color="000000"/>
          <w:bottom w:val="single" w:sz="8" w:space="0" w:color="000000"/>
        </w:tblBorders>
        <w:tblLook w:val="04A0" w:firstRow="1" w:lastRow="0" w:firstColumn="1" w:lastColumn="0" w:noHBand="0" w:noVBand="1"/>
      </w:tblPr>
      <w:tblGrid>
        <w:gridCol w:w="1850"/>
        <w:gridCol w:w="1946"/>
        <w:gridCol w:w="2117"/>
        <w:gridCol w:w="2067"/>
      </w:tblGrid>
      <w:tr w:rsidR="00BB4E5F" w:rsidRPr="00CA3362" w14:paraId="412A7E0E" w14:textId="77777777" w:rsidTr="00B93CC3">
        <w:trPr>
          <w:trHeight w:val="316"/>
        </w:trPr>
        <w:tc>
          <w:tcPr>
            <w:tcW w:w="1850" w:type="dxa"/>
            <w:tcBorders>
              <w:top w:val="single" w:sz="8" w:space="0" w:color="000000"/>
              <w:bottom w:val="single" w:sz="8" w:space="0" w:color="000000"/>
            </w:tcBorders>
            <w:shd w:val="clear" w:color="auto" w:fill="auto"/>
          </w:tcPr>
          <w:p w14:paraId="4C9D9578"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Element</w:t>
            </w:r>
          </w:p>
        </w:tc>
        <w:tc>
          <w:tcPr>
            <w:tcW w:w="1946" w:type="dxa"/>
            <w:tcBorders>
              <w:top w:val="single" w:sz="8" w:space="0" w:color="000000"/>
              <w:bottom w:val="single" w:sz="8" w:space="0" w:color="000000"/>
            </w:tcBorders>
            <w:shd w:val="clear" w:color="auto" w:fill="auto"/>
          </w:tcPr>
          <w:p w14:paraId="547BE87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b/>
                <w:bCs/>
                <w:color w:val="000000"/>
              </w:rPr>
            </w:pPr>
            <w:r w:rsidRPr="00CA3362">
              <w:rPr>
                <w:rFonts w:ascii="Times New Roman" w:hAnsi="Times New Roman" w:cs="Times New Roman"/>
                <w:b/>
                <w:bCs/>
                <w:color w:val="000000"/>
                <w:kern w:val="24"/>
              </w:rPr>
              <w:t>Certified value</w:t>
            </w:r>
          </w:p>
        </w:tc>
        <w:tc>
          <w:tcPr>
            <w:tcW w:w="2117" w:type="dxa"/>
            <w:tcBorders>
              <w:top w:val="single" w:sz="8" w:space="0" w:color="000000"/>
              <w:bottom w:val="single" w:sz="8" w:space="0" w:color="000000"/>
            </w:tcBorders>
            <w:shd w:val="clear" w:color="auto" w:fill="auto"/>
          </w:tcPr>
          <w:p w14:paraId="30932A0D" w14:textId="441ED84C" w:rsidR="00BB4E5F" w:rsidRPr="00CA3362" w:rsidRDefault="00BB4E5F" w:rsidP="00B93CC3">
            <w:pPr>
              <w:pStyle w:val="NormalWeb"/>
              <w:spacing w:before="0" w:beforeAutospacing="0" w:after="0" w:afterAutospacing="0" w:line="317" w:lineRule="atLeast"/>
              <w:rPr>
                <w:rFonts w:ascii="Times New Roman" w:hAnsi="Times New Roman" w:cs="Times New Roman"/>
                <w:b/>
                <w:bCs/>
                <w:color w:val="000000"/>
              </w:rPr>
            </w:pPr>
            <w:r w:rsidRPr="00CA3362">
              <w:rPr>
                <w:rFonts w:ascii="Times New Roman" w:hAnsi="Times New Roman" w:cs="Times New Roman"/>
                <w:b/>
                <w:bCs/>
                <w:color w:val="000000"/>
                <w:kern w:val="24"/>
              </w:rPr>
              <w:t>Measured</w:t>
            </w:r>
            <w:r w:rsidR="0057347C">
              <w:rPr>
                <w:rFonts w:ascii="Times New Roman" w:hAnsi="Times New Roman" w:cs="Times New Roman"/>
                <w:b/>
                <w:bCs/>
                <w:color w:val="000000"/>
                <w:kern w:val="24"/>
              </w:rPr>
              <w:t xml:space="preserve"> value</w:t>
            </w:r>
          </w:p>
        </w:tc>
        <w:tc>
          <w:tcPr>
            <w:tcW w:w="2067" w:type="dxa"/>
            <w:tcBorders>
              <w:top w:val="single" w:sz="8" w:space="0" w:color="000000"/>
              <w:bottom w:val="single" w:sz="8" w:space="0" w:color="000000"/>
            </w:tcBorders>
            <w:shd w:val="clear" w:color="auto" w:fill="auto"/>
          </w:tcPr>
          <w:p w14:paraId="18C10D5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b/>
                <w:bCs/>
                <w:color w:val="000000"/>
              </w:rPr>
            </w:pPr>
            <w:r w:rsidRPr="00CA3362">
              <w:rPr>
                <w:rFonts w:ascii="Times New Roman" w:hAnsi="Times New Roman" w:cs="Times New Roman"/>
                <w:b/>
                <w:bCs/>
                <w:color w:val="000000"/>
                <w:kern w:val="24"/>
              </w:rPr>
              <w:t>Recovery (%)</w:t>
            </w:r>
          </w:p>
        </w:tc>
      </w:tr>
      <w:tr w:rsidR="00BB4E5F" w:rsidRPr="00CA3362" w14:paraId="120671D7" w14:textId="77777777" w:rsidTr="00B93CC3">
        <w:trPr>
          <w:trHeight w:val="316"/>
        </w:trPr>
        <w:tc>
          <w:tcPr>
            <w:tcW w:w="1850" w:type="dxa"/>
            <w:tcBorders>
              <w:left w:val="nil"/>
              <w:right w:val="nil"/>
            </w:tcBorders>
            <w:shd w:val="clear" w:color="auto" w:fill="auto"/>
          </w:tcPr>
          <w:p w14:paraId="1632ADB0"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Na</w:t>
            </w:r>
          </w:p>
        </w:tc>
        <w:tc>
          <w:tcPr>
            <w:tcW w:w="1946" w:type="dxa"/>
            <w:tcBorders>
              <w:left w:val="nil"/>
              <w:right w:val="nil"/>
            </w:tcBorders>
            <w:shd w:val="clear" w:color="auto" w:fill="auto"/>
          </w:tcPr>
          <w:p w14:paraId="313E012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9</w:t>
            </w:r>
            <w:r w:rsidRPr="00CA3362">
              <w:rPr>
                <w:rFonts w:ascii="Times New Roman" w:hAnsi="Times New Roman" w:cs="Times New Roman" w:hint="eastAsia"/>
                <w:bCs/>
                <w:color w:val="000000"/>
                <w:kern w:val="24"/>
              </w:rPr>
              <w:t>,</w:t>
            </w:r>
            <w:r w:rsidRPr="00CA3362">
              <w:rPr>
                <w:rFonts w:ascii="Times New Roman" w:hAnsi="Times New Roman" w:cs="Times New Roman"/>
                <w:bCs/>
                <w:color w:val="000000"/>
                <w:kern w:val="24"/>
              </w:rPr>
              <w:t>390 ± 710</w:t>
            </w:r>
          </w:p>
        </w:tc>
        <w:tc>
          <w:tcPr>
            <w:tcW w:w="2117" w:type="dxa"/>
            <w:tcBorders>
              <w:left w:val="nil"/>
              <w:right w:val="nil"/>
            </w:tcBorders>
            <w:shd w:val="clear" w:color="auto" w:fill="auto"/>
          </w:tcPr>
          <w:p w14:paraId="32BFAC5C"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9</w:t>
            </w:r>
            <w:r w:rsidRPr="00CA3362">
              <w:rPr>
                <w:rFonts w:ascii="Times New Roman" w:hAnsi="Times New Roman" w:cs="Times New Roman" w:hint="eastAsia"/>
                <w:bCs/>
                <w:color w:val="000000"/>
                <w:kern w:val="24"/>
              </w:rPr>
              <w:t>,</w:t>
            </w:r>
            <w:r w:rsidRPr="00CA3362">
              <w:rPr>
                <w:rFonts w:ascii="Times New Roman" w:hAnsi="Times New Roman" w:cs="Times New Roman"/>
                <w:bCs/>
                <w:color w:val="000000"/>
                <w:kern w:val="24"/>
              </w:rPr>
              <w:t>312 ± 667</w:t>
            </w:r>
          </w:p>
        </w:tc>
        <w:tc>
          <w:tcPr>
            <w:tcW w:w="2067" w:type="dxa"/>
            <w:tcBorders>
              <w:left w:val="nil"/>
              <w:right w:val="nil"/>
            </w:tcBorders>
            <w:shd w:val="clear" w:color="auto" w:fill="auto"/>
          </w:tcPr>
          <w:p w14:paraId="7E4401D0"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99.2</w:t>
            </w:r>
          </w:p>
        </w:tc>
      </w:tr>
      <w:tr w:rsidR="00BB4E5F" w:rsidRPr="00CA3362" w14:paraId="0F756076" w14:textId="77777777" w:rsidTr="00B93CC3">
        <w:trPr>
          <w:trHeight w:val="316"/>
        </w:trPr>
        <w:tc>
          <w:tcPr>
            <w:tcW w:w="1850" w:type="dxa"/>
            <w:shd w:val="clear" w:color="auto" w:fill="auto"/>
          </w:tcPr>
          <w:p w14:paraId="1C4A0087"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Mg</w:t>
            </w:r>
          </w:p>
        </w:tc>
        <w:tc>
          <w:tcPr>
            <w:tcW w:w="1946" w:type="dxa"/>
            <w:shd w:val="clear" w:color="auto" w:fill="auto"/>
          </w:tcPr>
          <w:p w14:paraId="5E02F01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15</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100 ± 1300</w:t>
            </w:r>
          </w:p>
        </w:tc>
        <w:tc>
          <w:tcPr>
            <w:tcW w:w="2117" w:type="dxa"/>
            <w:shd w:val="clear" w:color="auto" w:fill="auto"/>
          </w:tcPr>
          <w:p w14:paraId="31C19346"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382 ± 997</w:t>
            </w:r>
          </w:p>
        </w:tc>
        <w:tc>
          <w:tcPr>
            <w:tcW w:w="2067" w:type="dxa"/>
            <w:shd w:val="clear" w:color="auto" w:fill="auto"/>
          </w:tcPr>
          <w:p w14:paraId="6A3BB400"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95.2</w:t>
            </w:r>
          </w:p>
        </w:tc>
      </w:tr>
      <w:tr w:rsidR="00BB4E5F" w:rsidRPr="00CA3362" w14:paraId="0DFED7D4" w14:textId="77777777" w:rsidTr="00B93CC3">
        <w:trPr>
          <w:trHeight w:val="316"/>
        </w:trPr>
        <w:tc>
          <w:tcPr>
            <w:tcW w:w="1850" w:type="dxa"/>
            <w:tcBorders>
              <w:left w:val="nil"/>
              <w:right w:val="nil"/>
            </w:tcBorders>
            <w:shd w:val="clear" w:color="auto" w:fill="auto"/>
          </w:tcPr>
          <w:p w14:paraId="25023708"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Al</w:t>
            </w:r>
          </w:p>
        </w:tc>
        <w:tc>
          <w:tcPr>
            <w:tcW w:w="1946" w:type="dxa"/>
            <w:tcBorders>
              <w:left w:val="nil"/>
              <w:right w:val="nil"/>
            </w:tcBorders>
            <w:shd w:val="clear" w:color="auto" w:fill="auto"/>
          </w:tcPr>
          <w:p w14:paraId="6105EF2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75</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800 ± 4200</w:t>
            </w:r>
          </w:p>
        </w:tc>
        <w:tc>
          <w:tcPr>
            <w:tcW w:w="2117" w:type="dxa"/>
            <w:tcBorders>
              <w:left w:val="nil"/>
              <w:right w:val="nil"/>
            </w:tcBorders>
            <w:shd w:val="clear" w:color="auto" w:fill="auto"/>
          </w:tcPr>
          <w:p w14:paraId="3BB5267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101 ± 3403</w:t>
            </w:r>
          </w:p>
        </w:tc>
        <w:tc>
          <w:tcPr>
            <w:tcW w:w="2067" w:type="dxa"/>
            <w:tcBorders>
              <w:left w:val="nil"/>
              <w:right w:val="nil"/>
            </w:tcBorders>
            <w:shd w:val="clear" w:color="auto" w:fill="auto"/>
          </w:tcPr>
          <w:p w14:paraId="2F91F8B4"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97.8</w:t>
            </w:r>
          </w:p>
        </w:tc>
      </w:tr>
      <w:tr w:rsidR="00BB4E5F" w:rsidRPr="00CA3362" w14:paraId="24BF5DDC" w14:textId="77777777" w:rsidTr="00B93CC3">
        <w:trPr>
          <w:trHeight w:val="316"/>
        </w:trPr>
        <w:tc>
          <w:tcPr>
            <w:tcW w:w="1850" w:type="dxa"/>
            <w:shd w:val="clear" w:color="auto" w:fill="auto"/>
          </w:tcPr>
          <w:p w14:paraId="04AA899B"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K</w:t>
            </w:r>
          </w:p>
        </w:tc>
        <w:tc>
          <w:tcPr>
            <w:tcW w:w="1946" w:type="dxa"/>
            <w:shd w:val="clear" w:color="auto" w:fill="auto"/>
          </w:tcPr>
          <w:p w14:paraId="1D6DAB8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21</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300 ± 1100</w:t>
            </w:r>
          </w:p>
        </w:tc>
        <w:tc>
          <w:tcPr>
            <w:tcW w:w="2117" w:type="dxa"/>
            <w:shd w:val="clear" w:color="auto" w:fill="auto"/>
          </w:tcPr>
          <w:p w14:paraId="1359C73D"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20</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708 ± 1253</w:t>
            </w:r>
          </w:p>
        </w:tc>
        <w:tc>
          <w:tcPr>
            <w:tcW w:w="2067" w:type="dxa"/>
            <w:shd w:val="clear" w:color="auto" w:fill="auto"/>
          </w:tcPr>
          <w:p w14:paraId="763D324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97.2</w:t>
            </w:r>
          </w:p>
        </w:tc>
      </w:tr>
      <w:tr w:rsidR="00BB4E5F" w:rsidRPr="00CA3362" w14:paraId="493091D0" w14:textId="77777777" w:rsidTr="00B93CC3">
        <w:trPr>
          <w:trHeight w:val="316"/>
        </w:trPr>
        <w:tc>
          <w:tcPr>
            <w:tcW w:w="1850" w:type="dxa"/>
            <w:tcBorders>
              <w:left w:val="nil"/>
              <w:right w:val="nil"/>
            </w:tcBorders>
            <w:shd w:val="clear" w:color="auto" w:fill="auto"/>
          </w:tcPr>
          <w:p w14:paraId="5C808914"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Ca</w:t>
            </w:r>
          </w:p>
        </w:tc>
        <w:tc>
          <w:tcPr>
            <w:tcW w:w="1946" w:type="dxa"/>
            <w:tcBorders>
              <w:left w:val="nil"/>
              <w:right w:val="nil"/>
            </w:tcBorders>
            <w:shd w:val="clear" w:color="auto" w:fill="auto"/>
          </w:tcPr>
          <w:p w14:paraId="4A179B08"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42</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500 ± 3500</w:t>
            </w:r>
          </w:p>
        </w:tc>
        <w:tc>
          <w:tcPr>
            <w:tcW w:w="2117" w:type="dxa"/>
            <w:tcBorders>
              <w:left w:val="nil"/>
              <w:right w:val="nil"/>
            </w:tcBorders>
            <w:shd w:val="clear" w:color="auto" w:fill="auto"/>
          </w:tcPr>
          <w:p w14:paraId="06A368C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39</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482 ± 1700</w:t>
            </w:r>
          </w:p>
        </w:tc>
        <w:tc>
          <w:tcPr>
            <w:tcW w:w="2067" w:type="dxa"/>
            <w:tcBorders>
              <w:left w:val="nil"/>
              <w:right w:val="nil"/>
            </w:tcBorders>
            <w:shd w:val="clear" w:color="auto" w:fill="auto"/>
          </w:tcPr>
          <w:p w14:paraId="45F7A98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92.9</w:t>
            </w:r>
          </w:p>
        </w:tc>
      </w:tr>
      <w:tr w:rsidR="00BB4E5F" w:rsidRPr="00CA3362" w14:paraId="49CE2DB2" w14:textId="77777777" w:rsidTr="00B93CC3">
        <w:trPr>
          <w:trHeight w:val="316"/>
        </w:trPr>
        <w:tc>
          <w:tcPr>
            <w:tcW w:w="1850" w:type="dxa"/>
            <w:shd w:val="clear" w:color="auto" w:fill="auto"/>
          </w:tcPr>
          <w:p w14:paraId="6756C19C"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Ti</w:t>
            </w:r>
          </w:p>
        </w:tc>
        <w:tc>
          <w:tcPr>
            <w:tcW w:w="1946" w:type="dxa"/>
            <w:shd w:val="clear" w:color="auto" w:fill="auto"/>
          </w:tcPr>
          <w:p w14:paraId="064E70D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260 ± 400</w:t>
            </w:r>
          </w:p>
        </w:tc>
        <w:tc>
          <w:tcPr>
            <w:tcW w:w="2117" w:type="dxa"/>
            <w:shd w:val="clear" w:color="auto" w:fill="auto"/>
          </w:tcPr>
          <w:p w14:paraId="0A4BA28E"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155 ± 158</w:t>
            </w:r>
          </w:p>
        </w:tc>
        <w:tc>
          <w:tcPr>
            <w:tcW w:w="2067" w:type="dxa"/>
            <w:shd w:val="clear" w:color="auto" w:fill="auto"/>
          </w:tcPr>
          <w:p w14:paraId="12A7C8C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97.5</w:t>
            </w:r>
          </w:p>
        </w:tc>
      </w:tr>
      <w:tr w:rsidR="00BB4E5F" w:rsidRPr="00CA3362" w14:paraId="7358BD79" w14:textId="77777777" w:rsidTr="00B93CC3">
        <w:trPr>
          <w:trHeight w:val="323"/>
        </w:trPr>
        <w:tc>
          <w:tcPr>
            <w:tcW w:w="1850" w:type="dxa"/>
            <w:tcBorders>
              <w:left w:val="nil"/>
              <w:right w:val="nil"/>
            </w:tcBorders>
            <w:shd w:val="clear" w:color="auto" w:fill="auto"/>
          </w:tcPr>
          <w:p w14:paraId="05BBD05F"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Cr</w:t>
            </w:r>
          </w:p>
        </w:tc>
        <w:tc>
          <w:tcPr>
            <w:tcW w:w="1946" w:type="dxa"/>
            <w:tcBorders>
              <w:left w:val="nil"/>
              <w:right w:val="nil"/>
            </w:tcBorders>
            <w:shd w:val="clear" w:color="auto" w:fill="auto"/>
          </w:tcPr>
          <w:p w14:paraId="113583A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57.4*</w:t>
            </w:r>
          </w:p>
        </w:tc>
        <w:tc>
          <w:tcPr>
            <w:tcW w:w="2117" w:type="dxa"/>
            <w:tcBorders>
              <w:left w:val="nil"/>
              <w:right w:val="nil"/>
            </w:tcBorders>
            <w:shd w:val="clear" w:color="auto" w:fill="auto"/>
          </w:tcPr>
          <w:p w14:paraId="4D08B83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59.2 ± 0.3</w:t>
            </w:r>
          </w:p>
        </w:tc>
        <w:tc>
          <w:tcPr>
            <w:tcW w:w="2067" w:type="dxa"/>
            <w:tcBorders>
              <w:left w:val="nil"/>
              <w:right w:val="nil"/>
            </w:tcBorders>
            <w:shd w:val="clear" w:color="auto" w:fill="auto"/>
          </w:tcPr>
          <w:p w14:paraId="6291182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103.2</w:t>
            </w:r>
          </w:p>
        </w:tc>
      </w:tr>
      <w:tr w:rsidR="00BB4E5F" w:rsidRPr="00CA3362" w14:paraId="306AB6B5" w14:textId="77777777" w:rsidTr="00B93CC3">
        <w:trPr>
          <w:trHeight w:val="323"/>
        </w:trPr>
        <w:tc>
          <w:tcPr>
            <w:tcW w:w="1850" w:type="dxa"/>
            <w:shd w:val="clear" w:color="auto" w:fill="auto"/>
          </w:tcPr>
          <w:p w14:paraId="2E69D05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proofErr w:type="spellStart"/>
            <w:r w:rsidRPr="00CA3362">
              <w:rPr>
                <w:rFonts w:ascii="Times New Roman" w:hAnsi="Times New Roman" w:cs="Times New Roman"/>
                <w:b/>
                <w:bCs/>
                <w:color w:val="000000"/>
                <w:kern w:val="24"/>
              </w:rPr>
              <w:t>Mn</w:t>
            </w:r>
            <w:proofErr w:type="spellEnd"/>
          </w:p>
        </w:tc>
        <w:tc>
          <w:tcPr>
            <w:tcW w:w="1946" w:type="dxa"/>
            <w:shd w:val="clear" w:color="auto" w:fill="auto"/>
          </w:tcPr>
          <w:p w14:paraId="2C6A0CA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768 ± 83</w:t>
            </w:r>
          </w:p>
        </w:tc>
        <w:tc>
          <w:tcPr>
            <w:tcW w:w="2117" w:type="dxa"/>
            <w:shd w:val="clear" w:color="auto" w:fill="auto"/>
          </w:tcPr>
          <w:p w14:paraId="7B73DF8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702 ± 17</w:t>
            </w:r>
          </w:p>
        </w:tc>
        <w:tc>
          <w:tcPr>
            <w:tcW w:w="2067" w:type="dxa"/>
            <w:shd w:val="clear" w:color="auto" w:fill="auto"/>
          </w:tcPr>
          <w:p w14:paraId="2752D96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91.4</w:t>
            </w:r>
          </w:p>
        </w:tc>
      </w:tr>
      <w:tr w:rsidR="00BB4E5F" w:rsidRPr="00CA3362" w14:paraId="5593FF25" w14:textId="77777777" w:rsidTr="00B93CC3">
        <w:trPr>
          <w:trHeight w:val="323"/>
        </w:trPr>
        <w:tc>
          <w:tcPr>
            <w:tcW w:w="1850" w:type="dxa"/>
            <w:tcBorders>
              <w:left w:val="nil"/>
              <w:right w:val="nil"/>
            </w:tcBorders>
            <w:shd w:val="clear" w:color="auto" w:fill="auto"/>
          </w:tcPr>
          <w:p w14:paraId="08F00E61"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Fe</w:t>
            </w:r>
          </w:p>
        </w:tc>
        <w:tc>
          <w:tcPr>
            <w:tcW w:w="1946" w:type="dxa"/>
            <w:tcBorders>
              <w:left w:val="nil"/>
              <w:right w:val="nil"/>
            </w:tcBorders>
            <w:shd w:val="clear" w:color="auto" w:fill="auto"/>
          </w:tcPr>
          <w:p w14:paraId="7C6463C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38</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400 ± 3500</w:t>
            </w:r>
          </w:p>
        </w:tc>
        <w:tc>
          <w:tcPr>
            <w:tcW w:w="2117" w:type="dxa"/>
            <w:tcBorders>
              <w:left w:val="nil"/>
              <w:right w:val="nil"/>
            </w:tcBorders>
            <w:shd w:val="clear" w:color="auto" w:fill="auto"/>
          </w:tcPr>
          <w:p w14:paraId="32556AA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34</w:t>
            </w:r>
            <w:r w:rsidRPr="00CA3362">
              <w:rPr>
                <w:rFonts w:ascii="Times New Roman" w:hAnsi="Times New Roman" w:cs="Times New Roman" w:hint="eastAsia"/>
                <w:color w:val="000000"/>
                <w:kern w:val="24"/>
              </w:rPr>
              <w:t>,</w:t>
            </w:r>
            <w:r w:rsidRPr="00CA3362">
              <w:rPr>
                <w:rFonts w:ascii="Times New Roman" w:hAnsi="Times New Roman" w:cs="Times New Roman"/>
                <w:color w:val="000000"/>
                <w:kern w:val="24"/>
              </w:rPr>
              <w:t>061 ± 914</w:t>
            </w:r>
          </w:p>
        </w:tc>
        <w:tc>
          <w:tcPr>
            <w:tcW w:w="2067" w:type="dxa"/>
            <w:tcBorders>
              <w:left w:val="nil"/>
              <w:right w:val="nil"/>
            </w:tcBorders>
            <w:shd w:val="clear" w:color="auto" w:fill="auto"/>
          </w:tcPr>
          <w:p w14:paraId="11E9E8C8"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88.7</w:t>
            </w:r>
          </w:p>
        </w:tc>
      </w:tr>
      <w:tr w:rsidR="00BB4E5F" w:rsidRPr="00CA3362" w14:paraId="62725BBA" w14:textId="77777777" w:rsidTr="00B93CC3">
        <w:trPr>
          <w:trHeight w:val="323"/>
        </w:trPr>
        <w:tc>
          <w:tcPr>
            <w:tcW w:w="1850" w:type="dxa"/>
            <w:shd w:val="clear" w:color="auto" w:fill="auto"/>
          </w:tcPr>
          <w:p w14:paraId="29B01B04"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Co</w:t>
            </w:r>
          </w:p>
        </w:tc>
        <w:tc>
          <w:tcPr>
            <w:tcW w:w="1946" w:type="dxa"/>
            <w:shd w:val="clear" w:color="auto" w:fill="auto"/>
          </w:tcPr>
          <w:p w14:paraId="6409237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13.7*</w:t>
            </w:r>
          </w:p>
        </w:tc>
        <w:tc>
          <w:tcPr>
            <w:tcW w:w="2117" w:type="dxa"/>
            <w:shd w:val="clear" w:color="auto" w:fill="auto"/>
          </w:tcPr>
          <w:p w14:paraId="4DA39E12"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12.2 ± 0.4</w:t>
            </w:r>
          </w:p>
        </w:tc>
        <w:tc>
          <w:tcPr>
            <w:tcW w:w="2067" w:type="dxa"/>
            <w:shd w:val="clear" w:color="auto" w:fill="auto"/>
          </w:tcPr>
          <w:p w14:paraId="18F3F7B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88.8</w:t>
            </w:r>
          </w:p>
        </w:tc>
      </w:tr>
      <w:tr w:rsidR="00BB4E5F" w:rsidRPr="00CA3362" w14:paraId="2BBACEB0" w14:textId="77777777" w:rsidTr="00B93CC3">
        <w:trPr>
          <w:trHeight w:val="323"/>
        </w:trPr>
        <w:tc>
          <w:tcPr>
            <w:tcW w:w="1850" w:type="dxa"/>
            <w:tcBorders>
              <w:left w:val="nil"/>
              <w:right w:val="nil"/>
            </w:tcBorders>
            <w:shd w:val="clear" w:color="auto" w:fill="auto"/>
          </w:tcPr>
          <w:p w14:paraId="5835D64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Ni</w:t>
            </w:r>
          </w:p>
        </w:tc>
        <w:tc>
          <w:tcPr>
            <w:tcW w:w="1946" w:type="dxa"/>
            <w:tcBorders>
              <w:left w:val="nil"/>
              <w:right w:val="nil"/>
            </w:tcBorders>
            <w:shd w:val="clear" w:color="auto" w:fill="auto"/>
          </w:tcPr>
          <w:p w14:paraId="2469FDE5"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29.1*</w:t>
            </w:r>
          </w:p>
        </w:tc>
        <w:tc>
          <w:tcPr>
            <w:tcW w:w="2117" w:type="dxa"/>
            <w:tcBorders>
              <w:left w:val="nil"/>
              <w:right w:val="nil"/>
            </w:tcBorders>
            <w:shd w:val="clear" w:color="auto" w:fill="auto"/>
          </w:tcPr>
          <w:p w14:paraId="113DF217"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26.7 ± 0.6</w:t>
            </w:r>
          </w:p>
        </w:tc>
        <w:tc>
          <w:tcPr>
            <w:tcW w:w="2067" w:type="dxa"/>
            <w:tcBorders>
              <w:left w:val="nil"/>
              <w:right w:val="nil"/>
            </w:tcBorders>
            <w:shd w:val="clear" w:color="auto" w:fill="auto"/>
          </w:tcPr>
          <w:p w14:paraId="107D232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bCs/>
                <w:color w:val="000000"/>
                <w:kern w:val="24"/>
              </w:rPr>
              <w:t>91.9</w:t>
            </w:r>
          </w:p>
        </w:tc>
      </w:tr>
      <w:tr w:rsidR="00BB4E5F" w:rsidRPr="00CA3362" w14:paraId="65794BE5" w14:textId="77777777" w:rsidTr="00B93CC3">
        <w:trPr>
          <w:trHeight w:val="323"/>
        </w:trPr>
        <w:tc>
          <w:tcPr>
            <w:tcW w:w="1850" w:type="dxa"/>
            <w:shd w:val="clear" w:color="auto" w:fill="auto"/>
          </w:tcPr>
          <w:p w14:paraId="3897F3E7"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Cu</w:t>
            </w:r>
          </w:p>
        </w:tc>
        <w:tc>
          <w:tcPr>
            <w:tcW w:w="1946" w:type="dxa"/>
            <w:shd w:val="clear" w:color="auto" w:fill="auto"/>
          </w:tcPr>
          <w:p w14:paraId="3874C713"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34.1*</w:t>
            </w:r>
          </w:p>
        </w:tc>
        <w:tc>
          <w:tcPr>
            <w:tcW w:w="2117" w:type="dxa"/>
            <w:shd w:val="clear" w:color="auto" w:fill="auto"/>
          </w:tcPr>
          <w:p w14:paraId="7305FBC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31.5 ± 2.3</w:t>
            </w:r>
          </w:p>
        </w:tc>
        <w:tc>
          <w:tcPr>
            <w:tcW w:w="2067" w:type="dxa"/>
            <w:shd w:val="clear" w:color="auto" w:fill="auto"/>
          </w:tcPr>
          <w:p w14:paraId="4799770F"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92.5</w:t>
            </w:r>
          </w:p>
        </w:tc>
      </w:tr>
      <w:tr w:rsidR="00BB4E5F" w:rsidRPr="00CA3362" w14:paraId="3E6A79E2" w14:textId="77777777" w:rsidTr="00B93CC3">
        <w:trPr>
          <w:trHeight w:val="323"/>
        </w:trPr>
        <w:tc>
          <w:tcPr>
            <w:tcW w:w="1850" w:type="dxa"/>
            <w:tcBorders>
              <w:left w:val="nil"/>
              <w:right w:val="nil"/>
            </w:tcBorders>
            <w:shd w:val="clear" w:color="auto" w:fill="auto"/>
          </w:tcPr>
          <w:p w14:paraId="79617B09"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Zn</w:t>
            </w:r>
          </w:p>
        </w:tc>
        <w:tc>
          <w:tcPr>
            <w:tcW w:w="1946" w:type="dxa"/>
            <w:tcBorders>
              <w:left w:val="nil"/>
              <w:right w:val="nil"/>
            </w:tcBorders>
            <w:shd w:val="clear" w:color="auto" w:fill="auto"/>
          </w:tcPr>
          <w:p w14:paraId="2BBA093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93.1 ± 8.5</w:t>
            </w:r>
          </w:p>
        </w:tc>
        <w:tc>
          <w:tcPr>
            <w:tcW w:w="2117" w:type="dxa"/>
            <w:tcBorders>
              <w:left w:val="nil"/>
              <w:right w:val="nil"/>
            </w:tcBorders>
            <w:shd w:val="clear" w:color="auto" w:fill="auto"/>
          </w:tcPr>
          <w:p w14:paraId="1B009A6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84.1 ± 2.4</w:t>
            </w:r>
          </w:p>
        </w:tc>
        <w:tc>
          <w:tcPr>
            <w:tcW w:w="2067" w:type="dxa"/>
            <w:tcBorders>
              <w:left w:val="nil"/>
              <w:right w:val="nil"/>
            </w:tcBorders>
            <w:shd w:val="clear" w:color="auto" w:fill="auto"/>
          </w:tcPr>
          <w:p w14:paraId="01308BA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90.3</w:t>
            </w:r>
          </w:p>
        </w:tc>
      </w:tr>
      <w:tr w:rsidR="00BB4E5F" w:rsidRPr="00CA3362" w14:paraId="358DC673" w14:textId="77777777" w:rsidTr="00B93CC3">
        <w:trPr>
          <w:trHeight w:val="323"/>
        </w:trPr>
        <w:tc>
          <w:tcPr>
            <w:tcW w:w="1850" w:type="dxa"/>
            <w:shd w:val="clear" w:color="auto" w:fill="auto"/>
          </w:tcPr>
          <w:p w14:paraId="15D2A261"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proofErr w:type="spellStart"/>
            <w:r w:rsidRPr="00CA3362">
              <w:rPr>
                <w:rFonts w:ascii="Times New Roman" w:hAnsi="Times New Roman" w:cs="Times New Roman"/>
                <w:b/>
                <w:bCs/>
                <w:color w:val="000000"/>
                <w:kern w:val="24"/>
              </w:rPr>
              <w:t>Sr</w:t>
            </w:r>
            <w:proofErr w:type="spellEnd"/>
          </w:p>
        </w:tc>
        <w:tc>
          <w:tcPr>
            <w:tcW w:w="1946" w:type="dxa"/>
            <w:shd w:val="clear" w:color="auto" w:fill="auto"/>
          </w:tcPr>
          <w:p w14:paraId="4CAC28EC"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250 ± 20</w:t>
            </w:r>
          </w:p>
        </w:tc>
        <w:tc>
          <w:tcPr>
            <w:tcW w:w="2117" w:type="dxa"/>
            <w:shd w:val="clear" w:color="auto" w:fill="auto"/>
          </w:tcPr>
          <w:p w14:paraId="03AABCBB"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224 ± 8</w:t>
            </w:r>
          </w:p>
        </w:tc>
        <w:tc>
          <w:tcPr>
            <w:tcW w:w="2067" w:type="dxa"/>
            <w:shd w:val="clear" w:color="auto" w:fill="auto"/>
          </w:tcPr>
          <w:p w14:paraId="481700FD"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89.6</w:t>
            </w:r>
          </w:p>
        </w:tc>
      </w:tr>
      <w:tr w:rsidR="00BB4E5F" w:rsidRPr="00CA3362" w14:paraId="083C9677" w14:textId="77777777" w:rsidTr="00B93CC3">
        <w:trPr>
          <w:trHeight w:val="323"/>
        </w:trPr>
        <w:tc>
          <w:tcPr>
            <w:tcW w:w="1850" w:type="dxa"/>
            <w:tcBorders>
              <w:left w:val="nil"/>
              <w:right w:val="nil"/>
            </w:tcBorders>
            <w:shd w:val="clear" w:color="auto" w:fill="auto"/>
          </w:tcPr>
          <w:p w14:paraId="1B02E9C5"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Ba</w:t>
            </w:r>
          </w:p>
        </w:tc>
        <w:tc>
          <w:tcPr>
            <w:tcW w:w="1946" w:type="dxa"/>
            <w:tcBorders>
              <w:left w:val="nil"/>
              <w:right w:val="nil"/>
            </w:tcBorders>
            <w:shd w:val="clear" w:color="auto" w:fill="auto"/>
          </w:tcPr>
          <w:p w14:paraId="59CEE2B0"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535 ± 31</w:t>
            </w:r>
          </w:p>
        </w:tc>
        <w:tc>
          <w:tcPr>
            <w:tcW w:w="2117" w:type="dxa"/>
            <w:tcBorders>
              <w:left w:val="nil"/>
              <w:right w:val="nil"/>
            </w:tcBorders>
            <w:shd w:val="clear" w:color="auto" w:fill="auto"/>
          </w:tcPr>
          <w:p w14:paraId="70DB55A6"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505 ± 10</w:t>
            </w:r>
          </w:p>
        </w:tc>
        <w:tc>
          <w:tcPr>
            <w:tcW w:w="2067" w:type="dxa"/>
            <w:tcBorders>
              <w:left w:val="nil"/>
              <w:right w:val="nil"/>
            </w:tcBorders>
            <w:shd w:val="clear" w:color="auto" w:fill="auto"/>
          </w:tcPr>
          <w:p w14:paraId="2971A7BC"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94.4</w:t>
            </w:r>
          </w:p>
        </w:tc>
      </w:tr>
      <w:tr w:rsidR="00BB4E5F" w:rsidRPr="00CA3362" w14:paraId="2A369BCA" w14:textId="77777777" w:rsidTr="00B93CC3">
        <w:trPr>
          <w:trHeight w:val="323"/>
        </w:trPr>
        <w:tc>
          <w:tcPr>
            <w:tcW w:w="1850" w:type="dxa"/>
            <w:shd w:val="clear" w:color="auto" w:fill="auto"/>
          </w:tcPr>
          <w:p w14:paraId="17650B6E"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r w:rsidRPr="00CA3362">
              <w:rPr>
                <w:rFonts w:ascii="Times New Roman" w:hAnsi="Times New Roman" w:cs="Times New Roman"/>
                <w:b/>
                <w:bCs/>
                <w:color w:val="000000"/>
                <w:kern w:val="24"/>
              </w:rPr>
              <w:t>La</w:t>
            </w:r>
          </w:p>
        </w:tc>
        <w:tc>
          <w:tcPr>
            <w:tcW w:w="1946" w:type="dxa"/>
            <w:shd w:val="clear" w:color="auto" w:fill="auto"/>
          </w:tcPr>
          <w:p w14:paraId="1A743748"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40.4*</w:t>
            </w:r>
          </w:p>
        </w:tc>
        <w:tc>
          <w:tcPr>
            <w:tcW w:w="2117" w:type="dxa"/>
            <w:shd w:val="clear" w:color="auto" w:fill="auto"/>
          </w:tcPr>
          <w:p w14:paraId="77798119"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38.8 ± 1.5</w:t>
            </w:r>
          </w:p>
        </w:tc>
        <w:tc>
          <w:tcPr>
            <w:tcW w:w="2067" w:type="dxa"/>
            <w:shd w:val="clear" w:color="auto" w:fill="auto"/>
          </w:tcPr>
          <w:p w14:paraId="0B5A81E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96.0</w:t>
            </w:r>
          </w:p>
        </w:tc>
      </w:tr>
      <w:tr w:rsidR="00BB4E5F" w:rsidRPr="00CA3362" w14:paraId="5072A7E9" w14:textId="77777777" w:rsidTr="00B93CC3">
        <w:trPr>
          <w:trHeight w:val="323"/>
        </w:trPr>
        <w:tc>
          <w:tcPr>
            <w:tcW w:w="1850" w:type="dxa"/>
            <w:tcBorders>
              <w:left w:val="nil"/>
              <w:right w:val="nil"/>
            </w:tcBorders>
            <w:shd w:val="clear" w:color="auto" w:fill="auto"/>
          </w:tcPr>
          <w:p w14:paraId="0C036D8D" w14:textId="77777777" w:rsidR="00BB4E5F" w:rsidRPr="00CA3362" w:rsidRDefault="00BB4E5F" w:rsidP="00B93CC3">
            <w:pPr>
              <w:pStyle w:val="NormalWeb"/>
              <w:spacing w:before="0" w:beforeAutospacing="0" w:after="0" w:afterAutospacing="0" w:line="317" w:lineRule="atLeast"/>
              <w:jc w:val="center"/>
              <w:rPr>
                <w:rFonts w:ascii="Times New Roman" w:hAnsi="Times New Roman" w:cs="Times New Roman"/>
                <w:b/>
                <w:bCs/>
                <w:color w:val="000000"/>
              </w:rPr>
            </w:pPr>
            <w:proofErr w:type="spellStart"/>
            <w:r w:rsidRPr="00CA3362">
              <w:rPr>
                <w:rFonts w:ascii="Times New Roman" w:hAnsi="Times New Roman" w:cs="Times New Roman"/>
                <w:b/>
                <w:bCs/>
                <w:color w:val="000000"/>
                <w:kern w:val="24"/>
              </w:rPr>
              <w:t>Pb</w:t>
            </w:r>
            <w:proofErr w:type="spellEnd"/>
          </w:p>
        </w:tc>
        <w:tc>
          <w:tcPr>
            <w:tcW w:w="1946" w:type="dxa"/>
            <w:tcBorders>
              <w:left w:val="nil"/>
              <w:right w:val="nil"/>
            </w:tcBorders>
            <w:shd w:val="clear" w:color="auto" w:fill="auto"/>
          </w:tcPr>
          <w:p w14:paraId="7A8E738A"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22.4 *</w:t>
            </w:r>
          </w:p>
        </w:tc>
        <w:tc>
          <w:tcPr>
            <w:tcW w:w="2117" w:type="dxa"/>
            <w:tcBorders>
              <w:left w:val="nil"/>
              <w:right w:val="nil"/>
            </w:tcBorders>
            <w:shd w:val="clear" w:color="auto" w:fill="auto"/>
          </w:tcPr>
          <w:p w14:paraId="45F3739D"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22.0 ± 0.8</w:t>
            </w:r>
          </w:p>
        </w:tc>
        <w:tc>
          <w:tcPr>
            <w:tcW w:w="2067" w:type="dxa"/>
            <w:tcBorders>
              <w:left w:val="nil"/>
              <w:right w:val="nil"/>
            </w:tcBorders>
            <w:shd w:val="clear" w:color="auto" w:fill="auto"/>
          </w:tcPr>
          <w:p w14:paraId="27A718E4" w14:textId="77777777" w:rsidR="00BB4E5F" w:rsidRPr="00CA3362" w:rsidRDefault="00BB4E5F" w:rsidP="00B93CC3">
            <w:pPr>
              <w:pStyle w:val="NormalWeb"/>
              <w:spacing w:before="0" w:beforeAutospacing="0" w:after="0" w:afterAutospacing="0" w:line="317" w:lineRule="atLeast"/>
              <w:rPr>
                <w:rFonts w:ascii="Times New Roman" w:hAnsi="Times New Roman" w:cs="Times New Roman"/>
                <w:color w:val="000000"/>
              </w:rPr>
            </w:pPr>
            <w:r w:rsidRPr="00CA3362">
              <w:rPr>
                <w:rFonts w:ascii="Times New Roman" w:hAnsi="Times New Roman" w:cs="Times New Roman"/>
                <w:color w:val="000000"/>
                <w:kern w:val="24"/>
              </w:rPr>
              <w:t>98.4</w:t>
            </w:r>
          </w:p>
        </w:tc>
      </w:tr>
    </w:tbl>
    <w:p w14:paraId="59A0819D" w14:textId="77777777" w:rsidR="00BB4E5F" w:rsidRDefault="00BB4E5F" w:rsidP="00B93CC3">
      <w:pPr>
        <w:widowControl/>
      </w:pPr>
      <w:r>
        <w:t xml:space="preserve">* </w:t>
      </w:r>
      <w:r w:rsidRPr="008745E9">
        <w:t>Reference value</w:t>
      </w:r>
      <w:r w:rsidR="00B93CC3">
        <w:t>s</w:t>
      </w:r>
      <w:r w:rsidRPr="008745E9">
        <w:t xml:space="preserve"> </w:t>
      </w:r>
      <w:r w:rsidR="00B93CC3">
        <w:t>(</w:t>
      </w:r>
      <w:r w:rsidRPr="008745E9">
        <w:t xml:space="preserve">reported </w:t>
      </w:r>
      <w:r>
        <w:rPr>
          <w:rFonts w:hint="eastAsia"/>
        </w:rPr>
        <w:t xml:space="preserve">by </w:t>
      </w:r>
      <w:r w:rsidRPr="008745E9">
        <w:t>NIES</w:t>
      </w:r>
      <w:r w:rsidRPr="00F05ACE">
        <w:rPr>
          <w:noProof/>
          <w:vertAlign w:val="superscript"/>
        </w:rPr>
        <w:t>1</w:t>
      </w:r>
      <w:r w:rsidR="00B93CC3">
        <w:t>).</w:t>
      </w:r>
      <w:r>
        <w:rPr>
          <w:b/>
        </w:rPr>
        <w:br w:type="page"/>
      </w:r>
      <w:r>
        <w:rPr>
          <w:rFonts w:hint="eastAsia"/>
          <w:b/>
        </w:rPr>
        <w:lastRenderedPageBreak/>
        <w:t>Table S6</w:t>
      </w:r>
      <w:r>
        <w:rPr>
          <w:rFonts w:hint="eastAsia"/>
        </w:rPr>
        <w:t xml:space="preserve"> Long-term </w:t>
      </w:r>
      <w:r w:rsidR="00FA0AE6">
        <w:rPr>
          <w:rFonts w:hint="eastAsia"/>
        </w:rPr>
        <w:t xml:space="preserve">precision </w:t>
      </w:r>
      <w:r w:rsidR="00FA0AE6">
        <w:t xml:space="preserve">and </w:t>
      </w:r>
      <w:r>
        <w:rPr>
          <w:rFonts w:hint="eastAsia"/>
        </w:rPr>
        <w:t xml:space="preserve">accuracy of MC-ICP-MS measurements for </w:t>
      </w:r>
      <w:proofErr w:type="spellStart"/>
      <w:r>
        <w:rPr>
          <w:rFonts w:hint="eastAsia"/>
        </w:rPr>
        <w:t>Pb</w:t>
      </w:r>
      <w:proofErr w:type="spellEnd"/>
      <w:r>
        <w:rPr>
          <w:rFonts w:hint="eastAsia"/>
        </w:rPr>
        <w:t xml:space="preserve"> isotope ratios</w:t>
      </w:r>
      <w:r w:rsidR="00FA0AE6">
        <w:t xml:space="preserve"> at AS-IES</w:t>
      </w:r>
      <w:r>
        <w:rPr>
          <w:rFonts w:hint="eastAsia"/>
        </w:rPr>
        <w:t xml:space="preserve">. </w:t>
      </w:r>
    </w:p>
    <w:tbl>
      <w:tblPr>
        <w:tblW w:w="0" w:type="auto"/>
        <w:tblBorders>
          <w:top w:val="single" w:sz="8" w:space="0" w:color="000000"/>
          <w:bottom w:val="single" w:sz="8" w:space="0" w:color="000000"/>
        </w:tblBorders>
        <w:tblLook w:val="04A0" w:firstRow="1" w:lastRow="0" w:firstColumn="1" w:lastColumn="0" w:noHBand="0" w:noVBand="1"/>
      </w:tblPr>
      <w:tblGrid>
        <w:gridCol w:w="2612"/>
        <w:gridCol w:w="2258"/>
        <w:gridCol w:w="2447"/>
        <w:gridCol w:w="1205"/>
      </w:tblGrid>
      <w:tr w:rsidR="00BB4E5F" w:rsidRPr="00CA3362" w14:paraId="4F3F358A" w14:textId="77777777" w:rsidTr="00B93CC3">
        <w:trPr>
          <w:trHeight w:val="241"/>
        </w:trPr>
        <w:tc>
          <w:tcPr>
            <w:tcW w:w="2612" w:type="dxa"/>
            <w:tcBorders>
              <w:top w:val="single" w:sz="8" w:space="0" w:color="000000"/>
              <w:bottom w:val="single" w:sz="8" w:space="0" w:color="000000"/>
            </w:tcBorders>
            <w:shd w:val="clear" w:color="auto" w:fill="auto"/>
          </w:tcPr>
          <w:p w14:paraId="7D995A6B" w14:textId="77777777" w:rsidR="00BB4E5F" w:rsidRPr="000F1275" w:rsidRDefault="00BB4E5F" w:rsidP="00B93CC3">
            <w:pPr>
              <w:rPr>
                <w:b/>
                <w:bCs/>
                <w:i/>
                <w:color w:val="000000"/>
              </w:rPr>
            </w:pPr>
            <w:r w:rsidRPr="000F1275">
              <w:rPr>
                <w:rFonts w:hint="eastAsia"/>
                <w:b/>
                <w:bCs/>
                <w:i/>
                <w:color w:val="000000"/>
              </w:rPr>
              <w:t>Reference Material</w:t>
            </w:r>
          </w:p>
          <w:p w14:paraId="7F2EBAC5" w14:textId="77777777" w:rsidR="00B35A64" w:rsidRPr="00CA3362" w:rsidRDefault="00B35A64" w:rsidP="00B93CC3">
            <w:pPr>
              <w:rPr>
                <w:b/>
                <w:bCs/>
                <w:color w:val="000000"/>
              </w:rPr>
            </w:pPr>
            <w:proofErr w:type="spellStart"/>
            <w:r w:rsidRPr="00CA3362">
              <w:rPr>
                <w:rFonts w:hint="eastAsia"/>
                <w:b/>
                <w:bCs/>
                <w:color w:val="000000"/>
              </w:rPr>
              <w:t>Pb</w:t>
            </w:r>
            <w:proofErr w:type="spellEnd"/>
            <w:r w:rsidRPr="00CA3362">
              <w:rPr>
                <w:rFonts w:hint="eastAsia"/>
                <w:b/>
                <w:bCs/>
                <w:color w:val="000000"/>
              </w:rPr>
              <w:t xml:space="preserve"> isotope ratio</w:t>
            </w:r>
          </w:p>
        </w:tc>
        <w:tc>
          <w:tcPr>
            <w:tcW w:w="2258" w:type="dxa"/>
            <w:tcBorders>
              <w:top w:val="single" w:sz="8" w:space="0" w:color="000000"/>
              <w:bottom w:val="single" w:sz="8" w:space="0" w:color="000000"/>
            </w:tcBorders>
            <w:shd w:val="clear" w:color="auto" w:fill="auto"/>
          </w:tcPr>
          <w:p w14:paraId="3EC01A2B" w14:textId="77777777" w:rsidR="00BB4E5F" w:rsidRPr="00CA3362" w:rsidRDefault="00BB4E5F" w:rsidP="00B93CC3">
            <w:pPr>
              <w:rPr>
                <w:b/>
                <w:bCs/>
                <w:color w:val="000000"/>
              </w:rPr>
            </w:pPr>
            <w:r>
              <w:rPr>
                <w:b/>
                <w:bCs/>
                <w:color w:val="000000"/>
              </w:rPr>
              <w:t>Recommended</w:t>
            </w:r>
            <w:r w:rsidRPr="00CA3362">
              <w:rPr>
                <w:rFonts w:hint="eastAsia"/>
                <w:b/>
                <w:bCs/>
                <w:color w:val="000000"/>
              </w:rPr>
              <w:t xml:space="preserve"> </w:t>
            </w:r>
            <w:r w:rsidR="00B35A64">
              <w:rPr>
                <w:b/>
                <w:bCs/>
                <w:color w:val="000000"/>
              </w:rPr>
              <w:t xml:space="preserve">Value </w:t>
            </w:r>
            <w:r w:rsidRPr="00CA3362">
              <w:rPr>
                <w:rFonts w:hint="eastAsia"/>
                <w:b/>
                <w:bCs/>
                <w:color w:val="000000"/>
              </w:rPr>
              <w:t>(2SD)</w:t>
            </w:r>
          </w:p>
        </w:tc>
        <w:tc>
          <w:tcPr>
            <w:tcW w:w="2447" w:type="dxa"/>
            <w:tcBorders>
              <w:top w:val="single" w:sz="8" w:space="0" w:color="000000"/>
              <w:bottom w:val="single" w:sz="8" w:space="0" w:color="000000"/>
            </w:tcBorders>
            <w:shd w:val="clear" w:color="auto" w:fill="auto"/>
          </w:tcPr>
          <w:p w14:paraId="6AB8AE2C" w14:textId="77777777" w:rsidR="00B35A64" w:rsidRDefault="00BB4E5F" w:rsidP="00B93CC3">
            <w:pPr>
              <w:rPr>
                <w:b/>
                <w:bCs/>
                <w:color w:val="000000"/>
              </w:rPr>
            </w:pPr>
            <w:r>
              <w:rPr>
                <w:b/>
                <w:bCs/>
                <w:color w:val="000000"/>
              </w:rPr>
              <w:t xml:space="preserve">Measured </w:t>
            </w:r>
          </w:p>
          <w:p w14:paraId="49FEC3EC" w14:textId="77777777" w:rsidR="00BB4E5F" w:rsidRPr="00CA3362" w:rsidRDefault="00B35A64" w:rsidP="00B93CC3">
            <w:pPr>
              <w:rPr>
                <w:b/>
                <w:bCs/>
                <w:color w:val="000000"/>
              </w:rPr>
            </w:pPr>
            <w:r>
              <w:rPr>
                <w:b/>
                <w:bCs/>
                <w:color w:val="000000"/>
              </w:rPr>
              <w:t xml:space="preserve">Value </w:t>
            </w:r>
            <w:r w:rsidR="00BB4E5F" w:rsidRPr="00CA3362">
              <w:rPr>
                <w:rFonts w:hint="eastAsia"/>
                <w:b/>
                <w:bCs/>
                <w:color w:val="000000"/>
              </w:rPr>
              <w:t>(2SD)</w:t>
            </w:r>
          </w:p>
        </w:tc>
        <w:tc>
          <w:tcPr>
            <w:tcW w:w="1205" w:type="dxa"/>
            <w:tcBorders>
              <w:top w:val="single" w:sz="8" w:space="0" w:color="000000"/>
              <w:bottom w:val="single" w:sz="8" w:space="0" w:color="000000"/>
            </w:tcBorders>
            <w:shd w:val="clear" w:color="auto" w:fill="auto"/>
          </w:tcPr>
          <w:p w14:paraId="4DAF0AD4" w14:textId="77777777" w:rsidR="00BB4E5F" w:rsidRPr="00CA3362" w:rsidRDefault="00BB4E5F" w:rsidP="00B93CC3">
            <w:pPr>
              <w:rPr>
                <w:b/>
                <w:bCs/>
                <w:color w:val="000000"/>
              </w:rPr>
            </w:pPr>
            <w:r w:rsidRPr="00CA3362">
              <w:rPr>
                <w:rFonts w:hint="eastAsia"/>
                <w:b/>
                <w:bCs/>
                <w:color w:val="000000"/>
              </w:rPr>
              <w:t>N</w:t>
            </w:r>
          </w:p>
        </w:tc>
      </w:tr>
      <w:tr w:rsidR="00B35A64" w:rsidRPr="00CA3362" w14:paraId="6A3BF662" w14:textId="77777777" w:rsidTr="00885665">
        <w:trPr>
          <w:trHeight w:val="120"/>
        </w:trPr>
        <w:tc>
          <w:tcPr>
            <w:tcW w:w="2612" w:type="dxa"/>
            <w:tcBorders>
              <w:top w:val="nil"/>
            </w:tcBorders>
            <w:shd w:val="clear" w:color="auto" w:fill="auto"/>
          </w:tcPr>
          <w:p w14:paraId="46F5D6C2" w14:textId="77777777" w:rsidR="00B35A64" w:rsidRDefault="00B35A64" w:rsidP="00B93CC3">
            <w:pPr>
              <w:rPr>
                <w:b/>
                <w:bCs/>
                <w:color w:val="000000"/>
              </w:rPr>
            </w:pPr>
          </w:p>
          <w:p w14:paraId="603CB255" w14:textId="77777777" w:rsidR="00B35A64" w:rsidRPr="000F1275" w:rsidRDefault="00B35A64" w:rsidP="00B93CC3">
            <w:pPr>
              <w:rPr>
                <w:b/>
                <w:bCs/>
                <w:i/>
                <w:color w:val="000000"/>
              </w:rPr>
            </w:pPr>
            <w:r w:rsidRPr="000F1275">
              <w:rPr>
                <w:rFonts w:hint="eastAsia"/>
                <w:b/>
                <w:bCs/>
                <w:i/>
                <w:color w:val="000000"/>
              </w:rPr>
              <w:t>NIST SRM 981</w:t>
            </w:r>
          </w:p>
        </w:tc>
        <w:tc>
          <w:tcPr>
            <w:tcW w:w="2258" w:type="dxa"/>
            <w:tcBorders>
              <w:top w:val="nil"/>
            </w:tcBorders>
            <w:shd w:val="clear" w:color="auto" w:fill="auto"/>
          </w:tcPr>
          <w:p w14:paraId="13924943" w14:textId="77777777" w:rsidR="00B35A64" w:rsidRPr="00CA3362" w:rsidRDefault="00B35A64" w:rsidP="00B93CC3">
            <w:pPr>
              <w:rPr>
                <w:color w:val="000000"/>
              </w:rPr>
            </w:pPr>
          </w:p>
        </w:tc>
        <w:tc>
          <w:tcPr>
            <w:tcW w:w="2447" w:type="dxa"/>
            <w:tcBorders>
              <w:top w:val="nil"/>
            </w:tcBorders>
            <w:shd w:val="clear" w:color="auto" w:fill="auto"/>
          </w:tcPr>
          <w:p w14:paraId="6E1155C5" w14:textId="77777777" w:rsidR="00B35A64" w:rsidRPr="00CA3362" w:rsidRDefault="00B35A64" w:rsidP="00B93CC3">
            <w:pPr>
              <w:rPr>
                <w:color w:val="000000"/>
              </w:rPr>
            </w:pPr>
          </w:p>
        </w:tc>
        <w:tc>
          <w:tcPr>
            <w:tcW w:w="1205" w:type="dxa"/>
            <w:tcBorders>
              <w:top w:val="nil"/>
            </w:tcBorders>
            <w:shd w:val="clear" w:color="auto" w:fill="auto"/>
          </w:tcPr>
          <w:p w14:paraId="2A145CE1" w14:textId="77777777" w:rsidR="00B35A64" w:rsidRPr="00CA3362" w:rsidRDefault="00B35A64" w:rsidP="00B93CC3">
            <w:pPr>
              <w:rPr>
                <w:color w:val="000000"/>
              </w:rPr>
            </w:pPr>
          </w:p>
        </w:tc>
      </w:tr>
      <w:tr w:rsidR="00B35A64" w:rsidRPr="00CA3362" w14:paraId="0D5D5015" w14:textId="77777777" w:rsidTr="00885665">
        <w:trPr>
          <w:trHeight w:val="120"/>
        </w:trPr>
        <w:tc>
          <w:tcPr>
            <w:tcW w:w="2612" w:type="dxa"/>
            <w:tcBorders>
              <w:left w:val="nil"/>
              <w:right w:val="nil"/>
            </w:tcBorders>
            <w:shd w:val="clear" w:color="auto" w:fill="auto"/>
          </w:tcPr>
          <w:p w14:paraId="1967F4DB" w14:textId="77777777" w:rsidR="00B35A64" w:rsidRPr="00CA3362" w:rsidRDefault="00B35A64" w:rsidP="00B93CC3">
            <w:pPr>
              <w:rPr>
                <w:b/>
                <w:bCs/>
                <w:color w:val="000000"/>
              </w:rPr>
            </w:pPr>
            <w:r w:rsidRPr="00CA3362">
              <w:rPr>
                <w:rFonts w:hint="eastAsia"/>
                <w:b/>
                <w:bCs/>
                <w:color w:val="000000"/>
              </w:rPr>
              <w:t>(</w:t>
            </w:r>
            <w:r w:rsidRPr="00CA3362">
              <w:rPr>
                <w:rFonts w:hint="eastAsia"/>
                <w:b/>
                <w:bCs/>
                <w:color w:val="000000"/>
                <w:vertAlign w:val="superscript"/>
              </w:rPr>
              <w:t>206</w:t>
            </w:r>
            <w:r w:rsidRPr="00CA3362">
              <w:rPr>
                <w:rFonts w:hint="eastAsia"/>
                <w:b/>
                <w:bCs/>
                <w:color w:val="000000"/>
              </w:rPr>
              <w:t>Pb/</w:t>
            </w:r>
            <w:r w:rsidRPr="00CA3362">
              <w:rPr>
                <w:rFonts w:hint="eastAsia"/>
                <w:b/>
                <w:bCs/>
                <w:color w:val="000000"/>
                <w:vertAlign w:val="superscript"/>
              </w:rPr>
              <w:t>207</w:t>
            </w:r>
            <w:r w:rsidRPr="00CA3362">
              <w:rPr>
                <w:rFonts w:hint="eastAsia"/>
                <w:b/>
                <w:bCs/>
                <w:color w:val="000000"/>
              </w:rPr>
              <w:t>Pb)</w:t>
            </w:r>
          </w:p>
        </w:tc>
        <w:tc>
          <w:tcPr>
            <w:tcW w:w="2258" w:type="dxa"/>
            <w:tcBorders>
              <w:left w:val="nil"/>
              <w:right w:val="nil"/>
            </w:tcBorders>
            <w:shd w:val="clear" w:color="auto" w:fill="auto"/>
          </w:tcPr>
          <w:p w14:paraId="44293493" w14:textId="77777777" w:rsidR="00B35A64" w:rsidRPr="00CA3362" w:rsidRDefault="00B35A64" w:rsidP="00B93CC3">
            <w:pPr>
              <w:rPr>
                <w:color w:val="000000"/>
              </w:rPr>
            </w:pPr>
            <w:r w:rsidRPr="00A75D42">
              <w:rPr>
                <w:rFonts w:hint="eastAsia"/>
                <w:color w:val="000000"/>
              </w:rPr>
              <w:t>1.0934 (</w:t>
            </w:r>
            <w:proofErr w:type="gramStart"/>
            <w:r w:rsidRPr="00A75D42">
              <w:rPr>
                <w:rFonts w:hint="eastAsia"/>
                <w:color w:val="000000"/>
              </w:rPr>
              <w:t>0.0005)</w:t>
            </w:r>
            <w:r w:rsidRPr="00A75D42">
              <w:rPr>
                <w:rFonts w:hint="eastAsia"/>
                <w:color w:val="000000"/>
                <w:vertAlign w:val="superscript"/>
              </w:rPr>
              <w:t>a</w:t>
            </w:r>
            <w:proofErr w:type="gramEnd"/>
          </w:p>
        </w:tc>
        <w:tc>
          <w:tcPr>
            <w:tcW w:w="2447" w:type="dxa"/>
            <w:tcBorders>
              <w:left w:val="nil"/>
              <w:right w:val="nil"/>
            </w:tcBorders>
            <w:shd w:val="clear" w:color="auto" w:fill="auto"/>
          </w:tcPr>
          <w:p w14:paraId="7BD2BC06" w14:textId="77777777" w:rsidR="00B35A64" w:rsidRPr="00CA3362" w:rsidRDefault="00B35A64" w:rsidP="00B93CC3">
            <w:pPr>
              <w:rPr>
                <w:color w:val="000000"/>
              </w:rPr>
            </w:pPr>
            <w:r w:rsidRPr="00CA3362">
              <w:rPr>
                <w:rFonts w:hint="eastAsia"/>
                <w:color w:val="000000"/>
              </w:rPr>
              <w:t>1.0932 (0.0002)</w:t>
            </w:r>
          </w:p>
        </w:tc>
        <w:tc>
          <w:tcPr>
            <w:tcW w:w="1205" w:type="dxa"/>
            <w:tcBorders>
              <w:left w:val="nil"/>
              <w:right w:val="nil"/>
            </w:tcBorders>
            <w:shd w:val="clear" w:color="auto" w:fill="auto"/>
          </w:tcPr>
          <w:p w14:paraId="5E841D1A" w14:textId="77777777" w:rsidR="00B35A64" w:rsidRPr="00CA3362" w:rsidRDefault="00B35A64" w:rsidP="00B93CC3">
            <w:pPr>
              <w:rPr>
                <w:color w:val="000000"/>
              </w:rPr>
            </w:pPr>
            <w:r w:rsidRPr="00CA3362">
              <w:rPr>
                <w:rFonts w:hint="eastAsia"/>
                <w:color w:val="000000"/>
              </w:rPr>
              <w:t>69</w:t>
            </w:r>
          </w:p>
        </w:tc>
      </w:tr>
      <w:tr w:rsidR="00B35A64" w:rsidRPr="00CA3362" w14:paraId="51F6AADB" w14:textId="77777777" w:rsidTr="00885665">
        <w:trPr>
          <w:trHeight w:val="120"/>
        </w:trPr>
        <w:tc>
          <w:tcPr>
            <w:tcW w:w="2612" w:type="dxa"/>
            <w:shd w:val="clear" w:color="auto" w:fill="auto"/>
          </w:tcPr>
          <w:p w14:paraId="4FD5DCBE" w14:textId="77777777" w:rsidR="00B35A64" w:rsidRPr="00CA3362" w:rsidRDefault="00B35A64" w:rsidP="00B93CC3">
            <w:pPr>
              <w:rPr>
                <w:bCs/>
                <w:color w:val="000000"/>
              </w:rPr>
            </w:pPr>
            <w:r w:rsidRPr="00CA3362">
              <w:rPr>
                <w:rFonts w:hint="eastAsia"/>
                <w:b/>
                <w:bCs/>
                <w:color w:val="000000"/>
              </w:rPr>
              <w:t>(</w:t>
            </w:r>
            <w:r w:rsidRPr="00CA3362">
              <w:rPr>
                <w:rFonts w:hint="eastAsia"/>
                <w:b/>
                <w:bCs/>
                <w:color w:val="000000"/>
                <w:vertAlign w:val="superscript"/>
              </w:rPr>
              <w:t>208</w:t>
            </w:r>
            <w:r w:rsidRPr="00CA3362">
              <w:rPr>
                <w:rFonts w:hint="eastAsia"/>
                <w:b/>
                <w:bCs/>
                <w:color w:val="000000"/>
              </w:rPr>
              <w:t>Pb/</w:t>
            </w:r>
            <w:r w:rsidRPr="00CA3362">
              <w:rPr>
                <w:rFonts w:hint="eastAsia"/>
                <w:b/>
                <w:bCs/>
                <w:color w:val="000000"/>
                <w:vertAlign w:val="superscript"/>
              </w:rPr>
              <w:t>207</w:t>
            </w:r>
            <w:r w:rsidRPr="00CA3362">
              <w:rPr>
                <w:rFonts w:hint="eastAsia"/>
                <w:b/>
                <w:bCs/>
                <w:color w:val="000000"/>
              </w:rPr>
              <w:t>Pb)</w:t>
            </w:r>
          </w:p>
        </w:tc>
        <w:tc>
          <w:tcPr>
            <w:tcW w:w="2258" w:type="dxa"/>
            <w:shd w:val="clear" w:color="auto" w:fill="auto"/>
          </w:tcPr>
          <w:p w14:paraId="5A8237D1" w14:textId="77777777" w:rsidR="00B35A64" w:rsidRPr="00A75D42" w:rsidRDefault="00B35A64" w:rsidP="00B93CC3">
            <w:pPr>
              <w:rPr>
                <w:color w:val="000000"/>
              </w:rPr>
            </w:pPr>
            <w:r w:rsidRPr="00A75D42">
              <w:rPr>
                <w:rFonts w:hint="eastAsia"/>
                <w:color w:val="000000"/>
              </w:rPr>
              <w:t>2.3691 (</w:t>
            </w:r>
            <w:proofErr w:type="gramStart"/>
            <w:r w:rsidRPr="00A75D42">
              <w:rPr>
                <w:rFonts w:hint="eastAsia"/>
                <w:color w:val="000000"/>
              </w:rPr>
              <w:t>0.0011)</w:t>
            </w:r>
            <w:r w:rsidRPr="00A75D42">
              <w:rPr>
                <w:rFonts w:hint="eastAsia"/>
                <w:color w:val="000000"/>
                <w:vertAlign w:val="superscript"/>
              </w:rPr>
              <w:t>a</w:t>
            </w:r>
            <w:proofErr w:type="gramEnd"/>
          </w:p>
        </w:tc>
        <w:tc>
          <w:tcPr>
            <w:tcW w:w="2447" w:type="dxa"/>
            <w:shd w:val="clear" w:color="auto" w:fill="auto"/>
          </w:tcPr>
          <w:p w14:paraId="50A4421D" w14:textId="77777777" w:rsidR="00B35A64" w:rsidRPr="00CA3362" w:rsidRDefault="00B35A64" w:rsidP="00B93CC3">
            <w:pPr>
              <w:rPr>
                <w:color w:val="000000"/>
              </w:rPr>
            </w:pPr>
            <w:r w:rsidRPr="00CA3362">
              <w:rPr>
                <w:rFonts w:hint="eastAsia"/>
                <w:color w:val="000000"/>
              </w:rPr>
              <w:t>2.3693 (0.0003)</w:t>
            </w:r>
          </w:p>
        </w:tc>
        <w:tc>
          <w:tcPr>
            <w:tcW w:w="1205" w:type="dxa"/>
            <w:shd w:val="clear" w:color="auto" w:fill="auto"/>
          </w:tcPr>
          <w:p w14:paraId="48892FAC" w14:textId="77777777" w:rsidR="00B35A64" w:rsidRPr="00CA3362" w:rsidRDefault="00B35A64" w:rsidP="00B93CC3">
            <w:pPr>
              <w:rPr>
                <w:color w:val="000000"/>
              </w:rPr>
            </w:pPr>
            <w:r w:rsidRPr="00CA3362">
              <w:rPr>
                <w:rFonts w:hint="eastAsia"/>
                <w:color w:val="000000"/>
              </w:rPr>
              <w:t>69</w:t>
            </w:r>
          </w:p>
        </w:tc>
      </w:tr>
      <w:tr w:rsidR="00B35A64" w:rsidRPr="00CA3362" w14:paraId="189429E6" w14:textId="77777777" w:rsidTr="00885665">
        <w:trPr>
          <w:trHeight w:val="120"/>
        </w:trPr>
        <w:tc>
          <w:tcPr>
            <w:tcW w:w="2612" w:type="dxa"/>
            <w:tcBorders>
              <w:left w:val="nil"/>
              <w:right w:val="nil"/>
            </w:tcBorders>
            <w:shd w:val="clear" w:color="auto" w:fill="auto"/>
          </w:tcPr>
          <w:p w14:paraId="7F05776F" w14:textId="77777777" w:rsidR="00B35A64" w:rsidRDefault="00B35A64" w:rsidP="00B93CC3">
            <w:pPr>
              <w:rPr>
                <w:b/>
                <w:bCs/>
                <w:color w:val="000000"/>
              </w:rPr>
            </w:pPr>
          </w:p>
          <w:p w14:paraId="0FC3E266" w14:textId="77777777" w:rsidR="00B35A64" w:rsidRPr="000F1275" w:rsidRDefault="00B35A64" w:rsidP="00B93CC3">
            <w:pPr>
              <w:rPr>
                <w:bCs/>
                <w:i/>
                <w:color w:val="000000"/>
              </w:rPr>
            </w:pPr>
            <w:r w:rsidRPr="000F1275">
              <w:rPr>
                <w:rFonts w:hint="eastAsia"/>
                <w:b/>
                <w:bCs/>
                <w:i/>
                <w:color w:val="000000"/>
              </w:rPr>
              <w:t>NIST SRM 1648a</w:t>
            </w:r>
          </w:p>
        </w:tc>
        <w:tc>
          <w:tcPr>
            <w:tcW w:w="2258" w:type="dxa"/>
            <w:tcBorders>
              <w:left w:val="nil"/>
              <w:right w:val="nil"/>
            </w:tcBorders>
            <w:shd w:val="clear" w:color="auto" w:fill="auto"/>
          </w:tcPr>
          <w:p w14:paraId="68D12D4E" w14:textId="77777777" w:rsidR="00B35A64" w:rsidRPr="00A75D42" w:rsidRDefault="00B35A64" w:rsidP="00B93CC3">
            <w:pPr>
              <w:rPr>
                <w:color w:val="000000"/>
              </w:rPr>
            </w:pPr>
          </w:p>
        </w:tc>
        <w:tc>
          <w:tcPr>
            <w:tcW w:w="2447" w:type="dxa"/>
            <w:tcBorders>
              <w:left w:val="nil"/>
              <w:right w:val="nil"/>
            </w:tcBorders>
            <w:shd w:val="clear" w:color="auto" w:fill="auto"/>
          </w:tcPr>
          <w:p w14:paraId="3BC409C3" w14:textId="77777777" w:rsidR="00B35A64" w:rsidRPr="00CA3362" w:rsidRDefault="00B35A64" w:rsidP="00B93CC3">
            <w:pPr>
              <w:rPr>
                <w:color w:val="000000"/>
              </w:rPr>
            </w:pPr>
          </w:p>
        </w:tc>
        <w:tc>
          <w:tcPr>
            <w:tcW w:w="1205" w:type="dxa"/>
            <w:tcBorders>
              <w:left w:val="nil"/>
              <w:right w:val="nil"/>
            </w:tcBorders>
            <w:shd w:val="clear" w:color="auto" w:fill="auto"/>
          </w:tcPr>
          <w:p w14:paraId="6AB7646A" w14:textId="77777777" w:rsidR="00B35A64" w:rsidRPr="00CA3362" w:rsidRDefault="00B35A64" w:rsidP="00B93CC3">
            <w:pPr>
              <w:rPr>
                <w:color w:val="000000"/>
              </w:rPr>
            </w:pPr>
          </w:p>
        </w:tc>
      </w:tr>
      <w:tr w:rsidR="00B35A64" w:rsidRPr="00CA3362" w14:paraId="00259280" w14:textId="77777777" w:rsidTr="00885665">
        <w:trPr>
          <w:trHeight w:val="120"/>
        </w:trPr>
        <w:tc>
          <w:tcPr>
            <w:tcW w:w="2612" w:type="dxa"/>
            <w:shd w:val="clear" w:color="auto" w:fill="auto"/>
          </w:tcPr>
          <w:p w14:paraId="07182BE8" w14:textId="77777777" w:rsidR="00B35A64" w:rsidRPr="00CA3362" w:rsidRDefault="00B35A64" w:rsidP="00B93CC3">
            <w:pPr>
              <w:rPr>
                <w:b/>
                <w:bCs/>
                <w:color w:val="000000"/>
              </w:rPr>
            </w:pPr>
            <w:r w:rsidRPr="00CA3362">
              <w:rPr>
                <w:rFonts w:hint="eastAsia"/>
                <w:b/>
                <w:bCs/>
                <w:color w:val="000000"/>
              </w:rPr>
              <w:t>(</w:t>
            </w:r>
            <w:r w:rsidRPr="00CA3362">
              <w:rPr>
                <w:rFonts w:hint="eastAsia"/>
                <w:b/>
                <w:bCs/>
                <w:color w:val="000000"/>
                <w:vertAlign w:val="superscript"/>
              </w:rPr>
              <w:t>206</w:t>
            </w:r>
            <w:r w:rsidRPr="00CA3362">
              <w:rPr>
                <w:rFonts w:hint="eastAsia"/>
                <w:b/>
                <w:bCs/>
                <w:color w:val="000000"/>
              </w:rPr>
              <w:t>Pb/</w:t>
            </w:r>
            <w:r w:rsidRPr="00CA3362">
              <w:rPr>
                <w:rFonts w:hint="eastAsia"/>
                <w:b/>
                <w:bCs/>
                <w:color w:val="000000"/>
                <w:vertAlign w:val="superscript"/>
              </w:rPr>
              <w:t>207</w:t>
            </w:r>
            <w:r w:rsidRPr="00CA3362">
              <w:rPr>
                <w:rFonts w:hint="eastAsia"/>
                <w:b/>
                <w:bCs/>
                <w:color w:val="000000"/>
              </w:rPr>
              <w:t>Pb)</w:t>
            </w:r>
          </w:p>
        </w:tc>
        <w:tc>
          <w:tcPr>
            <w:tcW w:w="2258" w:type="dxa"/>
            <w:shd w:val="clear" w:color="auto" w:fill="auto"/>
          </w:tcPr>
          <w:p w14:paraId="45592478" w14:textId="77777777" w:rsidR="00B35A64" w:rsidRPr="00CA3362" w:rsidRDefault="00B35A64" w:rsidP="00B93CC3">
            <w:pPr>
              <w:rPr>
                <w:color w:val="000000"/>
              </w:rPr>
            </w:pPr>
            <w:r w:rsidRPr="00CA3362">
              <w:rPr>
                <w:rFonts w:hint="eastAsia"/>
                <w:color w:val="000000"/>
              </w:rPr>
              <w:t>1.2394</w:t>
            </w:r>
            <w:r>
              <w:rPr>
                <w:rFonts w:hint="eastAsia"/>
                <w:color w:val="000000"/>
                <w:vertAlign w:val="superscript"/>
              </w:rPr>
              <w:t>b</w:t>
            </w:r>
          </w:p>
        </w:tc>
        <w:tc>
          <w:tcPr>
            <w:tcW w:w="2447" w:type="dxa"/>
            <w:shd w:val="clear" w:color="auto" w:fill="auto"/>
          </w:tcPr>
          <w:p w14:paraId="07D8EA7C" w14:textId="77777777" w:rsidR="00B35A64" w:rsidRPr="00CA3362" w:rsidRDefault="00B35A64" w:rsidP="00B93CC3">
            <w:pPr>
              <w:rPr>
                <w:color w:val="000000"/>
              </w:rPr>
            </w:pPr>
            <w:r w:rsidRPr="00CA3362">
              <w:rPr>
                <w:rFonts w:hint="eastAsia"/>
                <w:color w:val="000000"/>
              </w:rPr>
              <w:t>1.2394 (0.0007)</w:t>
            </w:r>
          </w:p>
        </w:tc>
        <w:tc>
          <w:tcPr>
            <w:tcW w:w="1205" w:type="dxa"/>
            <w:shd w:val="clear" w:color="auto" w:fill="auto"/>
          </w:tcPr>
          <w:p w14:paraId="27A85730" w14:textId="77777777" w:rsidR="00B35A64" w:rsidRPr="00CA3362" w:rsidRDefault="00B35A64" w:rsidP="00B93CC3">
            <w:pPr>
              <w:rPr>
                <w:color w:val="000000"/>
              </w:rPr>
            </w:pPr>
            <w:r w:rsidRPr="00CA3362">
              <w:rPr>
                <w:rFonts w:hint="eastAsia"/>
                <w:color w:val="000000"/>
              </w:rPr>
              <w:t>12</w:t>
            </w:r>
          </w:p>
        </w:tc>
      </w:tr>
      <w:tr w:rsidR="00B35A64" w:rsidRPr="00CA3362" w14:paraId="3CEF7471" w14:textId="77777777" w:rsidTr="00885665">
        <w:trPr>
          <w:trHeight w:val="120"/>
        </w:trPr>
        <w:tc>
          <w:tcPr>
            <w:tcW w:w="2612" w:type="dxa"/>
            <w:tcBorders>
              <w:left w:val="nil"/>
              <w:right w:val="nil"/>
            </w:tcBorders>
            <w:shd w:val="clear" w:color="auto" w:fill="auto"/>
          </w:tcPr>
          <w:p w14:paraId="3C71E59B" w14:textId="77777777" w:rsidR="00B35A64" w:rsidRPr="00CA3362" w:rsidRDefault="00B35A64" w:rsidP="00B93CC3">
            <w:pPr>
              <w:rPr>
                <w:bCs/>
                <w:color w:val="000000"/>
              </w:rPr>
            </w:pPr>
            <w:r w:rsidRPr="00CA3362">
              <w:rPr>
                <w:rFonts w:hint="eastAsia"/>
                <w:b/>
                <w:bCs/>
                <w:color w:val="000000"/>
              </w:rPr>
              <w:t>(</w:t>
            </w:r>
            <w:r w:rsidRPr="00CA3362">
              <w:rPr>
                <w:rFonts w:hint="eastAsia"/>
                <w:b/>
                <w:bCs/>
                <w:color w:val="000000"/>
                <w:vertAlign w:val="superscript"/>
              </w:rPr>
              <w:t>208</w:t>
            </w:r>
            <w:r w:rsidRPr="00CA3362">
              <w:rPr>
                <w:rFonts w:hint="eastAsia"/>
                <w:b/>
                <w:bCs/>
                <w:color w:val="000000"/>
              </w:rPr>
              <w:t>Pb/</w:t>
            </w:r>
            <w:r w:rsidRPr="00CA3362">
              <w:rPr>
                <w:rFonts w:hint="eastAsia"/>
                <w:b/>
                <w:bCs/>
                <w:color w:val="000000"/>
                <w:vertAlign w:val="superscript"/>
              </w:rPr>
              <w:t>207</w:t>
            </w:r>
            <w:r w:rsidRPr="00CA3362">
              <w:rPr>
                <w:rFonts w:hint="eastAsia"/>
                <w:b/>
                <w:bCs/>
                <w:color w:val="000000"/>
              </w:rPr>
              <w:t>Pb)</w:t>
            </w:r>
          </w:p>
        </w:tc>
        <w:tc>
          <w:tcPr>
            <w:tcW w:w="2258" w:type="dxa"/>
            <w:tcBorders>
              <w:left w:val="nil"/>
              <w:right w:val="nil"/>
            </w:tcBorders>
            <w:shd w:val="clear" w:color="auto" w:fill="auto"/>
          </w:tcPr>
          <w:p w14:paraId="7882527C" w14:textId="77777777" w:rsidR="00B35A64" w:rsidRPr="00CA3362" w:rsidRDefault="00B35A64" w:rsidP="00B93CC3">
            <w:pPr>
              <w:rPr>
                <w:color w:val="000000"/>
              </w:rPr>
            </w:pPr>
            <w:r w:rsidRPr="00CA3362">
              <w:rPr>
                <w:rFonts w:hint="eastAsia"/>
                <w:color w:val="000000"/>
              </w:rPr>
              <w:t>2.4735</w:t>
            </w:r>
            <w:r>
              <w:rPr>
                <w:rFonts w:hint="eastAsia"/>
                <w:color w:val="000000"/>
                <w:vertAlign w:val="superscript"/>
              </w:rPr>
              <w:t>b</w:t>
            </w:r>
          </w:p>
        </w:tc>
        <w:tc>
          <w:tcPr>
            <w:tcW w:w="2447" w:type="dxa"/>
            <w:tcBorders>
              <w:left w:val="nil"/>
              <w:right w:val="nil"/>
            </w:tcBorders>
            <w:shd w:val="clear" w:color="auto" w:fill="auto"/>
          </w:tcPr>
          <w:p w14:paraId="3AA34BD8" w14:textId="77777777" w:rsidR="00B35A64" w:rsidRPr="00CA3362" w:rsidRDefault="00B35A64" w:rsidP="00B93CC3">
            <w:pPr>
              <w:rPr>
                <w:color w:val="000000"/>
              </w:rPr>
            </w:pPr>
            <w:r w:rsidRPr="00CA3362">
              <w:rPr>
                <w:rFonts w:hint="eastAsia"/>
                <w:color w:val="000000"/>
              </w:rPr>
              <w:t>2.4720 (0.009)</w:t>
            </w:r>
          </w:p>
        </w:tc>
        <w:tc>
          <w:tcPr>
            <w:tcW w:w="1205" w:type="dxa"/>
            <w:tcBorders>
              <w:left w:val="nil"/>
              <w:right w:val="nil"/>
            </w:tcBorders>
            <w:shd w:val="clear" w:color="auto" w:fill="auto"/>
          </w:tcPr>
          <w:p w14:paraId="25A16D6B" w14:textId="77777777" w:rsidR="00B35A64" w:rsidRPr="00CA3362" w:rsidRDefault="00B35A64" w:rsidP="00B93CC3">
            <w:pPr>
              <w:rPr>
                <w:color w:val="000000"/>
              </w:rPr>
            </w:pPr>
            <w:r w:rsidRPr="00CA3362">
              <w:rPr>
                <w:rFonts w:hint="eastAsia"/>
                <w:color w:val="000000"/>
              </w:rPr>
              <w:t>12</w:t>
            </w:r>
          </w:p>
        </w:tc>
      </w:tr>
      <w:tr w:rsidR="00B35A64" w:rsidRPr="00CA3362" w14:paraId="02DFCA93" w14:textId="77777777" w:rsidTr="00B93CC3">
        <w:trPr>
          <w:trHeight w:val="120"/>
        </w:trPr>
        <w:tc>
          <w:tcPr>
            <w:tcW w:w="2612" w:type="dxa"/>
            <w:tcBorders>
              <w:left w:val="nil"/>
              <w:right w:val="nil"/>
            </w:tcBorders>
            <w:shd w:val="clear" w:color="auto" w:fill="auto"/>
          </w:tcPr>
          <w:p w14:paraId="4952F355" w14:textId="77777777" w:rsidR="00B35A64" w:rsidRPr="00CA3362" w:rsidRDefault="00B35A64" w:rsidP="00B93CC3">
            <w:pPr>
              <w:rPr>
                <w:bCs/>
                <w:color w:val="000000"/>
              </w:rPr>
            </w:pPr>
          </w:p>
        </w:tc>
        <w:tc>
          <w:tcPr>
            <w:tcW w:w="2258" w:type="dxa"/>
            <w:tcBorders>
              <w:left w:val="nil"/>
              <w:right w:val="nil"/>
            </w:tcBorders>
            <w:shd w:val="clear" w:color="auto" w:fill="auto"/>
          </w:tcPr>
          <w:p w14:paraId="0E4DED62" w14:textId="77777777" w:rsidR="00B35A64" w:rsidRPr="00CA3362" w:rsidRDefault="00B35A64" w:rsidP="00B93CC3">
            <w:pPr>
              <w:rPr>
                <w:color w:val="000000"/>
              </w:rPr>
            </w:pPr>
          </w:p>
        </w:tc>
        <w:tc>
          <w:tcPr>
            <w:tcW w:w="2447" w:type="dxa"/>
            <w:tcBorders>
              <w:left w:val="nil"/>
              <w:right w:val="nil"/>
            </w:tcBorders>
            <w:shd w:val="clear" w:color="auto" w:fill="auto"/>
          </w:tcPr>
          <w:p w14:paraId="5E98727C" w14:textId="77777777" w:rsidR="00B35A64" w:rsidRPr="00CA3362" w:rsidRDefault="00B35A64" w:rsidP="00B93CC3">
            <w:pPr>
              <w:rPr>
                <w:color w:val="000000"/>
              </w:rPr>
            </w:pPr>
          </w:p>
        </w:tc>
        <w:tc>
          <w:tcPr>
            <w:tcW w:w="1205" w:type="dxa"/>
            <w:tcBorders>
              <w:left w:val="nil"/>
              <w:right w:val="nil"/>
            </w:tcBorders>
            <w:shd w:val="clear" w:color="auto" w:fill="auto"/>
          </w:tcPr>
          <w:p w14:paraId="196CED7E" w14:textId="77777777" w:rsidR="00B35A64" w:rsidRPr="00CA3362" w:rsidRDefault="00B35A64" w:rsidP="00B93CC3">
            <w:pPr>
              <w:rPr>
                <w:color w:val="000000"/>
              </w:rPr>
            </w:pPr>
          </w:p>
        </w:tc>
      </w:tr>
    </w:tbl>
    <w:p w14:paraId="5E6B2E09" w14:textId="77777777" w:rsidR="00BB4E5F" w:rsidRPr="00A75D42" w:rsidRDefault="00BB4E5F" w:rsidP="00B93CC3">
      <w:pPr>
        <w:widowControl/>
      </w:pPr>
      <w:proofErr w:type="spellStart"/>
      <w:proofErr w:type="gramStart"/>
      <w:r w:rsidRPr="00A75D42">
        <w:rPr>
          <w:rFonts w:hint="eastAsia"/>
          <w:vertAlign w:val="superscript"/>
        </w:rPr>
        <w:t>a</w:t>
      </w:r>
      <w:r>
        <w:rPr>
          <w:rFonts w:hint="eastAsia"/>
        </w:rPr>
        <w:t>Pb</w:t>
      </w:r>
      <w:proofErr w:type="spellEnd"/>
      <w:proofErr w:type="gramEnd"/>
      <w:r>
        <w:rPr>
          <w:rFonts w:hint="eastAsia"/>
        </w:rPr>
        <w:t xml:space="preserve"> isot</w:t>
      </w:r>
      <w:r w:rsidR="00FA0AE6">
        <w:t>o</w:t>
      </w:r>
      <w:r>
        <w:rPr>
          <w:rFonts w:hint="eastAsia"/>
        </w:rPr>
        <w:t xml:space="preserve">pe ratios compiled from </w:t>
      </w:r>
      <w:r w:rsidR="00FA0AE6">
        <w:t>measurements</w:t>
      </w:r>
      <w:r w:rsidRPr="00A75D42">
        <w:t xml:space="preserve"> </w:t>
      </w:r>
      <w:r w:rsidR="00FA0AE6">
        <w:t>on</w:t>
      </w:r>
      <w:r w:rsidRPr="00A75D42">
        <w:t xml:space="preserve"> TIMS and MC-ICP-MS</w:t>
      </w:r>
      <w:r w:rsidRPr="00F05ACE">
        <w:rPr>
          <w:noProof/>
          <w:vertAlign w:val="superscript"/>
        </w:rPr>
        <w:t>2</w:t>
      </w:r>
      <w:r>
        <w:rPr>
          <w:rFonts w:hint="eastAsia"/>
        </w:rPr>
        <w:t>.</w:t>
      </w:r>
    </w:p>
    <w:p w14:paraId="50D1F7CC" w14:textId="77777777" w:rsidR="00BB4E5F" w:rsidRDefault="00BB4E5F" w:rsidP="00B93CC3">
      <w:pPr>
        <w:widowControl/>
      </w:pPr>
      <w:proofErr w:type="spellStart"/>
      <w:proofErr w:type="gramStart"/>
      <w:r>
        <w:rPr>
          <w:rFonts w:hint="eastAsia"/>
          <w:vertAlign w:val="superscript"/>
        </w:rPr>
        <w:t>b</w:t>
      </w:r>
      <w:r>
        <w:rPr>
          <w:rFonts w:hint="eastAsia"/>
        </w:rPr>
        <w:t>Pb</w:t>
      </w:r>
      <w:proofErr w:type="spellEnd"/>
      <w:proofErr w:type="gramEnd"/>
      <w:r>
        <w:rPr>
          <w:rFonts w:hint="eastAsia"/>
        </w:rPr>
        <w:t xml:space="preserve"> isotope ratios </w:t>
      </w:r>
      <w:r w:rsidR="00B35A64">
        <w:t>reported</w:t>
      </w:r>
      <w:r>
        <w:rPr>
          <w:rFonts w:hint="eastAsia"/>
        </w:rPr>
        <w:t xml:space="preserve"> by Kumar </w:t>
      </w:r>
      <w:r w:rsidRPr="00F50C3F">
        <w:rPr>
          <w:rFonts w:hint="eastAsia"/>
          <w:i/>
        </w:rPr>
        <w:t>et al</w:t>
      </w:r>
      <w:r>
        <w:rPr>
          <w:rFonts w:hint="eastAsia"/>
        </w:rPr>
        <w:t>.</w:t>
      </w:r>
      <w:r w:rsidRPr="00F05ACE">
        <w:rPr>
          <w:noProof/>
          <w:vertAlign w:val="superscript"/>
        </w:rPr>
        <w:t>3</w:t>
      </w:r>
      <w:r>
        <w:br w:type="page"/>
      </w:r>
      <w:r>
        <w:lastRenderedPageBreak/>
        <w:t xml:space="preserve">     </w:t>
      </w:r>
      <w:r w:rsidR="00B93CC3">
        <w:rPr>
          <w:noProof/>
        </w:rPr>
        <w:pict w14:anchorId="447FD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21" o:spid="_x0000_i1025" type="#_x0000_t75" style="width:368.35pt;height:588.55pt;visibility:visible">
            <v:imagedata r:id="rId7" o:title=""/>
          </v:shape>
        </w:pict>
      </w:r>
    </w:p>
    <w:p w14:paraId="221C2680" w14:textId="77777777" w:rsidR="00BB4E5F" w:rsidRDefault="00BB4E5F" w:rsidP="00B93CC3">
      <w:pPr>
        <w:widowControl/>
        <w:jc w:val="both"/>
        <w:rPr>
          <w:noProof/>
        </w:rPr>
      </w:pPr>
      <w:r w:rsidRPr="003C1A41">
        <w:rPr>
          <w:b/>
          <w:noProof/>
        </w:rPr>
        <w:t>Figure S</w:t>
      </w:r>
      <w:r w:rsidRPr="003C1A41">
        <w:rPr>
          <w:rFonts w:hint="eastAsia"/>
          <w:b/>
          <w:noProof/>
        </w:rPr>
        <w:t>1</w:t>
      </w:r>
      <w:r w:rsidRPr="003C1A41">
        <w:rPr>
          <w:b/>
          <w:noProof/>
        </w:rPr>
        <w:t>.</w:t>
      </w:r>
      <w:r w:rsidRPr="009B0688">
        <w:rPr>
          <w:noProof/>
        </w:rPr>
        <w:t xml:space="preserve"> </w:t>
      </w:r>
      <w:r>
        <w:rPr>
          <w:rFonts w:hint="eastAsia"/>
          <w:noProof/>
        </w:rPr>
        <w:t>Daily record (Local time) of PM</w:t>
      </w:r>
      <w:r w:rsidRPr="00514416">
        <w:rPr>
          <w:rFonts w:hint="eastAsia"/>
          <w:noProof/>
          <w:vertAlign w:val="subscript"/>
        </w:rPr>
        <w:t>10</w:t>
      </w:r>
      <w:r>
        <w:rPr>
          <w:rFonts w:hint="eastAsia"/>
          <w:noProof/>
        </w:rPr>
        <w:t>, PM</w:t>
      </w:r>
      <w:r w:rsidRPr="00514416">
        <w:rPr>
          <w:rFonts w:hint="eastAsia"/>
          <w:noProof/>
          <w:vertAlign w:val="subscript"/>
        </w:rPr>
        <w:t>2.5</w:t>
      </w:r>
      <w:r>
        <w:rPr>
          <w:rFonts w:hint="eastAsia"/>
          <w:noProof/>
        </w:rPr>
        <w:t>, O</w:t>
      </w:r>
      <w:r w:rsidRPr="00514416">
        <w:rPr>
          <w:rFonts w:hint="eastAsia"/>
          <w:noProof/>
          <w:vertAlign w:val="subscript"/>
        </w:rPr>
        <w:t>3</w:t>
      </w:r>
      <w:r>
        <w:rPr>
          <w:rFonts w:hint="eastAsia"/>
          <w:noProof/>
        </w:rPr>
        <w:t>, and the ratio of NO</w:t>
      </w:r>
      <w:r w:rsidRPr="00514416">
        <w:rPr>
          <w:rFonts w:hint="eastAsia"/>
          <w:noProof/>
          <w:vertAlign w:val="subscript"/>
        </w:rPr>
        <w:t>x</w:t>
      </w:r>
      <w:r>
        <w:rPr>
          <w:rFonts w:hint="eastAsia"/>
          <w:noProof/>
        </w:rPr>
        <w:t>/O</w:t>
      </w:r>
      <w:r w:rsidRPr="00514416">
        <w:rPr>
          <w:rFonts w:hint="eastAsia"/>
          <w:noProof/>
          <w:vertAlign w:val="subscript"/>
        </w:rPr>
        <w:t>3</w:t>
      </w:r>
      <w:r>
        <w:rPr>
          <w:rFonts w:hint="eastAsia"/>
          <w:noProof/>
        </w:rPr>
        <w:t xml:space="preserve"> at (a) site #1, (b) site #5, (c) site #6, and (d) Cape Fugui </w:t>
      </w:r>
      <w:r>
        <w:rPr>
          <w:noProof/>
        </w:rPr>
        <w:t>(</w:t>
      </w:r>
      <w:r>
        <w:rPr>
          <w:rFonts w:hint="eastAsia"/>
          <w:noProof/>
        </w:rPr>
        <w:t>available</w:t>
      </w:r>
      <w:r w:rsidRPr="00514416">
        <w:rPr>
          <w:rFonts w:hint="eastAsia"/>
          <w:noProof/>
        </w:rPr>
        <w:t xml:space="preserve"> </w:t>
      </w:r>
      <w:r>
        <w:rPr>
          <w:rFonts w:hint="eastAsia"/>
          <w:noProof/>
        </w:rPr>
        <w:t>from the EPA environment resource database</w:t>
      </w:r>
      <w:r>
        <w:rPr>
          <w:noProof/>
        </w:rPr>
        <w:t>)</w:t>
      </w:r>
      <w:r>
        <w:rPr>
          <w:rFonts w:hint="eastAsia"/>
          <w:noProof/>
        </w:rPr>
        <w:t>. Yellow areas represent PM</w:t>
      </w:r>
      <w:r w:rsidRPr="00514416">
        <w:rPr>
          <w:rFonts w:hint="eastAsia"/>
          <w:noProof/>
          <w:vertAlign w:val="subscript"/>
        </w:rPr>
        <w:t>10</w:t>
      </w:r>
      <w:r>
        <w:rPr>
          <w:rFonts w:hint="eastAsia"/>
          <w:noProof/>
        </w:rPr>
        <w:t xml:space="preserve"> sampling periods conducted in this study.</w:t>
      </w:r>
    </w:p>
    <w:p w14:paraId="2CFDCABA" w14:textId="77777777" w:rsidR="00BB4E5F" w:rsidRDefault="00BB4E5F" w:rsidP="00B93CC3">
      <w:pPr>
        <w:widowControl/>
        <w:jc w:val="center"/>
      </w:pPr>
      <w:r>
        <w:br w:type="page"/>
      </w:r>
      <w:r w:rsidR="00B93CC3">
        <w:rPr>
          <w:noProof/>
        </w:rPr>
        <w:lastRenderedPageBreak/>
        <w:pict w14:anchorId="769DD310">
          <v:shape id="圖片 14" o:spid="_x0000_i1026" type="#_x0000_t75" style="width:426.15pt;height:199.25pt;visibility:visible">
            <v:imagedata r:id="rId8" o:title=""/>
          </v:shape>
        </w:pict>
      </w:r>
    </w:p>
    <w:p w14:paraId="1F570D53" w14:textId="6F8093DE" w:rsidR="00BB4E5F" w:rsidRPr="0035766C" w:rsidRDefault="00BB4E5F" w:rsidP="00B93CC3">
      <w:pPr>
        <w:jc w:val="both"/>
      </w:pPr>
      <w:r w:rsidRPr="003C1A41">
        <w:rPr>
          <w:b/>
        </w:rPr>
        <w:t>Fig</w:t>
      </w:r>
      <w:r w:rsidRPr="003C1A41">
        <w:rPr>
          <w:rFonts w:hint="eastAsia"/>
          <w:b/>
        </w:rPr>
        <w:t>ure</w:t>
      </w:r>
      <w:r w:rsidRPr="003C1A41">
        <w:rPr>
          <w:b/>
        </w:rPr>
        <w:t xml:space="preserve"> </w:t>
      </w:r>
      <w:r w:rsidRPr="003C1A41">
        <w:rPr>
          <w:rFonts w:hint="eastAsia"/>
          <w:b/>
        </w:rPr>
        <w:t>S2</w:t>
      </w:r>
      <w:r w:rsidRPr="003C1A41">
        <w:rPr>
          <w:b/>
        </w:rPr>
        <w:t>.</w:t>
      </w:r>
      <w:r w:rsidRPr="0035766C">
        <w:t xml:space="preserve"> Enrichment factors of elements in </w:t>
      </w:r>
      <w:r>
        <w:rPr>
          <w:rFonts w:hint="eastAsia"/>
        </w:rPr>
        <w:t>river sand/soil</w:t>
      </w:r>
      <w:r w:rsidRPr="0035766C">
        <w:t xml:space="preserve"> collected </w:t>
      </w:r>
      <w:r>
        <w:rPr>
          <w:rFonts w:hint="eastAsia"/>
        </w:rPr>
        <w:t>in</w:t>
      </w:r>
      <w:r w:rsidRPr="0035766C">
        <w:t xml:space="preserve"> </w:t>
      </w:r>
      <w:r w:rsidR="00885665">
        <w:t xml:space="preserve">the </w:t>
      </w:r>
      <w:r w:rsidRPr="0035766C">
        <w:t>downstream (group A, N = 10) and upstream (group B, N = 3)</w:t>
      </w:r>
      <w:r>
        <w:rPr>
          <w:rFonts w:hint="eastAsia"/>
        </w:rPr>
        <w:t xml:space="preserve"> of</w:t>
      </w:r>
      <w:r w:rsidRPr="0035766C">
        <w:t xml:space="preserve"> </w:t>
      </w:r>
      <w:r>
        <w:rPr>
          <w:rFonts w:hint="eastAsia"/>
        </w:rPr>
        <w:t xml:space="preserve">the </w:t>
      </w:r>
      <w:proofErr w:type="spellStart"/>
      <w:r w:rsidRPr="0035766C">
        <w:t>Choshui</w:t>
      </w:r>
      <w:proofErr w:type="spellEnd"/>
      <w:r w:rsidRPr="0035766C">
        <w:t xml:space="preserve"> River</w:t>
      </w:r>
      <w:r>
        <w:rPr>
          <w:rFonts w:hint="eastAsia"/>
        </w:rPr>
        <w:t xml:space="preserve"> catchment</w:t>
      </w:r>
      <w:r w:rsidRPr="0035766C">
        <w:t xml:space="preserve"> in central Taiwan.</w:t>
      </w:r>
    </w:p>
    <w:p w14:paraId="69A6F521" w14:textId="77777777" w:rsidR="00BB4E5F" w:rsidRDefault="00BB4E5F" w:rsidP="00B93CC3">
      <w:pPr>
        <w:widowControl/>
      </w:pPr>
      <w:r>
        <w:br w:type="page"/>
      </w:r>
      <w:r>
        <w:lastRenderedPageBreak/>
        <w:t xml:space="preserve"> </w:t>
      </w:r>
      <w:r w:rsidR="00B93CC3">
        <w:rPr>
          <w:noProof/>
        </w:rPr>
        <w:pict w14:anchorId="1FB70EBE">
          <v:shape id="圖片 7" o:spid="_x0000_i1027" type="#_x0000_t75" style="width:199.25pt;height:246.15pt;visibility:visible">
            <v:imagedata r:id="rId9" o:title="175382_trj001"/>
          </v:shape>
        </w:pict>
      </w:r>
      <w:r w:rsidR="00B93CC3">
        <w:rPr>
          <w:noProof/>
        </w:rPr>
        <w:pict w14:anchorId="4CBD414D">
          <v:shape id="圖片 5" o:spid="_x0000_i1028" type="#_x0000_t75" style="width:199.25pt;height:246.15pt;visibility:visible">
            <v:imagedata r:id="rId10" o:title="179496_trj001"/>
          </v:shape>
        </w:pict>
      </w:r>
    </w:p>
    <w:p w14:paraId="4516D3DF" w14:textId="77777777" w:rsidR="00BB4E5F" w:rsidRDefault="00BB4E5F" w:rsidP="00B93CC3">
      <w:pPr>
        <w:widowControl/>
        <w:jc w:val="center"/>
        <w:rPr>
          <w:b/>
        </w:rPr>
      </w:pPr>
      <w:r w:rsidRPr="00F035DC">
        <w:rPr>
          <w:b/>
        </w:rPr>
        <w:t>(</w:t>
      </w:r>
      <w:r>
        <w:rPr>
          <w:rFonts w:hint="eastAsia"/>
          <w:b/>
        </w:rPr>
        <w:t>a</w:t>
      </w:r>
      <w:r w:rsidRPr="00F035DC">
        <w:rPr>
          <w:b/>
        </w:rPr>
        <w:t>)</w:t>
      </w:r>
      <w:r>
        <w:rPr>
          <w:rFonts w:hint="eastAsia"/>
          <w:b/>
        </w:rPr>
        <w:t xml:space="preserve"> Nov.</w:t>
      </w:r>
      <w:r w:rsidRPr="007C1A31">
        <w:rPr>
          <w:rFonts w:hint="eastAsia"/>
          <w:b/>
        </w:rPr>
        <w:t xml:space="preserve"> </w:t>
      </w:r>
      <w:r>
        <w:rPr>
          <w:rFonts w:hint="eastAsia"/>
          <w:b/>
        </w:rPr>
        <w:t>13-15, 2018</w:t>
      </w:r>
    </w:p>
    <w:p w14:paraId="17CAE689" w14:textId="77777777" w:rsidR="00BB4E5F" w:rsidRPr="00F035DC" w:rsidRDefault="00BB4E5F" w:rsidP="00B93CC3">
      <w:pPr>
        <w:widowControl/>
        <w:jc w:val="center"/>
      </w:pPr>
    </w:p>
    <w:p w14:paraId="5DFAC50C" w14:textId="77777777" w:rsidR="00BB4E5F" w:rsidRDefault="00B93CC3" w:rsidP="00B93CC3">
      <w:pPr>
        <w:widowControl/>
        <w:jc w:val="center"/>
      </w:pPr>
      <w:r>
        <w:rPr>
          <w:noProof/>
        </w:rPr>
        <w:pict w14:anchorId="137EFC3E">
          <v:shape id="圖片 8" o:spid="_x0000_i1029" type="#_x0000_t75" style="width:197.6pt;height:241.1pt;visibility:visible">
            <v:imagedata r:id="rId11" o:title="180226_trj001"/>
          </v:shape>
        </w:pict>
      </w:r>
      <w:r>
        <w:rPr>
          <w:noProof/>
        </w:rPr>
        <w:pict w14:anchorId="099FA520">
          <v:shape id="圖片 9" o:spid="_x0000_i1030" type="#_x0000_t75" style="width:199.25pt;height:246.15pt;visibility:visible">
            <v:imagedata r:id="rId12" o:title="180487_trj001"/>
          </v:shape>
        </w:pict>
      </w:r>
    </w:p>
    <w:p w14:paraId="78664ECC" w14:textId="77777777" w:rsidR="00BB4E5F" w:rsidRDefault="00BB4E5F" w:rsidP="00B93CC3">
      <w:pPr>
        <w:widowControl/>
        <w:jc w:val="center"/>
        <w:rPr>
          <w:b/>
        </w:rPr>
      </w:pPr>
      <w:r w:rsidRPr="00F035DC">
        <w:rPr>
          <w:b/>
        </w:rPr>
        <w:t>(</w:t>
      </w:r>
      <w:r>
        <w:rPr>
          <w:rFonts w:hint="eastAsia"/>
          <w:b/>
        </w:rPr>
        <w:t>b</w:t>
      </w:r>
      <w:r w:rsidRPr="00F035DC">
        <w:rPr>
          <w:b/>
        </w:rPr>
        <w:t>)</w:t>
      </w:r>
      <w:r>
        <w:rPr>
          <w:rFonts w:hint="eastAsia"/>
          <w:b/>
        </w:rPr>
        <w:t xml:space="preserve"> Nov. 25, 2018</w:t>
      </w:r>
      <w:r>
        <w:rPr>
          <w:rFonts w:hint="eastAsia"/>
          <w:b/>
        </w:rPr>
        <w:tab/>
      </w:r>
      <w:r>
        <w:rPr>
          <w:rFonts w:hint="eastAsia"/>
          <w:b/>
        </w:rPr>
        <w:tab/>
      </w:r>
      <w:r>
        <w:rPr>
          <w:rFonts w:hint="eastAsia"/>
          <w:b/>
        </w:rPr>
        <w:tab/>
      </w:r>
      <w:r w:rsidRPr="00F035DC">
        <w:rPr>
          <w:b/>
        </w:rPr>
        <w:t>(</w:t>
      </w:r>
      <w:r>
        <w:rPr>
          <w:rFonts w:hint="eastAsia"/>
          <w:b/>
        </w:rPr>
        <w:t>c</w:t>
      </w:r>
      <w:r w:rsidRPr="00F035DC">
        <w:rPr>
          <w:b/>
        </w:rPr>
        <w:t>)</w:t>
      </w:r>
      <w:r>
        <w:rPr>
          <w:rFonts w:hint="eastAsia"/>
          <w:b/>
        </w:rPr>
        <w:t xml:space="preserve"> Dec. 7, 2018</w:t>
      </w:r>
    </w:p>
    <w:p w14:paraId="07E9E877" w14:textId="77777777" w:rsidR="00BB4E5F" w:rsidRPr="00743EBA" w:rsidRDefault="00BB4E5F" w:rsidP="00B93CC3">
      <w:pPr>
        <w:widowControl/>
        <w:jc w:val="center"/>
      </w:pPr>
    </w:p>
    <w:p w14:paraId="3387D68D" w14:textId="2E0C7A96" w:rsidR="00BB4E5F" w:rsidRPr="00694DBE" w:rsidRDefault="00BB4E5F" w:rsidP="00B93CC3">
      <w:pPr>
        <w:widowControl/>
        <w:jc w:val="both"/>
      </w:pPr>
      <w:r w:rsidRPr="003C1A41">
        <w:rPr>
          <w:b/>
        </w:rPr>
        <w:t>Fig</w:t>
      </w:r>
      <w:r w:rsidRPr="003C1A41">
        <w:rPr>
          <w:rFonts w:hint="eastAsia"/>
          <w:b/>
        </w:rPr>
        <w:t>ure</w:t>
      </w:r>
      <w:r w:rsidRPr="003C1A41">
        <w:rPr>
          <w:b/>
        </w:rPr>
        <w:t xml:space="preserve"> S</w:t>
      </w:r>
      <w:r w:rsidRPr="003C1A41">
        <w:rPr>
          <w:rFonts w:hint="eastAsia"/>
          <w:b/>
        </w:rPr>
        <w:t>3.</w:t>
      </w:r>
      <w:r w:rsidR="00885665">
        <w:t xml:space="preserve"> </w:t>
      </w:r>
      <w:proofErr w:type="gramStart"/>
      <w:r w:rsidR="00885665">
        <w:t>72-</w:t>
      </w:r>
      <w:r w:rsidRPr="00694DBE">
        <w:t xml:space="preserve">hour back </w:t>
      </w:r>
      <w:r>
        <w:t>trajector</w:t>
      </w:r>
      <w:r>
        <w:rPr>
          <w:rFonts w:hint="eastAsia"/>
        </w:rPr>
        <w:t>ies</w:t>
      </w:r>
      <w:r>
        <w:t xml:space="preserve"> of air mass</w:t>
      </w:r>
      <w:r>
        <w:rPr>
          <w:rFonts w:hint="eastAsia"/>
        </w:rPr>
        <w:t>es</w:t>
      </w:r>
      <w:r>
        <w:t xml:space="preserve"> </w:t>
      </w:r>
      <w:r>
        <w:rPr>
          <w:rFonts w:hint="eastAsia"/>
        </w:rPr>
        <w:t xml:space="preserve">for (a) the moderate-wind-speed local event, (b) the low-wind-speed local event, and (c) the high-wind-speed local event </w:t>
      </w:r>
      <w:r>
        <w:t>in t</w:t>
      </w:r>
      <w:r>
        <w:rPr>
          <w:rFonts w:hint="eastAsia"/>
        </w:rPr>
        <w:t>he study</w:t>
      </w:r>
      <w:r w:rsidRPr="00694DBE">
        <w:t xml:space="preserve"> region</w:t>
      </w:r>
      <w:r>
        <w:rPr>
          <w:rFonts w:hint="eastAsia"/>
        </w:rPr>
        <w:t xml:space="preserve"> in central Taiwan.</w:t>
      </w:r>
      <w:proofErr w:type="gramEnd"/>
      <w:r>
        <w:rPr>
          <w:rFonts w:hint="eastAsia"/>
        </w:rPr>
        <w:t xml:space="preserve"> Trajectories were calculated using the hybrid single-particle </w:t>
      </w:r>
      <w:proofErr w:type="spellStart"/>
      <w:r>
        <w:rPr>
          <w:rFonts w:hint="eastAsia"/>
        </w:rPr>
        <w:t>Lagrangian</w:t>
      </w:r>
      <w:proofErr w:type="spellEnd"/>
      <w:r>
        <w:rPr>
          <w:rFonts w:hint="eastAsia"/>
        </w:rPr>
        <w:t xml:space="preserve"> trajectory (HYSPLIT) model (NOAA Air Resources Laboratory; </w:t>
      </w:r>
      <w:r w:rsidRPr="001A3735">
        <w:t>https://www.ready.noaa.gov/HYSPLIT.php</w:t>
      </w:r>
      <w:r>
        <w:rPr>
          <w:rFonts w:hint="eastAsia"/>
        </w:rPr>
        <w:t>).</w:t>
      </w:r>
    </w:p>
    <w:p w14:paraId="7D3EB756" w14:textId="77777777" w:rsidR="00BB4E5F" w:rsidRDefault="00BB4E5F" w:rsidP="00B93CC3">
      <w:pPr>
        <w:widowControl/>
        <w:jc w:val="center"/>
      </w:pPr>
      <w:r>
        <w:br w:type="page"/>
      </w:r>
      <w:r w:rsidR="00B93CC3">
        <w:rPr>
          <w:noProof/>
        </w:rPr>
        <w:lastRenderedPageBreak/>
        <w:pict w14:anchorId="4C8E84DB">
          <v:shape id="圖片 6" o:spid="_x0000_i1031" type="#_x0000_t75" style="width:199.25pt;height:246.15pt;visibility:visible">
            <v:imagedata r:id="rId13" o:title="138632_trj001"/>
          </v:shape>
        </w:pict>
      </w:r>
    </w:p>
    <w:p w14:paraId="6A0C4F75" w14:textId="77777777" w:rsidR="00BB4E5F" w:rsidRDefault="00BB4E5F" w:rsidP="00B93CC3">
      <w:pPr>
        <w:widowControl/>
        <w:jc w:val="center"/>
        <w:rPr>
          <w:b/>
        </w:rPr>
      </w:pPr>
      <w:r w:rsidRPr="00F035DC">
        <w:rPr>
          <w:b/>
        </w:rPr>
        <w:t>(</w:t>
      </w:r>
      <w:r>
        <w:rPr>
          <w:rFonts w:hint="eastAsia"/>
          <w:b/>
        </w:rPr>
        <w:t>a</w:t>
      </w:r>
      <w:r w:rsidRPr="00F035DC">
        <w:rPr>
          <w:b/>
        </w:rPr>
        <w:t>)</w:t>
      </w:r>
      <w:r>
        <w:rPr>
          <w:rFonts w:hint="eastAsia"/>
          <w:b/>
        </w:rPr>
        <w:t xml:space="preserve"> Oct. 4-5, 2019</w:t>
      </w:r>
    </w:p>
    <w:p w14:paraId="75512706" w14:textId="77777777" w:rsidR="00BB4E5F" w:rsidRDefault="00BB4E5F" w:rsidP="00B93CC3"/>
    <w:p w14:paraId="4553041F" w14:textId="77777777" w:rsidR="00BB4E5F" w:rsidRDefault="00BB4E5F" w:rsidP="00B93CC3">
      <w:r>
        <w:rPr>
          <w:noProof/>
        </w:rPr>
        <w:t xml:space="preserve">  </w:t>
      </w:r>
      <w:r w:rsidR="00B93CC3">
        <w:rPr>
          <w:noProof/>
        </w:rPr>
        <w:pict w14:anchorId="128BA34C">
          <v:shape id="圖片 2" o:spid="_x0000_i1032" type="#_x0000_t75" style="width:199.25pt;height:246.15pt;visibility:visible">
            <v:imagedata r:id="rId14" o:title="166179_trj001"/>
          </v:shape>
        </w:pict>
      </w:r>
      <w:r w:rsidR="00B93CC3">
        <w:rPr>
          <w:noProof/>
        </w:rPr>
        <w:pict w14:anchorId="12045701">
          <v:shape id="圖片 1" o:spid="_x0000_i1033" type="#_x0000_t75" style="width:199.25pt;height:246.15pt;visibility:visible">
            <v:imagedata r:id="rId15" o:title="166980_trj001"/>
          </v:shape>
        </w:pict>
      </w:r>
    </w:p>
    <w:p w14:paraId="1CD1E551" w14:textId="77777777" w:rsidR="00BB4E5F" w:rsidRDefault="00BB4E5F" w:rsidP="00B93CC3">
      <w:pPr>
        <w:widowControl/>
        <w:jc w:val="center"/>
        <w:rPr>
          <w:b/>
        </w:rPr>
      </w:pPr>
      <w:r>
        <w:rPr>
          <w:b/>
        </w:rPr>
        <w:t xml:space="preserve"> </w:t>
      </w:r>
      <w:r w:rsidRPr="00F035DC">
        <w:rPr>
          <w:b/>
        </w:rPr>
        <w:t>(</w:t>
      </w:r>
      <w:r>
        <w:rPr>
          <w:rFonts w:hint="eastAsia"/>
          <w:b/>
        </w:rPr>
        <w:t>b</w:t>
      </w:r>
      <w:r w:rsidRPr="00F035DC">
        <w:rPr>
          <w:b/>
        </w:rPr>
        <w:t>)</w:t>
      </w:r>
      <w:r>
        <w:rPr>
          <w:rFonts w:hint="eastAsia"/>
          <w:b/>
        </w:rPr>
        <w:t xml:space="preserve"> Oct. 30-31, 2019</w:t>
      </w:r>
      <w:r>
        <w:rPr>
          <w:rFonts w:hint="eastAsia"/>
          <w:b/>
        </w:rPr>
        <w:tab/>
      </w:r>
      <w:r>
        <w:rPr>
          <w:rFonts w:hint="eastAsia"/>
          <w:b/>
        </w:rPr>
        <w:tab/>
      </w:r>
      <w:r>
        <w:rPr>
          <w:rFonts w:hint="eastAsia"/>
          <w:b/>
        </w:rPr>
        <w:tab/>
      </w:r>
      <w:r>
        <w:rPr>
          <w:b/>
        </w:rPr>
        <w:t xml:space="preserve">   </w:t>
      </w:r>
      <w:r w:rsidRPr="00F035DC">
        <w:rPr>
          <w:b/>
        </w:rPr>
        <w:t>(</w:t>
      </w:r>
      <w:r>
        <w:rPr>
          <w:rFonts w:hint="eastAsia"/>
          <w:b/>
        </w:rPr>
        <w:t>c</w:t>
      </w:r>
      <w:r w:rsidRPr="00F035DC">
        <w:rPr>
          <w:b/>
        </w:rPr>
        <w:t>)</w:t>
      </w:r>
      <w:r>
        <w:rPr>
          <w:rFonts w:hint="eastAsia"/>
          <w:b/>
        </w:rPr>
        <w:t xml:space="preserve"> Oct. 31</w:t>
      </w:r>
      <w:r>
        <w:rPr>
          <w:b/>
        </w:rPr>
        <w:t>–</w:t>
      </w:r>
      <w:r>
        <w:rPr>
          <w:rFonts w:hint="eastAsia"/>
          <w:b/>
        </w:rPr>
        <w:t>Nov.</w:t>
      </w:r>
      <w:r w:rsidRPr="007C1A31">
        <w:rPr>
          <w:rFonts w:hint="eastAsia"/>
          <w:b/>
        </w:rPr>
        <w:t xml:space="preserve"> </w:t>
      </w:r>
      <w:r>
        <w:rPr>
          <w:rFonts w:hint="eastAsia"/>
          <w:b/>
        </w:rPr>
        <w:t>1, 2019</w:t>
      </w:r>
    </w:p>
    <w:p w14:paraId="3B5715EA" w14:textId="77777777" w:rsidR="00BB4E5F" w:rsidRPr="00743EBA" w:rsidRDefault="00BB4E5F" w:rsidP="00B93CC3">
      <w:pPr>
        <w:widowControl/>
        <w:jc w:val="center"/>
      </w:pPr>
    </w:p>
    <w:p w14:paraId="16F08269" w14:textId="2D1454E5" w:rsidR="00BB4E5F" w:rsidRDefault="00BB4E5F" w:rsidP="00B93CC3">
      <w:pPr>
        <w:widowControl/>
        <w:jc w:val="both"/>
        <w:rPr>
          <w:noProof/>
        </w:rPr>
      </w:pPr>
      <w:r w:rsidRPr="003C1A41">
        <w:rPr>
          <w:b/>
        </w:rPr>
        <w:t>Fig</w:t>
      </w:r>
      <w:r w:rsidRPr="003C1A41">
        <w:rPr>
          <w:rFonts w:hint="eastAsia"/>
          <w:b/>
        </w:rPr>
        <w:t>ure</w:t>
      </w:r>
      <w:r w:rsidRPr="003C1A41">
        <w:rPr>
          <w:b/>
        </w:rPr>
        <w:t xml:space="preserve"> S</w:t>
      </w:r>
      <w:r>
        <w:rPr>
          <w:rFonts w:hint="eastAsia"/>
          <w:b/>
        </w:rPr>
        <w:t>4</w:t>
      </w:r>
      <w:r w:rsidRPr="003C1A41">
        <w:rPr>
          <w:rFonts w:hint="eastAsia"/>
          <w:b/>
        </w:rPr>
        <w:t>.</w:t>
      </w:r>
      <w:r w:rsidRPr="00694DBE">
        <w:t xml:space="preserve"> </w:t>
      </w:r>
      <w:r>
        <w:rPr>
          <w:rFonts w:hint="eastAsia"/>
        </w:rPr>
        <w:t>(a) 96-</w:t>
      </w:r>
      <w:r w:rsidRPr="00694DBE">
        <w:t xml:space="preserve">hour back </w:t>
      </w:r>
      <w:r>
        <w:t>trajector</w:t>
      </w:r>
      <w:r>
        <w:rPr>
          <w:rFonts w:hint="eastAsia"/>
        </w:rPr>
        <w:t>ies</w:t>
      </w:r>
      <w:r>
        <w:t xml:space="preserve"> of air mass</w:t>
      </w:r>
      <w:r>
        <w:rPr>
          <w:rFonts w:hint="eastAsia"/>
        </w:rPr>
        <w:t xml:space="preserve">es at central Taiwan and Cape </w:t>
      </w:r>
      <w:proofErr w:type="spellStart"/>
      <w:r>
        <w:rPr>
          <w:rFonts w:hint="eastAsia"/>
        </w:rPr>
        <w:t>Fugui</w:t>
      </w:r>
      <w:proofErr w:type="spellEnd"/>
      <w:r>
        <w:rPr>
          <w:rFonts w:hint="eastAsia"/>
        </w:rPr>
        <w:t xml:space="preserve"> during the long-range transport event. (b)</w:t>
      </w:r>
      <w:r w:rsidR="00C7182D">
        <w:t xml:space="preserve"> </w:t>
      </w:r>
      <w:r>
        <w:rPr>
          <w:rFonts w:hint="eastAsia"/>
        </w:rPr>
        <w:t>168-</w:t>
      </w:r>
      <w:r w:rsidRPr="00694DBE">
        <w:t xml:space="preserve">hour back </w:t>
      </w:r>
      <w:r>
        <w:t>trajector</w:t>
      </w:r>
      <w:r>
        <w:rPr>
          <w:rFonts w:hint="eastAsia"/>
        </w:rPr>
        <w:t>ies</w:t>
      </w:r>
      <w:r>
        <w:t xml:space="preserve"> of air mass</w:t>
      </w:r>
      <w:r>
        <w:rPr>
          <w:rFonts w:hint="eastAsia"/>
        </w:rPr>
        <w:t>es at central Taiwan during dust storm event and (c) 144-</w:t>
      </w:r>
      <w:r w:rsidRPr="00694DBE">
        <w:t xml:space="preserve">hour back </w:t>
      </w:r>
      <w:r>
        <w:t>trajector</w:t>
      </w:r>
      <w:r>
        <w:rPr>
          <w:rFonts w:hint="eastAsia"/>
        </w:rPr>
        <w:t>ies</w:t>
      </w:r>
      <w:r>
        <w:t xml:space="preserve"> of air mass</w:t>
      </w:r>
      <w:r>
        <w:rPr>
          <w:rFonts w:hint="eastAsia"/>
        </w:rPr>
        <w:t xml:space="preserve">es at central Taiwan during transition. </w:t>
      </w:r>
      <w:r w:rsidRPr="001A3735">
        <w:t xml:space="preserve">Trajectories were calculated using the hybrid single-particle </w:t>
      </w:r>
      <w:proofErr w:type="spellStart"/>
      <w:r w:rsidRPr="001A3735">
        <w:t>Lagrangian</w:t>
      </w:r>
      <w:proofErr w:type="spellEnd"/>
      <w:r w:rsidRPr="001A3735">
        <w:t xml:space="preserve"> trajectory (HYSPLIT) model (NOAA Air Resources Laboratory; https://www.ready.noaa.gov/HYSPLIT.php).</w:t>
      </w:r>
      <w:r>
        <w:br w:type="page"/>
      </w:r>
      <w:r>
        <w:lastRenderedPageBreak/>
        <w:t xml:space="preserve">   </w:t>
      </w:r>
      <w:r w:rsidR="00B93CC3">
        <w:rPr>
          <w:noProof/>
        </w:rPr>
        <w:pict w14:anchorId="4B8A8446">
          <v:shape id="圖片 3" o:spid="_x0000_i1034" type="#_x0000_t75" style="width:382.6pt;height:576.85pt;visibility:visible">
            <v:imagedata r:id="rId16" o:title=""/>
          </v:shape>
        </w:pict>
      </w:r>
    </w:p>
    <w:p w14:paraId="23C7A5CD" w14:textId="77777777" w:rsidR="00BB4E5F" w:rsidRDefault="00BB4E5F" w:rsidP="00B93CC3">
      <w:pPr>
        <w:widowControl/>
        <w:jc w:val="both"/>
        <w:rPr>
          <w:noProof/>
        </w:rPr>
      </w:pPr>
      <w:r>
        <w:rPr>
          <w:rFonts w:hint="eastAsia"/>
          <w:b/>
          <w:noProof/>
        </w:rPr>
        <w:t>Figure S5</w:t>
      </w:r>
      <w:r w:rsidRPr="003C1A41">
        <w:rPr>
          <w:rFonts w:hint="eastAsia"/>
          <w:b/>
          <w:noProof/>
        </w:rPr>
        <w:t>.</w:t>
      </w:r>
      <w:r>
        <w:rPr>
          <w:rFonts w:hint="eastAsia"/>
          <w:noProof/>
        </w:rPr>
        <w:t xml:space="preserve"> Nitric acid mixing ratio at the surface layer (1000 hPa) at local time (LT) during the long-range transport event in central Taiwan in 2019. Data was obtained from CAMS global reanalysis dataset (EAC4) in ECMWF (</w:t>
      </w:r>
      <w:r w:rsidRPr="003037F0">
        <w:rPr>
          <w:noProof/>
        </w:rPr>
        <w:t>https://www.ecmwf.int/en/forecasts/dataset/cams-global-reanalysis</w:t>
      </w:r>
      <w:r>
        <w:rPr>
          <w:rFonts w:hint="eastAsia"/>
          <w:noProof/>
        </w:rPr>
        <w:t>).</w:t>
      </w:r>
      <w:r>
        <w:rPr>
          <w:noProof/>
        </w:rPr>
        <w:br w:type="page"/>
      </w:r>
      <w:r>
        <w:rPr>
          <w:noProof/>
        </w:rPr>
        <w:lastRenderedPageBreak/>
        <w:t xml:space="preserve">    </w:t>
      </w:r>
      <w:r w:rsidR="00B93CC3">
        <w:rPr>
          <w:noProof/>
        </w:rPr>
        <w:pict w14:anchorId="1C015324">
          <v:shape id="圖片 11" o:spid="_x0000_i1035" type="#_x0000_t75" style="width:382.6pt;height:576.85pt;visibility:visible">
            <v:imagedata r:id="rId17" o:title=""/>
          </v:shape>
        </w:pict>
      </w:r>
    </w:p>
    <w:p w14:paraId="3D307108" w14:textId="1EE4215F" w:rsidR="00BB4E5F" w:rsidRDefault="00BB4E5F" w:rsidP="00B93CC3">
      <w:pPr>
        <w:widowControl/>
        <w:jc w:val="both"/>
        <w:rPr>
          <w:noProof/>
        </w:rPr>
      </w:pPr>
      <w:r w:rsidRPr="003C1A41">
        <w:rPr>
          <w:b/>
          <w:noProof/>
        </w:rPr>
        <w:t>Figure S</w:t>
      </w:r>
      <w:r>
        <w:rPr>
          <w:rFonts w:hint="eastAsia"/>
          <w:b/>
          <w:noProof/>
        </w:rPr>
        <w:t>6</w:t>
      </w:r>
      <w:r w:rsidRPr="003C1A41">
        <w:rPr>
          <w:b/>
          <w:noProof/>
        </w:rPr>
        <w:t>.</w:t>
      </w:r>
      <w:r w:rsidRPr="009B0688">
        <w:rPr>
          <w:noProof/>
        </w:rPr>
        <w:t xml:space="preserve"> </w:t>
      </w:r>
      <w:r>
        <w:rPr>
          <w:rFonts w:hint="eastAsia"/>
          <w:noProof/>
        </w:rPr>
        <w:t xml:space="preserve">Dust aerosol (0.55 </w:t>
      </w:r>
      <w:r>
        <w:rPr>
          <w:noProof/>
        </w:rPr>
        <w:t>–</w:t>
      </w:r>
      <w:r>
        <w:rPr>
          <w:rFonts w:hint="eastAsia"/>
          <w:noProof/>
        </w:rPr>
        <w:t xml:space="preserve"> 0.9 </w:t>
      </w:r>
      <w:r>
        <w:rPr>
          <w:noProof/>
        </w:rPr>
        <w:t>μ</w:t>
      </w:r>
      <w:r>
        <w:rPr>
          <w:rFonts w:hint="eastAsia"/>
          <w:noProof/>
        </w:rPr>
        <w:t>m) mixing ratio at the surface layer (950 hPa) at local time (LT) during the dust storm event in central Taiwan in 2019. Data was obtained from CAMS global reanalysis dataset (EAC4) in ECMWF (</w:t>
      </w:r>
      <w:r w:rsidRPr="003037F0">
        <w:rPr>
          <w:noProof/>
        </w:rPr>
        <w:t>https://www.ecmwf.int/en/forecasts/dataset/cams-global-reanalysis</w:t>
      </w:r>
      <w:r>
        <w:rPr>
          <w:rFonts w:hint="eastAsia"/>
          <w:noProof/>
        </w:rPr>
        <w:t>).</w:t>
      </w:r>
    </w:p>
    <w:p w14:paraId="066D054B" w14:textId="77777777" w:rsidR="00BB4E5F" w:rsidRDefault="00BB4E5F" w:rsidP="00B93CC3">
      <w:pPr>
        <w:widowControl/>
        <w:rPr>
          <w:noProof/>
        </w:rPr>
      </w:pPr>
    </w:p>
    <w:p w14:paraId="1F70C95E" w14:textId="77777777" w:rsidR="00BB4E5F" w:rsidRDefault="00B93CC3" w:rsidP="00B93CC3">
      <w:pPr>
        <w:widowControl/>
        <w:jc w:val="center"/>
      </w:pPr>
      <w:r>
        <w:rPr>
          <w:noProof/>
        </w:rPr>
        <w:lastRenderedPageBreak/>
        <w:pict w14:anchorId="79DF3A28">
          <v:shape id="圖片 10" o:spid="_x0000_i1036" type="#_x0000_t75" style="width:382.6pt;height:576.85pt;visibility:visible">
            <v:imagedata r:id="rId18" o:title=""/>
          </v:shape>
        </w:pict>
      </w:r>
    </w:p>
    <w:p w14:paraId="44E9DAB0" w14:textId="298AF444" w:rsidR="00BB4E5F" w:rsidRPr="008A5BDC" w:rsidRDefault="00BB4E5F" w:rsidP="00B93CC3">
      <w:pPr>
        <w:widowControl/>
        <w:jc w:val="both"/>
        <w:rPr>
          <w:rFonts w:eastAsia="標楷體"/>
          <w:b/>
        </w:rPr>
      </w:pPr>
      <w:r w:rsidRPr="003C1A41">
        <w:rPr>
          <w:b/>
          <w:noProof/>
        </w:rPr>
        <w:t>Figure S</w:t>
      </w:r>
      <w:r>
        <w:rPr>
          <w:rFonts w:hint="eastAsia"/>
          <w:b/>
          <w:noProof/>
        </w:rPr>
        <w:t>7</w:t>
      </w:r>
      <w:r w:rsidRPr="003C1A41">
        <w:rPr>
          <w:b/>
          <w:noProof/>
        </w:rPr>
        <w:t>.</w:t>
      </w:r>
      <w:r w:rsidRPr="009B0688">
        <w:rPr>
          <w:noProof/>
        </w:rPr>
        <w:t xml:space="preserve"> </w:t>
      </w:r>
      <w:r>
        <w:rPr>
          <w:rFonts w:hint="eastAsia"/>
          <w:noProof/>
        </w:rPr>
        <w:t>Nitric acid mixing ratio at the surface layer (1000 hPa) at local time (LT)</w:t>
      </w:r>
      <w:r w:rsidR="00C7182D">
        <w:rPr>
          <w:noProof/>
        </w:rPr>
        <w:t xml:space="preserve"> </w:t>
      </w:r>
      <w:r>
        <w:rPr>
          <w:rFonts w:hint="eastAsia"/>
          <w:noProof/>
        </w:rPr>
        <w:t>during the dust storm event in central Taiwan in 2019. Data was obtained from CAMS global reanalysis dataset (EAC4) in ECMWF (</w:t>
      </w:r>
      <w:r w:rsidRPr="003037F0">
        <w:rPr>
          <w:noProof/>
        </w:rPr>
        <w:t>https://www.ecmwf.int/en/forecasts/dataset/cams-global-reanalysis</w:t>
      </w:r>
      <w:r>
        <w:rPr>
          <w:rFonts w:hint="eastAsia"/>
          <w:noProof/>
        </w:rPr>
        <w:t>).</w:t>
      </w:r>
      <w:r>
        <w:rPr>
          <w:noProof/>
        </w:rPr>
        <w:br w:type="page"/>
      </w:r>
      <w:r w:rsidRPr="008A5BDC">
        <w:rPr>
          <w:rFonts w:eastAsia="標楷體" w:hint="eastAsia"/>
          <w:b/>
        </w:rPr>
        <w:lastRenderedPageBreak/>
        <w:t>References:</w:t>
      </w:r>
    </w:p>
    <w:p w14:paraId="5A776CF9" w14:textId="77777777" w:rsidR="00BB4E5F" w:rsidRPr="00F05ACE" w:rsidRDefault="00BB4E5F" w:rsidP="00823614">
      <w:pPr>
        <w:pStyle w:val="EndNoteBibliography"/>
        <w:ind w:left="720" w:hanging="720"/>
        <w:jc w:val="left"/>
      </w:pPr>
      <w:r w:rsidRPr="00F05ACE">
        <w:t>1</w:t>
      </w:r>
      <w:r w:rsidRPr="00F05ACE">
        <w:tab/>
      </w:r>
      <w:bookmarkStart w:id="0" w:name="_GoBack"/>
      <w:bookmarkEnd w:id="0"/>
      <w:r w:rsidRPr="00F05ACE">
        <w:t>Nishikawa, M.</w:t>
      </w:r>
      <w:r w:rsidRPr="00F05ACE">
        <w:rPr>
          <w:i/>
        </w:rPr>
        <w:t xml:space="preserve"> et al.</w:t>
      </w:r>
      <w:r w:rsidRPr="00F05ACE">
        <w:t xml:space="preserve"> Preparation and chemical characterisation of an Asian mineral dust certified reference material. </w:t>
      </w:r>
      <w:r w:rsidRPr="00F05ACE">
        <w:rPr>
          <w:i/>
        </w:rPr>
        <w:t>Analytical Methods</w:t>
      </w:r>
      <w:r w:rsidRPr="00F05ACE">
        <w:t xml:space="preserve"> </w:t>
      </w:r>
      <w:r w:rsidRPr="00F05ACE">
        <w:rPr>
          <w:b/>
        </w:rPr>
        <w:t>5</w:t>
      </w:r>
      <w:r w:rsidR="00823614">
        <w:t>, 4088-4095</w:t>
      </w:r>
      <w:r w:rsidR="00823614">
        <w:rPr>
          <w:rFonts w:hint="eastAsia"/>
        </w:rPr>
        <w:t xml:space="preserve"> </w:t>
      </w:r>
      <w:r w:rsidRPr="00F05ACE">
        <w:t>(2013).</w:t>
      </w:r>
    </w:p>
    <w:p w14:paraId="329C80E6" w14:textId="77777777" w:rsidR="00BB4E5F" w:rsidRPr="00F05ACE" w:rsidRDefault="00BB4E5F" w:rsidP="00B93CC3">
      <w:pPr>
        <w:pStyle w:val="EndNoteBibliography"/>
        <w:ind w:left="720" w:hanging="720"/>
        <w:jc w:val="left"/>
      </w:pPr>
      <w:r w:rsidRPr="00F05ACE">
        <w:t>2</w:t>
      </w:r>
      <w:r w:rsidRPr="00F05ACE">
        <w:tab/>
        <w:t>Weiss, D. J.</w:t>
      </w:r>
      <w:r w:rsidRPr="00F05ACE">
        <w:rPr>
          <w:i/>
        </w:rPr>
        <w:t xml:space="preserve"> et al.</w:t>
      </w:r>
      <w:r w:rsidRPr="00F05ACE">
        <w:t xml:space="preserve"> Accurate and precise Pb isotope ratio measurements in environmental samples by MC-ICP-MS. </w:t>
      </w:r>
      <w:r w:rsidRPr="00F05ACE">
        <w:rPr>
          <w:i/>
        </w:rPr>
        <w:t>International Journal of Mass Spectrometry</w:t>
      </w:r>
      <w:r w:rsidRPr="00F05ACE">
        <w:t xml:space="preserve"> </w:t>
      </w:r>
      <w:r w:rsidRPr="00F05ACE">
        <w:rPr>
          <w:b/>
        </w:rPr>
        <w:t>232</w:t>
      </w:r>
      <w:r w:rsidRPr="00F05ACE">
        <w:t xml:space="preserve">, 205-215, </w:t>
      </w:r>
      <w:r w:rsidRPr="00BB4E5F">
        <w:t>https://doi.org/10.1016/j.ijms.2004.01.005</w:t>
      </w:r>
      <w:r w:rsidRPr="00F05ACE">
        <w:t xml:space="preserve"> (2004).</w:t>
      </w:r>
    </w:p>
    <w:p w14:paraId="3909B55F" w14:textId="77777777" w:rsidR="00C30E70" w:rsidRDefault="00BB4E5F" w:rsidP="00823614">
      <w:pPr>
        <w:pStyle w:val="EndNoteBibliography"/>
        <w:ind w:left="720" w:hanging="720"/>
        <w:jc w:val="left"/>
      </w:pPr>
      <w:r w:rsidRPr="00F05ACE">
        <w:t>3</w:t>
      </w:r>
      <w:r w:rsidRPr="00F05ACE">
        <w:tab/>
        <w:t>Kumar, S.</w:t>
      </w:r>
      <w:r w:rsidRPr="00F05ACE">
        <w:rPr>
          <w:i/>
        </w:rPr>
        <w:t xml:space="preserve"> et al.</w:t>
      </w:r>
      <w:r w:rsidRPr="00F05ACE">
        <w:t xml:space="preserve"> Understanding the Influence of Open-waste Burning on Urban Aerosols using Metal Tracers and Lead Isotopic Composition. </w:t>
      </w:r>
      <w:r w:rsidRPr="00F05ACE">
        <w:rPr>
          <w:i/>
        </w:rPr>
        <w:t>Aerosol and Air Quality Research</w:t>
      </w:r>
      <w:r w:rsidRPr="00F05ACE">
        <w:t xml:space="preserve"> </w:t>
      </w:r>
      <w:r w:rsidRPr="00F05ACE">
        <w:rPr>
          <w:b/>
        </w:rPr>
        <w:t>18</w:t>
      </w:r>
      <w:r w:rsidRPr="00F05ACE">
        <w:t>, 2433-2446 (2018).</w:t>
      </w:r>
    </w:p>
    <w:sectPr w:rsidR="00C30E70" w:rsidSect="00B93CC3">
      <w:pgSz w:w="11906" w:h="16838" w:code="9"/>
      <w:pgMar w:top="1440" w:right="1797" w:bottom="1440" w:left="1797"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新細明體">
    <w:charset w:val="51"/>
    <w:family w:val="auto"/>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Helv">
    <w:panose1 w:val="00000000000000000000"/>
    <w:charset w:val="4D"/>
    <w:family w:val="swiss"/>
    <w:notTrueType/>
    <w:pitch w:val="variable"/>
    <w:sig w:usb0="00000003" w:usb1="00000000" w:usb2="00000000" w:usb3="00000000" w:csb0="00000001" w:csb1="00000000"/>
  </w:font>
  <w:font w:name="標楷體">
    <w:altName w:val="宋体"/>
    <w:charset w:val="88"/>
    <w:family w:val="script"/>
    <w:pitch w:val="fixed"/>
    <w:sig w:usb0="00000003" w:usb1="080E0000" w:usb2="00000016" w:usb3="00000000" w:csb0="001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7268B5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B4E5F"/>
    <w:rsid w:val="000F1275"/>
    <w:rsid w:val="00266007"/>
    <w:rsid w:val="0041160A"/>
    <w:rsid w:val="005414DC"/>
    <w:rsid w:val="0057347C"/>
    <w:rsid w:val="0071080D"/>
    <w:rsid w:val="00823614"/>
    <w:rsid w:val="00885665"/>
    <w:rsid w:val="008F0877"/>
    <w:rsid w:val="00937CFE"/>
    <w:rsid w:val="00A00FB7"/>
    <w:rsid w:val="00B25FAF"/>
    <w:rsid w:val="00B35A64"/>
    <w:rsid w:val="00B849CB"/>
    <w:rsid w:val="00B93CC3"/>
    <w:rsid w:val="00BB4E5F"/>
    <w:rsid w:val="00C30E70"/>
    <w:rsid w:val="00C7182D"/>
    <w:rsid w:val="00D46931"/>
    <w:rsid w:val="00DB7655"/>
    <w:rsid w:val="00E612CA"/>
    <w:rsid w:val="00FA0AE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0"/>
    <o:shapelayout v:ext="edit">
      <o:idmap v:ext="edit" data="1"/>
    </o:shapelayout>
  </w:shapeDefaults>
  <w:decimalSymbol w:val="."/>
  <w:listSeparator w:val=","/>
  <w14:docId w14:val="052D8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0"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5"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E5F"/>
    <w:pPr>
      <w:widowControl w:val="0"/>
    </w:pPr>
    <w:rPr>
      <w:rFonts w:ascii="Times New Roman" w:eastAsia="新細明體" w:hAnsi="Times New Roman" w:cs="Times New Roman"/>
    </w:rPr>
  </w:style>
  <w:style w:type="paragraph" w:styleId="Heading3">
    <w:name w:val="heading 3"/>
    <w:basedOn w:val="Normal"/>
    <w:next w:val="Normal"/>
    <w:link w:val="Heading3Char"/>
    <w:uiPriority w:val="9"/>
    <w:qFormat/>
    <w:rsid w:val="00BB4E5F"/>
    <w:pPr>
      <w:keepNext/>
      <w:spacing w:line="720" w:lineRule="auto"/>
      <w:outlineLvl w:val="2"/>
    </w:pPr>
    <w:rPr>
      <w:rFonts w:ascii="Cambria" w:eastAsia="Times New Roman" w:hAnsi="Cambria"/>
      <w:bCs/>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BB4E5F"/>
    <w:rPr>
      <w:rFonts w:ascii="Cambria" w:eastAsia="Times New Roman" w:hAnsi="Cambria" w:cs="Times New Roman"/>
      <w:bCs/>
      <w:sz w:val="28"/>
      <w:szCs w:val="36"/>
    </w:rPr>
  </w:style>
  <w:style w:type="paragraph" w:styleId="BalloonText">
    <w:name w:val="Balloon Text"/>
    <w:basedOn w:val="Normal"/>
    <w:link w:val="BalloonTextChar"/>
    <w:uiPriority w:val="99"/>
    <w:semiHidden/>
    <w:unhideWhenUsed/>
    <w:rsid w:val="00BB4E5F"/>
    <w:rPr>
      <w:rFonts w:ascii="Cambria" w:hAnsi="Cambria"/>
      <w:sz w:val="18"/>
      <w:szCs w:val="18"/>
    </w:rPr>
  </w:style>
  <w:style w:type="character" w:customStyle="1" w:styleId="BalloonTextChar">
    <w:name w:val="Balloon Text Char"/>
    <w:link w:val="BalloonText"/>
    <w:uiPriority w:val="99"/>
    <w:semiHidden/>
    <w:rsid w:val="00BB4E5F"/>
    <w:rPr>
      <w:rFonts w:ascii="Cambria" w:eastAsia="新細明體" w:hAnsi="Cambria" w:cs="Times New Roman"/>
      <w:sz w:val="18"/>
      <w:szCs w:val="18"/>
    </w:rPr>
  </w:style>
  <w:style w:type="paragraph" w:styleId="Header">
    <w:name w:val="header"/>
    <w:basedOn w:val="Normal"/>
    <w:link w:val="HeaderChar"/>
    <w:uiPriority w:val="99"/>
    <w:unhideWhenUsed/>
    <w:rsid w:val="00BB4E5F"/>
    <w:pPr>
      <w:tabs>
        <w:tab w:val="center" w:pos="4153"/>
        <w:tab w:val="right" w:pos="8306"/>
      </w:tabs>
      <w:snapToGrid w:val="0"/>
    </w:pPr>
    <w:rPr>
      <w:sz w:val="20"/>
      <w:szCs w:val="20"/>
    </w:rPr>
  </w:style>
  <w:style w:type="character" w:customStyle="1" w:styleId="HeaderChar">
    <w:name w:val="Header Char"/>
    <w:link w:val="Header"/>
    <w:uiPriority w:val="99"/>
    <w:rsid w:val="00BB4E5F"/>
    <w:rPr>
      <w:rFonts w:ascii="Times New Roman" w:eastAsia="新細明體" w:hAnsi="Times New Roman" w:cs="Times New Roman"/>
      <w:sz w:val="20"/>
      <w:szCs w:val="20"/>
    </w:rPr>
  </w:style>
  <w:style w:type="paragraph" w:styleId="Footer">
    <w:name w:val="footer"/>
    <w:basedOn w:val="Normal"/>
    <w:link w:val="FooterChar"/>
    <w:uiPriority w:val="99"/>
    <w:unhideWhenUsed/>
    <w:rsid w:val="00BB4E5F"/>
    <w:pPr>
      <w:tabs>
        <w:tab w:val="center" w:pos="4153"/>
        <w:tab w:val="right" w:pos="8306"/>
      </w:tabs>
      <w:snapToGrid w:val="0"/>
    </w:pPr>
    <w:rPr>
      <w:sz w:val="20"/>
      <w:szCs w:val="20"/>
    </w:rPr>
  </w:style>
  <w:style w:type="character" w:customStyle="1" w:styleId="FooterChar">
    <w:name w:val="Footer Char"/>
    <w:link w:val="Footer"/>
    <w:uiPriority w:val="99"/>
    <w:rsid w:val="00BB4E5F"/>
    <w:rPr>
      <w:rFonts w:ascii="Times New Roman" w:eastAsia="新細明體" w:hAnsi="Times New Roman" w:cs="Times New Roman"/>
      <w:sz w:val="20"/>
      <w:szCs w:val="20"/>
    </w:rPr>
  </w:style>
  <w:style w:type="table" w:styleId="TableGrid">
    <w:name w:val="Table Grid"/>
    <w:basedOn w:val="TableNormal"/>
    <w:uiPriority w:val="59"/>
    <w:rsid w:val="00BB4E5F"/>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5"/>
    <w:rsid w:val="00BB4E5F"/>
    <w:rPr>
      <w:rFonts w:ascii="Calibri" w:eastAsia="新細明體"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Helv" w:eastAsia="Helv" w:hAnsi="Helv"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Grid3">
    <w:name w:val="Medium Grid 3"/>
    <w:basedOn w:val="TableNormal"/>
    <w:uiPriority w:val="60"/>
    <w:rsid w:val="00BB4E5F"/>
    <w:rPr>
      <w:rFonts w:ascii="Calibri" w:eastAsia="新細明體"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EndNoteBibliographyTitle">
    <w:name w:val="EndNote Bibliography Title"/>
    <w:basedOn w:val="Normal"/>
    <w:link w:val="EndNoteBibliographyTitle0"/>
    <w:rsid w:val="00BB4E5F"/>
    <w:pPr>
      <w:jc w:val="center"/>
    </w:pPr>
    <w:rPr>
      <w:noProof/>
    </w:rPr>
  </w:style>
  <w:style w:type="character" w:customStyle="1" w:styleId="EndNoteBibliographyTitle0">
    <w:name w:val="EndNote Bibliography Title 字元"/>
    <w:link w:val="EndNoteBibliographyTitle"/>
    <w:rsid w:val="00BB4E5F"/>
    <w:rPr>
      <w:rFonts w:ascii="Times New Roman" w:eastAsia="新細明體" w:hAnsi="Times New Roman" w:cs="Times New Roman"/>
      <w:noProof/>
    </w:rPr>
  </w:style>
  <w:style w:type="paragraph" w:customStyle="1" w:styleId="EndNoteBibliography">
    <w:name w:val="EndNote Bibliography"/>
    <w:basedOn w:val="Normal"/>
    <w:link w:val="EndNoteBibliography0"/>
    <w:rsid w:val="00BB4E5F"/>
    <w:pPr>
      <w:jc w:val="center"/>
    </w:pPr>
    <w:rPr>
      <w:noProof/>
    </w:rPr>
  </w:style>
  <w:style w:type="character" w:customStyle="1" w:styleId="EndNoteBibliography0">
    <w:name w:val="EndNote Bibliography 字元"/>
    <w:link w:val="EndNoteBibliography"/>
    <w:rsid w:val="00BB4E5F"/>
    <w:rPr>
      <w:rFonts w:ascii="Times New Roman" w:eastAsia="新細明體" w:hAnsi="Times New Roman" w:cs="Times New Roman"/>
      <w:noProof/>
    </w:rPr>
  </w:style>
  <w:style w:type="paragraph" w:styleId="NormalWeb">
    <w:name w:val="Normal (Web)"/>
    <w:basedOn w:val="Normal"/>
    <w:uiPriority w:val="99"/>
    <w:unhideWhenUsed/>
    <w:rsid w:val="00BB4E5F"/>
    <w:pPr>
      <w:widowControl/>
      <w:spacing w:before="100" w:beforeAutospacing="1" w:after="100" w:afterAutospacing="1"/>
    </w:pPr>
    <w:rPr>
      <w:rFonts w:ascii="新細明體" w:hAnsi="新細明體" w:cs="新細明體"/>
      <w:kern w:val="0"/>
      <w:szCs w:val="24"/>
    </w:rPr>
  </w:style>
  <w:style w:type="character" w:styleId="LineNumber">
    <w:name w:val="line number"/>
    <w:basedOn w:val="DefaultParagraphFont"/>
    <w:uiPriority w:val="99"/>
    <w:semiHidden/>
    <w:unhideWhenUsed/>
    <w:rsid w:val="00BB4E5F"/>
  </w:style>
  <w:style w:type="character" w:styleId="Hyperlink">
    <w:name w:val="Hyperlink"/>
    <w:uiPriority w:val="99"/>
    <w:unhideWhenUsed/>
    <w:rsid w:val="00BB4E5F"/>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0"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5"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E5F"/>
    <w:pPr>
      <w:widowControl w:val="0"/>
    </w:pPr>
    <w:rPr>
      <w:rFonts w:ascii="Times New Roman" w:eastAsia="新細明體" w:hAnsi="Times New Roman" w:cs="Times New Roman"/>
    </w:rPr>
  </w:style>
  <w:style w:type="paragraph" w:styleId="Heading3">
    <w:name w:val="heading 3"/>
    <w:basedOn w:val="Normal"/>
    <w:next w:val="Normal"/>
    <w:link w:val="Heading3Char"/>
    <w:uiPriority w:val="9"/>
    <w:qFormat/>
    <w:rsid w:val="00BB4E5F"/>
    <w:pPr>
      <w:keepNext/>
      <w:spacing w:line="720" w:lineRule="auto"/>
      <w:outlineLvl w:val="2"/>
    </w:pPr>
    <w:rPr>
      <w:rFonts w:ascii="Cambria" w:eastAsia="Times New Roman" w:hAnsi="Cambria"/>
      <w:bCs/>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BB4E5F"/>
    <w:rPr>
      <w:rFonts w:ascii="Cambria" w:eastAsia="Times New Roman" w:hAnsi="Cambria" w:cs="Times New Roman"/>
      <w:bCs/>
      <w:sz w:val="28"/>
      <w:szCs w:val="36"/>
    </w:rPr>
  </w:style>
  <w:style w:type="paragraph" w:styleId="BalloonText">
    <w:name w:val="Balloon Text"/>
    <w:basedOn w:val="Normal"/>
    <w:link w:val="BalloonTextChar"/>
    <w:uiPriority w:val="99"/>
    <w:semiHidden/>
    <w:unhideWhenUsed/>
    <w:rsid w:val="00BB4E5F"/>
    <w:rPr>
      <w:rFonts w:ascii="Cambria" w:hAnsi="Cambria"/>
      <w:sz w:val="18"/>
      <w:szCs w:val="18"/>
    </w:rPr>
  </w:style>
  <w:style w:type="character" w:customStyle="1" w:styleId="BalloonTextChar">
    <w:name w:val="Balloon Text Char"/>
    <w:link w:val="BalloonText"/>
    <w:uiPriority w:val="99"/>
    <w:semiHidden/>
    <w:rsid w:val="00BB4E5F"/>
    <w:rPr>
      <w:rFonts w:ascii="Cambria" w:eastAsia="新細明體" w:hAnsi="Cambria" w:cs="Times New Roman"/>
      <w:sz w:val="18"/>
      <w:szCs w:val="18"/>
    </w:rPr>
  </w:style>
  <w:style w:type="paragraph" w:styleId="Header">
    <w:name w:val="header"/>
    <w:basedOn w:val="Normal"/>
    <w:link w:val="HeaderChar"/>
    <w:uiPriority w:val="99"/>
    <w:unhideWhenUsed/>
    <w:rsid w:val="00BB4E5F"/>
    <w:pPr>
      <w:tabs>
        <w:tab w:val="center" w:pos="4153"/>
        <w:tab w:val="right" w:pos="8306"/>
      </w:tabs>
      <w:snapToGrid w:val="0"/>
    </w:pPr>
    <w:rPr>
      <w:sz w:val="20"/>
      <w:szCs w:val="20"/>
    </w:rPr>
  </w:style>
  <w:style w:type="character" w:customStyle="1" w:styleId="HeaderChar">
    <w:name w:val="Header Char"/>
    <w:link w:val="Header"/>
    <w:uiPriority w:val="99"/>
    <w:rsid w:val="00BB4E5F"/>
    <w:rPr>
      <w:rFonts w:ascii="Times New Roman" w:eastAsia="新細明體" w:hAnsi="Times New Roman" w:cs="Times New Roman"/>
      <w:sz w:val="20"/>
      <w:szCs w:val="20"/>
    </w:rPr>
  </w:style>
  <w:style w:type="paragraph" w:styleId="Footer">
    <w:name w:val="footer"/>
    <w:basedOn w:val="Normal"/>
    <w:link w:val="FooterChar"/>
    <w:uiPriority w:val="99"/>
    <w:unhideWhenUsed/>
    <w:rsid w:val="00BB4E5F"/>
    <w:pPr>
      <w:tabs>
        <w:tab w:val="center" w:pos="4153"/>
        <w:tab w:val="right" w:pos="8306"/>
      </w:tabs>
      <w:snapToGrid w:val="0"/>
    </w:pPr>
    <w:rPr>
      <w:sz w:val="20"/>
      <w:szCs w:val="20"/>
    </w:rPr>
  </w:style>
  <w:style w:type="character" w:customStyle="1" w:styleId="FooterChar">
    <w:name w:val="Footer Char"/>
    <w:link w:val="Footer"/>
    <w:uiPriority w:val="99"/>
    <w:rsid w:val="00BB4E5F"/>
    <w:rPr>
      <w:rFonts w:ascii="Times New Roman" w:eastAsia="新細明體" w:hAnsi="Times New Roman" w:cs="Times New Roman"/>
      <w:sz w:val="20"/>
      <w:szCs w:val="20"/>
    </w:rPr>
  </w:style>
  <w:style w:type="table" w:styleId="TableGrid">
    <w:name w:val="Table Grid"/>
    <w:basedOn w:val="TableNormal"/>
    <w:uiPriority w:val="59"/>
    <w:rsid w:val="00BB4E5F"/>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5"/>
    <w:rsid w:val="00BB4E5F"/>
    <w:rPr>
      <w:rFonts w:ascii="Calibri" w:eastAsia="新細明體"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Helv" w:eastAsia="Helv" w:hAnsi="Helv"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Grid3">
    <w:name w:val="Medium Grid 3"/>
    <w:basedOn w:val="TableNormal"/>
    <w:uiPriority w:val="60"/>
    <w:rsid w:val="00BB4E5F"/>
    <w:rPr>
      <w:rFonts w:ascii="Calibri" w:eastAsia="新細明體"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EndNoteBibliographyTitle">
    <w:name w:val="EndNote Bibliography Title"/>
    <w:basedOn w:val="Normal"/>
    <w:link w:val="EndNoteBibliographyTitle0"/>
    <w:rsid w:val="00BB4E5F"/>
    <w:pPr>
      <w:jc w:val="center"/>
    </w:pPr>
    <w:rPr>
      <w:noProof/>
    </w:rPr>
  </w:style>
  <w:style w:type="character" w:customStyle="1" w:styleId="EndNoteBibliographyTitle0">
    <w:name w:val="EndNote Bibliography Title 字元"/>
    <w:link w:val="EndNoteBibliographyTitle"/>
    <w:rsid w:val="00BB4E5F"/>
    <w:rPr>
      <w:rFonts w:ascii="Times New Roman" w:eastAsia="新細明體" w:hAnsi="Times New Roman" w:cs="Times New Roman"/>
      <w:noProof/>
    </w:rPr>
  </w:style>
  <w:style w:type="paragraph" w:customStyle="1" w:styleId="EndNoteBibliography">
    <w:name w:val="EndNote Bibliography"/>
    <w:basedOn w:val="Normal"/>
    <w:link w:val="EndNoteBibliography0"/>
    <w:rsid w:val="00BB4E5F"/>
    <w:pPr>
      <w:jc w:val="center"/>
    </w:pPr>
    <w:rPr>
      <w:noProof/>
    </w:rPr>
  </w:style>
  <w:style w:type="character" w:customStyle="1" w:styleId="EndNoteBibliography0">
    <w:name w:val="EndNote Bibliography 字元"/>
    <w:link w:val="EndNoteBibliography"/>
    <w:rsid w:val="00BB4E5F"/>
    <w:rPr>
      <w:rFonts w:ascii="Times New Roman" w:eastAsia="新細明體" w:hAnsi="Times New Roman" w:cs="Times New Roman"/>
      <w:noProof/>
    </w:rPr>
  </w:style>
  <w:style w:type="paragraph" w:styleId="NormalWeb">
    <w:name w:val="Normal (Web)"/>
    <w:basedOn w:val="Normal"/>
    <w:uiPriority w:val="99"/>
    <w:unhideWhenUsed/>
    <w:rsid w:val="00BB4E5F"/>
    <w:pPr>
      <w:widowControl/>
      <w:spacing w:before="100" w:beforeAutospacing="1" w:after="100" w:afterAutospacing="1"/>
    </w:pPr>
    <w:rPr>
      <w:rFonts w:ascii="新細明體" w:hAnsi="新細明體" w:cs="新細明體"/>
      <w:kern w:val="0"/>
      <w:szCs w:val="24"/>
    </w:rPr>
  </w:style>
  <w:style w:type="character" w:styleId="LineNumber">
    <w:name w:val="line number"/>
    <w:basedOn w:val="DefaultParagraphFont"/>
    <w:uiPriority w:val="99"/>
    <w:semiHidden/>
    <w:unhideWhenUsed/>
    <w:rsid w:val="00BB4E5F"/>
  </w:style>
  <w:style w:type="character" w:styleId="Hyperlink">
    <w:name w:val="Hyperlink"/>
    <w:uiPriority w:val="99"/>
    <w:unhideWhenUsed/>
    <w:rsid w:val="00BB4E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95B55D63-33C2-2648-BACD-A64F9A8D0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15</Pages>
  <Words>1406</Words>
  <Characters>8017</Characters>
  <Application>Microsoft Macintosh Word</Application>
  <DocSecurity>0</DocSecurity>
  <Lines>66</Lines>
  <Paragraphs>18</Paragraphs>
  <ScaleCrop>false</ScaleCrop>
  <Company>Toshiba</Company>
  <LinksUpToDate>false</LinksUpToDate>
  <CharactersWithSpaces>9405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Po-Chao</dc:creator>
  <cp:lastModifiedBy>Denner Huang</cp:lastModifiedBy>
  <cp:revision>9</cp:revision>
  <dcterms:created xsi:type="dcterms:W3CDTF">2021-01-17T06:59:00Z</dcterms:created>
  <dcterms:modified xsi:type="dcterms:W3CDTF">2021-01-17T14:12:00Z</dcterms:modified>
</cp:coreProperties>
</file>