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79F3" w:rsidRPr="00C670F8" w:rsidRDefault="00C670F8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C670F8">
        <w:rPr>
          <w:rFonts w:ascii="Times New Roman" w:hAnsi="Times New Roman" w:cs="Times New Roman"/>
          <w:b/>
          <w:bCs/>
          <w:sz w:val="20"/>
          <w:szCs w:val="20"/>
        </w:rPr>
        <w:t xml:space="preserve">Supplementary Table </w:t>
      </w:r>
      <w:r w:rsidR="000341C0" w:rsidRPr="00C670F8">
        <w:rPr>
          <w:rFonts w:ascii="Times New Roman" w:hAnsi="Times New Roman" w:cs="Times New Roman"/>
          <w:b/>
          <w:bCs/>
          <w:sz w:val="20"/>
          <w:szCs w:val="20"/>
        </w:rPr>
        <w:t>1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:</w:t>
      </w:r>
      <w:r w:rsidR="000341C0" w:rsidRPr="00C670F8">
        <w:rPr>
          <w:rFonts w:ascii="Times New Roman" w:hAnsi="Times New Roman" w:cs="Times New Roman"/>
          <w:b/>
          <w:bCs/>
          <w:sz w:val="20"/>
          <w:szCs w:val="20"/>
        </w:rPr>
        <w:t xml:space="preserve">  </w:t>
      </w:r>
      <w:r w:rsidR="00880349">
        <w:rPr>
          <w:rFonts w:ascii="Times New Roman" w:hAnsi="Times New Roman" w:cs="Times New Roman" w:hint="eastAsia"/>
          <w:b/>
          <w:bCs/>
          <w:sz w:val="20"/>
          <w:szCs w:val="20"/>
        </w:rPr>
        <w:t>P-value of each factor</w:t>
      </w:r>
      <w:r w:rsidR="000341C0" w:rsidRPr="00C670F8">
        <w:rPr>
          <w:rFonts w:ascii="Times New Roman" w:hAnsi="Times New Roman" w:cs="Times New Roman"/>
          <w:b/>
          <w:bCs/>
          <w:sz w:val="20"/>
          <w:szCs w:val="20"/>
        </w:rPr>
        <w:t xml:space="preserve"> in</w:t>
      </w:r>
      <w:r w:rsidR="000341C0" w:rsidRPr="00C670F8"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  <w:lang w:bidi="ar"/>
        </w:rPr>
        <w:t xml:space="preserve"> </w:t>
      </w:r>
      <w:r w:rsidR="00FF3A33" w:rsidRPr="00C670F8"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  <w:lang w:bidi="ar"/>
        </w:rPr>
        <w:t xml:space="preserve">the </w:t>
      </w:r>
      <w:r w:rsidR="000341C0" w:rsidRPr="00C670F8"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  <w:lang w:bidi="ar"/>
        </w:rPr>
        <w:t>generalize</w:t>
      </w:r>
      <w:r w:rsidR="00AC0A98">
        <w:rPr>
          <w:rFonts w:ascii="Times New Roman" w:eastAsia="宋体" w:hAnsi="Times New Roman" w:cs="Times New Roman" w:hint="eastAsia"/>
          <w:b/>
          <w:color w:val="000000"/>
          <w:kern w:val="0"/>
          <w:sz w:val="20"/>
          <w:szCs w:val="20"/>
          <w:lang w:bidi="ar"/>
        </w:rPr>
        <w:t>d</w:t>
      </w:r>
      <w:r w:rsidR="000341C0" w:rsidRPr="00C670F8"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  <w:lang w:bidi="ar"/>
        </w:rPr>
        <w:t xml:space="preserve"> linear model.</w:t>
      </w:r>
    </w:p>
    <w:tbl>
      <w:tblPr>
        <w:tblStyle w:val="a6"/>
        <w:tblpPr w:leftFromText="180" w:rightFromText="180" w:vertAnchor="text" w:horzAnchor="page" w:tblpXSpec="center" w:tblpY="201"/>
        <w:tblW w:w="0" w:type="auto"/>
        <w:tblLook w:val="04A0" w:firstRow="1" w:lastRow="0" w:firstColumn="1" w:lastColumn="0" w:noHBand="0" w:noVBand="1"/>
      </w:tblPr>
      <w:tblGrid>
        <w:gridCol w:w="2641"/>
        <w:gridCol w:w="1675"/>
        <w:gridCol w:w="1785"/>
      </w:tblGrid>
      <w:tr w:rsidR="00C16F06" w:rsidRPr="00C670F8" w:rsidTr="008803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1" w:type="dxa"/>
          </w:tcPr>
          <w:p w:rsidR="00C16F06" w:rsidRPr="00C670F8" w:rsidRDefault="00C16F06" w:rsidP="00880349">
            <w:pPr>
              <w:widowControl/>
              <w:spacing w:line="285" w:lineRule="atLeast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0"/>
                <w:szCs w:val="20"/>
              </w:rPr>
            </w:pPr>
            <w:r w:rsidRPr="00C670F8">
              <w:rPr>
                <w:rFonts w:ascii="Times New Roman" w:eastAsia="宋体" w:hAnsi="Times New Roman" w:cs="Times New Roman"/>
                <w:bCs w:val="0"/>
                <w:color w:val="000000"/>
                <w:kern w:val="0"/>
                <w:sz w:val="20"/>
                <w:szCs w:val="20"/>
              </w:rPr>
              <w:t>Factors</w:t>
            </w:r>
          </w:p>
        </w:tc>
        <w:tc>
          <w:tcPr>
            <w:tcW w:w="1675" w:type="dxa"/>
          </w:tcPr>
          <w:p w:rsidR="00C16F06" w:rsidRPr="00C670F8" w:rsidRDefault="000E7169" w:rsidP="00880349">
            <w:pPr>
              <w:widowControl/>
              <w:wordWrap w:val="0"/>
              <w:spacing w:line="285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0"/>
                <w:szCs w:val="20"/>
              </w:rPr>
            </w:pPr>
            <w:r w:rsidRPr="00C670F8">
              <w:rPr>
                <w:rFonts w:ascii="Times New Roman" w:eastAsia="宋体" w:hAnsi="Times New Roman" w:cs="Times New Roman"/>
                <w:bCs w:val="0"/>
                <w:color w:val="000000"/>
                <w:kern w:val="0"/>
                <w:sz w:val="20"/>
                <w:szCs w:val="20"/>
              </w:rPr>
              <w:t>Death</w:t>
            </w:r>
            <w:r w:rsidR="00880349">
              <w:rPr>
                <w:rFonts w:ascii="Times New Roman" w:eastAsia="宋体" w:hAnsi="Times New Roman" w:cs="Times New Roman" w:hint="eastAsia"/>
                <w:bCs w:val="0"/>
                <w:color w:val="000000"/>
                <w:kern w:val="0"/>
                <w:sz w:val="20"/>
                <w:szCs w:val="20"/>
              </w:rPr>
              <w:t xml:space="preserve"> outcome</w:t>
            </w:r>
          </w:p>
        </w:tc>
        <w:tc>
          <w:tcPr>
            <w:tcW w:w="1785" w:type="dxa"/>
          </w:tcPr>
          <w:p w:rsidR="00C16F06" w:rsidRPr="00C670F8" w:rsidRDefault="000E7169" w:rsidP="00880349">
            <w:pPr>
              <w:widowControl/>
              <w:wordWrap w:val="0"/>
              <w:spacing w:line="285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670F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Severe</w:t>
            </w:r>
            <w:r w:rsidR="00880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outcome</w:t>
            </w:r>
          </w:p>
        </w:tc>
      </w:tr>
      <w:tr w:rsidR="00C16F06" w:rsidRPr="00C670F8" w:rsidTr="008803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1" w:type="dxa"/>
          </w:tcPr>
          <w:p w:rsidR="00C16F06" w:rsidRPr="00C670F8" w:rsidRDefault="00C16F06" w:rsidP="00880349">
            <w:pPr>
              <w:widowControl/>
              <w:wordWrap w:val="0"/>
              <w:spacing w:line="285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670F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Age</w:t>
            </w:r>
          </w:p>
        </w:tc>
        <w:tc>
          <w:tcPr>
            <w:tcW w:w="1675" w:type="dxa"/>
          </w:tcPr>
          <w:p w:rsidR="00C16F06" w:rsidRPr="00C670F8" w:rsidRDefault="00C16F06" w:rsidP="00880349">
            <w:pPr>
              <w:widowControl/>
              <w:wordWrap w:val="0"/>
              <w:spacing w:line="28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</w:pPr>
            <w:r w:rsidRPr="00C670F8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0.9</w:t>
            </w:r>
            <w:r w:rsidR="000E7169" w:rsidRPr="00C670F8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1785" w:type="dxa"/>
          </w:tcPr>
          <w:p w:rsidR="00C16F06" w:rsidRPr="00C670F8" w:rsidRDefault="000E7169" w:rsidP="00880349">
            <w:pPr>
              <w:widowControl/>
              <w:wordWrap w:val="0"/>
              <w:spacing w:line="28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670F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0.514</w:t>
            </w:r>
          </w:p>
        </w:tc>
      </w:tr>
      <w:tr w:rsidR="00C16F06" w:rsidRPr="00C670F8" w:rsidTr="00880349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1" w:type="dxa"/>
          </w:tcPr>
          <w:p w:rsidR="00C16F06" w:rsidRPr="00C670F8" w:rsidRDefault="00C16F06" w:rsidP="00880349">
            <w:pPr>
              <w:widowControl/>
              <w:wordWrap w:val="0"/>
              <w:spacing w:line="285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670F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Sex</w:t>
            </w:r>
          </w:p>
        </w:tc>
        <w:tc>
          <w:tcPr>
            <w:tcW w:w="1675" w:type="dxa"/>
          </w:tcPr>
          <w:p w:rsidR="00C16F06" w:rsidRPr="00C670F8" w:rsidRDefault="00C16F06" w:rsidP="00880349">
            <w:pPr>
              <w:widowControl/>
              <w:wordWrap w:val="0"/>
              <w:spacing w:line="28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670F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</w:t>
            </w:r>
            <w:r w:rsidR="000E7169" w:rsidRPr="00C670F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785" w:type="dxa"/>
          </w:tcPr>
          <w:p w:rsidR="00C16F06" w:rsidRPr="00C670F8" w:rsidRDefault="000E7169" w:rsidP="00880349">
            <w:pPr>
              <w:widowControl/>
              <w:wordWrap w:val="0"/>
              <w:spacing w:line="28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670F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0.340</w:t>
            </w:r>
          </w:p>
        </w:tc>
      </w:tr>
      <w:tr w:rsidR="00C16F06" w:rsidRPr="00C670F8" w:rsidTr="008803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1" w:type="dxa"/>
          </w:tcPr>
          <w:p w:rsidR="00C16F06" w:rsidRPr="00C670F8" w:rsidRDefault="00C16F06" w:rsidP="00880349">
            <w:pPr>
              <w:widowControl/>
              <w:wordWrap w:val="0"/>
              <w:spacing w:line="285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670F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Smoking</w:t>
            </w:r>
          </w:p>
        </w:tc>
        <w:tc>
          <w:tcPr>
            <w:tcW w:w="1675" w:type="dxa"/>
          </w:tcPr>
          <w:p w:rsidR="00C16F06" w:rsidRPr="00C670F8" w:rsidRDefault="00C16F06" w:rsidP="00880349">
            <w:pPr>
              <w:widowControl/>
              <w:wordWrap w:val="0"/>
              <w:spacing w:line="28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670F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0E7169" w:rsidRPr="00C670F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897</w:t>
            </w:r>
          </w:p>
        </w:tc>
        <w:tc>
          <w:tcPr>
            <w:tcW w:w="1785" w:type="dxa"/>
          </w:tcPr>
          <w:p w:rsidR="00C16F06" w:rsidRPr="00C670F8" w:rsidRDefault="000E7169" w:rsidP="00880349">
            <w:pPr>
              <w:widowControl/>
              <w:wordWrap w:val="0"/>
              <w:spacing w:line="28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670F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0.097</w:t>
            </w:r>
          </w:p>
        </w:tc>
      </w:tr>
      <w:tr w:rsidR="00C16F06" w:rsidRPr="00C670F8" w:rsidTr="00880349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1" w:type="dxa"/>
          </w:tcPr>
          <w:p w:rsidR="00C16F06" w:rsidRPr="00C670F8" w:rsidRDefault="00C670F8" w:rsidP="00880349">
            <w:pPr>
              <w:widowControl/>
              <w:wordWrap w:val="0"/>
              <w:spacing w:line="285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C670F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umber of comorbidities</w:t>
            </w:r>
          </w:p>
        </w:tc>
        <w:tc>
          <w:tcPr>
            <w:tcW w:w="1675" w:type="dxa"/>
          </w:tcPr>
          <w:p w:rsidR="00C16F06" w:rsidRPr="00C670F8" w:rsidRDefault="00C16F06" w:rsidP="00880349">
            <w:pPr>
              <w:widowControl/>
              <w:wordWrap w:val="0"/>
              <w:spacing w:line="28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670F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0E7169" w:rsidRPr="00C670F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1785" w:type="dxa"/>
          </w:tcPr>
          <w:p w:rsidR="00C16F06" w:rsidRPr="00C670F8" w:rsidRDefault="000E7169" w:rsidP="00880349">
            <w:pPr>
              <w:widowControl/>
              <w:wordWrap w:val="0"/>
              <w:spacing w:line="28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670F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0.279</w:t>
            </w:r>
          </w:p>
        </w:tc>
      </w:tr>
      <w:tr w:rsidR="00C16F06" w:rsidRPr="00C670F8" w:rsidTr="008803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1" w:type="dxa"/>
          </w:tcPr>
          <w:p w:rsidR="00C16F06" w:rsidRPr="00C670F8" w:rsidRDefault="00880349" w:rsidP="00880349">
            <w:pPr>
              <w:widowControl/>
              <w:wordWrap w:val="0"/>
              <w:spacing w:line="285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N</w:t>
            </w:r>
            <w:r w:rsidRPr="0088034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umber of symptoms</w:t>
            </w:r>
          </w:p>
        </w:tc>
        <w:tc>
          <w:tcPr>
            <w:tcW w:w="1675" w:type="dxa"/>
          </w:tcPr>
          <w:p w:rsidR="00C16F06" w:rsidRPr="00C670F8" w:rsidRDefault="00C16F06" w:rsidP="00880349">
            <w:pPr>
              <w:widowControl/>
              <w:wordWrap w:val="0"/>
              <w:spacing w:line="28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670F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</w:t>
            </w:r>
            <w:r w:rsidR="000E7169" w:rsidRPr="00C670F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1785" w:type="dxa"/>
          </w:tcPr>
          <w:p w:rsidR="00C16F06" w:rsidRPr="00C670F8" w:rsidRDefault="000E7169" w:rsidP="00880349">
            <w:pPr>
              <w:widowControl/>
              <w:wordWrap w:val="0"/>
              <w:spacing w:line="28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670F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0.552</w:t>
            </w:r>
          </w:p>
        </w:tc>
      </w:tr>
      <w:tr w:rsidR="00C16F06" w:rsidRPr="00C670F8" w:rsidTr="00880349">
        <w:trPr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1" w:type="dxa"/>
          </w:tcPr>
          <w:p w:rsidR="00C16F06" w:rsidRPr="00C670F8" w:rsidRDefault="00C16F06" w:rsidP="00880349">
            <w:pPr>
              <w:widowControl/>
              <w:wordWrap w:val="0"/>
              <w:spacing w:line="285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670F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WBC</w:t>
            </w:r>
          </w:p>
        </w:tc>
        <w:tc>
          <w:tcPr>
            <w:tcW w:w="1675" w:type="dxa"/>
          </w:tcPr>
          <w:p w:rsidR="00C16F06" w:rsidRPr="00C670F8" w:rsidRDefault="000E7169" w:rsidP="00880349">
            <w:pPr>
              <w:widowControl/>
              <w:wordWrap w:val="0"/>
              <w:spacing w:line="28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670F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0.318</w:t>
            </w:r>
          </w:p>
        </w:tc>
        <w:tc>
          <w:tcPr>
            <w:tcW w:w="1785" w:type="dxa"/>
          </w:tcPr>
          <w:p w:rsidR="00C16F06" w:rsidRPr="00C670F8" w:rsidRDefault="000E7169" w:rsidP="00880349">
            <w:pPr>
              <w:widowControl/>
              <w:wordWrap w:val="0"/>
              <w:spacing w:line="28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670F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0.469</w:t>
            </w:r>
          </w:p>
        </w:tc>
      </w:tr>
      <w:tr w:rsidR="00C16F06" w:rsidRPr="00C670F8" w:rsidTr="008803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1" w:type="dxa"/>
          </w:tcPr>
          <w:p w:rsidR="00C16F06" w:rsidRPr="00C670F8" w:rsidRDefault="00C16F06" w:rsidP="00880349">
            <w:pPr>
              <w:widowControl/>
              <w:wordWrap w:val="0"/>
              <w:spacing w:line="285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670F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NLR</w:t>
            </w:r>
          </w:p>
        </w:tc>
        <w:tc>
          <w:tcPr>
            <w:tcW w:w="1675" w:type="dxa"/>
          </w:tcPr>
          <w:p w:rsidR="00C16F06" w:rsidRPr="00C670F8" w:rsidRDefault="00C16F06" w:rsidP="00880349">
            <w:pPr>
              <w:widowControl/>
              <w:wordWrap w:val="0"/>
              <w:spacing w:line="28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670F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1785" w:type="dxa"/>
          </w:tcPr>
          <w:p w:rsidR="00C16F06" w:rsidRPr="00C670F8" w:rsidRDefault="000E7169" w:rsidP="00880349">
            <w:pPr>
              <w:widowControl/>
              <w:wordWrap w:val="0"/>
              <w:spacing w:line="28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670F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0.040</w:t>
            </w:r>
          </w:p>
        </w:tc>
      </w:tr>
      <w:tr w:rsidR="00C16F06" w:rsidRPr="00C670F8" w:rsidTr="00880349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1" w:type="dxa"/>
          </w:tcPr>
          <w:p w:rsidR="00C16F06" w:rsidRPr="00C670F8" w:rsidRDefault="00C16F06" w:rsidP="00880349">
            <w:pPr>
              <w:widowControl/>
              <w:wordWrap w:val="0"/>
              <w:spacing w:line="285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670F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CRP</w:t>
            </w:r>
          </w:p>
        </w:tc>
        <w:tc>
          <w:tcPr>
            <w:tcW w:w="1675" w:type="dxa"/>
          </w:tcPr>
          <w:p w:rsidR="00C16F06" w:rsidRPr="00C670F8" w:rsidRDefault="00C16F06" w:rsidP="00880349">
            <w:pPr>
              <w:widowControl/>
              <w:wordWrap w:val="0"/>
              <w:spacing w:line="28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670F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</w:t>
            </w:r>
            <w:r w:rsidR="000E7169" w:rsidRPr="00C670F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785" w:type="dxa"/>
          </w:tcPr>
          <w:p w:rsidR="00C16F06" w:rsidRPr="00C670F8" w:rsidRDefault="000E7169" w:rsidP="00880349">
            <w:pPr>
              <w:widowControl/>
              <w:wordWrap w:val="0"/>
              <w:spacing w:line="28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670F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0.082</w:t>
            </w:r>
          </w:p>
        </w:tc>
      </w:tr>
      <w:tr w:rsidR="00C16F06" w:rsidRPr="00C670F8" w:rsidTr="008803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1" w:type="dxa"/>
          </w:tcPr>
          <w:p w:rsidR="00C16F06" w:rsidRPr="00C670F8" w:rsidRDefault="00C16F06" w:rsidP="00880349">
            <w:pPr>
              <w:widowControl/>
              <w:wordWrap w:val="0"/>
              <w:spacing w:line="285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670F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ALT</w:t>
            </w:r>
          </w:p>
        </w:tc>
        <w:tc>
          <w:tcPr>
            <w:tcW w:w="1675" w:type="dxa"/>
          </w:tcPr>
          <w:p w:rsidR="00C16F06" w:rsidRPr="00C670F8" w:rsidRDefault="00C16F06" w:rsidP="00880349">
            <w:pPr>
              <w:widowControl/>
              <w:wordWrap w:val="0"/>
              <w:spacing w:line="28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670F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 w:rsidR="000E7169" w:rsidRPr="00C670F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588</w:t>
            </w:r>
          </w:p>
        </w:tc>
        <w:tc>
          <w:tcPr>
            <w:tcW w:w="1785" w:type="dxa"/>
          </w:tcPr>
          <w:p w:rsidR="00C16F06" w:rsidRPr="00C670F8" w:rsidRDefault="000E7169" w:rsidP="00880349">
            <w:pPr>
              <w:widowControl/>
              <w:wordWrap w:val="0"/>
              <w:spacing w:line="285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670F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0.451</w:t>
            </w:r>
          </w:p>
        </w:tc>
      </w:tr>
      <w:tr w:rsidR="00C16F06" w:rsidRPr="00C670F8" w:rsidTr="0035100B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1" w:type="dxa"/>
            <w:tcBorders>
              <w:bottom w:val="single" w:sz="4" w:space="0" w:color="auto"/>
            </w:tcBorders>
          </w:tcPr>
          <w:p w:rsidR="00C16F06" w:rsidRPr="00C670F8" w:rsidRDefault="00C16F06" w:rsidP="00880349">
            <w:pPr>
              <w:widowControl/>
              <w:wordWrap w:val="0"/>
              <w:spacing w:line="285" w:lineRule="atLeas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670F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AST</w:t>
            </w:r>
          </w:p>
        </w:tc>
        <w:tc>
          <w:tcPr>
            <w:tcW w:w="1675" w:type="dxa"/>
            <w:tcBorders>
              <w:bottom w:val="single" w:sz="4" w:space="0" w:color="auto"/>
            </w:tcBorders>
          </w:tcPr>
          <w:p w:rsidR="00C16F06" w:rsidRPr="00C670F8" w:rsidRDefault="000E7169" w:rsidP="00880349">
            <w:pPr>
              <w:widowControl/>
              <w:wordWrap w:val="0"/>
              <w:spacing w:line="28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670F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0.947</w:t>
            </w:r>
          </w:p>
        </w:tc>
        <w:tc>
          <w:tcPr>
            <w:tcW w:w="1785" w:type="dxa"/>
            <w:tcBorders>
              <w:bottom w:val="single" w:sz="4" w:space="0" w:color="auto"/>
            </w:tcBorders>
          </w:tcPr>
          <w:p w:rsidR="00C16F06" w:rsidRPr="00C670F8" w:rsidRDefault="000E7169" w:rsidP="00880349">
            <w:pPr>
              <w:widowControl/>
              <w:wordWrap w:val="0"/>
              <w:spacing w:line="285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670F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0.706</w:t>
            </w:r>
          </w:p>
        </w:tc>
      </w:tr>
      <w:tr w:rsidR="0035100B" w:rsidRPr="00C670F8" w:rsidTr="003510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01" w:type="dxa"/>
            <w:gridSpan w:val="3"/>
            <w:tcBorders>
              <w:top w:val="single" w:sz="4" w:space="0" w:color="auto"/>
              <w:bottom w:val="single" w:sz="8" w:space="0" w:color="000000" w:themeColor="text1"/>
            </w:tcBorders>
            <w:shd w:val="clear" w:color="auto" w:fill="auto"/>
          </w:tcPr>
          <w:p w:rsidR="0035100B" w:rsidRPr="0035100B" w:rsidRDefault="0035100B" w:rsidP="00EF1927">
            <w:pPr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0"/>
                <w:szCs w:val="20"/>
              </w:rPr>
            </w:pPr>
            <w:r w:rsidRPr="00EF1927">
              <w:rPr>
                <w:rFonts w:ascii="Times New Roman" w:eastAsia="Arial Unicode MS" w:hAnsi="Times New Roman" w:cs="Times New Roman"/>
                <w:b w:val="0"/>
                <w:bCs w:val="0"/>
                <w:sz w:val="15"/>
                <w:szCs w:val="15"/>
              </w:rPr>
              <w:t>WBC: white blood cell, NLR: Leukocyte to lymphocyte ratio, CRP: C-reactive protein, ALT: Alanine transaminase, AST: Aspartate transaminase.</w:t>
            </w:r>
          </w:p>
        </w:tc>
      </w:tr>
    </w:tbl>
    <w:p w:rsidR="00E679F3" w:rsidRPr="00C670F8" w:rsidRDefault="00E679F3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E679F3" w:rsidRPr="00C670F8" w:rsidRDefault="00E679F3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E679F3" w:rsidRPr="00C670F8" w:rsidRDefault="00E679F3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E679F3" w:rsidRPr="00C670F8" w:rsidRDefault="00E679F3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E679F3" w:rsidRPr="00C670F8" w:rsidRDefault="00E679F3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E679F3" w:rsidRPr="00C670F8" w:rsidRDefault="00E679F3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E679F3" w:rsidRPr="00C670F8" w:rsidRDefault="00E679F3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E679F3" w:rsidRPr="00C670F8" w:rsidRDefault="00E679F3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E679F3" w:rsidRPr="00C670F8" w:rsidRDefault="00E679F3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E679F3" w:rsidRPr="00C670F8" w:rsidRDefault="00E679F3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E679F3" w:rsidRPr="00C670F8" w:rsidRDefault="00E679F3">
      <w:pPr>
        <w:widowControl/>
        <w:wordWrap w:val="0"/>
        <w:spacing w:line="285" w:lineRule="atLeast"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20"/>
        </w:rPr>
      </w:pPr>
    </w:p>
    <w:p w:rsidR="00E679F3" w:rsidRPr="00C670F8" w:rsidRDefault="00E679F3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sectPr w:rsidR="00E679F3" w:rsidRPr="00C670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776E" w:rsidRDefault="008E776E" w:rsidP="00FF3A33">
      <w:r>
        <w:separator/>
      </w:r>
    </w:p>
  </w:endnote>
  <w:endnote w:type="continuationSeparator" w:id="0">
    <w:p w:rsidR="008E776E" w:rsidRDefault="008E776E" w:rsidP="00FF3A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776E" w:rsidRDefault="008E776E" w:rsidP="00FF3A33">
      <w:r>
        <w:separator/>
      </w:r>
    </w:p>
  </w:footnote>
  <w:footnote w:type="continuationSeparator" w:id="0">
    <w:p w:rsidR="008E776E" w:rsidRDefault="008E776E" w:rsidP="00FF3A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EFFEACA7-3804-413F-9F21-5E680F6D3F75}"/>
    <w:docVar w:name="KY_MEDREF_VERSION" w:val="3"/>
  </w:docVars>
  <w:rsids>
    <w:rsidRoot w:val="00E679F3"/>
    <w:rsid w:val="000341C0"/>
    <w:rsid w:val="000E7169"/>
    <w:rsid w:val="0035100B"/>
    <w:rsid w:val="00880349"/>
    <w:rsid w:val="008E776E"/>
    <w:rsid w:val="00AC0A98"/>
    <w:rsid w:val="00C16F06"/>
    <w:rsid w:val="00C670F8"/>
    <w:rsid w:val="00E679F3"/>
    <w:rsid w:val="00EF1927"/>
    <w:rsid w:val="00F52E7B"/>
    <w:rsid w:val="00FB0A1B"/>
    <w:rsid w:val="00FF3A33"/>
    <w:rsid w:val="01901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GridTable6Colorful">
    <w:name w:val="Grid Table 6 Colorful"/>
    <w:basedOn w:val="a1"/>
    <w:uiPriority w:val="51"/>
    <w:qFormat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3">
    <w:name w:val="Balloon Text"/>
    <w:basedOn w:val="a"/>
    <w:link w:val="Char"/>
    <w:rsid w:val="00FF3A33"/>
    <w:rPr>
      <w:sz w:val="18"/>
      <w:szCs w:val="18"/>
    </w:rPr>
  </w:style>
  <w:style w:type="character" w:customStyle="1" w:styleId="Char">
    <w:name w:val="批注框文本 Char"/>
    <w:basedOn w:val="a0"/>
    <w:link w:val="a3"/>
    <w:rsid w:val="00FF3A3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rsid w:val="00FF3A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FF3A3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rsid w:val="00FF3A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FF3A33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6">
    <w:name w:val="Light Shading"/>
    <w:basedOn w:val="a1"/>
    <w:uiPriority w:val="60"/>
    <w:rsid w:val="00880349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GridTable6Colorful">
    <w:name w:val="Grid Table 6 Colorful"/>
    <w:basedOn w:val="a1"/>
    <w:uiPriority w:val="51"/>
    <w:qFormat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3">
    <w:name w:val="Balloon Text"/>
    <w:basedOn w:val="a"/>
    <w:link w:val="Char"/>
    <w:rsid w:val="00FF3A33"/>
    <w:rPr>
      <w:sz w:val="18"/>
      <w:szCs w:val="18"/>
    </w:rPr>
  </w:style>
  <w:style w:type="character" w:customStyle="1" w:styleId="Char">
    <w:name w:val="批注框文本 Char"/>
    <w:basedOn w:val="a0"/>
    <w:link w:val="a3"/>
    <w:rsid w:val="00FF3A3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rsid w:val="00FF3A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FF3A3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rsid w:val="00FF3A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FF3A33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6">
    <w:name w:val="Light Shading"/>
    <w:basedOn w:val="a1"/>
    <w:uiPriority w:val="60"/>
    <w:rsid w:val="00880349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Windows 用户</cp:lastModifiedBy>
  <cp:revision>8</cp:revision>
  <dcterms:created xsi:type="dcterms:W3CDTF">2014-10-29T12:08:00Z</dcterms:created>
  <dcterms:modified xsi:type="dcterms:W3CDTF">2020-10-23T07:45:00Z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