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82B085" w14:textId="785906E4" w:rsidR="00EF0B39" w:rsidRPr="002077C5" w:rsidRDefault="00EF0B39" w:rsidP="00EF0B39">
      <w:pPr>
        <w:adjustRightInd w:val="0"/>
        <w:snapToGrid w:val="0"/>
        <w:spacing w:line="480" w:lineRule="auto"/>
        <w:rPr>
          <w:rFonts w:ascii="Arial" w:hAnsi="Arial" w:cs="Arial"/>
          <w:sz w:val="18"/>
          <w:szCs w:val="18"/>
        </w:rPr>
      </w:pPr>
      <w:bookmarkStart w:id="0" w:name="_GoBack"/>
      <w:r>
        <w:rPr>
          <w:rFonts w:ascii="Arial" w:eastAsiaTheme="majorEastAsia" w:hAnsi="Arial" w:cs="Arial"/>
          <w:sz w:val="18"/>
          <w:szCs w:val="18"/>
        </w:rPr>
        <w:t xml:space="preserve">Additional file </w:t>
      </w:r>
      <w:proofErr w:type="gramStart"/>
      <w:r>
        <w:rPr>
          <w:rFonts w:ascii="Arial" w:eastAsiaTheme="majorEastAsia" w:hAnsi="Arial" w:cs="Arial"/>
          <w:sz w:val="18"/>
          <w:szCs w:val="18"/>
        </w:rPr>
        <w:t>1</w:t>
      </w:r>
      <w:bookmarkEnd w:id="0"/>
      <w:r>
        <w:rPr>
          <w:rFonts w:ascii="Arial" w:eastAsiaTheme="majorEastAsia" w:hAnsi="Arial" w:cs="Arial"/>
          <w:sz w:val="18"/>
          <w:szCs w:val="18"/>
        </w:rPr>
        <w:t>:</w:t>
      </w:r>
      <w:r w:rsidRPr="002077C5">
        <w:rPr>
          <w:rFonts w:ascii="Arial" w:eastAsiaTheme="majorEastAsia" w:hAnsi="Arial" w:cs="Arial"/>
          <w:sz w:val="18"/>
          <w:szCs w:val="18"/>
        </w:rPr>
        <w:t>Table</w:t>
      </w:r>
      <w:proofErr w:type="gramEnd"/>
      <w:r w:rsidRPr="002077C5">
        <w:rPr>
          <w:rFonts w:ascii="Arial" w:eastAsiaTheme="majorEastAsia" w:hAnsi="Arial" w:cs="Arial"/>
          <w:sz w:val="18"/>
          <w:szCs w:val="18"/>
        </w:rPr>
        <w:t xml:space="preserve"> </w:t>
      </w:r>
      <w:r>
        <w:rPr>
          <w:rFonts w:ascii="Arial" w:eastAsiaTheme="majorEastAsia" w:hAnsi="Arial" w:cs="Arial"/>
          <w:sz w:val="18"/>
          <w:szCs w:val="18"/>
        </w:rPr>
        <w:t>S</w:t>
      </w:r>
      <w:r w:rsidRPr="002077C5">
        <w:rPr>
          <w:rFonts w:ascii="Arial" w:eastAsiaTheme="majorEastAsia" w:hAnsi="Arial" w:cs="Arial"/>
          <w:sz w:val="18"/>
          <w:szCs w:val="18"/>
        </w:rPr>
        <w:t>1</w:t>
      </w:r>
      <w:r w:rsidRPr="002077C5">
        <w:rPr>
          <w:rFonts w:ascii="Arial" w:hAnsi="Arial" w:cs="Arial"/>
          <w:sz w:val="18"/>
          <w:szCs w:val="18"/>
        </w:rPr>
        <w:t>: Complications of severe abdominal trauma patients with and without ACS</w:t>
      </w:r>
    </w:p>
    <w:tbl>
      <w:tblPr>
        <w:tblW w:w="1061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60"/>
        <w:gridCol w:w="3200"/>
        <w:gridCol w:w="1662"/>
        <w:gridCol w:w="1559"/>
        <w:gridCol w:w="1137"/>
      </w:tblGrid>
      <w:tr w:rsidR="00EF0B39" w:rsidRPr="001B519B" w14:paraId="38762143" w14:textId="77777777" w:rsidTr="009D337A">
        <w:trPr>
          <w:trHeight w:val="37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C233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D6DF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819A0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ACS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9C0FA1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sz w:val="18"/>
                <w:szCs w:val="18"/>
              </w:rPr>
              <w:t>No</w:t>
            </w:r>
            <w:r>
              <w:rPr>
                <w:rFonts w:ascii="Arial" w:eastAsia="Yu Gothic" w:hAnsi="Arial" w:cs="Arial"/>
                <w:sz w:val="18"/>
                <w:szCs w:val="18"/>
              </w:rPr>
              <w:t xml:space="preserve"> </w:t>
            </w:r>
            <w:r w:rsidRPr="001B519B">
              <w:rPr>
                <w:rFonts w:ascii="Arial" w:eastAsia="Yu Gothic" w:hAnsi="Arial" w:cs="Arial"/>
                <w:sz w:val="18"/>
                <w:szCs w:val="18"/>
              </w:rPr>
              <w:t>ACS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5ABF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</w:p>
        </w:tc>
      </w:tr>
      <w:tr w:rsidR="00EF0B39" w:rsidRPr="001B519B" w14:paraId="6FFE7389" w14:textId="77777777" w:rsidTr="009D337A">
        <w:trPr>
          <w:trHeight w:val="370"/>
        </w:trPr>
        <w:tc>
          <w:tcPr>
            <w:tcW w:w="30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6D2F2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32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74BF5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9B8C3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N =131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46E20AF9" w14:textId="77777777" w:rsidR="00EF0B39" w:rsidRPr="0098490C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N = 655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BDD87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97431C">
              <w:rPr>
                <w:rFonts w:ascii="Arial" w:eastAsia="Yu Gothic" w:hAnsi="Arial" w:cs="Arial"/>
                <w:i/>
                <w:iCs/>
                <w:sz w:val="18"/>
                <w:szCs w:val="18"/>
              </w:rPr>
              <w:t>P</w:t>
            </w:r>
            <w:r w:rsidRPr="0098490C">
              <w:rPr>
                <w:rFonts w:ascii="Arial" w:eastAsia="Yu Gothic" w:hAnsi="Arial" w:cs="Arial"/>
                <w:sz w:val="18"/>
                <w:szCs w:val="18"/>
              </w:rPr>
              <w:t xml:space="preserve"> - value</w:t>
            </w:r>
          </w:p>
        </w:tc>
      </w:tr>
      <w:tr w:rsidR="00EF0B39" w:rsidRPr="001B519B" w14:paraId="22DC0F9F" w14:textId="77777777" w:rsidTr="009D337A">
        <w:trPr>
          <w:trHeight w:val="370"/>
        </w:trPr>
        <w:tc>
          <w:tcPr>
            <w:tcW w:w="3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3367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C</w:t>
            </w:r>
            <w:r w:rsidRPr="0098490C">
              <w:rPr>
                <w:rFonts w:ascii="Arial" w:eastAsia="Yu Gothic" w:hAnsi="Arial" w:cs="Arial"/>
                <w:sz w:val="18"/>
                <w:szCs w:val="18"/>
              </w:rPr>
              <w:t xml:space="preserve">entral nerve system </w:t>
            </w:r>
          </w:p>
        </w:tc>
        <w:tc>
          <w:tcPr>
            <w:tcW w:w="3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A7CD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Diabetes insipidus</w:t>
            </w:r>
          </w:p>
        </w:tc>
        <w:tc>
          <w:tcPr>
            <w:tcW w:w="16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0B7B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 (0.8)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2DDE6DBD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4 (0.6)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C666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0.84</w:t>
            </w:r>
          </w:p>
        </w:tc>
      </w:tr>
      <w:tr w:rsidR="00EF0B39" w:rsidRPr="001B519B" w14:paraId="65E965DF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0150F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4D988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higher brain dysfunction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A24A0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4 (3.1)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3BEF75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15 (2.3)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E3379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0.60</w:t>
            </w:r>
          </w:p>
        </w:tc>
      </w:tr>
      <w:tr w:rsidR="00EF0B39" w:rsidRPr="001B519B" w14:paraId="4898D28C" w14:textId="77777777" w:rsidTr="009D337A">
        <w:trPr>
          <w:trHeight w:val="360"/>
        </w:trPr>
        <w:tc>
          <w:tcPr>
            <w:tcW w:w="3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0FB3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Circulation</w:t>
            </w:r>
          </w:p>
        </w:tc>
        <w:tc>
          <w:tcPr>
            <w:tcW w:w="3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3141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Lethal arrhythmia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3B52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 (0.8)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936ED0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2 (0.3)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F9FA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0.4</w:t>
            </w:r>
            <w:r>
              <w:rPr>
                <w:rFonts w:ascii="Arial" w:eastAsia="Yu Gothic" w:hAnsi="Arial" w:cs="Arial"/>
                <w:sz w:val="18"/>
                <w:szCs w:val="18"/>
              </w:rPr>
              <w:t>4</w:t>
            </w:r>
          </w:p>
        </w:tc>
      </w:tr>
      <w:tr w:rsidR="00EF0B39" w:rsidRPr="001B519B" w14:paraId="7215C050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1FD3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BA8C2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Refractory shock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02C7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26 (19.9)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56024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20 (3.1)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025F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&lt;0.01</w:t>
            </w:r>
          </w:p>
        </w:tc>
      </w:tr>
      <w:tr w:rsidR="00EF0B39" w:rsidRPr="001B519B" w14:paraId="1CA6DFFC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FBA0B" w14:textId="77777777" w:rsidR="00EF0B39" w:rsidRPr="001B519B" w:rsidRDefault="00EF0B39" w:rsidP="009D337A">
            <w:pPr>
              <w:rPr>
                <w:rFonts w:ascii="Arial" w:eastAsia="Yu Mincho" w:hAnsi="Arial" w:cs="Arial"/>
                <w:sz w:val="18"/>
                <w:szCs w:val="18"/>
              </w:rPr>
            </w:pPr>
            <w:r w:rsidRPr="001B519B">
              <w:rPr>
                <w:rFonts w:ascii="Arial" w:eastAsia="Yu Mincho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110F1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Acute renal failure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391F7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24 (18.3)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C39536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15 (2.3)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00258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&lt;0.01</w:t>
            </w:r>
          </w:p>
        </w:tc>
      </w:tr>
      <w:tr w:rsidR="00EF0B39" w:rsidRPr="001B519B" w14:paraId="349FD472" w14:textId="77777777" w:rsidTr="009D337A">
        <w:trPr>
          <w:trHeight w:val="36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7D52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Respiratory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842A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Lung edema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FCC7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7 (5.3)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B16A4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11 (1.7)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5BD5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0.01</w:t>
            </w:r>
          </w:p>
        </w:tc>
      </w:tr>
      <w:tr w:rsidR="00EF0B39" w:rsidRPr="001B519B" w14:paraId="7E32822D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D9A0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C283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Atelectasis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5114D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20 (15.3)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59E86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25 (3.8)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5591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&lt;0.01</w:t>
            </w:r>
          </w:p>
        </w:tc>
      </w:tr>
      <w:tr w:rsidR="00EF0B39" w:rsidRPr="001B519B" w14:paraId="0675838E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E4C4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2D1D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Pneumonia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7963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23 (17.6)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5D297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41 (6.3)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95A3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&lt;0.01</w:t>
            </w:r>
          </w:p>
        </w:tc>
      </w:tr>
      <w:tr w:rsidR="00EF0B39" w:rsidRPr="001B519B" w14:paraId="5BDB0A5F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A34B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63BE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Pulmonary embolism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2E4A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3 (2.3)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0A48C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6 (0.9)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7CA2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0.1</w:t>
            </w:r>
            <w:r>
              <w:rPr>
                <w:rFonts w:ascii="Arial" w:eastAsia="Yu Gothic" w:hAnsi="Arial" w:cs="Arial"/>
                <w:sz w:val="18"/>
                <w:szCs w:val="18"/>
              </w:rPr>
              <w:t>8</w:t>
            </w:r>
          </w:p>
        </w:tc>
      </w:tr>
      <w:tr w:rsidR="00EF0B39" w:rsidRPr="001B519B" w14:paraId="4CABBF11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9CF33" w14:textId="77777777" w:rsidR="00EF0B39" w:rsidRPr="001B519B" w:rsidRDefault="00EF0B39" w:rsidP="009D337A">
            <w:pPr>
              <w:rPr>
                <w:rFonts w:ascii="Arial" w:eastAsia="Yu Mincho" w:hAnsi="Arial" w:cs="Arial"/>
                <w:sz w:val="18"/>
                <w:szCs w:val="18"/>
              </w:rPr>
            </w:pPr>
            <w:r w:rsidRPr="001B519B">
              <w:rPr>
                <w:rFonts w:ascii="Arial" w:eastAsia="Yu Mincho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EDEEC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ARDS </w:t>
            </w:r>
            <w:r>
              <w:rPr>
                <w:rFonts w:ascii="Arial" w:eastAsia="Yu Gothic" w:hAnsi="Arial" w:cs="Arial"/>
                <w:sz w:val="18"/>
                <w:szCs w:val="18"/>
              </w:rPr>
              <w:t>and</w:t>
            </w: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 respiratory failure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AE645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22 (16.8)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209312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15 (2.3)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7079D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&lt;0.01</w:t>
            </w:r>
          </w:p>
        </w:tc>
      </w:tr>
      <w:tr w:rsidR="00EF0B39" w:rsidRPr="001B519B" w14:paraId="647684F5" w14:textId="77777777" w:rsidTr="009D337A">
        <w:trPr>
          <w:trHeight w:val="36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CF62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Gastroenterology </w:t>
            </w:r>
            <w:r>
              <w:rPr>
                <w:rFonts w:ascii="Arial" w:eastAsia="Yu Gothic" w:hAnsi="Arial" w:cs="Arial"/>
                <w:sz w:val="18"/>
                <w:szCs w:val="18"/>
              </w:rPr>
              <w:t>and</w:t>
            </w: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 </w:t>
            </w:r>
            <w:proofErr w:type="spellStart"/>
            <w:r w:rsidRPr="001B519B">
              <w:rPr>
                <w:rFonts w:ascii="Arial" w:eastAsia="Yu Gothic" w:hAnsi="Arial" w:cs="Arial"/>
                <w:sz w:val="18"/>
                <w:szCs w:val="18"/>
              </w:rPr>
              <w:t>hepato</w:t>
            </w:r>
            <w:proofErr w:type="spellEnd"/>
            <w:r w:rsidRPr="001B519B">
              <w:rPr>
                <w:rFonts w:ascii="Arial" w:eastAsia="Yu Gothic" w:hAnsi="Arial" w:cs="Arial"/>
                <w:sz w:val="18"/>
                <w:szCs w:val="18"/>
              </w:rPr>
              <w:t>-biliary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C522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Ulcer </w:t>
            </w:r>
            <w:r>
              <w:rPr>
                <w:rFonts w:ascii="Arial" w:eastAsia="Yu Gothic" w:hAnsi="Arial" w:cs="Arial"/>
                <w:sz w:val="18"/>
                <w:szCs w:val="18"/>
              </w:rPr>
              <w:t>and</w:t>
            </w: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 Upper GI bleeding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7DCB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3 (2.3)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2C9C8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3 (0.5)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F339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0.0</w:t>
            </w:r>
            <w:r>
              <w:rPr>
                <w:rFonts w:ascii="Arial" w:eastAsia="Yu Gothic" w:hAnsi="Arial" w:cs="Arial"/>
                <w:sz w:val="18"/>
                <w:szCs w:val="18"/>
              </w:rPr>
              <w:t>3</w:t>
            </w:r>
          </w:p>
        </w:tc>
      </w:tr>
      <w:tr w:rsidR="00EF0B39" w:rsidRPr="001B519B" w14:paraId="7BC8F95E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78E23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941B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Ileus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9CE9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7 (5.3)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A6CF6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13 (2.0)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FCCD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0.0</w:t>
            </w:r>
            <w:r>
              <w:rPr>
                <w:rFonts w:ascii="Arial" w:eastAsia="Yu Gothic" w:hAnsi="Arial" w:cs="Arial"/>
                <w:sz w:val="18"/>
                <w:szCs w:val="18"/>
              </w:rPr>
              <w:t>3</w:t>
            </w:r>
          </w:p>
        </w:tc>
      </w:tr>
      <w:tr w:rsidR="00EF0B39" w:rsidRPr="001B519B" w14:paraId="2A52C948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947D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7DAA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Pancreatitis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BF12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 (0.8)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FE6FD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3 (0.5)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3C65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0.65</w:t>
            </w:r>
          </w:p>
        </w:tc>
      </w:tr>
      <w:tr w:rsidR="00EF0B39" w:rsidRPr="001B519B" w14:paraId="6E4E9F12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99C9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88A90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proofErr w:type="spellStart"/>
            <w:r w:rsidRPr="001B519B">
              <w:rPr>
                <w:rFonts w:ascii="Arial" w:eastAsia="Yu Gothic" w:hAnsi="Arial" w:cs="Arial"/>
                <w:sz w:val="18"/>
                <w:szCs w:val="18"/>
              </w:rPr>
              <w:t>Cholecystitis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8849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 (0.8)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1276B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 (0.2)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17F9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0.2</w:t>
            </w:r>
            <w:r>
              <w:rPr>
                <w:rFonts w:ascii="Arial" w:eastAsia="Yu Gothic" w:hAnsi="Arial" w:cs="Arial"/>
                <w:sz w:val="18"/>
                <w:szCs w:val="18"/>
              </w:rPr>
              <w:t>1</w:t>
            </w:r>
          </w:p>
        </w:tc>
      </w:tr>
      <w:tr w:rsidR="00EF0B39" w:rsidRPr="001B519B" w14:paraId="41311C14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959DE" w14:textId="77777777" w:rsidR="00EF0B39" w:rsidRPr="001B519B" w:rsidRDefault="00EF0B39" w:rsidP="009D337A">
            <w:pPr>
              <w:rPr>
                <w:rFonts w:ascii="Arial" w:eastAsia="Yu Mincho" w:hAnsi="Arial" w:cs="Arial"/>
                <w:sz w:val="18"/>
                <w:szCs w:val="18"/>
              </w:rPr>
            </w:pPr>
            <w:r w:rsidRPr="001B519B">
              <w:rPr>
                <w:rFonts w:ascii="Arial" w:eastAsia="Yu Mincho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97BE2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Hyperbilirubinemia </w:t>
            </w:r>
            <w:r>
              <w:rPr>
                <w:rFonts w:ascii="Arial" w:eastAsia="Yu Gothic" w:hAnsi="Arial" w:cs="Arial"/>
                <w:sz w:val="18"/>
                <w:szCs w:val="18"/>
              </w:rPr>
              <w:t>and</w:t>
            </w: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 Liver failure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2459A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18 (13.7)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44D6C7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6 (0.9)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03BC0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&lt;0.01</w:t>
            </w:r>
          </w:p>
        </w:tc>
      </w:tr>
      <w:tr w:rsidR="00EF0B39" w:rsidRPr="001B519B" w14:paraId="588240CB" w14:textId="77777777" w:rsidTr="009D337A">
        <w:trPr>
          <w:trHeight w:val="360"/>
        </w:trPr>
        <w:tc>
          <w:tcPr>
            <w:tcW w:w="3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F140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Bone </w:t>
            </w:r>
            <w:r>
              <w:rPr>
                <w:rFonts w:ascii="Arial" w:eastAsia="Yu Gothic" w:hAnsi="Arial" w:cs="Arial"/>
                <w:sz w:val="18"/>
                <w:szCs w:val="18"/>
              </w:rPr>
              <w:t>and</w:t>
            </w: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 joint</w:t>
            </w:r>
          </w:p>
        </w:tc>
        <w:tc>
          <w:tcPr>
            <w:tcW w:w="3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F0C1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Compartment syndrome</w:t>
            </w:r>
          </w:p>
        </w:tc>
        <w:tc>
          <w:tcPr>
            <w:tcW w:w="16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5E10C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 (0.8)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05B76766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7 (1.1)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65F4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0.75</w:t>
            </w:r>
          </w:p>
        </w:tc>
      </w:tr>
      <w:tr w:rsidR="00EF0B39" w:rsidRPr="001B519B" w14:paraId="4020742D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C8EF4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4ECFF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Osteomyelitis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4E1FC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5E30E0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3 (0.5)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5E149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0.4</w:t>
            </w:r>
            <w:r>
              <w:rPr>
                <w:rFonts w:ascii="Arial" w:eastAsia="Yu Gothic" w:hAnsi="Arial" w:cs="Arial"/>
                <w:sz w:val="18"/>
                <w:szCs w:val="18"/>
              </w:rPr>
              <w:t>4</w:t>
            </w:r>
          </w:p>
        </w:tc>
      </w:tr>
      <w:tr w:rsidR="00EF0B39" w:rsidRPr="001B519B" w14:paraId="6B06D8B0" w14:textId="77777777" w:rsidTr="009D337A">
        <w:trPr>
          <w:trHeight w:val="360"/>
        </w:trPr>
        <w:tc>
          <w:tcPr>
            <w:tcW w:w="3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5C734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>
              <w:rPr>
                <w:rFonts w:ascii="Arial" w:eastAsia="Yu Gothic" w:hAnsi="Arial" w:cs="Arial"/>
                <w:sz w:val="18"/>
                <w:szCs w:val="18"/>
              </w:rPr>
              <w:t>Hematologic</w:t>
            </w:r>
          </w:p>
        </w:tc>
        <w:tc>
          <w:tcPr>
            <w:tcW w:w="3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DC19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DIC </w:t>
            </w:r>
            <w:r>
              <w:rPr>
                <w:rFonts w:ascii="Arial" w:eastAsia="Yu Gothic" w:hAnsi="Arial" w:cs="Arial"/>
                <w:sz w:val="18"/>
                <w:szCs w:val="18"/>
              </w:rPr>
              <w:t>and</w:t>
            </w:r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Yu Gothic" w:hAnsi="Arial" w:cs="Arial"/>
                <w:sz w:val="18"/>
                <w:szCs w:val="18"/>
              </w:rPr>
              <w:t>coagulopathy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8C7E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51 (38.9)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017659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59 (9.0)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ED21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&lt;0.01</w:t>
            </w:r>
          </w:p>
        </w:tc>
      </w:tr>
      <w:tr w:rsidR="00EF0B39" w:rsidRPr="001B519B" w14:paraId="47A7F614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3BFA4" w14:textId="77777777" w:rsidR="00EF0B39" w:rsidRPr="001B519B" w:rsidRDefault="00EF0B39" w:rsidP="009D337A">
            <w:pPr>
              <w:rPr>
                <w:rFonts w:ascii="Arial" w:eastAsia="Yu Mincho" w:hAnsi="Arial" w:cs="Arial"/>
                <w:sz w:val="18"/>
                <w:szCs w:val="18"/>
              </w:rPr>
            </w:pPr>
            <w:r w:rsidRPr="001B519B">
              <w:rPr>
                <w:rFonts w:ascii="Arial" w:eastAsia="Yu Mincho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BB90B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proofErr w:type="spellStart"/>
            <w:r w:rsidRPr="001B519B">
              <w:rPr>
                <w:rFonts w:ascii="Arial" w:eastAsia="Yu Gothic" w:hAnsi="Arial" w:cs="Arial"/>
                <w:sz w:val="18"/>
                <w:szCs w:val="18"/>
              </w:rPr>
              <w:t>Thrombopenia</w:t>
            </w:r>
            <w:proofErr w:type="spellEnd"/>
            <w:r w:rsidRPr="001B519B">
              <w:rPr>
                <w:rFonts w:ascii="Arial" w:eastAsia="Yu Gothic" w:hAnsi="Arial" w:cs="Arial"/>
                <w:sz w:val="18"/>
                <w:szCs w:val="18"/>
              </w:rPr>
              <w:t xml:space="preserve"> (&lt;</w:t>
            </w:r>
            <w:r>
              <w:rPr>
                <w:rFonts w:ascii="Arial" w:eastAsia="Yu Gothic" w:hAnsi="Arial" w:cs="Arial"/>
                <w:sz w:val="18"/>
                <w:szCs w:val="18"/>
              </w:rPr>
              <w:t xml:space="preserve"> </w:t>
            </w:r>
            <w:r w:rsidRPr="001B519B">
              <w:rPr>
                <w:rFonts w:ascii="Arial" w:eastAsia="Yu Gothic" w:hAnsi="Arial" w:cs="Arial"/>
                <w:sz w:val="18"/>
                <w:szCs w:val="18"/>
              </w:rPr>
              <w:t>50000)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692E5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35 (26.7)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BE2D7F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25 (3.8)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4629E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&lt;0.01</w:t>
            </w:r>
          </w:p>
        </w:tc>
      </w:tr>
      <w:tr w:rsidR="00EF0B39" w:rsidRPr="001B519B" w14:paraId="38435E1B" w14:textId="77777777" w:rsidTr="009D337A">
        <w:trPr>
          <w:trHeight w:val="36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3D54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98490C">
              <w:rPr>
                <w:rFonts w:ascii="Arial" w:eastAsia="Yu Gothic" w:hAnsi="Arial" w:cs="Arial"/>
                <w:sz w:val="18"/>
                <w:szCs w:val="18"/>
              </w:rPr>
              <w:lastRenderedPageBreak/>
              <w:t>Others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6DC0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Bacteremia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14FF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11 (8.4)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267F5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13 (2.0)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FC71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&lt;0.01</w:t>
            </w:r>
          </w:p>
        </w:tc>
      </w:tr>
      <w:tr w:rsidR="00EF0B39" w:rsidRPr="001B519B" w14:paraId="3B124F67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1099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6870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Sepsis or MOF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8CFE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29 (22.1)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BD34D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14 (2.1)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0172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&lt;0.01</w:t>
            </w:r>
          </w:p>
        </w:tc>
      </w:tr>
      <w:tr w:rsidR="00EF0B39" w:rsidRPr="001B519B" w14:paraId="464AA4DD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E5DA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C850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Abdominal abscess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A963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9 (6.9)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60C6A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9 (1.4)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02FE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&lt;0.01</w:t>
            </w:r>
          </w:p>
        </w:tc>
      </w:tr>
      <w:tr w:rsidR="00EF0B39" w:rsidRPr="001B519B" w14:paraId="38E1F467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7CEA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F38C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U</w:t>
            </w:r>
            <w:r w:rsidRPr="0098490C">
              <w:rPr>
                <w:rFonts w:ascii="Arial" w:eastAsia="Yu Gothic" w:hAnsi="Arial" w:cs="Arial"/>
                <w:sz w:val="18"/>
                <w:szCs w:val="18"/>
              </w:rPr>
              <w:t>rinary tract infection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B3A32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11 (8.4)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45F37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24 (3.7)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8CA8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0.0</w:t>
            </w:r>
            <w:r>
              <w:rPr>
                <w:rFonts w:ascii="Arial" w:eastAsia="Yu Gothic" w:hAnsi="Arial" w:cs="Arial"/>
                <w:sz w:val="18"/>
                <w:szCs w:val="18"/>
              </w:rPr>
              <w:t>2</w:t>
            </w:r>
          </w:p>
        </w:tc>
      </w:tr>
      <w:tr w:rsidR="00EF0B39" w:rsidRPr="001B519B" w14:paraId="1D704713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F87F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FB40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Wound infection</w:t>
            </w:r>
          </w:p>
        </w:tc>
        <w:tc>
          <w:tcPr>
            <w:tcW w:w="16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9B4B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21 (16.0)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38B76C4E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26 (4.0)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C0ED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&lt;0.01</w:t>
            </w:r>
          </w:p>
        </w:tc>
      </w:tr>
      <w:tr w:rsidR="00EF0B39" w:rsidRPr="001B519B" w14:paraId="6BE1B845" w14:textId="77777777" w:rsidTr="009D337A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36ADB" w14:textId="77777777" w:rsidR="00EF0B39" w:rsidRPr="001B519B" w:rsidRDefault="00EF0B39" w:rsidP="009D337A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75449" w14:textId="77777777" w:rsidR="00EF0B39" w:rsidRPr="001B519B" w:rsidRDefault="00EF0B39" w:rsidP="009D337A">
            <w:pPr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Hypothermia (&lt;</w:t>
            </w:r>
            <w:r>
              <w:rPr>
                <w:rFonts w:ascii="Arial" w:eastAsia="Yu Gothic" w:hAnsi="Arial" w:cs="Arial"/>
                <w:sz w:val="18"/>
                <w:szCs w:val="18"/>
              </w:rPr>
              <w:t xml:space="preserve"> </w:t>
            </w:r>
            <w:r w:rsidRPr="001B519B">
              <w:rPr>
                <w:rFonts w:ascii="Arial" w:eastAsia="Yu Gothic" w:hAnsi="Arial" w:cs="Arial"/>
                <w:sz w:val="18"/>
                <w:szCs w:val="18"/>
              </w:rPr>
              <w:t>35</w:t>
            </w:r>
            <w:r w:rsidRPr="001B519B">
              <w:rPr>
                <w:rFonts w:ascii="MS Mincho" w:eastAsia="MS Mincho" w:hAnsi="MS Mincho" w:cs="MS Mincho" w:hint="eastAsia"/>
                <w:sz w:val="18"/>
                <w:szCs w:val="18"/>
              </w:rPr>
              <w:t>℃</w:t>
            </w:r>
            <w:r w:rsidRPr="001B519B">
              <w:rPr>
                <w:rFonts w:ascii="Arial" w:eastAsia="Yu Gothic" w:hAnsi="Arial" w:cs="Arial"/>
                <w:sz w:val="18"/>
                <w:szCs w:val="18"/>
              </w:rPr>
              <w:t>)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950C3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16 (12.2)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DBECF5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11 (1.7)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E3B9C" w14:textId="77777777" w:rsidR="00EF0B39" w:rsidRPr="001B519B" w:rsidRDefault="00EF0B39" w:rsidP="009D337A">
            <w:pPr>
              <w:jc w:val="center"/>
              <w:rPr>
                <w:rFonts w:ascii="Arial" w:eastAsia="Yu Gothic" w:hAnsi="Arial" w:cs="Arial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sz w:val="18"/>
                <w:szCs w:val="18"/>
              </w:rPr>
              <w:t>&lt;0.01</w:t>
            </w:r>
          </w:p>
        </w:tc>
      </w:tr>
      <w:tr w:rsidR="00EF0B39" w:rsidRPr="001B519B" w14:paraId="22B97AFA" w14:textId="77777777" w:rsidTr="009D337A">
        <w:trPr>
          <w:trHeight w:val="400"/>
        </w:trPr>
        <w:tc>
          <w:tcPr>
            <w:tcW w:w="10618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671EC9" w14:textId="77777777" w:rsidR="00EF0B39" w:rsidRDefault="00EF0B39" w:rsidP="009D337A">
            <w:pPr>
              <w:rPr>
                <w:rFonts w:ascii="Arial" w:eastAsia="Yu Gothic" w:hAnsi="Arial" w:cs="Arial"/>
                <w:color w:val="000000"/>
                <w:sz w:val="18"/>
                <w:szCs w:val="18"/>
              </w:rPr>
            </w:pPr>
            <w:r w:rsidRPr="001B519B">
              <w:rPr>
                <w:rFonts w:ascii="Arial" w:eastAsia="Yu Gothic" w:hAnsi="Arial" w:cs="Arial"/>
                <w:color w:val="000000"/>
                <w:sz w:val="18"/>
                <w:szCs w:val="18"/>
              </w:rPr>
              <w:t>Categorical variables were compared using the Chi-square test.</w:t>
            </w:r>
          </w:p>
          <w:p w14:paraId="0814D845" w14:textId="0B53FDD1" w:rsidR="0078756F" w:rsidRPr="0078756F" w:rsidRDefault="00EF0B39" w:rsidP="0078756F">
            <w:pPr>
              <w:rPr>
                <w:rFonts w:ascii="Arial" w:eastAsia="Yu Gothic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sz w:val="18"/>
                <w:szCs w:val="18"/>
              </w:rPr>
              <w:t>A</w:t>
            </w:r>
            <w:r>
              <w:rPr>
                <w:rFonts w:ascii="Arial" w:eastAsia="Yu Gothic" w:hAnsi="Arial" w:cs="Arial"/>
                <w:color w:val="000000"/>
                <w:sz w:val="18"/>
                <w:szCs w:val="18"/>
              </w:rPr>
              <w:t>CS: abdominal compartment syndrome, ARDS: acute respiratory distress syndrome, GI: gastrointestinal, DIC: disseminated intravascular coagulopathy, MOF: multiple organ failure</w:t>
            </w:r>
          </w:p>
        </w:tc>
      </w:tr>
    </w:tbl>
    <w:p w14:paraId="02F32677" w14:textId="3BA8FAA3" w:rsidR="00EF0B39" w:rsidRPr="00EF0B39" w:rsidRDefault="00EF0B39" w:rsidP="00283545">
      <w:pPr>
        <w:adjustRightInd w:val="0"/>
        <w:snapToGrid w:val="0"/>
        <w:spacing w:line="480" w:lineRule="auto"/>
        <w:rPr>
          <w:rFonts w:cs="Times New Roman"/>
          <w:b/>
          <w:bCs/>
        </w:rPr>
        <w:sectPr w:rsidR="00EF0B39" w:rsidRPr="00EF0B39" w:rsidSect="003A2D8B">
          <w:headerReference w:type="default" r:id="rId10"/>
          <w:footerReference w:type="default" r:id="rId11"/>
          <w:pgSz w:w="16838" w:h="11906" w:orient="landscape" w:code="9"/>
          <w:pgMar w:top="1440" w:right="1440" w:bottom="1440" w:left="1440" w:header="851" w:footer="992" w:gutter="0"/>
          <w:lnNumType w:countBy="1" w:restart="continuous"/>
          <w:cols w:space="425"/>
          <w:docGrid w:type="lines" w:linePitch="360"/>
        </w:sectPr>
      </w:pPr>
    </w:p>
    <w:p w14:paraId="03C79D96" w14:textId="342B9BA6" w:rsidR="00EF0B39" w:rsidRDefault="00EF0B39" w:rsidP="00283545">
      <w:pPr>
        <w:spacing w:line="480" w:lineRule="auto"/>
      </w:pPr>
    </w:p>
    <w:sectPr w:rsidR="00EF0B39" w:rsidSect="003A2D8B">
      <w:pgSz w:w="11906" w:h="16838" w:code="9"/>
      <w:pgMar w:top="1440" w:right="1440" w:bottom="1440" w:left="1440" w:header="851" w:footer="992" w:gutter="0"/>
      <w:lnNumType w:countBy="1" w:restart="continuous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093F7" w14:textId="77777777" w:rsidR="00D75FE3" w:rsidRDefault="00D75FE3">
      <w:r>
        <w:separator/>
      </w:r>
    </w:p>
  </w:endnote>
  <w:endnote w:type="continuationSeparator" w:id="0">
    <w:p w14:paraId="5045617B" w14:textId="77777777" w:rsidR="00D75FE3" w:rsidRDefault="00D75FE3">
      <w:r>
        <w:continuationSeparator/>
      </w:r>
    </w:p>
  </w:endnote>
  <w:endnote w:type="continuationNotice" w:id="1">
    <w:p w14:paraId="398EC87B" w14:textId="77777777" w:rsidR="00D75FE3" w:rsidRDefault="00D75F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Latha">
    <w:altName w:val="Leelawadee UI Semilight"/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Yu Gothic UI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80334474"/>
      <w:docPartObj>
        <w:docPartGallery w:val="Page Numbers (Bottom of Page)"/>
        <w:docPartUnique/>
      </w:docPartObj>
    </w:sdtPr>
    <w:sdtEndPr/>
    <w:sdtContent>
      <w:p w14:paraId="0CF454BA" w14:textId="2A01F84C" w:rsidR="00FD2B9E" w:rsidRDefault="00564BA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56F" w:rsidRPr="0078756F">
          <w:rPr>
            <w:noProof/>
            <w:lang w:val="ja-JP"/>
          </w:rPr>
          <w:t>1</w:t>
        </w:r>
        <w:r>
          <w:fldChar w:fldCharType="end"/>
        </w:r>
      </w:p>
    </w:sdtContent>
  </w:sdt>
  <w:p w14:paraId="146316AD" w14:textId="77777777" w:rsidR="00FD2B9E" w:rsidRDefault="00D75F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CD4B3D" w14:textId="77777777" w:rsidR="00D75FE3" w:rsidRDefault="00D75FE3">
      <w:r>
        <w:separator/>
      </w:r>
    </w:p>
  </w:footnote>
  <w:footnote w:type="continuationSeparator" w:id="0">
    <w:p w14:paraId="06B4A188" w14:textId="77777777" w:rsidR="00D75FE3" w:rsidRDefault="00D75FE3">
      <w:r>
        <w:continuationSeparator/>
      </w:r>
    </w:p>
  </w:footnote>
  <w:footnote w:type="continuationNotice" w:id="1">
    <w:p w14:paraId="1B05D1DB" w14:textId="77777777" w:rsidR="00D75FE3" w:rsidRDefault="00D75FE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211C97" w14:textId="77777777" w:rsidR="00142031" w:rsidRDefault="0014203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815DF5"/>
    <w:multiLevelType w:val="multilevel"/>
    <w:tmpl w:val="932812A4"/>
    <w:lvl w:ilvl="0">
      <w:start w:val="1"/>
      <w:numFmt w:val="decimal"/>
      <w:lvlText w:val="%1"/>
      <w:lvlJc w:val="left"/>
      <w:pPr>
        <w:ind w:left="580" w:hanging="58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580" w:hanging="580"/>
      </w:pPr>
      <w:rPr>
        <w:rFonts w:hint="default"/>
      </w:rPr>
    </w:lvl>
    <w:lvl w:ilvl="2">
      <w:start w:val="1"/>
      <w:numFmt w:val="decimal"/>
      <w:lvlText w:val="%1-%2-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793363AC"/>
    <w:multiLevelType w:val="hybridMultilevel"/>
    <w:tmpl w:val="2ED88D96"/>
    <w:lvl w:ilvl="0" w:tplc="E2AEBE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E341A"/>
    <w:rsid w:val="00033856"/>
    <w:rsid w:val="00071D2F"/>
    <w:rsid w:val="000811E4"/>
    <w:rsid w:val="00084BD3"/>
    <w:rsid w:val="000A043A"/>
    <w:rsid w:val="000A5CB3"/>
    <w:rsid w:val="000C2D71"/>
    <w:rsid w:val="000C319E"/>
    <w:rsid w:val="000D372F"/>
    <w:rsid w:val="000E15B1"/>
    <w:rsid w:val="000E2806"/>
    <w:rsid w:val="000F63C3"/>
    <w:rsid w:val="0010550D"/>
    <w:rsid w:val="00123839"/>
    <w:rsid w:val="00137B03"/>
    <w:rsid w:val="00142031"/>
    <w:rsid w:val="00160024"/>
    <w:rsid w:val="00170D8D"/>
    <w:rsid w:val="001960CF"/>
    <w:rsid w:val="00225222"/>
    <w:rsid w:val="00230788"/>
    <w:rsid w:val="002502F1"/>
    <w:rsid w:val="00283545"/>
    <w:rsid w:val="002A32B7"/>
    <w:rsid w:val="002A5870"/>
    <w:rsid w:val="002A5EB6"/>
    <w:rsid w:val="002B14E5"/>
    <w:rsid w:val="002B1F4F"/>
    <w:rsid w:val="002E3D30"/>
    <w:rsid w:val="002F1B0A"/>
    <w:rsid w:val="002F1B54"/>
    <w:rsid w:val="002F2A56"/>
    <w:rsid w:val="0030775F"/>
    <w:rsid w:val="0031611E"/>
    <w:rsid w:val="00337817"/>
    <w:rsid w:val="00347BA2"/>
    <w:rsid w:val="003539B0"/>
    <w:rsid w:val="003615B5"/>
    <w:rsid w:val="00373D9E"/>
    <w:rsid w:val="003A0FDB"/>
    <w:rsid w:val="003A2D8B"/>
    <w:rsid w:val="003B741D"/>
    <w:rsid w:val="003B7B7D"/>
    <w:rsid w:val="003F4FAC"/>
    <w:rsid w:val="00423397"/>
    <w:rsid w:val="00436451"/>
    <w:rsid w:val="004531F6"/>
    <w:rsid w:val="00460555"/>
    <w:rsid w:val="00465D8F"/>
    <w:rsid w:val="004B72A1"/>
    <w:rsid w:val="004C5089"/>
    <w:rsid w:val="004F4B73"/>
    <w:rsid w:val="005101B0"/>
    <w:rsid w:val="00531EF4"/>
    <w:rsid w:val="00564BAD"/>
    <w:rsid w:val="00571820"/>
    <w:rsid w:val="005F3FA7"/>
    <w:rsid w:val="005F4DB0"/>
    <w:rsid w:val="00603DB8"/>
    <w:rsid w:val="00610A14"/>
    <w:rsid w:val="00616F5E"/>
    <w:rsid w:val="00641A39"/>
    <w:rsid w:val="00641F4C"/>
    <w:rsid w:val="006656C1"/>
    <w:rsid w:val="00670625"/>
    <w:rsid w:val="00670951"/>
    <w:rsid w:val="0068228B"/>
    <w:rsid w:val="00690CD6"/>
    <w:rsid w:val="00697191"/>
    <w:rsid w:val="006A2E6F"/>
    <w:rsid w:val="006B326A"/>
    <w:rsid w:val="006E50F7"/>
    <w:rsid w:val="006E7349"/>
    <w:rsid w:val="007123EC"/>
    <w:rsid w:val="00714A92"/>
    <w:rsid w:val="007271C6"/>
    <w:rsid w:val="00727D0E"/>
    <w:rsid w:val="0073014D"/>
    <w:rsid w:val="00750B4F"/>
    <w:rsid w:val="00764547"/>
    <w:rsid w:val="00787505"/>
    <w:rsid w:val="0078756F"/>
    <w:rsid w:val="007B6450"/>
    <w:rsid w:val="007D173B"/>
    <w:rsid w:val="00800C5E"/>
    <w:rsid w:val="00806D20"/>
    <w:rsid w:val="008217C0"/>
    <w:rsid w:val="008272BC"/>
    <w:rsid w:val="00837447"/>
    <w:rsid w:val="0084438F"/>
    <w:rsid w:val="0085564A"/>
    <w:rsid w:val="00871A0C"/>
    <w:rsid w:val="00872F9B"/>
    <w:rsid w:val="00883E9D"/>
    <w:rsid w:val="00885591"/>
    <w:rsid w:val="00890F2A"/>
    <w:rsid w:val="00895A15"/>
    <w:rsid w:val="008A194E"/>
    <w:rsid w:val="008A1DB5"/>
    <w:rsid w:val="008A5F16"/>
    <w:rsid w:val="008B0262"/>
    <w:rsid w:val="008D7CFA"/>
    <w:rsid w:val="00916403"/>
    <w:rsid w:val="00922772"/>
    <w:rsid w:val="009316F0"/>
    <w:rsid w:val="00957F1F"/>
    <w:rsid w:val="00971273"/>
    <w:rsid w:val="009B1E29"/>
    <w:rsid w:val="009D0298"/>
    <w:rsid w:val="009E6A66"/>
    <w:rsid w:val="009F0068"/>
    <w:rsid w:val="00A164F3"/>
    <w:rsid w:val="00A30523"/>
    <w:rsid w:val="00A31AA0"/>
    <w:rsid w:val="00A875F7"/>
    <w:rsid w:val="00A9528B"/>
    <w:rsid w:val="00AA4E13"/>
    <w:rsid w:val="00AC0C0D"/>
    <w:rsid w:val="00AE1FE9"/>
    <w:rsid w:val="00AE341A"/>
    <w:rsid w:val="00AF16AB"/>
    <w:rsid w:val="00B464EC"/>
    <w:rsid w:val="00B676A1"/>
    <w:rsid w:val="00B76B4B"/>
    <w:rsid w:val="00B8188A"/>
    <w:rsid w:val="00B82299"/>
    <w:rsid w:val="00B97621"/>
    <w:rsid w:val="00BC2F36"/>
    <w:rsid w:val="00BC5581"/>
    <w:rsid w:val="00BC7D69"/>
    <w:rsid w:val="00BD6E09"/>
    <w:rsid w:val="00BE5491"/>
    <w:rsid w:val="00BF2B7E"/>
    <w:rsid w:val="00BF2FB6"/>
    <w:rsid w:val="00C363AD"/>
    <w:rsid w:val="00C43F48"/>
    <w:rsid w:val="00C47502"/>
    <w:rsid w:val="00C72106"/>
    <w:rsid w:val="00C91837"/>
    <w:rsid w:val="00CA4E9C"/>
    <w:rsid w:val="00CA582D"/>
    <w:rsid w:val="00CB48A9"/>
    <w:rsid w:val="00CD408F"/>
    <w:rsid w:val="00CF366F"/>
    <w:rsid w:val="00D21BE4"/>
    <w:rsid w:val="00D266DF"/>
    <w:rsid w:val="00D45485"/>
    <w:rsid w:val="00D53860"/>
    <w:rsid w:val="00D554B3"/>
    <w:rsid w:val="00D5602A"/>
    <w:rsid w:val="00D60277"/>
    <w:rsid w:val="00D75FE3"/>
    <w:rsid w:val="00D83AD9"/>
    <w:rsid w:val="00D85E00"/>
    <w:rsid w:val="00DE2A62"/>
    <w:rsid w:val="00DE3540"/>
    <w:rsid w:val="00E26B71"/>
    <w:rsid w:val="00E415CD"/>
    <w:rsid w:val="00E54271"/>
    <w:rsid w:val="00E769A6"/>
    <w:rsid w:val="00E94CC5"/>
    <w:rsid w:val="00EB4185"/>
    <w:rsid w:val="00EB7CAC"/>
    <w:rsid w:val="00EE23A1"/>
    <w:rsid w:val="00EE7E85"/>
    <w:rsid w:val="00EF0B39"/>
    <w:rsid w:val="00EF652B"/>
    <w:rsid w:val="00F02A4B"/>
    <w:rsid w:val="00F44B8F"/>
    <w:rsid w:val="00F5055C"/>
    <w:rsid w:val="00F5670D"/>
    <w:rsid w:val="00F73FB4"/>
    <w:rsid w:val="00F83264"/>
    <w:rsid w:val="00F90377"/>
    <w:rsid w:val="00F945A3"/>
    <w:rsid w:val="00F97C9D"/>
    <w:rsid w:val="00FF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DBBEA7"/>
  <w15:docId w15:val="{190EA01E-2988-4073-BFB0-198CBF0BD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41A"/>
    <w:rPr>
      <w:rFonts w:ascii="Times New Roman" w:eastAsia="MS PGothic" w:hAnsi="Times New Roman" w:cs="MS PGothic"/>
      <w:kern w:val="0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B82299"/>
    <w:pPr>
      <w:spacing w:before="100" w:beforeAutospacing="1" w:after="100" w:afterAutospacing="1"/>
      <w:outlineLvl w:val="3"/>
    </w:pPr>
    <w:rPr>
      <w:rFonts w:eastAsia="Times New Roman" w:cs="Times New Roman"/>
      <w:b/>
      <w:bCs/>
      <w:lang w:eastAsia="zh-TW"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E341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E341A"/>
  </w:style>
  <w:style w:type="character" w:customStyle="1" w:styleId="CommentTextChar">
    <w:name w:val="Comment Text Char"/>
    <w:basedOn w:val="DefaultParagraphFont"/>
    <w:link w:val="CommentText"/>
    <w:uiPriority w:val="99"/>
    <w:rsid w:val="00AE341A"/>
    <w:rPr>
      <w:rFonts w:ascii="Times New Roman" w:eastAsia="MS PGothic" w:hAnsi="Times New Roman" w:cs="MS PGothic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34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341A"/>
    <w:rPr>
      <w:rFonts w:ascii="Times New Roman" w:eastAsia="MS PGothic" w:hAnsi="Times New Roman" w:cs="MS PGothic"/>
      <w:b/>
      <w:bCs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341A"/>
    <w:rPr>
      <w:rFonts w:ascii="MS Mincho" w:eastAsia="MS Mincho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41A"/>
    <w:rPr>
      <w:rFonts w:ascii="MS Mincho" w:eastAsia="MS Mincho" w:hAnsi="Times New Roman" w:cs="MS PGothic"/>
      <w:kern w:val="0"/>
      <w:sz w:val="18"/>
      <w:szCs w:val="18"/>
    </w:rPr>
  </w:style>
  <w:style w:type="paragraph" w:styleId="ListParagraph">
    <w:name w:val="List Paragraph"/>
    <w:basedOn w:val="Normal"/>
    <w:uiPriority w:val="34"/>
    <w:qFormat/>
    <w:rsid w:val="00AE341A"/>
    <w:pPr>
      <w:widowControl w:val="0"/>
      <w:ind w:leftChars="400" w:left="960"/>
      <w:jc w:val="both"/>
    </w:pPr>
    <w:rPr>
      <w:rFonts w:asciiTheme="minorHAnsi" w:eastAsiaTheme="minorEastAsia" w:hAnsiTheme="minorHAnsi" w:cstheme="minorBidi"/>
      <w:kern w:val="2"/>
    </w:rPr>
  </w:style>
  <w:style w:type="paragraph" w:customStyle="1" w:styleId="EndNoteBibliographyTitle">
    <w:name w:val="EndNote Bibliography Title"/>
    <w:basedOn w:val="Normal"/>
    <w:link w:val="EndNoteBibliographyTitle0"/>
    <w:rsid w:val="00AE341A"/>
    <w:pPr>
      <w:jc w:val="center"/>
    </w:pPr>
    <w:rPr>
      <w:rFonts w:cs="Times New Roman"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AE341A"/>
    <w:rPr>
      <w:rFonts w:ascii="Times New Roman" w:eastAsia="MS PGothic" w:hAnsi="Times New Roman" w:cs="Times New Roman"/>
      <w:kern w:val="0"/>
      <w:sz w:val="24"/>
      <w:szCs w:val="24"/>
    </w:rPr>
  </w:style>
  <w:style w:type="paragraph" w:customStyle="1" w:styleId="EndNoteBibliography">
    <w:name w:val="EndNote Bibliography"/>
    <w:basedOn w:val="Normal"/>
    <w:link w:val="EndNoteBibliography0"/>
    <w:rsid w:val="00AE341A"/>
    <w:rPr>
      <w:rFonts w:cs="Times New Roman"/>
    </w:rPr>
  </w:style>
  <w:style w:type="character" w:customStyle="1" w:styleId="EndNoteBibliography0">
    <w:name w:val="EndNote Bibliography (文字)"/>
    <w:basedOn w:val="DefaultParagraphFont"/>
    <w:link w:val="EndNoteBibliography"/>
    <w:rsid w:val="00AE341A"/>
    <w:rPr>
      <w:rFonts w:ascii="Times New Roman" w:eastAsia="MS PGothic" w:hAnsi="Times New Roman" w:cs="Times New Roman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E341A"/>
    <w:rPr>
      <w:color w:val="0563C1" w:themeColor="hyperlink"/>
      <w:u w:val="single"/>
    </w:rPr>
  </w:style>
  <w:style w:type="character" w:customStyle="1" w:styleId="1">
    <w:name w:val="未解決のメンション1"/>
    <w:basedOn w:val="DefaultParagraphFont"/>
    <w:uiPriority w:val="99"/>
    <w:rsid w:val="00AE341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E341A"/>
    <w:rPr>
      <w:rFonts w:ascii="MS PGothic" w:eastAsia="MS PGothic" w:hAnsi="MS PGothic" w:cs="MS PGothic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E341A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E341A"/>
    <w:rPr>
      <w:rFonts w:ascii="Times New Roman" w:eastAsia="MS PGothic" w:hAnsi="Times New Roman" w:cs="MS PGothic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E341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E341A"/>
    <w:rPr>
      <w:rFonts w:ascii="Times New Roman" w:eastAsia="MS PGothic" w:hAnsi="Times New Roman" w:cs="MS PGothic"/>
      <w:kern w:val="0"/>
      <w:sz w:val="24"/>
      <w:szCs w:val="24"/>
    </w:rPr>
  </w:style>
  <w:style w:type="paragraph" w:customStyle="1" w:styleId="reference">
    <w:name w:val="reference"/>
    <w:basedOn w:val="Normal"/>
    <w:rsid w:val="00AE341A"/>
    <w:pPr>
      <w:spacing w:before="100" w:beforeAutospacing="1" w:after="100" w:afterAutospacing="1"/>
    </w:pPr>
    <w:rPr>
      <w:rFonts w:eastAsia="Times New Roman" w:cs="Times New Roman"/>
      <w:lang w:val="en-GB"/>
    </w:rPr>
  </w:style>
  <w:style w:type="character" w:customStyle="1" w:styleId="meropslabel">
    <w:name w:val="meropslabel"/>
    <w:basedOn w:val="DefaultParagraphFont"/>
    <w:rsid w:val="00AE341A"/>
  </w:style>
  <w:style w:type="character" w:customStyle="1" w:styleId="idreflabelwithbridge">
    <w:name w:val="id.ref.label.withbridge"/>
    <w:basedOn w:val="DefaultParagraphFont"/>
    <w:rsid w:val="00AE341A"/>
  </w:style>
  <w:style w:type="character" w:customStyle="1" w:styleId="label">
    <w:name w:val="label"/>
    <w:basedOn w:val="DefaultParagraphFont"/>
    <w:rsid w:val="00AE341A"/>
  </w:style>
  <w:style w:type="character" w:customStyle="1" w:styleId="idrefnumerical">
    <w:name w:val="id.ref.numerical"/>
    <w:basedOn w:val="DefaultParagraphFont"/>
    <w:rsid w:val="00AE341A"/>
  </w:style>
  <w:style w:type="character" w:customStyle="1" w:styleId="citationrefnumericalnumber">
    <w:name w:val="citation.ref.numerical.number"/>
    <w:basedOn w:val="DefaultParagraphFont"/>
    <w:rsid w:val="00AE341A"/>
  </w:style>
  <w:style w:type="character" w:customStyle="1" w:styleId="structuretab">
    <w:name w:val="structure.tab"/>
    <w:basedOn w:val="DefaultParagraphFont"/>
    <w:rsid w:val="00AE341A"/>
  </w:style>
  <w:style w:type="character" w:customStyle="1" w:styleId="merops-change">
    <w:name w:val="merops-change"/>
    <w:basedOn w:val="DefaultParagraphFont"/>
    <w:rsid w:val="00AE341A"/>
  </w:style>
  <w:style w:type="character" w:customStyle="1" w:styleId="reftext">
    <w:name w:val="ref.text"/>
    <w:basedOn w:val="DefaultParagraphFont"/>
    <w:rsid w:val="00AE341A"/>
  </w:style>
  <w:style w:type="character" w:customStyle="1" w:styleId="refcontentssubpart">
    <w:name w:val="ref.contents.subpart"/>
    <w:basedOn w:val="DefaultParagraphFont"/>
    <w:rsid w:val="00AE341A"/>
  </w:style>
  <w:style w:type="character" w:customStyle="1" w:styleId="refcontents">
    <w:name w:val="ref.contents"/>
    <w:basedOn w:val="DefaultParagraphFont"/>
    <w:rsid w:val="00AE341A"/>
  </w:style>
  <w:style w:type="character" w:customStyle="1" w:styleId="groupname">
    <w:name w:val="group.name"/>
    <w:basedOn w:val="DefaultParagraphFont"/>
    <w:rsid w:val="00AE341A"/>
  </w:style>
  <w:style w:type="character" w:customStyle="1" w:styleId="namepersonwithdegreesetc">
    <w:name w:val="name.person.withdegreesetc"/>
    <w:basedOn w:val="DefaultParagraphFont"/>
    <w:rsid w:val="00AE341A"/>
  </w:style>
  <w:style w:type="character" w:customStyle="1" w:styleId="nameperson">
    <w:name w:val="name.person"/>
    <w:basedOn w:val="DefaultParagraphFont"/>
    <w:rsid w:val="00AE341A"/>
  </w:style>
  <w:style w:type="character" w:customStyle="1" w:styleId="namepersonstart">
    <w:name w:val="name.person.start"/>
    <w:basedOn w:val="DefaultParagraphFont"/>
    <w:rsid w:val="00AE341A"/>
  </w:style>
  <w:style w:type="character" w:customStyle="1" w:styleId="familyname">
    <w:name w:val="family_name"/>
    <w:basedOn w:val="DefaultParagraphFont"/>
    <w:rsid w:val="00AE341A"/>
  </w:style>
  <w:style w:type="character" w:customStyle="1" w:styleId="givenname">
    <w:name w:val="given_name"/>
    <w:basedOn w:val="DefaultParagraphFont"/>
    <w:rsid w:val="00AE341A"/>
  </w:style>
  <w:style w:type="character" w:customStyle="1" w:styleId="bridgedetal">
    <w:name w:val="bridged.etal"/>
    <w:basedOn w:val="DefaultParagraphFont"/>
    <w:rsid w:val="00AE341A"/>
  </w:style>
  <w:style w:type="character" w:customStyle="1" w:styleId="refcontentsbody">
    <w:name w:val="ref.contents.body"/>
    <w:basedOn w:val="DefaultParagraphFont"/>
    <w:rsid w:val="00AE341A"/>
  </w:style>
  <w:style w:type="character" w:customStyle="1" w:styleId="articletitle">
    <w:name w:val="article_title"/>
    <w:basedOn w:val="DefaultParagraphFont"/>
    <w:rsid w:val="00AE341A"/>
  </w:style>
  <w:style w:type="character" w:customStyle="1" w:styleId="titledoc">
    <w:name w:val="title.doc"/>
    <w:basedOn w:val="DefaultParagraphFont"/>
    <w:rsid w:val="00AE341A"/>
  </w:style>
  <w:style w:type="character" w:customStyle="1" w:styleId="titledocpart">
    <w:name w:val="title.doc.part"/>
    <w:basedOn w:val="DefaultParagraphFont"/>
    <w:rsid w:val="00AE341A"/>
  </w:style>
  <w:style w:type="character" w:customStyle="1" w:styleId="namecountry">
    <w:name w:val="name.country"/>
    <w:basedOn w:val="DefaultParagraphFont"/>
    <w:rsid w:val="00AE341A"/>
  </w:style>
  <w:style w:type="character" w:customStyle="1" w:styleId="titlebookordocfuzzycontentscontinuedaftercolon">
    <w:name w:val="title.bookordoc.fuzzy.contents.continued.aftercolon"/>
    <w:basedOn w:val="DefaultParagraphFont"/>
    <w:rsid w:val="00AE341A"/>
  </w:style>
  <w:style w:type="character" w:customStyle="1" w:styleId="source">
    <w:name w:val="source"/>
    <w:basedOn w:val="DefaultParagraphFont"/>
    <w:rsid w:val="00AE341A"/>
  </w:style>
  <w:style w:type="character" w:customStyle="1" w:styleId="titlejournal">
    <w:name w:val="title.journal"/>
    <w:basedOn w:val="DefaultParagraphFont"/>
    <w:rsid w:val="00AE341A"/>
  </w:style>
  <w:style w:type="character" w:customStyle="1" w:styleId="groupdateref">
    <w:name w:val="group.date.ref"/>
    <w:basedOn w:val="DefaultParagraphFont"/>
    <w:rsid w:val="00AE341A"/>
  </w:style>
  <w:style w:type="character" w:customStyle="1" w:styleId="year">
    <w:name w:val="year"/>
    <w:basedOn w:val="DefaultParagraphFont"/>
    <w:rsid w:val="00AE341A"/>
  </w:style>
  <w:style w:type="character" w:customStyle="1" w:styleId="daterefyear">
    <w:name w:val="date.ref.year"/>
    <w:basedOn w:val="DefaultParagraphFont"/>
    <w:rsid w:val="00AE341A"/>
  </w:style>
  <w:style w:type="character" w:customStyle="1" w:styleId="idyear">
    <w:name w:val="id.year"/>
    <w:basedOn w:val="DefaultParagraphFont"/>
    <w:rsid w:val="00AE341A"/>
  </w:style>
  <w:style w:type="character" w:customStyle="1" w:styleId="refvolumeformatting">
    <w:name w:val="ref.volume.formatting"/>
    <w:basedOn w:val="DefaultParagraphFont"/>
    <w:rsid w:val="00AE341A"/>
  </w:style>
  <w:style w:type="character" w:customStyle="1" w:styleId="volumenumber">
    <w:name w:val="volume_number"/>
    <w:basedOn w:val="DefaultParagraphFont"/>
    <w:rsid w:val="00AE341A"/>
  </w:style>
  <w:style w:type="character" w:customStyle="1" w:styleId="issuenumber">
    <w:name w:val="issue_number"/>
    <w:basedOn w:val="DefaultParagraphFont"/>
    <w:rsid w:val="00AE341A"/>
  </w:style>
  <w:style w:type="character" w:customStyle="1" w:styleId="idpages">
    <w:name w:val="id.pages"/>
    <w:basedOn w:val="DefaultParagraphFont"/>
    <w:rsid w:val="00AE341A"/>
  </w:style>
  <w:style w:type="character" w:customStyle="1" w:styleId="pagenumbers">
    <w:name w:val="page_numbers"/>
    <w:basedOn w:val="DefaultParagraphFont"/>
    <w:rsid w:val="00AE341A"/>
  </w:style>
  <w:style w:type="character" w:customStyle="1" w:styleId="termabbreviationdefinition">
    <w:name w:val="term.abbreviationdefinition"/>
    <w:basedOn w:val="DefaultParagraphFont"/>
    <w:rsid w:val="00AE341A"/>
  </w:style>
  <w:style w:type="character" w:customStyle="1" w:styleId="termabbreviation">
    <w:name w:val="term.abbreviation"/>
    <w:basedOn w:val="DefaultParagraphFont"/>
    <w:rsid w:val="00AE341A"/>
  </w:style>
  <w:style w:type="character" w:customStyle="1" w:styleId="nameregion">
    <w:name w:val="name.region"/>
    <w:basedOn w:val="DefaultParagraphFont"/>
    <w:rsid w:val="00AE341A"/>
  </w:style>
  <w:style w:type="character" w:customStyle="1" w:styleId="namefamily">
    <w:name w:val="name.family"/>
    <w:basedOn w:val="DefaultParagraphFont"/>
    <w:rsid w:val="00AE341A"/>
  </w:style>
  <w:style w:type="character" w:customStyle="1" w:styleId="ideid">
    <w:name w:val="id.eid"/>
    <w:basedOn w:val="DefaultParagraphFont"/>
    <w:rsid w:val="00AE341A"/>
  </w:style>
  <w:style w:type="character" w:customStyle="1" w:styleId="crsdel">
    <w:name w:val="crs_del"/>
    <w:basedOn w:val="DefaultParagraphFont"/>
    <w:rsid w:val="00AE341A"/>
  </w:style>
  <w:style w:type="character" w:customStyle="1" w:styleId="refauthormissing">
    <w:name w:val="ref.author.missing"/>
    <w:basedOn w:val="DefaultParagraphFont"/>
    <w:rsid w:val="00AE341A"/>
  </w:style>
  <w:style w:type="character" w:customStyle="1" w:styleId="crdel">
    <w:name w:val="cr_del"/>
    <w:basedOn w:val="DefaultParagraphFont"/>
    <w:rsid w:val="00AE341A"/>
  </w:style>
  <w:style w:type="character" w:customStyle="1" w:styleId="idurl">
    <w:name w:val="id.url"/>
    <w:basedOn w:val="DefaultParagraphFont"/>
    <w:rsid w:val="00AE341A"/>
  </w:style>
  <w:style w:type="character" w:customStyle="1" w:styleId="formattedtext">
    <w:name w:val="formatted.text"/>
    <w:basedOn w:val="DefaultParagraphFont"/>
    <w:rsid w:val="00AE341A"/>
  </w:style>
  <w:style w:type="character" w:customStyle="1" w:styleId="miscellaneous">
    <w:name w:val="miscellaneous"/>
    <w:basedOn w:val="DefaultParagraphFont"/>
    <w:rsid w:val="00AE341A"/>
  </w:style>
  <w:style w:type="character" w:customStyle="1" w:styleId="termurlaccessedintro">
    <w:name w:val="term.url.accessed.intro"/>
    <w:basedOn w:val="DefaultParagraphFont"/>
    <w:rsid w:val="00AE341A"/>
  </w:style>
  <w:style w:type="character" w:customStyle="1" w:styleId="dateurlaccessed">
    <w:name w:val="date.url.accessed"/>
    <w:basedOn w:val="DefaultParagraphFont"/>
    <w:rsid w:val="00AE341A"/>
  </w:style>
  <w:style w:type="character" w:customStyle="1" w:styleId="groupdate">
    <w:name w:val="group.date"/>
    <w:basedOn w:val="DefaultParagraphFont"/>
    <w:rsid w:val="00AE341A"/>
  </w:style>
  <w:style w:type="character" w:customStyle="1" w:styleId="idmonth">
    <w:name w:val="id.month"/>
    <w:basedOn w:val="DefaultParagraphFont"/>
    <w:rsid w:val="00AE341A"/>
  </w:style>
  <w:style w:type="character" w:customStyle="1" w:styleId="idday">
    <w:name w:val="id.day"/>
    <w:basedOn w:val="DefaultParagraphFont"/>
    <w:rsid w:val="00AE341A"/>
  </w:style>
  <w:style w:type="character" w:customStyle="1" w:styleId="nameinstitution">
    <w:name w:val="name.institution"/>
    <w:basedOn w:val="DefaultParagraphFont"/>
    <w:rsid w:val="00AE341A"/>
  </w:style>
  <w:style w:type="character" w:customStyle="1" w:styleId="idpage">
    <w:name w:val="id.page"/>
    <w:basedOn w:val="DefaultParagraphFont"/>
    <w:rsid w:val="00AE341A"/>
  </w:style>
  <w:style w:type="character" w:customStyle="1" w:styleId="organization">
    <w:name w:val="organization"/>
    <w:basedOn w:val="DefaultParagraphFont"/>
    <w:rsid w:val="00AE341A"/>
  </w:style>
  <w:style w:type="character" w:customStyle="1" w:styleId="namecollective">
    <w:name w:val="name.collective"/>
    <w:basedOn w:val="DefaultParagraphFont"/>
    <w:rsid w:val="00AE341A"/>
  </w:style>
  <w:style w:type="character" w:customStyle="1" w:styleId="nametitle">
    <w:name w:val="name.title"/>
    <w:basedOn w:val="DefaultParagraphFont"/>
    <w:rsid w:val="00AE341A"/>
  </w:style>
  <w:style w:type="character" w:customStyle="1" w:styleId="termdefinition">
    <w:name w:val="term.definition"/>
    <w:basedOn w:val="DefaultParagraphFont"/>
    <w:rsid w:val="00AE341A"/>
  </w:style>
  <w:style w:type="character" w:customStyle="1" w:styleId="nameproduct">
    <w:name w:val="name.product"/>
    <w:basedOn w:val="DefaultParagraphFont"/>
    <w:rsid w:val="00AE341A"/>
  </w:style>
  <w:style w:type="character" w:customStyle="1" w:styleId="namesoftware">
    <w:name w:val="name.software"/>
    <w:basedOn w:val="DefaultParagraphFont"/>
    <w:rsid w:val="00AE341A"/>
  </w:style>
  <w:style w:type="character" w:customStyle="1" w:styleId="2">
    <w:name w:val="未解決のメンション2"/>
    <w:basedOn w:val="DefaultParagraphFont"/>
    <w:uiPriority w:val="99"/>
    <w:rsid w:val="00AE341A"/>
    <w:rPr>
      <w:color w:val="605E5C"/>
      <w:shd w:val="clear" w:color="auto" w:fill="E1DFDD"/>
    </w:rPr>
  </w:style>
  <w:style w:type="character" w:customStyle="1" w:styleId="3">
    <w:name w:val="未解決のメンション3"/>
    <w:basedOn w:val="DefaultParagraphFont"/>
    <w:uiPriority w:val="99"/>
    <w:semiHidden/>
    <w:unhideWhenUsed/>
    <w:rsid w:val="00AE341A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E341A"/>
  </w:style>
  <w:style w:type="paragraph" w:styleId="NormalWeb">
    <w:name w:val="Normal (Web)"/>
    <w:basedOn w:val="Normal"/>
    <w:uiPriority w:val="99"/>
    <w:semiHidden/>
    <w:unhideWhenUsed/>
    <w:rsid w:val="00B82299"/>
    <w:pPr>
      <w:spacing w:before="100" w:beforeAutospacing="1" w:after="100" w:afterAutospacing="1"/>
    </w:pPr>
    <w:rPr>
      <w:rFonts w:eastAsia="Times New Roman" w:cs="Times New Roman"/>
      <w:lang w:eastAsia="zh-TW" w:bidi="ta-IN"/>
    </w:rPr>
  </w:style>
  <w:style w:type="character" w:customStyle="1" w:styleId="Heading4Char">
    <w:name w:val="Heading 4 Char"/>
    <w:basedOn w:val="DefaultParagraphFont"/>
    <w:link w:val="Heading4"/>
    <w:uiPriority w:val="9"/>
    <w:rsid w:val="00B82299"/>
    <w:rPr>
      <w:rFonts w:ascii="Times New Roman" w:eastAsia="Times New Roman" w:hAnsi="Times New Roman" w:cs="Times New Roman"/>
      <w:b/>
      <w:bCs/>
      <w:kern w:val="0"/>
      <w:sz w:val="24"/>
      <w:szCs w:val="24"/>
      <w:lang w:eastAsia="zh-TW"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83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6EF348-2A3F-4D79-AEA4-3924F3C5F41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6FB9485-0603-49F3-9763-DEE85727809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7ECDC80-CE27-4C68-9909-4F8FBCA6D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235</Words>
  <Characters>1345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小森 大輝</dc:creator>
  <cp:keywords/>
  <dc:description/>
  <cp:lastModifiedBy>Poonam Mutha</cp:lastModifiedBy>
  <cp:revision>12</cp:revision>
  <dcterms:created xsi:type="dcterms:W3CDTF">2022-03-24T02:00:00Z</dcterms:created>
  <dcterms:modified xsi:type="dcterms:W3CDTF">2022-03-29T16:40:00Z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CgCk0gPQ4INe</vt:lpwstr>
  </property>
  <property fmtid="{D5CDD505-2E9C-101B-9397-08002B2CF9AE}" pid="3" name="TRFLID">
    <vt:lpwstr>n19vhZEgI3aaD62CPK2b4Q==</vt:lpwstr>
  </property>
</Properties>
</file>