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905" w:rsidRDefault="00023905" w:rsidP="001F1EF0">
      <w:pPr>
        <w:bidi/>
        <w:jc w:val="center"/>
      </w:pPr>
    </w:p>
    <w:p w:rsidR="00023905" w:rsidRDefault="00023905" w:rsidP="00023905">
      <w:pPr>
        <w:bidi/>
        <w:jc w:val="center"/>
      </w:pPr>
    </w:p>
    <w:p w:rsidR="00023905" w:rsidRDefault="00023905" w:rsidP="00023905">
      <w:pPr>
        <w:bidi/>
        <w:jc w:val="center"/>
      </w:pPr>
    </w:p>
    <w:p w:rsidR="00023905" w:rsidRDefault="00023905" w:rsidP="00023905">
      <w:pPr>
        <w:bidi/>
        <w:jc w:val="center"/>
      </w:pPr>
    </w:p>
    <w:p w:rsidR="00A336B7" w:rsidRPr="00091729" w:rsidRDefault="00A336B7" w:rsidP="00A336B7">
      <w:pPr>
        <w:jc w:val="both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091729">
        <w:rPr>
          <w:rFonts w:asciiTheme="majorBidi" w:hAnsiTheme="majorBidi" w:cstheme="majorBidi"/>
          <w:b/>
          <w:bCs/>
          <w:sz w:val="36"/>
          <w:szCs w:val="36"/>
        </w:rPr>
        <w:t xml:space="preserve">Nickel Nanoparticles Immobilized on a Porous Triazine-thiourea-sulfonamide as an Efficient Heterogeneous Catalyst for Reduction of Carbonyl Compounds </w:t>
      </w:r>
    </w:p>
    <w:p w:rsidR="00A336B7" w:rsidRPr="00091729" w:rsidRDefault="00A336B7" w:rsidP="00A336B7">
      <w:pPr>
        <w:rPr>
          <w:rFonts w:asciiTheme="majorBidi" w:hAnsiTheme="majorBidi" w:cstheme="majorBidi"/>
          <w:bCs/>
          <w:iCs/>
          <w:sz w:val="28"/>
          <w:szCs w:val="28"/>
          <w:rtl/>
        </w:rPr>
      </w:pPr>
      <w:r w:rsidRPr="00091729">
        <w:rPr>
          <w:rFonts w:asciiTheme="majorBidi" w:hAnsiTheme="majorBidi" w:cstheme="majorBidi"/>
          <w:iCs/>
          <w:sz w:val="28"/>
          <w:szCs w:val="28"/>
          <w:lang w:val="fi-FI"/>
        </w:rPr>
        <w:t>Abumuslim Rahimi, Ramin Ghorbani-Vaghei</w:t>
      </w:r>
      <w:r w:rsidRPr="00091729">
        <w:rPr>
          <w:rFonts w:asciiTheme="majorBidi" w:hAnsiTheme="majorBidi" w:cstheme="majorBidi"/>
          <w:iCs/>
          <w:sz w:val="28"/>
          <w:szCs w:val="28"/>
        </w:rPr>
        <w:t>,*</w:t>
      </w:r>
      <w:r w:rsidRPr="00091729">
        <w:rPr>
          <w:rFonts w:asciiTheme="majorBidi" w:hAnsiTheme="majorBidi" w:cstheme="majorBidi"/>
          <w:iCs/>
          <w:sz w:val="28"/>
          <w:szCs w:val="28"/>
          <w:lang w:val="fi-FI"/>
        </w:rPr>
        <w:t xml:space="preserve"> Sedigheh Alavinia</w:t>
      </w:r>
      <w:r w:rsidRPr="00091729">
        <w:rPr>
          <w:rFonts w:asciiTheme="majorBidi" w:hAnsiTheme="majorBidi" w:cstheme="majorBidi"/>
          <w:iCs/>
          <w:sz w:val="28"/>
          <w:szCs w:val="28"/>
        </w:rPr>
        <w:t xml:space="preserve"> </w:t>
      </w:r>
    </w:p>
    <w:p w:rsidR="00A336B7" w:rsidRPr="00F80264" w:rsidRDefault="00A336B7" w:rsidP="00A336B7">
      <w:pPr>
        <w:rPr>
          <w:rFonts w:asciiTheme="majorBidi" w:hAnsiTheme="majorBidi" w:cstheme="majorBidi"/>
          <w:vertAlign w:val="superscript"/>
        </w:rPr>
      </w:pPr>
      <w:r w:rsidRPr="00F80264">
        <w:rPr>
          <w:rFonts w:asciiTheme="majorBidi" w:hAnsiTheme="majorBidi" w:cstheme="majorBidi"/>
        </w:rPr>
        <w:t>Department of</w:t>
      </w:r>
      <w:r w:rsidR="00507CF0">
        <w:rPr>
          <w:rFonts w:asciiTheme="majorBidi" w:hAnsiTheme="majorBidi" w:cstheme="majorBidi"/>
        </w:rPr>
        <w:t xml:space="preserve"> Organic</w:t>
      </w:r>
      <w:r w:rsidRPr="00F80264">
        <w:rPr>
          <w:rFonts w:asciiTheme="majorBidi" w:hAnsiTheme="majorBidi" w:cstheme="majorBidi"/>
        </w:rPr>
        <w:t xml:space="preserve"> Chemistry, </w:t>
      </w:r>
      <w:r w:rsidR="00507CF0">
        <w:rPr>
          <w:rFonts w:asciiTheme="majorBidi" w:hAnsiTheme="majorBidi" w:cstheme="majorBidi"/>
        </w:rPr>
        <w:t xml:space="preserve">Faculty of Chemistry, </w:t>
      </w:r>
      <w:bookmarkStart w:id="0" w:name="_GoBack"/>
      <w:bookmarkEnd w:id="0"/>
      <w:r w:rsidRPr="00F80264">
        <w:rPr>
          <w:rFonts w:asciiTheme="majorBidi" w:hAnsiTheme="majorBidi" w:cstheme="majorBidi"/>
        </w:rPr>
        <w:t>Bu-Ali Sina University, Zip Code 65174, Hamedan, Iran</w:t>
      </w:r>
    </w:p>
    <w:p w:rsidR="00A336B7" w:rsidRPr="00F80264" w:rsidRDefault="00A336B7" w:rsidP="00A336B7">
      <w:pPr>
        <w:rPr>
          <w:rFonts w:asciiTheme="majorBidi" w:hAnsiTheme="majorBidi" w:cstheme="majorBidi"/>
        </w:rPr>
      </w:pPr>
      <w:r w:rsidRPr="00F80264">
        <w:rPr>
          <w:rFonts w:asciiTheme="majorBidi" w:hAnsiTheme="majorBidi" w:cstheme="majorBidi"/>
          <w:vertAlign w:val="superscript"/>
        </w:rPr>
        <w:t>*</w:t>
      </w:r>
      <w:r w:rsidRPr="00F80264">
        <w:rPr>
          <w:rFonts w:asciiTheme="majorBidi" w:hAnsiTheme="majorBidi" w:cstheme="majorBidi"/>
        </w:rPr>
        <w:t>Corresponding author; E-mail: rgvaghei@yahoo.com; Tel: +98(81)38380647</w:t>
      </w:r>
    </w:p>
    <w:p w:rsidR="00023905" w:rsidRDefault="00023905" w:rsidP="00A336B7">
      <w:pPr>
        <w:bidi/>
        <w:jc w:val="right"/>
        <w:rPr>
          <w:lang w:bidi="fa-IR"/>
        </w:rPr>
      </w:pPr>
    </w:p>
    <w:p w:rsidR="00023905" w:rsidRDefault="00023905" w:rsidP="00023905">
      <w:pPr>
        <w:bidi/>
        <w:jc w:val="center"/>
      </w:pPr>
    </w:p>
    <w:p w:rsidR="00023905" w:rsidRDefault="00023905" w:rsidP="00023905">
      <w:pPr>
        <w:bidi/>
        <w:jc w:val="center"/>
      </w:pPr>
    </w:p>
    <w:p w:rsidR="00023905" w:rsidRDefault="00023905" w:rsidP="00023905">
      <w:pPr>
        <w:bidi/>
        <w:jc w:val="center"/>
      </w:pPr>
    </w:p>
    <w:p w:rsidR="00023905" w:rsidRDefault="00023905" w:rsidP="00023905">
      <w:pPr>
        <w:bidi/>
        <w:jc w:val="center"/>
      </w:pPr>
    </w:p>
    <w:p w:rsidR="00023905" w:rsidRDefault="00023905" w:rsidP="00023905">
      <w:pPr>
        <w:bidi/>
        <w:jc w:val="center"/>
      </w:pPr>
    </w:p>
    <w:p w:rsidR="00023905" w:rsidRDefault="00023905" w:rsidP="00023905">
      <w:pPr>
        <w:bidi/>
        <w:jc w:val="center"/>
      </w:pPr>
    </w:p>
    <w:p w:rsidR="00023905" w:rsidRDefault="00023905" w:rsidP="00023905">
      <w:pPr>
        <w:bidi/>
        <w:jc w:val="center"/>
      </w:pPr>
    </w:p>
    <w:p w:rsidR="00023905" w:rsidRDefault="00023905" w:rsidP="00023905">
      <w:pPr>
        <w:bidi/>
        <w:jc w:val="center"/>
      </w:pPr>
    </w:p>
    <w:p w:rsidR="00023905" w:rsidRDefault="00023905" w:rsidP="00023905">
      <w:pPr>
        <w:bidi/>
        <w:jc w:val="center"/>
      </w:pPr>
    </w:p>
    <w:p w:rsidR="001F1EF0" w:rsidRDefault="001F1EF0" w:rsidP="00023905">
      <w:pPr>
        <w:bidi/>
        <w:jc w:val="center"/>
        <w:rPr>
          <w:rtl/>
        </w:rPr>
      </w:pPr>
      <w:r>
        <w:t xml:space="preserve">     </w:t>
      </w:r>
    </w:p>
    <w:p w:rsidR="00023905" w:rsidRDefault="00023905" w:rsidP="00023905">
      <w:pPr>
        <w:bidi/>
        <w:jc w:val="center"/>
        <w:rPr>
          <w:rtl/>
        </w:rPr>
      </w:pPr>
    </w:p>
    <w:p w:rsidR="00023905" w:rsidRDefault="00023905" w:rsidP="00023905">
      <w:pPr>
        <w:bidi/>
        <w:jc w:val="center"/>
        <w:rPr>
          <w:rtl/>
        </w:rPr>
      </w:pPr>
    </w:p>
    <w:p w:rsidR="00023905" w:rsidRDefault="00023905" w:rsidP="00023905">
      <w:pPr>
        <w:bidi/>
        <w:jc w:val="center"/>
        <w:rPr>
          <w:rtl/>
        </w:rPr>
      </w:pPr>
    </w:p>
    <w:p w:rsidR="00023905" w:rsidRDefault="00023905" w:rsidP="00023905">
      <w:pPr>
        <w:bidi/>
        <w:jc w:val="center"/>
        <w:rPr>
          <w:rtl/>
        </w:rPr>
      </w:pPr>
    </w:p>
    <w:p w:rsidR="00023905" w:rsidRDefault="00023905" w:rsidP="00023905">
      <w:pPr>
        <w:bidi/>
        <w:jc w:val="center"/>
        <w:rPr>
          <w:rtl/>
        </w:rPr>
      </w:pPr>
    </w:p>
    <w:p w:rsidR="00023905" w:rsidRDefault="00023905" w:rsidP="00023905">
      <w:pPr>
        <w:bidi/>
        <w:jc w:val="center"/>
        <w:rPr>
          <w:rtl/>
        </w:rPr>
      </w:pPr>
    </w:p>
    <w:p w:rsidR="00023905" w:rsidRDefault="00023905" w:rsidP="00023905">
      <w:pPr>
        <w:bidi/>
        <w:jc w:val="center"/>
        <w:rPr>
          <w:rtl/>
        </w:rPr>
      </w:pPr>
    </w:p>
    <w:p w:rsidR="00023905" w:rsidRDefault="00023905" w:rsidP="00023905">
      <w:pPr>
        <w:bidi/>
        <w:jc w:val="center"/>
        <w:rPr>
          <w:rtl/>
        </w:rPr>
      </w:pPr>
    </w:p>
    <w:p w:rsidR="00023905" w:rsidRDefault="00023905" w:rsidP="00023905">
      <w:pPr>
        <w:bidi/>
        <w:jc w:val="center"/>
        <w:rPr>
          <w:rtl/>
        </w:rPr>
      </w:pPr>
    </w:p>
    <w:p w:rsidR="00023905" w:rsidRDefault="00023905" w:rsidP="00023905">
      <w:pPr>
        <w:bidi/>
        <w:jc w:val="center"/>
        <w:rPr>
          <w:rtl/>
        </w:rPr>
      </w:pPr>
    </w:p>
    <w:p w:rsidR="00023905" w:rsidRDefault="00023905" w:rsidP="00023905">
      <w:pPr>
        <w:bidi/>
        <w:jc w:val="center"/>
        <w:rPr>
          <w:rtl/>
        </w:rPr>
      </w:pPr>
    </w:p>
    <w:p w:rsidR="00023905" w:rsidRDefault="00023905" w:rsidP="00023905">
      <w:pPr>
        <w:bidi/>
        <w:jc w:val="center"/>
        <w:rPr>
          <w:rtl/>
        </w:rPr>
      </w:pPr>
    </w:p>
    <w:p w:rsidR="00023905" w:rsidRDefault="00023905" w:rsidP="00023905">
      <w:pPr>
        <w:bidi/>
        <w:jc w:val="center"/>
        <w:rPr>
          <w:rtl/>
        </w:rPr>
      </w:pPr>
    </w:p>
    <w:p w:rsidR="00023905" w:rsidRDefault="00023905" w:rsidP="00A336B7">
      <w:pPr>
        <w:bidi/>
        <w:rPr>
          <w:rtl/>
          <w:lang w:bidi="fa-IR"/>
        </w:rPr>
      </w:pPr>
    </w:p>
    <w:p w:rsidR="00023905" w:rsidRDefault="00023905" w:rsidP="00023905">
      <w:pPr>
        <w:bidi/>
        <w:jc w:val="center"/>
        <w:rPr>
          <w:rtl/>
        </w:rPr>
      </w:pPr>
    </w:p>
    <w:p w:rsidR="00023905" w:rsidRDefault="003132E4" w:rsidP="00023905">
      <w:pPr>
        <w:bidi/>
        <w:jc w:val="center"/>
        <w:rPr>
          <w:lang w:bidi="fa-IR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3" type="#_x0000_t75" style="position:absolute;left:0;text-align:left;margin-left:323.25pt;margin-top:22.2pt;width:104.25pt;height:42.75pt;z-index:251659264;mso-position-horizontal-relative:text;mso-position-vertical-relative:text;mso-width-relative:page;mso-height-relative:page">
            <v:imagedata r:id="rId6" o:title=""/>
          </v:shape>
          <o:OLEObject Type="Embed" ProgID="ChemDraw.Document.6.0" ShapeID="_x0000_s1043" DrawAspect="Content" ObjectID="_1672303295" r:id="rId7"/>
        </w:object>
      </w:r>
    </w:p>
    <w:p w:rsidR="00023905" w:rsidRDefault="00023905" w:rsidP="00023905">
      <w:pPr>
        <w:bidi/>
        <w:jc w:val="center"/>
        <w:rPr>
          <w:lang w:bidi="fa-IR"/>
        </w:rPr>
      </w:pPr>
      <w:r>
        <w:rPr>
          <w:noProof/>
        </w:rPr>
        <w:drawing>
          <wp:inline distT="0" distB="0" distL="0" distR="0">
            <wp:extent cx="4552873" cy="2752725"/>
            <wp:effectExtent l="0" t="0" r="63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5955" cy="2760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3905" w:rsidRDefault="00023905" w:rsidP="00023905">
      <w:pPr>
        <w:bidi/>
      </w:pPr>
    </w:p>
    <w:p w:rsidR="00A814B3" w:rsidRDefault="003132E4" w:rsidP="00023905">
      <w:pPr>
        <w:bidi/>
        <w:jc w:val="center"/>
        <w:rPr>
          <w:rtl/>
          <w:lang w:bidi="fa-IR"/>
        </w:rPr>
      </w:pPr>
      <w:r>
        <w:rPr>
          <w:noProof/>
          <w:rtl/>
        </w:rPr>
        <w:object w:dxaOrig="1440" w:dyaOrig="1440">
          <v:shape id="_x0000_s1044" type="#_x0000_t75" style="position:absolute;left:0;text-align:left;margin-left:207.7pt;margin-top:141pt;width:85.55pt;height:43.5pt;z-index:251661312;mso-position-horizontal-relative:text;mso-position-vertical-relative:text;mso-width-relative:page;mso-height-relative:page">
            <v:imagedata r:id="rId9" o:title=""/>
          </v:shape>
          <o:OLEObject Type="Embed" ProgID="ChemDraw.Document.6.0" ShapeID="_x0000_s1044" DrawAspect="Content" ObjectID="_1672303296" r:id="rId10"/>
        </w:object>
      </w:r>
      <w:r w:rsidR="00023905">
        <w:rPr>
          <w:noProof/>
        </w:rPr>
        <w:drawing>
          <wp:inline distT="0" distB="0" distL="0" distR="0">
            <wp:extent cx="3874407" cy="30480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7669" cy="3082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3905" w:rsidRDefault="00023905" w:rsidP="00023905">
      <w:pPr>
        <w:bidi/>
        <w:rPr>
          <w:rtl/>
          <w:lang w:bidi="fa-IR"/>
        </w:rPr>
      </w:pPr>
    </w:p>
    <w:p w:rsidR="00A814B3" w:rsidRDefault="003132E4" w:rsidP="00A336B7">
      <w:pPr>
        <w:bidi/>
        <w:jc w:val="center"/>
        <w:rPr>
          <w:lang w:bidi="fa-IR"/>
        </w:rPr>
      </w:pPr>
      <w:r>
        <w:rPr>
          <w:noProof/>
        </w:rPr>
        <w:lastRenderedPageBreak/>
        <w:object w:dxaOrig="1440" w:dyaOrig="1440">
          <v:shape id="_x0000_s1045" type="#_x0000_t75" style="position:absolute;left:0;text-align:left;margin-left:219.75pt;margin-top:117pt;width:98.25pt;height:45.75pt;z-index:251663360;mso-position-horizontal-relative:text;mso-position-vertical-relative:text;mso-width-relative:page;mso-height-relative:page">
            <v:imagedata r:id="rId12" o:title=""/>
          </v:shape>
          <o:OLEObject Type="Embed" ProgID="ChemDraw.Document.6.0" ShapeID="_x0000_s1045" DrawAspect="Content" ObjectID="_1672303297" r:id="rId13"/>
        </w:object>
      </w:r>
      <w:r w:rsidR="00023905">
        <w:rPr>
          <w:rFonts w:hint="cs"/>
          <w:noProof/>
        </w:rPr>
        <w:drawing>
          <wp:inline distT="0" distB="0" distL="0" distR="0">
            <wp:extent cx="5753100" cy="3495675"/>
            <wp:effectExtent l="0" t="0" r="0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14B3" w:rsidRDefault="00A814B3" w:rsidP="00A814B3">
      <w:pPr>
        <w:bidi/>
      </w:pPr>
    </w:p>
    <w:p w:rsidR="00A814B3" w:rsidRDefault="00A814B3" w:rsidP="00A814B3">
      <w:pPr>
        <w:bidi/>
      </w:pPr>
    </w:p>
    <w:p w:rsidR="00A814B3" w:rsidRDefault="00A814B3" w:rsidP="00A814B3">
      <w:pPr>
        <w:bidi/>
      </w:pPr>
    </w:p>
    <w:p w:rsidR="00A814B3" w:rsidRDefault="003132E4" w:rsidP="00A814B3">
      <w:pPr>
        <w:bidi/>
      </w:pPr>
      <w:r>
        <w:rPr>
          <w:noProof/>
        </w:rPr>
        <w:object w:dxaOrig="1440" w:dyaOrig="1440">
          <v:shape id="_x0000_s1046" type="#_x0000_t75" style="position:absolute;left:0;text-align:left;margin-left:226.5pt;margin-top:126.75pt;width:100.5pt;height:60.75pt;z-index:251665408;mso-position-horizontal-relative:text;mso-position-vertical-relative:text;mso-width-relative:page;mso-height-relative:page">
            <v:imagedata r:id="rId15" o:title=""/>
          </v:shape>
          <o:OLEObject Type="Embed" ProgID="ChemDraw.Document.6.0" ShapeID="_x0000_s1046" DrawAspect="Content" ObjectID="_1672303298" r:id="rId16"/>
        </w:object>
      </w:r>
      <w:r w:rsidR="00A336B7">
        <w:rPr>
          <w:noProof/>
        </w:rPr>
        <w:drawing>
          <wp:inline distT="0" distB="0" distL="0" distR="0">
            <wp:extent cx="6096000" cy="333375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14B3" w:rsidRDefault="00A814B3" w:rsidP="00A814B3">
      <w:pPr>
        <w:bidi/>
      </w:pPr>
    </w:p>
    <w:p w:rsidR="00A814B3" w:rsidRDefault="00A814B3" w:rsidP="00A814B3">
      <w:pPr>
        <w:bidi/>
      </w:pPr>
    </w:p>
    <w:p w:rsidR="00A814B3" w:rsidRDefault="00A814B3" w:rsidP="00A814B3">
      <w:pPr>
        <w:bidi/>
      </w:pPr>
    </w:p>
    <w:p w:rsidR="00A814B3" w:rsidRDefault="003132E4" w:rsidP="00A814B3">
      <w:pPr>
        <w:bidi/>
        <w:rPr>
          <w:lang w:bidi="fa-IR"/>
        </w:rPr>
      </w:pPr>
      <w:r>
        <w:rPr>
          <w:noProof/>
        </w:rPr>
        <w:lastRenderedPageBreak/>
        <w:object w:dxaOrig="1440" w:dyaOrig="1440">
          <v:shape id="_x0000_s1047" type="#_x0000_t75" style="position:absolute;left:0;text-align:left;margin-left:190.5pt;margin-top:176.25pt;width:91.5pt;height:54pt;z-index:251667456;mso-position-horizontal-relative:text;mso-position-vertical-relative:text;mso-width-relative:page;mso-height-relative:page">
            <v:imagedata r:id="rId18" o:title=""/>
          </v:shape>
          <o:OLEObject Type="Embed" ProgID="ChemDraw.Document.6.0" ShapeID="_x0000_s1047" DrawAspect="Content" ObjectID="_1672303299" r:id="rId19"/>
        </w:object>
      </w:r>
      <w:r w:rsidR="00A336B7">
        <w:rPr>
          <w:rFonts w:hint="cs"/>
          <w:noProof/>
        </w:rPr>
        <w:drawing>
          <wp:inline distT="0" distB="0" distL="0" distR="0">
            <wp:extent cx="6648450" cy="352425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1FE0" w:rsidRDefault="00A814B3" w:rsidP="00840807">
      <w:pPr>
        <w:bidi/>
      </w:pPr>
      <w:r>
        <w:t xml:space="preserve">                                          </w:t>
      </w:r>
    </w:p>
    <w:p w:rsidR="00831FE0" w:rsidRDefault="00831FE0" w:rsidP="00831FE0">
      <w:pPr>
        <w:bidi/>
      </w:pPr>
    </w:p>
    <w:p w:rsidR="00831FE0" w:rsidRDefault="003132E4" w:rsidP="00840807">
      <w:pPr>
        <w:bidi/>
        <w:jc w:val="center"/>
      </w:pPr>
      <w:r>
        <w:rPr>
          <w:noProof/>
        </w:rPr>
        <w:object w:dxaOrig="1440" w:dyaOrig="1440">
          <v:shape id="_x0000_s1048" type="#_x0000_t75" style="position:absolute;left:0;text-align:left;margin-left:222pt;margin-top:108.75pt;width:96.75pt;height:63.75pt;z-index:251669504;mso-position-horizontal-relative:text;mso-position-vertical-relative:text;mso-width-relative:page;mso-height-relative:page">
            <v:imagedata r:id="rId21" o:title=""/>
          </v:shape>
          <o:OLEObject Type="Embed" ProgID="ChemDraw.Document.6.0" ShapeID="_x0000_s1048" DrawAspect="Content" ObjectID="_1672303300" r:id="rId22"/>
        </w:object>
      </w:r>
      <w:r w:rsidR="00840807">
        <w:rPr>
          <w:noProof/>
        </w:rPr>
        <w:drawing>
          <wp:inline distT="0" distB="0" distL="0" distR="0">
            <wp:extent cx="5504180" cy="3000375"/>
            <wp:effectExtent l="0" t="0" r="1270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5193" cy="3006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91E" w:rsidRDefault="00BA391E" w:rsidP="00831FE0">
      <w:pPr>
        <w:bidi/>
      </w:pPr>
    </w:p>
    <w:p w:rsidR="00BA391E" w:rsidRDefault="00BA391E" w:rsidP="00BA391E">
      <w:pPr>
        <w:bidi/>
      </w:pPr>
    </w:p>
    <w:p w:rsidR="00BA391E" w:rsidRDefault="00BA391E" w:rsidP="00BA391E">
      <w:pPr>
        <w:bidi/>
      </w:pPr>
    </w:p>
    <w:p w:rsidR="00831FE0" w:rsidRDefault="003132E4" w:rsidP="00BA391E">
      <w:pPr>
        <w:bidi/>
      </w:pPr>
      <w:r>
        <w:rPr>
          <w:noProof/>
        </w:rPr>
        <w:lastRenderedPageBreak/>
        <w:object w:dxaOrig="1440" w:dyaOrig="1440">
          <v:shape id="_x0000_s1049" type="#_x0000_t75" style="position:absolute;left:0;text-align:left;margin-left:218.25pt;margin-top:123pt;width:86.25pt;height:43.5pt;z-index:251671552;mso-position-horizontal-relative:text;mso-position-vertical-relative:text;mso-width-relative:page;mso-height-relative:page">
            <v:imagedata r:id="rId24" o:title=""/>
          </v:shape>
          <o:OLEObject Type="Embed" ProgID="ChemDraw.Document.6.0" ShapeID="_x0000_s1049" DrawAspect="Content" ObjectID="_1672303301" r:id="rId25"/>
        </w:object>
      </w:r>
      <w:r w:rsidR="00840807">
        <w:rPr>
          <w:noProof/>
        </w:rPr>
        <w:drawing>
          <wp:inline distT="0" distB="0" distL="0" distR="0">
            <wp:extent cx="6029325" cy="3371850"/>
            <wp:effectExtent l="0" t="0" r="9525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31FE0">
        <w:t xml:space="preserve">    </w:t>
      </w:r>
    </w:p>
    <w:p w:rsidR="00BA391E" w:rsidRDefault="00BA391E" w:rsidP="00BA391E">
      <w:pPr>
        <w:bidi/>
        <w:jc w:val="center"/>
        <w:rPr>
          <w:noProof/>
          <w:lang w:bidi="fa-IR"/>
        </w:rPr>
      </w:pPr>
    </w:p>
    <w:p w:rsidR="00BA391E" w:rsidRDefault="00BA391E" w:rsidP="00BA391E">
      <w:pPr>
        <w:bidi/>
        <w:jc w:val="center"/>
        <w:rPr>
          <w:lang w:bidi="fa-IR"/>
        </w:rPr>
      </w:pPr>
    </w:p>
    <w:p w:rsidR="00831FE0" w:rsidRDefault="003132E4" w:rsidP="00BA391E">
      <w:pPr>
        <w:bidi/>
        <w:jc w:val="center"/>
        <w:rPr>
          <w:rtl/>
          <w:lang w:bidi="fa-IR"/>
        </w:rPr>
      </w:pPr>
      <w:r>
        <w:rPr>
          <w:noProof/>
          <w:rtl/>
        </w:rPr>
        <w:object w:dxaOrig="1440" w:dyaOrig="1440">
          <v:shape id="_x0000_s1050" type="#_x0000_t75" style="position:absolute;left:0;text-align:left;margin-left:186.75pt;margin-top:135.7pt;width:123.75pt;height:48.75pt;z-index:251673600;mso-position-horizontal-relative:text;mso-position-vertical-relative:text;mso-width-relative:page;mso-height-relative:page">
            <v:imagedata r:id="rId27" o:title=""/>
          </v:shape>
          <o:OLEObject Type="Embed" ProgID="ChemDraw.Document.6.0" ShapeID="_x0000_s1050" DrawAspect="Content" ObjectID="_1672303302" r:id="rId28"/>
        </w:object>
      </w:r>
      <w:r w:rsidR="00BA391E">
        <w:rPr>
          <w:rFonts w:hint="cs"/>
          <w:noProof/>
        </w:rPr>
        <w:drawing>
          <wp:inline distT="0" distB="0" distL="0" distR="0" wp14:anchorId="351108C5" wp14:editId="698A2C0E">
            <wp:extent cx="5161684" cy="3028315"/>
            <wp:effectExtent l="0" t="0" r="1270" b="63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9800" cy="3038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91E" w:rsidRDefault="00BA391E" w:rsidP="00BA391E">
      <w:pPr>
        <w:bidi/>
        <w:jc w:val="center"/>
        <w:rPr>
          <w:rtl/>
          <w:lang w:bidi="fa-IR"/>
        </w:rPr>
      </w:pPr>
    </w:p>
    <w:p w:rsidR="00BA391E" w:rsidRDefault="00BA391E" w:rsidP="00BA391E">
      <w:pPr>
        <w:bidi/>
        <w:jc w:val="center"/>
        <w:rPr>
          <w:rtl/>
          <w:lang w:bidi="fa-IR"/>
        </w:rPr>
      </w:pPr>
    </w:p>
    <w:p w:rsidR="00BA391E" w:rsidRDefault="00BA391E" w:rsidP="00BA391E">
      <w:pPr>
        <w:bidi/>
        <w:jc w:val="center"/>
        <w:rPr>
          <w:rtl/>
          <w:lang w:bidi="fa-IR"/>
        </w:rPr>
      </w:pPr>
    </w:p>
    <w:p w:rsidR="00BA391E" w:rsidRDefault="00BA391E" w:rsidP="00BA391E">
      <w:pPr>
        <w:bidi/>
        <w:jc w:val="center"/>
        <w:rPr>
          <w:rtl/>
          <w:lang w:bidi="fa-IR"/>
        </w:rPr>
      </w:pPr>
    </w:p>
    <w:p w:rsidR="00BA391E" w:rsidRDefault="003132E4" w:rsidP="00BA391E">
      <w:pPr>
        <w:bidi/>
        <w:jc w:val="center"/>
        <w:rPr>
          <w:rtl/>
          <w:lang w:bidi="fa-IR"/>
        </w:rPr>
      </w:pPr>
      <w:r>
        <w:rPr>
          <w:noProof/>
          <w:rtl/>
        </w:rPr>
        <w:lastRenderedPageBreak/>
        <w:object w:dxaOrig="1440" w:dyaOrig="1440">
          <v:shape id="_x0000_s1052" type="#_x0000_t75" style="position:absolute;left:0;text-align:left;margin-left:213pt;margin-top:132pt;width:96pt;height:55.5pt;z-index:251675648;mso-position-horizontal-relative:text;mso-position-vertical-relative:text;mso-width-relative:page;mso-height-relative:page">
            <v:imagedata r:id="rId30" o:title=""/>
          </v:shape>
          <o:OLEObject Type="Embed" ProgID="ChemDraw.Document.6.0" ShapeID="_x0000_s1052" DrawAspect="Content" ObjectID="_1672303303" r:id="rId31"/>
        </w:object>
      </w:r>
      <w:r w:rsidR="00BA391E">
        <w:rPr>
          <w:rFonts w:hint="cs"/>
          <w:noProof/>
        </w:rPr>
        <w:drawing>
          <wp:inline distT="0" distB="0" distL="0" distR="0" wp14:anchorId="3C064DAB" wp14:editId="58DE7F8C">
            <wp:extent cx="5514975" cy="2990850"/>
            <wp:effectExtent l="0" t="0" r="952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91E" w:rsidRDefault="00BA391E" w:rsidP="00BA391E">
      <w:pPr>
        <w:bidi/>
        <w:jc w:val="center"/>
        <w:rPr>
          <w:rtl/>
          <w:lang w:bidi="fa-IR"/>
        </w:rPr>
      </w:pPr>
    </w:p>
    <w:p w:rsidR="00BA391E" w:rsidRDefault="00BA391E" w:rsidP="00BA391E">
      <w:pPr>
        <w:bidi/>
        <w:jc w:val="center"/>
        <w:rPr>
          <w:lang w:bidi="fa-IR"/>
        </w:rPr>
      </w:pPr>
    </w:p>
    <w:p w:rsidR="00BA391E" w:rsidRDefault="00BA391E" w:rsidP="00BA391E">
      <w:pPr>
        <w:bidi/>
        <w:jc w:val="center"/>
        <w:rPr>
          <w:lang w:bidi="fa-IR"/>
        </w:rPr>
      </w:pPr>
    </w:p>
    <w:p w:rsidR="00BA391E" w:rsidRDefault="003132E4" w:rsidP="00BA391E">
      <w:pPr>
        <w:bidi/>
        <w:jc w:val="center"/>
        <w:rPr>
          <w:rtl/>
          <w:lang w:bidi="fa-IR"/>
        </w:rPr>
      </w:pPr>
      <w:r>
        <w:rPr>
          <w:noProof/>
          <w:rtl/>
        </w:rPr>
        <w:object w:dxaOrig="1440" w:dyaOrig="1440">
          <v:shape id="_x0000_s1053" type="#_x0000_t75" style="position:absolute;left:0;text-align:left;margin-left:177pt;margin-top:131.35pt;width:110.25pt;height:45.75pt;z-index:251677696;mso-position-horizontal-relative:text;mso-position-vertical-relative:text;mso-width-relative:page;mso-height-relative:page">
            <v:imagedata r:id="rId33" o:title=""/>
          </v:shape>
          <o:OLEObject Type="Embed" ProgID="ChemDraw.Document.6.0" ShapeID="_x0000_s1053" DrawAspect="Content" ObjectID="_1672303304" r:id="rId34"/>
        </w:object>
      </w:r>
      <w:r w:rsidR="00BA391E">
        <w:rPr>
          <w:rFonts w:hint="cs"/>
          <w:noProof/>
        </w:rPr>
        <w:drawing>
          <wp:inline distT="0" distB="0" distL="0" distR="0">
            <wp:extent cx="4943475" cy="3028950"/>
            <wp:effectExtent l="0" t="0" r="9525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BEBA8EAE-BF5A-486C-A8C5-ECC9F3942E4B}">
                          <a14:imgProps xmlns:a14="http://schemas.microsoft.com/office/drawing/2010/main">
                            <a14:imgLayer r:embed="rId3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4AE5" w:rsidRDefault="003132E4" w:rsidP="00094A71">
      <w:pPr>
        <w:bidi/>
        <w:jc w:val="center"/>
      </w:pPr>
      <w:r>
        <w:rPr>
          <w:noProof/>
        </w:rPr>
        <w:lastRenderedPageBreak/>
        <w:object w:dxaOrig="1440" w:dyaOrig="1440">
          <v:shape id="_x0000_s1055" type="#_x0000_t75" style="position:absolute;left:0;text-align:left;margin-left:213pt;margin-top:135.75pt;width:96.75pt;height:43.5pt;z-index:251679744;mso-position-horizontal-relative:text;mso-position-vertical-relative:text;mso-width-relative:page;mso-height-relative:page">
            <v:imagedata r:id="rId37" o:title=""/>
          </v:shape>
          <o:OLEObject Type="Embed" ProgID="ChemDraw.Document.6.0" ShapeID="_x0000_s1055" DrawAspect="Content" ObjectID="_1672303305" r:id="rId38"/>
        </w:object>
      </w:r>
      <w:r w:rsidR="00BA391E">
        <w:rPr>
          <w:noProof/>
        </w:rPr>
        <w:drawing>
          <wp:inline distT="0" distB="0" distL="0" distR="0">
            <wp:extent cx="5505450" cy="3400425"/>
            <wp:effectExtent l="0" t="0" r="0" b="952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BEBA8EAE-BF5A-486C-A8C5-ECC9F3942E4B}">
                          <a14:imgProps xmlns:a14="http://schemas.microsoft.com/office/drawing/2010/main">
                            <a14:imgLayer r:embed="rId40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340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4A71" w:rsidRDefault="00094A71" w:rsidP="00094A71">
      <w:pPr>
        <w:bidi/>
        <w:jc w:val="center"/>
      </w:pPr>
    </w:p>
    <w:p w:rsidR="00094A71" w:rsidRDefault="00094A71" w:rsidP="00094A71">
      <w:pPr>
        <w:bidi/>
        <w:jc w:val="center"/>
      </w:pPr>
    </w:p>
    <w:p w:rsidR="00054AE5" w:rsidRDefault="003132E4" w:rsidP="00094A71">
      <w:pPr>
        <w:bidi/>
        <w:jc w:val="center"/>
        <w:rPr>
          <w:rtl/>
          <w:lang w:bidi="fa-IR"/>
        </w:rPr>
      </w:pPr>
      <w:r>
        <w:rPr>
          <w:noProof/>
          <w:rtl/>
        </w:rPr>
        <w:object w:dxaOrig="1440" w:dyaOrig="1440">
          <v:shape id="_x0000_s1058" type="#_x0000_t75" style="position:absolute;left:0;text-align:left;margin-left:221.25pt;margin-top:104.95pt;width:80.25pt;height:56.25pt;z-index:251685888;mso-position-horizontal-relative:text;mso-position-vertical-relative:text;mso-width-relative:page;mso-height-relative:page">
            <v:imagedata r:id="rId41" o:title=""/>
          </v:shape>
          <o:OLEObject Type="Embed" ProgID="ChemDraw.Document.6.0" ShapeID="_x0000_s1058" DrawAspect="Content" ObjectID="_1672303306" r:id="rId42"/>
        </w:object>
      </w:r>
      <w:r w:rsidR="00094A71">
        <w:rPr>
          <w:noProof/>
        </w:rPr>
        <w:drawing>
          <wp:inline distT="0" distB="0" distL="0" distR="0" wp14:anchorId="0EC1F05E" wp14:editId="412F0C35">
            <wp:extent cx="4514850" cy="2733675"/>
            <wp:effectExtent l="0" t="0" r="0" b="952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4A71" w:rsidRDefault="003132E4" w:rsidP="00094A71">
      <w:pPr>
        <w:bidi/>
        <w:jc w:val="center"/>
        <w:rPr>
          <w:rtl/>
          <w:lang w:bidi="fa-IR"/>
        </w:rPr>
      </w:pPr>
      <w:r>
        <w:rPr>
          <w:noProof/>
          <w:rtl/>
        </w:rPr>
        <w:lastRenderedPageBreak/>
        <w:object w:dxaOrig="1440" w:dyaOrig="1440">
          <v:shape id="_x0000_s1059" type="#_x0000_t75" style="position:absolute;left:0;text-align:left;margin-left:212.25pt;margin-top:109.5pt;width:75.75pt;height:34.1pt;z-index:251687936;mso-position-horizontal-relative:text;mso-position-vertical-relative:text;mso-width-relative:page;mso-height-relative:page">
            <v:imagedata r:id="rId44" o:title=""/>
          </v:shape>
          <o:OLEObject Type="Embed" ProgID="ChemDraw.Document.6.0" ShapeID="_x0000_s1059" DrawAspect="Content" ObjectID="_1672303307" r:id="rId45"/>
        </w:object>
      </w:r>
      <w:r w:rsidR="00094A71">
        <w:rPr>
          <w:rFonts w:hint="cs"/>
          <w:noProof/>
        </w:rPr>
        <w:drawing>
          <wp:inline distT="0" distB="0" distL="0" distR="0">
            <wp:extent cx="5448300" cy="3533775"/>
            <wp:effectExtent l="0" t="0" r="0" b="952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4A71" w:rsidRDefault="00094A71" w:rsidP="00094A71">
      <w:pPr>
        <w:bidi/>
        <w:jc w:val="center"/>
        <w:rPr>
          <w:rtl/>
          <w:lang w:bidi="fa-IR"/>
        </w:rPr>
      </w:pPr>
    </w:p>
    <w:p w:rsidR="00094A71" w:rsidRDefault="003132E4" w:rsidP="00094A71">
      <w:pPr>
        <w:bidi/>
        <w:jc w:val="center"/>
        <w:rPr>
          <w:rtl/>
          <w:lang w:bidi="fa-IR"/>
        </w:rPr>
      </w:pPr>
      <w:r>
        <w:rPr>
          <w:noProof/>
          <w:rtl/>
        </w:rPr>
        <w:object w:dxaOrig="1440" w:dyaOrig="1440">
          <v:shape id="_x0000_s1060" type="#_x0000_t75" style="position:absolute;left:0;text-align:left;margin-left:197.25pt;margin-top:164.2pt;width:90pt;height:41.25pt;z-index:251689984;mso-position-horizontal-relative:text;mso-position-vertical-relative:text;mso-width-relative:page;mso-height-relative:page">
            <v:imagedata r:id="rId47" o:title=""/>
          </v:shape>
          <o:OLEObject Type="Embed" ProgID="ChemDraw.Document.6.0" ShapeID="_x0000_s1060" DrawAspect="Content" ObjectID="_1672303308" r:id="rId48"/>
        </w:object>
      </w:r>
      <w:r w:rsidR="00094A71">
        <w:rPr>
          <w:rFonts w:hint="cs"/>
          <w:noProof/>
        </w:rPr>
        <w:drawing>
          <wp:inline distT="0" distB="0" distL="0" distR="0">
            <wp:extent cx="6172200" cy="325755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4A71" w:rsidRDefault="00F95F43" w:rsidP="00094A71">
      <w:pPr>
        <w:bidi/>
        <w:rPr>
          <w:noProof/>
          <w:rtl/>
          <w:lang w:bidi="fa-IR"/>
        </w:rPr>
      </w:pPr>
      <w:r>
        <w:t xml:space="preserve"> </w:t>
      </w:r>
      <w:r w:rsidR="00D63118">
        <w:t xml:space="preserve"> </w:t>
      </w:r>
    </w:p>
    <w:p w:rsidR="00094A71" w:rsidRDefault="00094A71" w:rsidP="00094A71">
      <w:pPr>
        <w:bidi/>
        <w:rPr>
          <w:noProof/>
          <w:rtl/>
          <w:lang w:bidi="fa-IR"/>
        </w:rPr>
      </w:pPr>
    </w:p>
    <w:p w:rsidR="00094A71" w:rsidRDefault="00094A71" w:rsidP="00094A71">
      <w:pPr>
        <w:bidi/>
        <w:rPr>
          <w:noProof/>
          <w:rtl/>
          <w:lang w:bidi="fa-IR"/>
        </w:rPr>
      </w:pPr>
    </w:p>
    <w:p w:rsidR="00094A71" w:rsidRDefault="00094A71" w:rsidP="00094A71">
      <w:pPr>
        <w:bidi/>
        <w:rPr>
          <w:noProof/>
          <w:rtl/>
          <w:lang w:bidi="fa-IR"/>
        </w:rPr>
      </w:pPr>
    </w:p>
    <w:p w:rsidR="00094A71" w:rsidRDefault="00094A71" w:rsidP="00094A71">
      <w:pPr>
        <w:bidi/>
        <w:rPr>
          <w:noProof/>
          <w:rtl/>
          <w:lang w:bidi="fa-IR"/>
        </w:rPr>
      </w:pPr>
    </w:p>
    <w:p w:rsidR="00094A71" w:rsidRDefault="00094A71" w:rsidP="00094A71">
      <w:pPr>
        <w:bidi/>
        <w:rPr>
          <w:noProof/>
          <w:rtl/>
          <w:lang w:bidi="fa-IR"/>
        </w:rPr>
      </w:pPr>
    </w:p>
    <w:p w:rsidR="00094A71" w:rsidRDefault="00094A71" w:rsidP="00094A71">
      <w:pPr>
        <w:bidi/>
        <w:rPr>
          <w:noProof/>
          <w:rtl/>
          <w:lang w:bidi="fa-IR"/>
        </w:rPr>
      </w:pPr>
    </w:p>
    <w:p w:rsidR="00094A71" w:rsidRDefault="003132E4" w:rsidP="00094A71">
      <w:pPr>
        <w:bidi/>
        <w:rPr>
          <w:noProof/>
          <w:rtl/>
          <w:lang w:bidi="fa-IR"/>
        </w:rPr>
      </w:pPr>
      <w:r>
        <w:rPr>
          <w:noProof/>
          <w:rtl/>
        </w:rPr>
        <w:lastRenderedPageBreak/>
        <w:object w:dxaOrig="1440" w:dyaOrig="1440">
          <v:shape id="_x0000_s1061" type="#_x0000_t75" style="position:absolute;left:0;text-align:left;margin-left:145.5pt;margin-top:105.95pt;width:113.25pt;height:51pt;z-index:251692032;mso-position-horizontal-relative:text;mso-position-vertical-relative:text;mso-width-relative:page;mso-height-relative:page">
            <v:imagedata r:id="rId50" o:title=""/>
          </v:shape>
          <o:OLEObject Type="Embed" ProgID="ChemDraw.Document.6.0" ShapeID="_x0000_s1061" DrawAspect="Content" ObjectID="_1672303309" r:id="rId51"/>
        </w:object>
      </w:r>
      <w:r w:rsidR="00094A71">
        <w:rPr>
          <w:noProof/>
        </w:rPr>
        <w:drawing>
          <wp:inline distT="0" distB="0" distL="0" distR="0">
            <wp:extent cx="6419850" cy="3267075"/>
            <wp:effectExtent l="0" t="0" r="0" b="952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5F43">
        <w:t xml:space="preserve"> </w:t>
      </w:r>
    </w:p>
    <w:p w:rsidR="00094A71" w:rsidRDefault="003132E4" w:rsidP="00094A71">
      <w:pPr>
        <w:bidi/>
        <w:rPr>
          <w:noProof/>
          <w:lang w:bidi="fa-IR"/>
        </w:rPr>
      </w:pPr>
      <w:r>
        <w:rPr>
          <w:noProof/>
        </w:rPr>
        <w:object w:dxaOrig="1440" w:dyaOrig="1440">
          <v:shape id="_x0000_s1057" type="#_x0000_t75" style="position:absolute;left:0;text-align:left;margin-left:347.25pt;margin-top:0;width:161.25pt;height:66.75pt;z-index:251683840;mso-position-horizontal-relative:text;mso-position-vertical-relative:text;mso-width-relative:page;mso-height-relative:page">
            <v:imagedata r:id="rId53" o:title=""/>
          </v:shape>
          <o:OLEObject Type="Embed" ProgID="ChemDraw.Document.6.0" ShapeID="_x0000_s1057" DrawAspect="Content" ObjectID="_1672303310" r:id="rId54"/>
        </w:object>
      </w:r>
      <w:r w:rsidR="00094A71">
        <w:rPr>
          <w:noProof/>
        </w:rPr>
        <w:drawing>
          <wp:inline distT="0" distB="0" distL="0" distR="0">
            <wp:extent cx="5886450" cy="3362325"/>
            <wp:effectExtent l="0" t="0" r="0" b="952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A2C" w:rsidRDefault="003132E4" w:rsidP="00094A71">
      <w:pPr>
        <w:bidi/>
        <w:jc w:val="center"/>
      </w:pPr>
      <w:r>
        <w:rPr>
          <w:noProof/>
        </w:rPr>
        <w:lastRenderedPageBreak/>
        <w:object w:dxaOrig="1440" w:dyaOrig="1440">
          <v:shape id="_x0000_s1056" type="#_x0000_t75" style="position:absolute;left:0;text-align:left;margin-left:241.5pt;margin-top:145.6pt;width:57pt;height:44.15pt;z-index:251681792;mso-position-horizontal-relative:text;mso-position-vertical-relative:text;mso-width-relative:page;mso-height-relative:page">
            <v:imagedata r:id="rId56" o:title=""/>
          </v:shape>
          <o:OLEObject Type="Embed" ProgID="ChemDraw.Document.6.0" ShapeID="_x0000_s1056" DrawAspect="Content" ObjectID="_1672303311" r:id="rId57"/>
        </w:object>
      </w:r>
      <w:r w:rsidR="00094A71">
        <w:rPr>
          <w:noProof/>
        </w:rPr>
        <w:drawing>
          <wp:inline distT="0" distB="0" distL="0" distR="0">
            <wp:extent cx="5276850" cy="3800475"/>
            <wp:effectExtent l="0" t="0" r="0" b="952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1EF0" w:rsidRDefault="001F1EF0" w:rsidP="001F1EF0">
      <w:pPr>
        <w:bidi/>
        <w:jc w:val="center"/>
      </w:pPr>
    </w:p>
    <w:p w:rsidR="00F95F43" w:rsidRDefault="00F95F43" w:rsidP="00F95F43">
      <w:pPr>
        <w:bidi/>
        <w:jc w:val="center"/>
      </w:pPr>
    </w:p>
    <w:sectPr w:rsidR="00F95F43" w:rsidSect="001F1EF0">
      <w:footerReference w:type="default" r:id="rId59"/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32E4" w:rsidRDefault="003132E4" w:rsidP="00023905">
      <w:pPr>
        <w:spacing w:after="0" w:line="240" w:lineRule="auto"/>
      </w:pPr>
      <w:r>
        <w:separator/>
      </w:r>
    </w:p>
  </w:endnote>
  <w:endnote w:type="continuationSeparator" w:id="0">
    <w:p w:rsidR="003132E4" w:rsidRDefault="003132E4" w:rsidP="00023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77212657"/>
      <w:docPartObj>
        <w:docPartGallery w:val="Page Numbers (Bottom of Page)"/>
        <w:docPartUnique/>
      </w:docPartObj>
    </w:sdtPr>
    <w:sdtEndPr/>
    <w:sdtContent>
      <w:p w:rsidR="00023905" w:rsidRDefault="0002390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7CF0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023905" w:rsidRDefault="0002390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32E4" w:rsidRDefault="003132E4" w:rsidP="00023905">
      <w:pPr>
        <w:spacing w:after="0" w:line="240" w:lineRule="auto"/>
      </w:pPr>
      <w:r>
        <w:separator/>
      </w:r>
    </w:p>
  </w:footnote>
  <w:footnote w:type="continuationSeparator" w:id="0">
    <w:p w:rsidR="003132E4" w:rsidRDefault="003132E4" w:rsidP="000239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EF0"/>
    <w:rsid w:val="00023905"/>
    <w:rsid w:val="00054AE5"/>
    <w:rsid w:val="00094A71"/>
    <w:rsid w:val="001F1EF0"/>
    <w:rsid w:val="003132E4"/>
    <w:rsid w:val="00507CF0"/>
    <w:rsid w:val="005975C8"/>
    <w:rsid w:val="00831FE0"/>
    <w:rsid w:val="00840807"/>
    <w:rsid w:val="00A336B7"/>
    <w:rsid w:val="00A814B3"/>
    <w:rsid w:val="00BA391E"/>
    <w:rsid w:val="00D63118"/>
    <w:rsid w:val="00D92A2C"/>
    <w:rsid w:val="00F95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2"/>
    <o:shapelayout v:ext="edit">
      <o:idmap v:ext="edit" data="1"/>
    </o:shapelayout>
  </w:shapeDefaults>
  <w:decimalSymbol w:val="."/>
  <w:listSeparator w:val=","/>
  <w15:chartTrackingRefBased/>
  <w15:docId w15:val="{6274C39C-5EE3-48FC-B0C1-CE3CD83D3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39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3905"/>
  </w:style>
  <w:style w:type="paragraph" w:styleId="Footer">
    <w:name w:val="footer"/>
    <w:basedOn w:val="Normal"/>
    <w:link w:val="FooterChar"/>
    <w:uiPriority w:val="99"/>
    <w:unhideWhenUsed/>
    <w:rsid w:val="000239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3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9.emf"/><Relationship Id="rId26" Type="http://schemas.openxmlformats.org/officeDocument/2006/relationships/image" Target="media/image14.png"/><Relationship Id="rId39" Type="http://schemas.openxmlformats.org/officeDocument/2006/relationships/image" Target="media/image22.png"/><Relationship Id="rId21" Type="http://schemas.openxmlformats.org/officeDocument/2006/relationships/image" Target="media/image11.emf"/><Relationship Id="rId34" Type="http://schemas.openxmlformats.org/officeDocument/2006/relationships/oleObject" Target="embeddings/oleObject10.bin"/><Relationship Id="rId42" Type="http://schemas.openxmlformats.org/officeDocument/2006/relationships/oleObject" Target="embeddings/oleObject12.bin"/><Relationship Id="rId47" Type="http://schemas.openxmlformats.org/officeDocument/2006/relationships/image" Target="media/image27.emf"/><Relationship Id="rId50" Type="http://schemas.openxmlformats.org/officeDocument/2006/relationships/image" Target="media/image29.emf"/><Relationship Id="rId55" Type="http://schemas.openxmlformats.org/officeDocument/2006/relationships/image" Target="media/image32.png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6" Type="http://schemas.openxmlformats.org/officeDocument/2006/relationships/oleObject" Target="embeddings/oleObject4.bin"/><Relationship Id="rId29" Type="http://schemas.openxmlformats.org/officeDocument/2006/relationships/image" Target="media/image16.png"/><Relationship Id="rId11" Type="http://schemas.openxmlformats.org/officeDocument/2006/relationships/image" Target="media/image4.png"/><Relationship Id="rId24" Type="http://schemas.openxmlformats.org/officeDocument/2006/relationships/image" Target="media/image13.emf"/><Relationship Id="rId32" Type="http://schemas.openxmlformats.org/officeDocument/2006/relationships/image" Target="media/image18.png"/><Relationship Id="rId37" Type="http://schemas.openxmlformats.org/officeDocument/2006/relationships/image" Target="media/image21.emf"/><Relationship Id="rId40" Type="http://schemas.microsoft.com/office/2007/relationships/hdphoto" Target="media/hdphoto2.wdp"/><Relationship Id="rId45" Type="http://schemas.openxmlformats.org/officeDocument/2006/relationships/oleObject" Target="embeddings/oleObject13.bin"/><Relationship Id="rId53" Type="http://schemas.openxmlformats.org/officeDocument/2006/relationships/image" Target="media/image31.emf"/><Relationship Id="rId58" Type="http://schemas.openxmlformats.org/officeDocument/2006/relationships/image" Target="media/image34.png"/><Relationship Id="rId5" Type="http://schemas.openxmlformats.org/officeDocument/2006/relationships/endnotes" Target="endnotes.xml"/><Relationship Id="rId61" Type="http://schemas.openxmlformats.org/officeDocument/2006/relationships/theme" Target="theme/theme1.xml"/><Relationship Id="rId19" Type="http://schemas.openxmlformats.org/officeDocument/2006/relationships/oleObject" Target="embeddings/oleObject5.bin"/><Relationship Id="rId14" Type="http://schemas.openxmlformats.org/officeDocument/2006/relationships/image" Target="media/image6.png"/><Relationship Id="rId22" Type="http://schemas.openxmlformats.org/officeDocument/2006/relationships/oleObject" Target="embeddings/oleObject6.bin"/><Relationship Id="rId27" Type="http://schemas.openxmlformats.org/officeDocument/2006/relationships/image" Target="media/image15.emf"/><Relationship Id="rId30" Type="http://schemas.openxmlformats.org/officeDocument/2006/relationships/image" Target="media/image17.emf"/><Relationship Id="rId35" Type="http://schemas.openxmlformats.org/officeDocument/2006/relationships/image" Target="media/image20.png"/><Relationship Id="rId43" Type="http://schemas.openxmlformats.org/officeDocument/2006/relationships/image" Target="media/image24.png"/><Relationship Id="rId48" Type="http://schemas.openxmlformats.org/officeDocument/2006/relationships/oleObject" Target="embeddings/oleObject14.bin"/><Relationship Id="rId56" Type="http://schemas.openxmlformats.org/officeDocument/2006/relationships/image" Target="media/image33.emf"/><Relationship Id="rId8" Type="http://schemas.openxmlformats.org/officeDocument/2006/relationships/image" Target="media/image2.png"/><Relationship Id="rId51" Type="http://schemas.openxmlformats.org/officeDocument/2006/relationships/oleObject" Target="embeddings/oleObject15.bin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image" Target="media/image8.png"/><Relationship Id="rId25" Type="http://schemas.openxmlformats.org/officeDocument/2006/relationships/oleObject" Target="embeddings/oleObject7.bin"/><Relationship Id="rId33" Type="http://schemas.openxmlformats.org/officeDocument/2006/relationships/image" Target="media/image19.emf"/><Relationship Id="rId38" Type="http://schemas.openxmlformats.org/officeDocument/2006/relationships/oleObject" Target="embeddings/oleObject11.bin"/><Relationship Id="rId46" Type="http://schemas.openxmlformats.org/officeDocument/2006/relationships/image" Target="media/image26.png"/><Relationship Id="rId59" Type="http://schemas.openxmlformats.org/officeDocument/2006/relationships/footer" Target="footer1.xml"/><Relationship Id="rId20" Type="http://schemas.openxmlformats.org/officeDocument/2006/relationships/image" Target="media/image10.png"/><Relationship Id="rId41" Type="http://schemas.openxmlformats.org/officeDocument/2006/relationships/image" Target="media/image23.emf"/><Relationship Id="rId54" Type="http://schemas.openxmlformats.org/officeDocument/2006/relationships/oleObject" Target="embeddings/oleObject16.bin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5" Type="http://schemas.openxmlformats.org/officeDocument/2006/relationships/image" Target="media/image7.emf"/><Relationship Id="rId23" Type="http://schemas.openxmlformats.org/officeDocument/2006/relationships/image" Target="media/image12.png"/><Relationship Id="rId28" Type="http://schemas.openxmlformats.org/officeDocument/2006/relationships/oleObject" Target="embeddings/oleObject8.bin"/><Relationship Id="rId36" Type="http://schemas.microsoft.com/office/2007/relationships/hdphoto" Target="media/hdphoto1.wdp"/><Relationship Id="rId49" Type="http://schemas.openxmlformats.org/officeDocument/2006/relationships/image" Target="media/image28.png"/><Relationship Id="rId57" Type="http://schemas.openxmlformats.org/officeDocument/2006/relationships/oleObject" Target="embeddings/oleObject17.bin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9.bin"/><Relationship Id="rId44" Type="http://schemas.openxmlformats.org/officeDocument/2006/relationships/image" Target="media/image25.emf"/><Relationship Id="rId52" Type="http://schemas.openxmlformats.org/officeDocument/2006/relationships/image" Target="media/image30.png"/><Relationship Id="rId6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</dc:creator>
  <cp:keywords/>
  <dc:description/>
  <cp:lastModifiedBy>Golden</cp:lastModifiedBy>
  <cp:revision>2</cp:revision>
  <dcterms:created xsi:type="dcterms:W3CDTF">2021-01-16T08:25:00Z</dcterms:created>
  <dcterms:modified xsi:type="dcterms:W3CDTF">2021-01-16T08:25:00Z</dcterms:modified>
</cp:coreProperties>
</file>