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BA8AAF" w14:textId="6E2D8B55" w:rsidR="003B2306" w:rsidRPr="0075468D" w:rsidRDefault="00C3113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1: </w:t>
      </w:r>
      <w:r w:rsidR="0075468D" w:rsidRPr="0075468D">
        <w:rPr>
          <w:rFonts w:ascii="Times New Roman" w:hAnsi="Times New Roman" w:cs="Times New Roman"/>
          <w:b/>
          <w:bCs/>
          <w:sz w:val="24"/>
          <w:szCs w:val="24"/>
        </w:rPr>
        <w:t>Determinants of stunting among Zambian children aged 0-23 months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3"/>
        <w:gridCol w:w="1885"/>
        <w:gridCol w:w="1624"/>
        <w:gridCol w:w="1884"/>
        <w:gridCol w:w="1884"/>
      </w:tblGrid>
      <w:tr w:rsidR="00A71DA1" w:rsidRPr="00A71DA1" w14:paraId="2A508A1D" w14:textId="77777777" w:rsidTr="00A71DA1">
        <w:trPr>
          <w:trHeight w:val="315"/>
        </w:trPr>
        <w:tc>
          <w:tcPr>
            <w:tcW w:w="219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DC15F3" w14:textId="6285FE64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Stunting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42DB26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Odds Ratio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DE32C6" w14:textId="6C41BC3F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454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8F7A37" w14:textId="2FA343B0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95% Conf</w:t>
            </w: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 xml:space="preserve">idence </w:t>
            </w: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Interval</w:t>
            </w:r>
          </w:p>
        </w:tc>
      </w:tr>
      <w:tr w:rsidR="00A71DA1" w:rsidRPr="00A71DA1" w14:paraId="2DB18054" w14:textId="77777777" w:rsidTr="00A71DA1">
        <w:trPr>
          <w:trHeight w:val="315"/>
        </w:trPr>
        <w:tc>
          <w:tcPr>
            <w:tcW w:w="2192" w:type="pct"/>
            <w:tcBorders>
              <w:top w:val="single" w:sz="4" w:space="0" w:color="auto"/>
            </w:tcBorders>
            <w:noWrap/>
            <w:hideMark/>
          </w:tcPr>
          <w:p w14:paraId="6ECF5738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Dietary diversity</w:t>
            </w:r>
          </w:p>
        </w:tc>
        <w:tc>
          <w:tcPr>
            <w:tcW w:w="727" w:type="pct"/>
            <w:tcBorders>
              <w:top w:val="single" w:sz="4" w:space="0" w:color="auto"/>
            </w:tcBorders>
            <w:noWrap/>
            <w:hideMark/>
          </w:tcPr>
          <w:p w14:paraId="2351F3A2" w14:textId="70329970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626" w:type="pct"/>
            <w:tcBorders>
              <w:top w:val="single" w:sz="4" w:space="0" w:color="auto"/>
            </w:tcBorders>
            <w:noWrap/>
            <w:hideMark/>
          </w:tcPr>
          <w:p w14:paraId="19FC6419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</w:p>
        </w:tc>
        <w:tc>
          <w:tcPr>
            <w:tcW w:w="727" w:type="pct"/>
            <w:tcBorders>
              <w:top w:val="single" w:sz="4" w:space="0" w:color="auto"/>
            </w:tcBorders>
            <w:noWrap/>
            <w:hideMark/>
          </w:tcPr>
          <w:p w14:paraId="0298C92F" w14:textId="4E7F3A03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727" w:type="pct"/>
            <w:tcBorders>
              <w:top w:val="single" w:sz="4" w:space="0" w:color="auto"/>
            </w:tcBorders>
            <w:noWrap/>
            <w:hideMark/>
          </w:tcPr>
          <w:p w14:paraId="3A6AC918" w14:textId="6F761B52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931D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71DA1" w:rsidRPr="00A71DA1" w14:paraId="77B4F3B5" w14:textId="77777777" w:rsidTr="00A71DA1">
        <w:trPr>
          <w:trHeight w:val="315"/>
        </w:trPr>
        <w:tc>
          <w:tcPr>
            <w:tcW w:w="2192" w:type="pct"/>
            <w:noWrap/>
            <w:hideMark/>
          </w:tcPr>
          <w:p w14:paraId="0D94E27F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Breastfeeding duration</w:t>
            </w:r>
          </w:p>
        </w:tc>
        <w:tc>
          <w:tcPr>
            <w:tcW w:w="727" w:type="pct"/>
            <w:noWrap/>
            <w:hideMark/>
          </w:tcPr>
          <w:p w14:paraId="23C1DCA8" w14:textId="2A0893DC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6" w:type="pct"/>
            <w:noWrap/>
            <w:hideMark/>
          </w:tcPr>
          <w:p w14:paraId="5F3AED8C" w14:textId="7A4BB52F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727" w:type="pct"/>
            <w:noWrap/>
            <w:hideMark/>
          </w:tcPr>
          <w:p w14:paraId="72B80FDD" w14:textId="2462FE03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931DF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7" w:type="pct"/>
            <w:noWrap/>
            <w:hideMark/>
          </w:tcPr>
          <w:p w14:paraId="1A4582BB" w14:textId="2102FACC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</w:tr>
      <w:tr w:rsidR="00A71DA1" w:rsidRPr="00A71DA1" w14:paraId="00B21D10" w14:textId="77777777" w:rsidTr="00A71DA1">
        <w:trPr>
          <w:trHeight w:val="315"/>
        </w:trPr>
        <w:tc>
          <w:tcPr>
            <w:tcW w:w="2192" w:type="pct"/>
            <w:noWrap/>
            <w:hideMark/>
          </w:tcPr>
          <w:p w14:paraId="73F6544C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Male sex</w:t>
            </w:r>
          </w:p>
        </w:tc>
        <w:tc>
          <w:tcPr>
            <w:tcW w:w="727" w:type="pct"/>
            <w:noWrap/>
            <w:hideMark/>
          </w:tcPr>
          <w:p w14:paraId="4C0CD707" w14:textId="772242C3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626" w:type="pct"/>
            <w:noWrap/>
            <w:hideMark/>
          </w:tcPr>
          <w:p w14:paraId="23A20548" w14:textId="4147EA06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727" w:type="pct"/>
            <w:noWrap/>
            <w:hideMark/>
          </w:tcPr>
          <w:p w14:paraId="19B1578D" w14:textId="04B782F9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727" w:type="pct"/>
            <w:noWrap/>
            <w:hideMark/>
          </w:tcPr>
          <w:p w14:paraId="43787F22" w14:textId="36FAE6D9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31DF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A71DA1" w:rsidRPr="00A71DA1" w14:paraId="7102A945" w14:textId="77777777" w:rsidTr="00A71DA1">
        <w:trPr>
          <w:trHeight w:val="315"/>
        </w:trPr>
        <w:tc>
          <w:tcPr>
            <w:tcW w:w="2192" w:type="pct"/>
            <w:noWrap/>
            <w:hideMark/>
          </w:tcPr>
          <w:p w14:paraId="4C119CE5" w14:textId="311FE82A" w:rsidR="00A71DA1" w:rsidRPr="00A71DA1" w:rsidRDefault="009C1CEE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Bottle-feeding</w:t>
            </w:r>
          </w:p>
        </w:tc>
        <w:tc>
          <w:tcPr>
            <w:tcW w:w="727" w:type="pct"/>
            <w:noWrap/>
            <w:hideMark/>
          </w:tcPr>
          <w:p w14:paraId="5ABCCBDE" w14:textId="347DF73B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626" w:type="pct"/>
            <w:noWrap/>
            <w:hideMark/>
          </w:tcPr>
          <w:p w14:paraId="17E5DE50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0.531</w:t>
            </w:r>
          </w:p>
        </w:tc>
        <w:tc>
          <w:tcPr>
            <w:tcW w:w="727" w:type="pct"/>
            <w:noWrap/>
            <w:hideMark/>
          </w:tcPr>
          <w:p w14:paraId="688E74A8" w14:textId="0F2841AF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727" w:type="pct"/>
            <w:noWrap/>
            <w:hideMark/>
          </w:tcPr>
          <w:p w14:paraId="3C1E49D1" w14:textId="353D4CDC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 w:rsidR="00931D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71DA1" w:rsidRPr="00A71DA1" w14:paraId="63B02AAD" w14:textId="77777777" w:rsidTr="00A71DA1">
        <w:trPr>
          <w:trHeight w:val="315"/>
        </w:trPr>
        <w:tc>
          <w:tcPr>
            <w:tcW w:w="2192" w:type="pct"/>
            <w:noWrap/>
            <w:hideMark/>
          </w:tcPr>
          <w:p w14:paraId="0E24ADD0" w14:textId="375BDD06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 xml:space="preserve">Number of children </w:t>
            </w: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 xml:space="preserve"> years </w:t>
            </w:r>
          </w:p>
        </w:tc>
        <w:tc>
          <w:tcPr>
            <w:tcW w:w="727" w:type="pct"/>
            <w:noWrap/>
            <w:hideMark/>
          </w:tcPr>
          <w:p w14:paraId="302CADD9" w14:textId="65EB4894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626" w:type="pct"/>
            <w:noWrap/>
            <w:hideMark/>
          </w:tcPr>
          <w:p w14:paraId="3D163AE5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0.851</w:t>
            </w:r>
          </w:p>
        </w:tc>
        <w:tc>
          <w:tcPr>
            <w:tcW w:w="727" w:type="pct"/>
            <w:noWrap/>
            <w:hideMark/>
          </w:tcPr>
          <w:p w14:paraId="18DE2D99" w14:textId="56443414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31DF8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27" w:type="pct"/>
            <w:noWrap/>
            <w:hideMark/>
          </w:tcPr>
          <w:p w14:paraId="1E880839" w14:textId="073A643C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931D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71DA1" w:rsidRPr="00A71DA1" w14:paraId="2DA14C4F" w14:textId="77777777" w:rsidTr="00A71DA1">
        <w:trPr>
          <w:trHeight w:val="315"/>
        </w:trPr>
        <w:tc>
          <w:tcPr>
            <w:tcW w:w="2192" w:type="pct"/>
            <w:noWrap/>
            <w:hideMark/>
          </w:tcPr>
          <w:p w14:paraId="786222FC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Wealth</w:t>
            </w:r>
          </w:p>
        </w:tc>
        <w:tc>
          <w:tcPr>
            <w:tcW w:w="727" w:type="pct"/>
            <w:noWrap/>
            <w:hideMark/>
          </w:tcPr>
          <w:p w14:paraId="67E50C37" w14:textId="02AC6C38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AE71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6" w:type="pct"/>
            <w:noWrap/>
            <w:hideMark/>
          </w:tcPr>
          <w:p w14:paraId="59127EC2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727" w:type="pct"/>
            <w:noWrap/>
            <w:hideMark/>
          </w:tcPr>
          <w:p w14:paraId="3595BE15" w14:textId="118EB5EA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727" w:type="pct"/>
            <w:noWrap/>
            <w:hideMark/>
          </w:tcPr>
          <w:p w14:paraId="4CA9EACB" w14:textId="0FDF751D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931DF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71DA1" w:rsidRPr="00A71DA1" w14:paraId="2DC62FA0" w14:textId="77777777" w:rsidTr="00A71DA1">
        <w:trPr>
          <w:trHeight w:val="315"/>
        </w:trPr>
        <w:tc>
          <w:tcPr>
            <w:tcW w:w="2192" w:type="pct"/>
            <w:noWrap/>
            <w:hideMark/>
          </w:tcPr>
          <w:p w14:paraId="1FF92F05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Residence</w:t>
            </w:r>
          </w:p>
        </w:tc>
        <w:tc>
          <w:tcPr>
            <w:tcW w:w="727" w:type="pct"/>
            <w:noWrap/>
            <w:hideMark/>
          </w:tcPr>
          <w:p w14:paraId="358D8EC3" w14:textId="45A45D44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626" w:type="pct"/>
            <w:noWrap/>
            <w:hideMark/>
          </w:tcPr>
          <w:p w14:paraId="12AA8E4F" w14:textId="7EE9AF82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7" w:type="pct"/>
            <w:noWrap/>
            <w:hideMark/>
          </w:tcPr>
          <w:p w14:paraId="34221A68" w14:textId="2AE592E6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727" w:type="pct"/>
            <w:noWrap/>
            <w:hideMark/>
          </w:tcPr>
          <w:p w14:paraId="1B5BD9FB" w14:textId="0A9C878B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</w:tr>
      <w:tr w:rsidR="00A71DA1" w:rsidRPr="00A71DA1" w14:paraId="515ADA4B" w14:textId="77777777" w:rsidTr="00A71DA1">
        <w:trPr>
          <w:trHeight w:val="315"/>
        </w:trPr>
        <w:tc>
          <w:tcPr>
            <w:tcW w:w="2192" w:type="pct"/>
            <w:noWrap/>
            <w:hideMark/>
          </w:tcPr>
          <w:p w14:paraId="271DE4DE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Maternal education in years</w:t>
            </w:r>
          </w:p>
        </w:tc>
        <w:tc>
          <w:tcPr>
            <w:tcW w:w="727" w:type="pct"/>
            <w:noWrap/>
            <w:hideMark/>
          </w:tcPr>
          <w:p w14:paraId="40E1E706" w14:textId="1546AB9B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AE71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" w:type="pct"/>
            <w:noWrap/>
            <w:hideMark/>
          </w:tcPr>
          <w:p w14:paraId="3568AADF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727" w:type="pct"/>
            <w:noWrap/>
            <w:hideMark/>
          </w:tcPr>
          <w:p w14:paraId="0B6FF0C0" w14:textId="2081CB52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="00931DF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7" w:type="pct"/>
            <w:noWrap/>
            <w:hideMark/>
          </w:tcPr>
          <w:p w14:paraId="6073B104" w14:textId="3208A734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</w:tr>
      <w:tr w:rsidR="00A71DA1" w:rsidRPr="00A71DA1" w14:paraId="5A04352A" w14:textId="77777777" w:rsidTr="00A71DA1">
        <w:trPr>
          <w:trHeight w:val="315"/>
        </w:trPr>
        <w:tc>
          <w:tcPr>
            <w:tcW w:w="2192" w:type="pct"/>
            <w:noWrap/>
            <w:hideMark/>
          </w:tcPr>
          <w:p w14:paraId="2575420B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Birthweight</w:t>
            </w:r>
          </w:p>
        </w:tc>
        <w:tc>
          <w:tcPr>
            <w:tcW w:w="727" w:type="pct"/>
            <w:noWrap/>
            <w:hideMark/>
          </w:tcPr>
          <w:p w14:paraId="1E736ED3" w14:textId="48CEA77A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AE71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6" w:type="pct"/>
            <w:noWrap/>
            <w:hideMark/>
          </w:tcPr>
          <w:p w14:paraId="4D6F4B6D" w14:textId="0E725588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727" w:type="pct"/>
            <w:noWrap/>
            <w:hideMark/>
          </w:tcPr>
          <w:p w14:paraId="41AD65F8" w14:textId="2E61C3FC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727" w:type="pct"/>
            <w:noWrap/>
            <w:hideMark/>
          </w:tcPr>
          <w:p w14:paraId="342DBEF9" w14:textId="461C75DB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931D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71DA1" w:rsidRPr="00A71DA1" w14:paraId="4BD2EA1D" w14:textId="77777777" w:rsidTr="00A71DA1">
        <w:trPr>
          <w:trHeight w:val="315"/>
        </w:trPr>
        <w:tc>
          <w:tcPr>
            <w:tcW w:w="2192" w:type="pct"/>
            <w:noWrap/>
            <w:hideMark/>
          </w:tcPr>
          <w:p w14:paraId="6E787CDF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Literacy</w:t>
            </w:r>
          </w:p>
        </w:tc>
        <w:tc>
          <w:tcPr>
            <w:tcW w:w="727" w:type="pct"/>
            <w:noWrap/>
            <w:hideMark/>
          </w:tcPr>
          <w:p w14:paraId="1F5B7771" w14:textId="4CB4B6CD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626" w:type="pct"/>
            <w:noWrap/>
            <w:hideMark/>
          </w:tcPr>
          <w:p w14:paraId="1301EA6B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0.616</w:t>
            </w:r>
          </w:p>
        </w:tc>
        <w:tc>
          <w:tcPr>
            <w:tcW w:w="727" w:type="pct"/>
            <w:noWrap/>
            <w:hideMark/>
          </w:tcPr>
          <w:p w14:paraId="4B8ABF78" w14:textId="11A02D02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931D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7" w:type="pct"/>
            <w:noWrap/>
            <w:hideMark/>
          </w:tcPr>
          <w:p w14:paraId="24E04C11" w14:textId="4CE23936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</w:tr>
      <w:tr w:rsidR="00A71DA1" w:rsidRPr="00A71DA1" w14:paraId="68E2A9C5" w14:textId="77777777" w:rsidTr="00A71DA1">
        <w:trPr>
          <w:trHeight w:val="330"/>
        </w:trPr>
        <w:tc>
          <w:tcPr>
            <w:tcW w:w="2192" w:type="pct"/>
            <w:tcBorders>
              <w:bottom w:val="single" w:sz="4" w:space="0" w:color="auto"/>
            </w:tcBorders>
            <w:noWrap/>
            <w:hideMark/>
          </w:tcPr>
          <w:p w14:paraId="756C2E61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Fever in the previous two weeks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noWrap/>
            <w:hideMark/>
          </w:tcPr>
          <w:p w14:paraId="523C22E4" w14:textId="3793578B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AE71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noWrap/>
            <w:hideMark/>
          </w:tcPr>
          <w:p w14:paraId="68137525" w14:textId="77777777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0.882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noWrap/>
            <w:hideMark/>
          </w:tcPr>
          <w:p w14:paraId="4D81F0FF" w14:textId="48EB4DD0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noWrap/>
            <w:hideMark/>
          </w:tcPr>
          <w:p w14:paraId="0D073757" w14:textId="75537243" w:rsidR="00A71DA1" w:rsidRPr="00A71DA1" w:rsidRDefault="00A71DA1" w:rsidP="00A71D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DA1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931DF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14:paraId="688FF425" w14:textId="77777777" w:rsidR="0075468D" w:rsidRDefault="0075468D" w:rsidP="0075468D">
      <w:pPr>
        <w:rPr>
          <w:rFonts w:ascii="Times New Roman" w:hAnsi="Times New Roman" w:cs="Times New Roman"/>
          <w:sz w:val="24"/>
          <w:szCs w:val="24"/>
        </w:rPr>
      </w:pPr>
    </w:p>
    <w:p w14:paraId="18AC984C" w14:textId="77777777" w:rsidR="0075468D" w:rsidRDefault="0075468D" w:rsidP="0075468D">
      <w:pPr>
        <w:rPr>
          <w:rFonts w:ascii="Times New Roman" w:hAnsi="Times New Roman" w:cs="Times New Roman"/>
          <w:sz w:val="24"/>
          <w:szCs w:val="24"/>
        </w:rPr>
      </w:pPr>
    </w:p>
    <w:p w14:paraId="39605764" w14:textId="77777777" w:rsidR="0075468D" w:rsidRDefault="0075468D" w:rsidP="0075468D">
      <w:pPr>
        <w:rPr>
          <w:rFonts w:ascii="Times New Roman" w:hAnsi="Times New Roman" w:cs="Times New Roman"/>
          <w:sz w:val="24"/>
          <w:szCs w:val="24"/>
        </w:rPr>
      </w:pPr>
    </w:p>
    <w:p w14:paraId="497288DC" w14:textId="305B4B31" w:rsidR="0075468D" w:rsidRPr="0075468D" w:rsidRDefault="0075468D" w:rsidP="0075468D">
      <w:pPr>
        <w:rPr>
          <w:rFonts w:ascii="Times New Roman" w:hAnsi="Times New Roman" w:cs="Times New Roman"/>
          <w:sz w:val="24"/>
          <w:szCs w:val="24"/>
        </w:rPr>
        <w:sectPr w:rsidR="0075468D" w:rsidRPr="0075468D" w:rsidSect="003B230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EBC88C9" w14:textId="6FEAA446" w:rsidR="004E6213" w:rsidRPr="006C528F" w:rsidRDefault="00C3113C" w:rsidP="004E6213">
      <w:pPr>
        <w:pStyle w:val="Caption"/>
        <w:keepNext/>
        <w:tabs>
          <w:tab w:val="left" w:pos="8190"/>
        </w:tabs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6C528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2: </w:t>
      </w:r>
      <w:r w:rsidR="004E6213" w:rsidRPr="006C528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Predictors of WHZ among children under the age of five</w:t>
      </w:r>
      <w:r w:rsidR="004E6213" w:rsidRPr="006C528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ab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24"/>
        <w:gridCol w:w="1926"/>
        <w:gridCol w:w="1571"/>
        <w:gridCol w:w="1571"/>
        <w:gridCol w:w="1568"/>
      </w:tblGrid>
      <w:tr w:rsidR="004E6213" w:rsidRPr="008846C0" w14:paraId="6708055D" w14:textId="77777777" w:rsidTr="003774B6">
        <w:trPr>
          <w:trHeight w:val="300"/>
        </w:trPr>
        <w:tc>
          <w:tcPr>
            <w:tcW w:w="244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D863DC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47705633"/>
            <w:r w:rsidRPr="008846C0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7BA46B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sz w:val="24"/>
                <w:szCs w:val="24"/>
              </w:rPr>
              <w:t>Coef.</w:t>
            </w:r>
          </w:p>
        </w:tc>
        <w:tc>
          <w:tcPr>
            <w:tcW w:w="60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35F913C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sz w:val="24"/>
                <w:szCs w:val="24"/>
              </w:rPr>
              <w:t>P&gt;t</w:t>
            </w:r>
          </w:p>
        </w:tc>
        <w:tc>
          <w:tcPr>
            <w:tcW w:w="121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539F03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</w:tr>
      <w:tr w:rsidR="004E6213" w:rsidRPr="008846C0" w14:paraId="5B0C8A99" w14:textId="77777777" w:rsidTr="003774B6">
        <w:trPr>
          <w:trHeight w:val="300"/>
        </w:trPr>
        <w:tc>
          <w:tcPr>
            <w:tcW w:w="244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2A15E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Dietary diversity 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57227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4EA9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730D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-0.040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8268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</w:tr>
      <w:tr w:rsidR="004E6213" w:rsidRPr="008846C0" w14:paraId="7E7CBC7A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DFFFA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Maternal age at birth of first child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1DEFA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0FC2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D77E4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4DC2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</w:tr>
      <w:tr w:rsidR="004E6213" w:rsidRPr="008846C0" w14:paraId="2EE00059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78C95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Maternal age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F823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1F8C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069D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9D2F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</w:t>
            </w:r>
          </w:p>
        </w:tc>
      </w:tr>
      <w:tr w:rsidR="004E6213" w:rsidRPr="008846C0" w14:paraId="53A01937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A1BF0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Breastfeeding duration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EBC94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2CF1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</w:t>
            </w: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F5B8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43C74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-0.024</w:t>
            </w:r>
          </w:p>
        </w:tc>
      </w:tr>
      <w:tr w:rsidR="004E6213" w:rsidRPr="008846C0" w14:paraId="6D9D9F8F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4331D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Maternal marital status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BB1A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B8693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7CBC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0F23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</w:tr>
      <w:tr w:rsidR="004E6213" w:rsidRPr="008846C0" w14:paraId="0070CF8A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F15E0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Wealth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725FE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3F2B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0972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366E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0.063</w:t>
            </w:r>
          </w:p>
        </w:tc>
      </w:tr>
      <w:tr w:rsidR="004E6213" w:rsidRPr="008846C0" w14:paraId="7071D609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68FBE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Water source 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51EBF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8FF6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CABB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20CCD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</w:t>
            </w:r>
          </w:p>
        </w:tc>
      </w:tr>
      <w:tr w:rsidR="004E6213" w:rsidRPr="008846C0" w14:paraId="5BD4F8CA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CFD05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9C6F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0C37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2752C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CEA2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0.109</w:t>
            </w:r>
          </w:p>
        </w:tc>
      </w:tr>
      <w:tr w:rsidR="004E6213" w:rsidRPr="008846C0" w14:paraId="584BD3BA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9325B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Maternal education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7FC9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1ABB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7A89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BA453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0.139</w:t>
            </w:r>
          </w:p>
        </w:tc>
      </w:tr>
      <w:tr w:rsidR="004E6213" w:rsidRPr="008846C0" w14:paraId="4E7B00A1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65CA9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Birth weight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B448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15C8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</w:t>
            </w: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7B83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331E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0.352</w:t>
            </w:r>
          </w:p>
        </w:tc>
      </w:tr>
      <w:tr w:rsidR="004E6213" w:rsidRPr="008846C0" w14:paraId="262F7B53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40EB5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Perceived birth size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51702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09F17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3F665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-0.173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4DA6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4E6213" w:rsidRPr="008846C0" w14:paraId="7525CDAD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AE477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Literacy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B5D61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3C44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B114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-0.147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424D5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0.119</w:t>
            </w:r>
          </w:p>
        </w:tc>
      </w:tr>
      <w:tr w:rsidR="004E6213" w:rsidRPr="008846C0" w14:paraId="4C9F26ED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05EEF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Toilet facility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BEAF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DFA77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9E98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EE41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0.160</w:t>
            </w:r>
          </w:p>
        </w:tc>
      </w:tr>
      <w:tr w:rsidR="004E6213" w:rsidRPr="008846C0" w14:paraId="0F831000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540EB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Fever in the previous two weeks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43A6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0DB2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5010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-0.175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4CF4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0.104</w:t>
            </w:r>
          </w:p>
        </w:tc>
      </w:tr>
      <w:tr w:rsidR="004E6213" w:rsidRPr="008846C0" w14:paraId="1614EDE0" w14:textId="77777777" w:rsidTr="003774B6">
        <w:trPr>
          <w:trHeight w:val="300"/>
        </w:trPr>
        <w:tc>
          <w:tcPr>
            <w:tcW w:w="24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2097DEF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Diarrhea in the previous two weeks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0FA90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93DC1" w14:textId="77777777" w:rsidR="004E6213" w:rsidRPr="008846C0" w:rsidRDefault="004E6213" w:rsidP="003774B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2EDFA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-0.276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079FD" w14:textId="77777777" w:rsidR="004E6213" w:rsidRPr="008846C0" w:rsidRDefault="004E6213" w:rsidP="003774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</w:t>
            </w:r>
          </w:p>
        </w:tc>
      </w:tr>
      <w:bookmarkEnd w:id="0"/>
    </w:tbl>
    <w:p w14:paraId="36DD1446" w14:textId="676F8A5F" w:rsidR="004E6213" w:rsidRDefault="004E62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1C470A" w14:textId="445C0D1A" w:rsidR="004E6213" w:rsidRDefault="004E62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6F75F7" w14:textId="410D3E33" w:rsidR="004E6213" w:rsidRDefault="004E62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181095" w14:textId="1A40E6BE" w:rsidR="004E6213" w:rsidRDefault="004E6213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E6213" w:rsidSect="003B230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FB6"/>
    <w:rsid w:val="00084A4A"/>
    <w:rsid w:val="000D7C55"/>
    <w:rsid w:val="00127BC5"/>
    <w:rsid w:val="00181721"/>
    <w:rsid w:val="00207393"/>
    <w:rsid w:val="002925A0"/>
    <w:rsid w:val="002D2053"/>
    <w:rsid w:val="002E20D4"/>
    <w:rsid w:val="002E5252"/>
    <w:rsid w:val="003309FD"/>
    <w:rsid w:val="00340D72"/>
    <w:rsid w:val="003A5289"/>
    <w:rsid w:val="003B2306"/>
    <w:rsid w:val="003B6086"/>
    <w:rsid w:val="003E277B"/>
    <w:rsid w:val="003F27E1"/>
    <w:rsid w:val="003F6426"/>
    <w:rsid w:val="00492CC5"/>
    <w:rsid w:val="004A1F79"/>
    <w:rsid w:val="004E6213"/>
    <w:rsid w:val="00515A7D"/>
    <w:rsid w:val="00573117"/>
    <w:rsid w:val="005C623C"/>
    <w:rsid w:val="006C528F"/>
    <w:rsid w:val="0075468D"/>
    <w:rsid w:val="007E65E0"/>
    <w:rsid w:val="00825C40"/>
    <w:rsid w:val="00836AC1"/>
    <w:rsid w:val="00847238"/>
    <w:rsid w:val="00931DF8"/>
    <w:rsid w:val="009C1CEE"/>
    <w:rsid w:val="00A71DA1"/>
    <w:rsid w:val="00A829A6"/>
    <w:rsid w:val="00AB3FB6"/>
    <w:rsid w:val="00AE714F"/>
    <w:rsid w:val="00C3113C"/>
    <w:rsid w:val="00CB19A0"/>
    <w:rsid w:val="00CD1C14"/>
    <w:rsid w:val="00D31CAE"/>
    <w:rsid w:val="00DD38B6"/>
    <w:rsid w:val="00E90FCF"/>
    <w:rsid w:val="00FA52F1"/>
    <w:rsid w:val="00FF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B2F30"/>
  <w15:chartTrackingRefBased/>
  <w15:docId w15:val="{89584C05-5A6C-4CCA-8F0D-9A8C75C31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AB3F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E62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213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4E6213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17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Chiza Kumwenda</dc:creator>
  <cp:keywords/>
  <dc:description/>
  <cp:lastModifiedBy>Chiza Kumwenda</cp:lastModifiedBy>
  <cp:revision>3</cp:revision>
  <cp:lastPrinted>2020-09-02T21:20:00Z</cp:lastPrinted>
  <dcterms:created xsi:type="dcterms:W3CDTF">2020-09-30T20:54:00Z</dcterms:created>
  <dcterms:modified xsi:type="dcterms:W3CDTF">2020-09-30T20:54:00Z</dcterms:modified>
</cp:coreProperties>
</file>