
<file path=[Content_Types].xml><?xml version="1.0" encoding="utf-8"?>
<Types xmlns="http://schemas.openxmlformats.org/package/2006/content-types">
  <Default Extension="xml" ContentType="application/xml"/>
  <Default Extension="tiff" ContentType="image/tif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Times New Roman" w:hAnsi="Times New Roman"/>
          <w:bCs/>
          <w:kern w:val="0"/>
          <w:sz w:val="24"/>
        </w:rPr>
      </w:pPr>
      <w:r>
        <w:rPr>
          <w:rFonts w:hint="eastAsia" w:ascii="Times New Roman" w:hAnsi="Times New Roman"/>
          <w:bCs/>
          <w:kern w:val="0"/>
          <w:sz w:val="24"/>
        </w:rPr>
        <w:drawing>
          <wp:inline distT="0" distB="0" distL="114300" distR="114300">
            <wp:extent cx="4524375" cy="3009900"/>
            <wp:effectExtent l="0" t="0" r="0" b="0"/>
            <wp:docPr id="2" name="图片 1" descr="S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S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524375" cy="3009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left"/>
        <w:rPr>
          <w:rFonts w:ascii="Times New Roman" w:hAnsi="Times New Roman" w:eastAsia="ArialNarrow-Bold"/>
          <w:kern w:val="0"/>
          <w:szCs w:val="21"/>
        </w:rPr>
      </w:pPr>
      <w:r>
        <w:rPr>
          <w:rFonts w:ascii="Times New Roman" w:hAnsi="Times New Roman"/>
          <w:bCs/>
          <w:szCs w:val="21"/>
        </w:rPr>
        <w:t xml:space="preserve">Supplementary Figure </w:t>
      </w:r>
      <w:r>
        <w:rPr>
          <w:rFonts w:hint="eastAsia" w:ascii="Times New Roman" w:hAnsi="Times New Roman"/>
          <w:bCs/>
          <w:szCs w:val="21"/>
        </w:rPr>
        <w:t>1</w:t>
      </w:r>
      <w:r>
        <w:rPr>
          <w:rFonts w:ascii="Times New Roman" w:hAnsi="Times New Roman"/>
          <w:bCs/>
          <w:szCs w:val="21"/>
        </w:rPr>
        <w:t xml:space="preserve"> </w:t>
      </w:r>
      <w:r>
        <w:rPr>
          <w:rFonts w:ascii="Times New Roman" w:hAnsi="Times New Roman"/>
          <w:szCs w:val="21"/>
        </w:rPr>
        <w:t>S</w:t>
      </w:r>
      <w:r>
        <w:rPr>
          <w:rFonts w:ascii="Times New Roman" w:hAnsi="Times New Roman" w:eastAsia="Arial"/>
          <w:szCs w:val="21"/>
        </w:rPr>
        <w:t>ensitivity analysis</w:t>
      </w:r>
      <w:r>
        <w:rPr>
          <w:rFonts w:ascii="Times New Roman" w:hAnsi="Times New Roman" w:eastAsia="Arial"/>
          <w:bCs/>
          <w:szCs w:val="21"/>
        </w:rPr>
        <w:t xml:space="preserve"> of</w:t>
      </w:r>
      <w:r>
        <w:rPr>
          <w:rFonts w:hint="eastAsia" w:ascii="Times New Roman" w:hAnsi="Times New Roman"/>
          <w:bCs/>
          <w:szCs w:val="21"/>
        </w:rPr>
        <w:t xml:space="preserve"> </w:t>
      </w:r>
      <w:r>
        <w:rPr>
          <w:rFonts w:hint="eastAsia" w:ascii="Times New Roman" w:hAnsi="Times New Roman" w:eastAsia="ArialNarrow-Bold"/>
          <w:kern w:val="0"/>
          <w:szCs w:val="21"/>
        </w:rPr>
        <w:t>H</w:t>
      </w:r>
      <w:r>
        <w:rPr>
          <w:rFonts w:hint="eastAsia" w:ascii="Times New Roman" w:hAnsi="Times New Roman"/>
          <w:szCs w:val="21"/>
        </w:rPr>
        <w:t>SD17B13</w:t>
      </w:r>
      <w:r>
        <w:rPr>
          <w:rFonts w:ascii="Times New Roman" w:hAnsi="Times New Roman"/>
          <w:szCs w:val="21"/>
        </w:rPr>
        <w:t xml:space="preserve"> </w:t>
      </w:r>
      <w:r>
        <w:rPr>
          <w:rFonts w:ascii="Times New Roman" w:hAnsi="Times New Roman" w:eastAsia="&amp;quot"/>
          <w:szCs w:val="21"/>
        </w:rPr>
        <w:t>rs</w:t>
      </w:r>
      <w:r>
        <w:rPr>
          <w:rFonts w:hint="eastAsia" w:ascii="Times New Roman" w:hAnsi="Times New Roman"/>
          <w:szCs w:val="21"/>
        </w:rPr>
        <w:t>7261356:</w:t>
      </w:r>
      <w:r>
        <w:rPr>
          <w:rFonts w:ascii="Times New Roman" w:hAnsi="Times New Roman"/>
          <w:szCs w:val="21"/>
        </w:rPr>
        <w:t xml:space="preserve"> </w:t>
      </w:r>
      <w:r>
        <w:rPr>
          <w:rFonts w:hint="eastAsia" w:ascii="Times New Roman" w:hAnsi="Times New Roman"/>
          <w:szCs w:val="21"/>
        </w:rPr>
        <w:t>TA</w:t>
      </w:r>
      <w:r>
        <w:rPr>
          <w:rFonts w:ascii="Times New Roman" w:hAnsi="Times New Roman" w:eastAsia="&amp;quot"/>
          <w:szCs w:val="21"/>
        </w:rPr>
        <w:t xml:space="preserve"> </w:t>
      </w:r>
      <w:r>
        <w:rPr>
          <w:rFonts w:hint="eastAsia" w:ascii="Times New Roman" w:hAnsi="Times New Roman"/>
          <w:szCs w:val="21"/>
        </w:rPr>
        <w:t xml:space="preserve">allelic variant </w:t>
      </w:r>
      <w:r>
        <w:rPr>
          <w:rFonts w:ascii="Times New Roman" w:hAnsi="Times New Roman" w:eastAsia="ArialNarrow-Bold"/>
          <w:kern w:val="0"/>
          <w:szCs w:val="21"/>
        </w:rPr>
        <w:t xml:space="preserve">in </w:t>
      </w:r>
      <w:r>
        <w:rPr>
          <w:rFonts w:hint="eastAsia" w:ascii="Times New Roman" w:hAnsi="Times New Roman" w:eastAsia="ArialNarrow-Bold"/>
          <w:kern w:val="0"/>
          <w:szCs w:val="21"/>
        </w:rPr>
        <w:t>HCC patients compared with chronic liver disease</w:t>
      </w:r>
      <w:r>
        <w:rPr>
          <w:rFonts w:ascii="Times New Roman" w:hAnsi="Times New Roman" w:eastAsia="ArialNarrow-Bold"/>
          <w:kern w:val="0"/>
          <w:szCs w:val="21"/>
        </w:rPr>
        <w:t>.</w:t>
      </w:r>
    </w:p>
    <w:p>
      <w:pPr>
        <w:jc w:val="left"/>
        <w:rPr>
          <w:rFonts w:hint="eastAsia" w:ascii="Times New Roman" w:hAnsi="Times New Roman" w:eastAsia="ArialNarrow-Bold"/>
          <w:kern w:val="0"/>
          <w:sz w:val="18"/>
          <w:szCs w:val="18"/>
        </w:rPr>
      </w:pPr>
      <w:r>
        <w:rPr>
          <w:rFonts w:hint="eastAsia" w:ascii="Times New Roman" w:hAnsi="Times New Roman" w:eastAsia="ArialNarrow-Bold"/>
          <w:kern w:val="0"/>
          <w:sz w:val="18"/>
          <w:szCs w:val="18"/>
        </w:rPr>
        <w:drawing>
          <wp:inline distT="0" distB="0" distL="114300" distR="114300">
            <wp:extent cx="5264150" cy="3509645"/>
            <wp:effectExtent l="0" t="0" r="3175" b="5080"/>
            <wp:docPr id="1" name="图片 2" descr="S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S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4150" cy="3509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left"/>
        <w:rPr>
          <w:rFonts w:ascii="Times New Roman" w:hAnsi="Times New Roman" w:eastAsia="ArialNarrow-Bold"/>
          <w:kern w:val="0"/>
          <w:sz w:val="18"/>
          <w:szCs w:val="18"/>
        </w:rPr>
      </w:pPr>
      <w:r>
        <w:rPr>
          <w:rFonts w:ascii="Times New Roman" w:hAnsi="Times New Roman"/>
          <w:bCs/>
          <w:szCs w:val="21"/>
        </w:rPr>
        <w:t xml:space="preserve">Supplementary Figure </w:t>
      </w:r>
      <w:r>
        <w:rPr>
          <w:rFonts w:hint="eastAsia" w:ascii="Times New Roman" w:hAnsi="Times New Roman"/>
          <w:bCs/>
          <w:szCs w:val="21"/>
        </w:rPr>
        <w:t>2</w:t>
      </w:r>
      <w:r>
        <w:rPr>
          <w:rFonts w:ascii="Times New Roman" w:hAnsi="Times New Roman"/>
          <w:bCs/>
          <w:szCs w:val="21"/>
        </w:rPr>
        <w:t xml:space="preserve"> </w:t>
      </w:r>
      <w:r>
        <w:rPr>
          <w:rFonts w:ascii="Times New Roman" w:hAnsi="Times New Roman"/>
          <w:szCs w:val="21"/>
        </w:rPr>
        <w:t>S</w:t>
      </w:r>
      <w:r>
        <w:rPr>
          <w:rFonts w:ascii="Times New Roman" w:hAnsi="Times New Roman" w:eastAsia="Arial"/>
          <w:szCs w:val="21"/>
        </w:rPr>
        <w:t>ensitivity analysis</w:t>
      </w:r>
      <w:r>
        <w:rPr>
          <w:rFonts w:ascii="Times New Roman" w:hAnsi="Times New Roman" w:eastAsia="Arial"/>
          <w:bCs/>
          <w:szCs w:val="21"/>
        </w:rPr>
        <w:t xml:space="preserve"> of</w:t>
      </w:r>
      <w:r>
        <w:rPr>
          <w:rFonts w:hint="eastAsia" w:ascii="Times New Roman" w:hAnsi="Times New Roman"/>
          <w:bCs/>
          <w:szCs w:val="21"/>
        </w:rPr>
        <w:t xml:space="preserve"> </w:t>
      </w:r>
      <w:r>
        <w:rPr>
          <w:rFonts w:hint="eastAsia" w:ascii="Times New Roman" w:hAnsi="Times New Roman" w:eastAsia="ArialNarrow-Bold"/>
          <w:kern w:val="0"/>
          <w:szCs w:val="21"/>
        </w:rPr>
        <w:t>H</w:t>
      </w:r>
      <w:r>
        <w:rPr>
          <w:rFonts w:hint="eastAsia" w:ascii="Times New Roman" w:hAnsi="Times New Roman"/>
          <w:szCs w:val="21"/>
        </w:rPr>
        <w:t>SD17B13</w:t>
      </w:r>
      <w:r>
        <w:rPr>
          <w:rFonts w:ascii="Times New Roman" w:hAnsi="Times New Roman"/>
          <w:szCs w:val="21"/>
        </w:rPr>
        <w:t xml:space="preserve"> </w:t>
      </w:r>
      <w:r>
        <w:rPr>
          <w:rFonts w:ascii="Times New Roman" w:hAnsi="Times New Roman" w:eastAsia="&amp;quot"/>
          <w:szCs w:val="21"/>
        </w:rPr>
        <w:t>rs</w:t>
      </w:r>
      <w:r>
        <w:rPr>
          <w:rFonts w:hint="eastAsia" w:ascii="Times New Roman" w:hAnsi="Times New Roman"/>
          <w:szCs w:val="21"/>
        </w:rPr>
        <w:t>7261356:</w:t>
      </w:r>
      <w:r>
        <w:rPr>
          <w:rFonts w:ascii="Times New Roman" w:hAnsi="Times New Roman"/>
          <w:szCs w:val="21"/>
        </w:rPr>
        <w:t xml:space="preserve"> </w:t>
      </w:r>
      <w:r>
        <w:rPr>
          <w:rFonts w:hint="eastAsia" w:ascii="Times New Roman" w:hAnsi="Times New Roman"/>
          <w:szCs w:val="21"/>
        </w:rPr>
        <w:t>TA</w:t>
      </w:r>
      <w:r>
        <w:rPr>
          <w:rFonts w:ascii="Times New Roman" w:hAnsi="Times New Roman" w:eastAsia="&amp;quot"/>
          <w:szCs w:val="21"/>
        </w:rPr>
        <w:t xml:space="preserve"> </w:t>
      </w:r>
      <w:r>
        <w:rPr>
          <w:rFonts w:hint="eastAsia" w:ascii="Times New Roman" w:hAnsi="Times New Roman"/>
          <w:szCs w:val="21"/>
        </w:rPr>
        <w:t xml:space="preserve">allelic variant </w:t>
      </w:r>
      <w:r>
        <w:rPr>
          <w:rFonts w:ascii="Times New Roman" w:hAnsi="Times New Roman" w:eastAsia="ArialNarrow-Bold"/>
          <w:kern w:val="0"/>
          <w:szCs w:val="21"/>
        </w:rPr>
        <w:t xml:space="preserve">in </w:t>
      </w:r>
      <w:r>
        <w:rPr>
          <w:rFonts w:hint="eastAsia" w:ascii="Times New Roman" w:hAnsi="Times New Roman" w:eastAsia="ArialNarrow-Bold"/>
          <w:kern w:val="0"/>
          <w:szCs w:val="21"/>
        </w:rPr>
        <w:t>HCC patients compared with healthy controls</w:t>
      </w:r>
      <w:r>
        <w:rPr>
          <w:rFonts w:ascii="Times New Roman" w:hAnsi="Times New Roman" w:eastAsia="ArialNarrow-Bold"/>
          <w:kern w:val="0"/>
          <w:szCs w:val="21"/>
        </w:rPr>
        <w:t>.</w:t>
      </w:r>
    </w:p>
    <w:p>
      <w:pPr>
        <w:jc w:val="left"/>
        <w:rPr>
          <w:rFonts w:hint="eastAsia" w:ascii="Times New Roman" w:hAnsi="Times New Roman" w:eastAsia="ArialNarrow-Bold"/>
          <w:kern w:val="0"/>
          <w:sz w:val="18"/>
          <w:szCs w:val="18"/>
        </w:rPr>
      </w:pPr>
      <w:r>
        <w:rPr>
          <w:rFonts w:hint="eastAsia" w:ascii="Times New Roman" w:hAnsi="Times New Roman" w:eastAsia="ArialNarrow-Bold"/>
          <w:kern w:val="0"/>
          <w:sz w:val="18"/>
          <w:szCs w:val="18"/>
        </w:rPr>
        <w:drawing>
          <wp:inline distT="0" distB="0" distL="114300" distR="114300">
            <wp:extent cx="4524375" cy="3009900"/>
            <wp:effectExtent l="0" t="0" r="0" b="0"/>
            <wp:docPr id="3" name="图片 3" descr="S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S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524375" cy="3009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left"/>
        <w:rPr>
          <w:rFonts w:ascii="Times New Roman" w:hAnsi="Times New Roman" w:eastAsia="ArialNarrow-Bold"/>
          <w:kern w:val="0"/>
          <w:szCs w:val="21"/>
        </w:rPr>
      </w:pPr>
      <w:r>
        <w:rPr>
          <w:rFonts w:ascii="Times New Roman" w:hAnsi="Times New Roman"/>
          <w:bCs/>
          <w:szCs w:val="21"/>
        </w:rPr>
        <w:t xml:space="preserve">Supplementary Figure </w:t>
      </w:r>
      <w:r>
        <w:rPr>
          <w:rFonts w:hint="eastAsia" w:ascii="Times New Roman" w:hAnsi="Times New Roman"/>
          <w:bCs/>
          <w:szCs w:val="21"/>
        </w:rPr>
        <w:t>3</w:t>
      </w:r>
      <w:r>
        <w:rPr>
          <w:rFonts w:ascii="Times New Roman" w:hAnsi="Times New Roman"/>
          <w:bCs/>
          <w:szCs w:val="21"/>
        </w:rPr>
        <w:t xml:space="preserve"> </w:t>
      </w:r>
      <w:r>
        <w:rPr>
          <w:rFonts w:ascii="Times New Roman" w:hAnsi="Times New Roman"/>
          <w:szCs w:val="21"/>
        </w:rPr>
        <w:t>S</w:t>
      </w:r>
      <w:r>
        <w:rPr>
          <w:rFonts w:ascii="Times New Roman" w:hAnsi="Times New Roman" w:eastAsia="Arial"/>
          <w:szCs w:val="21"/>
        </w:rPr>
        <w:t>ensitivity analysis</w:t>
      </w:r>
      <w:r>
        <w:rPr>
          <w:rFonts w:ascii="Times New Roman" w:hAnsi="Times New Roman" w:eastAsia="Arial"/>
          <w:bCs/>
          <w:szCs w:val="21"/>
        </w:rPr>
        <w:t xml:space="preserve"> of</w:t>
      </w:r>
      <w:r>
        <w:rPr>
          <w:rFonts w:hint="eastAsia" w:ascii="Times New Roman" w:hAnsi="Times New Roman"/>
          <w:bCs/>
          <w:szCs w:val="21"/>
        </w:rPr>
        <w:t xml:space="preserve"> </w:t>
      </w:r>
      <w:r>
        <w:rPr>
          <w:rFonts w:hint="eastAsia" w:ascii="Times New Roman" w:hAnsi="Times New Roman" w:eastAsia="ArialNarrow-Bold"/>
          <w:kern w:val="0"/>
          <w:szCs w:val="21"/>
        </w:rPr>
        <w:t>H</w:t>
      </w:r>
      <w:r>
        <w:rPr>
          <w:rFonts w:hint="eastAsia" w:ascii="Times New Roman" w:hAnsi="Times New Roman"/>
          <w:szCs w:val="21"/>
        </w:rPr>
        <w:t>SD17B13</w:t>
      </w:r>
      <w:r>
        <w:rPr>
          <w:rFonts w:ascii="Times New Roman" w:hAnsi="Times New Roman"/>
          <w:szCs w:val="21"/>
        </w:rPr>
        <w:t xml:space="preserve"> </w:t>
      </w:r>
      <w:r>
        <w:rPr>
          <w:rFonts w:ascii="Times New Roman" w:hAnsi="Times New Roman" w:eastAsia="&amp;quot"/>
          <w:szCs w:val="21"/>
        </w:rPr>
        <w:t>rs</w:t>
      </w:r>
      <w:r>
        <w:rPr>
          <w:rFonts w:hint="eastAsia" w:ascii="Times New Roman" w:hAnsi="Times New Roman"/>
          <w:szCs w:val="21"/>
        </w:rPr>
        <w:t>7261356:</w:t>
      </w:r>
      <w:r>
        <w:rPr>
          <w:rFonts w:ascii="Times New Roman" w:hAnsi="Times New Roman"/>
          <w:szCs w:val="21"/>
        </w:rPr>
        <w:t xml:space="preserve"> </w:t>
      </w:r>
      <w:r>
        <w:rPr>
          <w:rFonts w:hint="eastAsia" w:ascii="Times New Roman" w:hAnsi="Times New Roman"/>
          <w:szCs w:val="21"/>
        </w:rPr>
        <w:t>TA</w:t>
      </w:r>
      <w:r>
        <w:rPr>
          <w:rFonts w:ascii="Times New Roman" w:hAnsi="Times New Roman" w:eastAsia="&amp;quot"/>
          <w:szCs w:val="21"/>
        </w:rPr>
        <w:t xml:space="preserve"> </w:t>
      </w:r>
      <w:r>
        <w:rPr>
          <w:rFonts w:hint="eastAsia" w:ascii="Times New Roman" w:hAnsi="Times New Roman"/>
          <w:szCs w:val="21"/>
        </w:rPr>
        <w:t xml:space="preserve">allelic variant </w:t>
      </w:r>
      <w:r>
        <w:rPr>
          <w:rFonts w:ascii="Times New Roman" w:hAnsi="Times New Roman" w:eastAsia="ArialNarrow-Bold"/>
          <w:kern w:val="0"/>
          <w:szCs w:val="21"/>
        </w:rPr>
        <w:t xml:space="preserve">in </w:t>
      </w:r>
      <w:r>
        <w:rPr>
          <w:rFonts w:hint="eastAsia" w:ascii="Times New Roman" w:hAnsi="Times New Roman" w:eastAsia="ArialNarrow-Bold"/>
          <w:kern w:val="0"/>
          <w:szCs w:val="21"/>
        </w:rPr>
        <w:t>NAFLD patients</w:t>
      </w:r>
      <w:r>
        <w:rPr>
          <w:rFonts w:ascii="Times New Roman" w:hAnsi="Times New Roman" w:eastAsia="ArialNarrow-Bold"/>
          <w:kern w:val="0"/>
          <w:szCs w:val="21"/>
        </w:rPr>
        <w:t>.</w:t>
      </w:r>
    </w:p>
    <w:p>
      <w:pPr>
        <w:jc w:val="left"/>
        <w:rPr>
          <w:rFonts w:hint="eastAsia" w:ascii="Times New Roman" w:hAnsi="Times New Roman"/>
          <w:sz w:val="24"/>
        </w:rPr>
      </w:pPr>
      <w:r>
        <w:rPr>
          <w:rFonts w:hint="eastAsia" w:ascii="Times New Roman" w:hAnsi="Times New Roman"/>
          <w:sz w:val="24"/>
        </w:rPr>
        <w:drawing>
          <wp:inline distT="0" distB="0" distL="114300" distR="114300">
            <wp:extent cx="4524375" cy="3009900"/>
            <wp:effectExtent l="0" t="0" r="0" b="0"/>
            <wp:docPr id="4" name="图片 4" descr="发表偏移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发表偏移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524375" cy="3009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left"/>
        <w:rPr>
          <w:rFonts w:ascii="Times New Roman" w:hAnsi="Times New Roman" w:eastAsia="ArialNarrow-Bold"/>
          <w:kern w:val="0"/>
          <w:sz w:val="18"/>
          <w:szCs w:val="18"/>
        </w:rPr>
      </w:pPr>
      <w:r>
        <w:rPr>
          <w:rFonts w:ascii="Times New Roman" w:hAnsi="Times New Roman"/>
          <w:bCs/>
          <w:szCs w:val="21"/>
        </w:rPr>
        <w:t xml:space="preserve">Supplementary Figure </w:t>
      </w:r>
      <w:r>
        <w:rPr>
          <w:rFonts w:hint="eastAsia" w:ascii="Times New Roman" w:hAnsi="Times New Roman"/>
          <w:bCs/>
          <w:szCs w:val="21"/>
        </w:rPr>
        <w:t>4</w:t>
      </w:r>
      <w:r>
        <w:rPr>
          <w:rFonts w:ascii="Times New Roman" w:hAnsi="Times New Roman"/>
          <w:bCs/>
          <w:szCs w:val="21"/>
        </w:rPr>
        <w:t xml:space="preserve"> </w:t>
      </w:r>
      <w:r>
        <w:rPr>
          <w:rFonts w:ascii="Times New Roman" w:hAnsi="Times New Roman" w:eastAsia="Arial"/>
          <w:szCs w:val="21"/>
        </w:rPr>
        <w:t>Egger's funnel</w:t>
      </w:r>
      <w:r>
        <w:rPr>
          <w:rFonts w:ascii="Times New Roman" w:hAnsi="Times New Roman"/>
          <w:szCs w:val="21"/>
        </w:rPr>
        <w:t xml:space="preserve"> </w:t>
      </w:r>
      <w:r>
        <w:rPr>
          <w:rFonts w:ascii="Times New Roman" w:hAnsi="Times New Roman" w:eastAsia="Arial"/>
          <w:szCs w:val="21"/>
        </w:rPr>
        <w:t>plot of</w:t>
      </w:r>
      <w:r>
        <w:rPr>
          <w:rFonts w:hint="eastAsia" w:ascii="Times New Roman" w:hAnsi="Times New Roman"/>
          <w:szCs w:val="21"/>
        </w:rPr>
        <w:t xml:space="preserve"> </w:t>
      </w:r>
      <w:r>
        <w:rPr>
          <w:rFonts w:hint="eastAsia" w:ascii="Times New Roman" w:hAnsi="Times New Roman" w:eastAsia="ArialNarrow-Bold"/>
          <w:kern w:val="0"/>
          <w:szCs w:val="21"/>
        </w:rPr>
        <w:t>H</w:t>
      </w:r>
      <w:r>
        <w:rPr>
          <w:rFonts w:hint="eastAsia" w:ascii="Times New Roman" w:hAnsi="Times New Roman"/>
          <w:szCs w:val="21"/>
        </w:rPr>
        <w:t>SD17B13</w:t>
      </w:r>
      <w:r>
        <w:rPr>
          <w:rFonts w:ascii="Times New Roman" w:hAnsi="Times New Roman"/>
          <w:szCs w:val="21"/>
        </w:rPr>
        <w:t xml:space="preserve"> </w:t>
      </w:r>
      <w:r>
        <w:rPr>
          <w:rFonts w:ascii="Times New Roman" w:hAnsi="Times New Roman" w:eastAsia="&amp;quot"/>
          <w:szCs w:val="21"/>
        </w:rPr>
        <w:t>rs</w:t>
      </w:r>
      <w:r>
        <w:rPr>
          <w:rFonts w:hint="eastAsia" w:ascii="Times New Roman" w:hAnsi="Times New Roman"/>
          <w:szCs w:val="21"/>
        </w:rPr>
        <w:t>7261356:</w:t>
      </w:r>
      <w:r>
        <w:rPr>
          <w:rFonts w:ascii="Times New Roman" w:hAnsi="Times New Roman"/>
          <w:szCs w:val="21"/>
        </w:rPr>
        <w:t xml:space="preserve"> </w:t>
      </w:r>
      <w:r>
        <w:rPr>
          <w:rFonts w:hint="eastAsia" w:ascii="Times New Roman" w:hAnsi="Times New Roman"/>
          <w:szCs w:val="21"/>
        </w:rPr>
        <w:t>TA</w:t>
      </w:r>
      <w:r>
        <w:rPr>
          <w:rFonts w:ascii="Times New Roman" w:hAnsi="Times New Roman" w:eastAsia="&amp;quot"/>
          <w:szCs w:val="21"/>
        </w:rPr>
        <w:t xml:space="preserve"> </w:t>
      </w:r>
      <w:r>
        <w:rPr>
          <w:rFonts w:hint="eastAsia" w:ascii="Times New Roman" w:hAnsi="Times New Roman"/>
          <w:szCs w:val="21"/>
        </w:rPr>
        <w:t xml:space="preserve">allelic variant </w:t>
      </w:r>
      <w:r>
        <w:rPr>
          <w:rFonts w:ascii="Times New Roman" w:hAnsi="Times New Roman" w:eastAsia="ArialNarrow-Bold"/>
          <w:kern w:val="0"/>
          <w:szCs w:val="21"/>
        </w:rPr>
        <w:t xml:space="preserve">in </w:t>
      </w:r>
      <w:r>
        <w:rPr>
          <w:rFonts w:hint="eastAsia" w:ascii="Times New Roman" w:hAnsi="Times New Roman" w:eastAsia="ArialNarrow-Bold"/>
          <w:kern w:val="0"/>
          <w:szCs w:val="21"/>
        </w:rPr>
        <w:t>HCC patients compared with chronic liver disease</w:t>
      </w:r>
      <w:r>
        <w:rPr>
          <w:rFonts w:ascii="Times New Roman" w:hAnsi="Times New Roman" w:eastAsia="ArialNarrow-Bold"/>
          <w:kern w:val="0"/>
          <w:szCs w:val="21"/>
        </w:rPr>
        <w:t>.</w:t>
      </w:r>
    </w:p>
    <w:p>
      <w:pPr>
        <w:jc w:val="left"/>
        <w:rPr>
          <w:rFonts w:hint="eastAsia" w:ascii="Times New Roman" w:hAnsi="Times New Roman"/>
          <w:sz w:val="24"/>
        </w:rPr>
      </w:pPr>
      <w:r>
        <w:rPr>
          <w:rFonts w:hint="eastAsia" w:ascii="Times New Roman" w:hAnsi="Times New Roman"/>
          <w:sz w:val="24"/>
        </w:rPr>
        <w:drawing>
          <wp:inline distT="0" distB="0" distL="114300" distR="114300">
            <wp:extent cx="4524375" cy="3009900"/>
            <wp:effectExtent l="0" t="0" r="0" b="0"/>
            <wp:docPr id="5" name="图片 5" descr="发表偏移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发表偏移 2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524375" cy="3009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left"/>
        <w:rPr>
          <w:rFonts w:ascii="Times New Roman" w:hAnsi="Times New Roman" w:eastAsia="ArialNarrow-Bold"/>
          <w:kern w:val="0"/>
          <w:sz w:val="18"/>
          <w:szCs w:val="18"/>
        </w:rPr>
      </w:pPr>
      <w:r>
        <w:rPr>
          <w:rFonts w:ascii="Times New Roman" w:hAnsi="Times New Roman"/>
          <w:bCs/>
          <w:szCs w:val="21"/>
        </w:rPr>
        <w:t xml:space="preserve">Supplementary Figure </w:t>
      </w:r>
      <w:r>
        <w:rPr>
          <w:rFonts w:hint="eastAsia" w:ascii="Times New Roman" w:hAnsi="Times New Roman"/>
          <w:bCs/>
          <w:szCs w:val="21"/>
        </w:rPr>
        <w:t>5</w:t>
      </w:r>
      <w:r>
        <w:rPr>
          <w:rFonts w:ascii="Times New Roman" w:hAnsi="Times New Roman"/>
          <w:bCs/>
          <w:szCs w:val="21"/>
        </w:rPr>
        <w:t xml:space="preserve"> </w:t>
      </w:r>
      <w:r>
        <w:rPr>
          <w:rFonts w:ascii="Times New Roman" w:hAnsi="Times New Roman" w:eastAsia="Arial"/>
          <w:szCs w:val="21"/>
        </w:rPr>
        <w:t>Egger's funnel</w:t>
      </w:r>
      <w:r>
        <w:rPr>
          <w:rFonts w:ascii="Times New Roman" w:hAnsi="Times New Roman"/>
          <w:szCs w:val="21"/>
        </w:rPr>
        <w:t xml:space="preserve"> </w:t>
      </w:r>
      <w:r>
        <w:rPr>
          <w:rFonts w:ascii="Times New Roman" w:hAnsi="Times New Roman" w:eastAsia="Arial"/>
          <w:szCs w:val="21"/>
        </w:rPr>
        <w:t>plot of</w:t>
      </w:r>
      <w:r>
        <w:rPr>
          <w:rFonts w:hint="eastAsia" w:ascii="Times New Roman" w:hAnsi="Times New Roman"/>
          <w:szCs w:val="21"/>
        </w:rPr>
        <w:t xml:space="preserve"> </w:t>
      </w:r>
      <w:r>
        <w:rPr>
          <w:rFonts w:hint="eastAsia" w:ascii="Times New Roman" w:hAnsi="Times New Roman" w:eastAsia="ArialNarrow-Bold"/>
          <w:kern w:val="0"/>
          <w:szCs w:val="21"/>
        </w:rPr>
        <w:t>H</w:t>
      </w:r>
      <w:r>
        <w:rPr>
          <w:rFonts w:hint="eastAsia" w:ascii="Times New Roman" w:hAnsi="Times New Roman"/>
          <w:szCs w:val="21"/>
        </w:rPr>
        <w:t>SD17B13</w:t>
      </w:r>
      <w:r>
        <w:rPr>
          <w:rFonts w:ascii="Times New Roman" w:hAnsi="Times New Roman"/>
          <w:szCs w:val="21"/>
        </w:rPr>
        <w:t xml:space="preserve"> </w:t>
      </w:r>
      <w:r>
        <w:rPr>
          <w:rFonts w:ascii="Times New Roman" w:hAnsi="Times New Roman" w:eastAsia="&amp;quot"/>
          <w:szCs w:val="21"/>
        </w:rPr>
        <w:t>rs</w:t>
      </w:r>
      <w:r>
        <w:rPr>
          <w:rFonts w:hint="eastAsia" w:ascii="Times New Roman" w:hAnsi="Times New Roman"/>
          <w:szCs w:val="21"/>
        </w:rPr>
        <w:t>7261356:</w:t>
      </w:r>
      <w:r>
        <w:rPr>
          <w:rFonts w:ascii="Times New Roman" w:hAnsi="Times New Roman"/>
          <w:szCs w:val="21"/>
        </w:rPr>
        <w:t xml:space="preserve"> </w:t>
      </w:r>
      <w:r>
        <w:rPr>
          <w:rFonts w:hint="eastAsia" w:ascii="Times New Roman" w:hAnsi="Times New Roman"/>
          <w:szCs w:val="21"/>
        </w:rPr>
        <w:t>TA</w:t>
      </w:r>
      <w:r>
        <w:rPr>
          <w:rFonts w:ascii="Times New Roman" w:hAnsi="Times New Roman" w:eastAsia="&amp;quot"/>
          <w:szCs w:val="21"/>
        </w:rPr>
        <w:t xml:space="preserve"> </w:t>
      </w:r>
      <w:r>
        <w:rPr>
          <w:rFonts w:hint="eastAsia" w:ascii="Times New Roman" w:hAnsi="Times New Roman"/>
          <w:szCs w:val="21"/>
        </w:rPr>
        <w:t xml:space="preserve">allelic variant </w:t>
      </w:r>
      <w:r>
        <w:rPr>
          <w:rFonts w:ascii="Times New Roman" w:hAnsi="Times New Roman" w:eastAsia="ArialNarrow-Bold"/>
          <w:kern w:val="0"/>
          <w:szCs w:val="21"/>
        </w:rPr>
        <w:t xml:space="preserve">in </w:t>
      </w:r>
      <w:r>
        <w:rPr>
          <w:rFonts w:hint="eastAsia" w:ascii="Times New Roman" w:hAnsi="Times New Roman" w:eastAsia="ArialNarrow-Bold"/>
          <w:kern w:val="0"/>
          <w:szCs w:val="21"/>
        </w:rPr>
        <w:t>HCC patients compared with healthy controls</w:t>
      </w:r>
      <w:r>
        <w:rPr>
          <w:rFonts w:ascii="Times New Roman" w:hAnsi="Times New Roman" w:eastAsia="ArialNarrow-Bold"/>
          <w:kern w:val="0"/>
          <w:szCs w:val="21"/>
        </w:rPr>
        <w:t>.</w:t>
      </w:r>
    </w:p>
    <w:p>
      <w:pPr>
        <w:jc w:val="left"/>
        <w:rPr>
          <w:rFonts w:ascii="Times New Roman" w:hAnsi="Times New Roman" w:eastAsia="ArialNarrow-Bold"/>
          <w:kern w:val="0"/>
          <w:sz w:val="18"/>
          <w:szCs w:val="18"/>
        </w:rPr>
      </w:pPr>
    </w:p>
    <w:p>
      <w:pPr>
        <w:rPr>
          <w:rFonts w:hint="eastAsia" w:ascii="Times New Roman" w:hAnsi="Times New Roman" w:eastAsia="Arial"/>
          <w:sz w:val="24"/>
        </w:rPr>
      </w:pPr>
      <w:r>
        <w:rPr>
          <w:rFonts w:hint="eastAsia"/>
        </w:rPr>
        <w:drawing>
          <wp:inline distT="0" distB="0" distL="114300" distR="114300">
            <wp:extent cx="4524375" cy="3009900"/>
            <wp:effectExtent l="0" t="0" r="0" b="0"/>
            <wp:docPr id="6" name="图片 6" descr="发表偏移 剪补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发表偏移 剪补 2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524375" cy="3009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left"/>
        <w:rPr>
          <w:rFonts w:ascii="Times New Roman" w:hAnsi="Times New Roman" w:eastAsia="ArialNarrow-Bold"/>
          <w:kern w:val="0"/>
          <w:sz w:val="18"/>
          <w:szCs w:val="18"/>
        </w:rPr>
      </w:pPr>
      <w:r>
        <w:rPr>
          <w:rFonts w:ascii="Times New Roman" w:hAnsi="Times New Roman"/>
          <w:bCs/>
          <w:szCs w:val="21"/>
        </w:rPr>
        <w:t xml:space="preserve">Supplementary Figure </w:t>
      </w:r>
      <w:r>
        <w:rPr>
          <w:rFonts w:hint="eastAsia" w:ascii="Times New Roman" w:hAnsi="Times New Roman"/>
          <w:bCs/>
          <w:szCs w:val="21"/>
        </w:rPr>
        <w:t>6</w:t>
      </w:r>
      <w:r>
        <w:rPr>
          <w:rFonts w:ascii="Times New Roman" w:hAnsi="Times New Roman"/>
          <w:bCs/>
          <w:szCs w:val="21"/>
        </w:rPr>
        <w:t xml:space="preserve"> </w:t>
      </w:r>
      <w:r>
        <w:rPr>
          <w:rFonts w:hint="eastAsia" w:ascii="Times New Roman" w:hAnsi="Times New Roman" w:eastAsia="Arial"/>
          <w:szCs w:val="21"/>
        </w:rPr>
        <w:t>Pruning method</w:t>
      </w:r>
      <w:r>
        <w:rPr>
          <w:rFonts w:hint="eastAsia" w:ascii="Times New Roman" w:hAnsi="Times New Roman"/>
          <w:szCs w:val="21"/>
        </w:rPr>
        <w:t xml:space="preserve"> </w:t>
      </w:r>
      <w:r>
        <w:rPr>
          <w:rFonts w:ascii="Times New Roman" w:hAnsi="Times New Roman" w:eastAsia="Arial"/>
          <w:szCs w:val="21"/>
        </w:rPr>
        <w:t>plot of</w:t>
      </w:r>
      <w:r>
        <w:rPr>
          <w:rFonts w:hint="eastAsia" w:ascii="Times New Roman" w:hAnsi="Times New Roman"/>
          <w:szCs w:val="21"/>
        </w:rPr>
        <w:t xml:space="preserve"> </w:t>
      </w:r>
      <w:r>
        <w:rPr>
          <w:rFonts w:hint="eastAsia" w:ascii="Times New Roman" w:hAnsi="Times New Roman" w:eastAsia="ArialNarrow-Bold"/>
          <w:kern w:val="0"/>
          <w:szCs w:val="21"/>
        </w:rPr>
        <w:t>H</w:t>
      </w:r>
      <w:r>
        <w:rPr>
          <w:rFonts w:hint="eastAsia" w:ascii="Times New Roman" w:hAnsi="Times New Roman"/>
          <w:szCs w:val="21"/>
        </w:rPr>
        <w:t>SD17B13</w:t>
      </w:r>
      <w:r>
        <w:rPr>
          <w:rFonts w:ascii="Times New Roman" w:hAnsi="Times New Roman"/>
          <w:szCs w:val="21"/>
        </w:rPr>
        <w:t xml:space="preserve"> </w:t>
      </w:r>
      <w:r>
        <w:rPr>
          <w:rFonts w:ascii="Times New Roman" w:hAnsi="Times New Roman" w:eastAsia="&amp;quot"/>
          <w:szCs w:val="21"/>
        </w:rPr>
        <w:t>rs</w:t>
      </w:r>
      <w:r>
        <w:rPr>
          <w:rFonts w:hint="eastAsia" w:ascii="Times New Roman" w:hAnsi="Times New Roman"/>
          <w:szCs w:val="21"/>
        </w:rPr>
        <w:t>7261356:</w:t>
      </w:r>
      <w:r>
        <w:rPr>
          <w:rFonts w:ascii="Times New Roman" w:hAnsi="Times New Roman"/>
          <w:szCs w:val="21"/>
        </w:rPr>
        <w:t xml:space="preserve"> </w:t>
      </w:r>
      <w:r>
        <w:rPr>
          <w:rFonts w:hint="eastAsia" w:ascii="Times New Roman" w:hAnsi="Times New Roman"/>
          <w:szCs w:val="21"/>
        </w:rPr>
        <w:t>TA</w:t>
      </w:r>
      <w:r>
        <w:rPr>
          <w:rFonts w:ascii="Times New Roman" w:hAnsi="Times New Roman" w:eastAsia="&amp;quot"/>
          <w:szCs w:val="21"/>
        </w:rPr>
        <w:t xml:space="preserve"> </w:t>
      </w:r>
      <w:r>
        <w:rPr>
          <w:rFonts w:hint="eastAsia" w:ascii="Times New Roman" w:hAnsi="Times New Roman"/>
          <w:szCs w:val="21"/>
        </w:rPr>
        <w:t xml:space="preserve">allelic variant </w:t>
      </w:r>
      <w:r>
        <w:rPr>
          <w:rFonts w:ascii="Times New Roman" w:hAnsi="Times New Roman" w:eastAsia="ArialNarrow-Bold"/>
          <w:kern w:val="0"/>
          <w:szCs w:val="21"/>
        </w:rPr>
        <w:t xml:space="preserve">in </w:t>
      </w:r>
      <w:r>
        <w:rPr>
          <w:rFonts w:hint="eastAsia" w:ascii="Times New Roman" w:hAnsi="Times New Roman" w:eastAsia="ArialNarrow-Bold"/>
          <w:kern w:val="0"/>
          <w:szCs w:val="21"/>
        </w:rPr>
        <w:t>HCC patients compared with healthy controls</w:t>
      </w:r>
      <w:r>
        <w:rPr>
          <w:rFonts w:ascii="Times New Roman" w:hAnsi="Times New Roman" w:eastAsia="ArialNarrow-Bold"/>
          <w:kern w:val="0"/>
          <w:szCs w:val="21"/>
        </w:rPr>
        <w:t>.</w:t>
      </w:r>
    </w:p>
    <w:p>
      <w:pPr>
        <w:rPr>
          <w:rFonts w:hint="eastAsia" w:ascii="Times New Roman" w:hAnsi="Times New Roman" w:eastAsia="Arial"/>
          <w:sz w:val="24"/>
        </w:rPr>
      </w:pPr>
    </w:p>
    <w:p>
      <w:pPr>
        <w:rPr>
          <w:rFonts w:hint="eastAsia" w:ascii="Times New Roman" w:hAnsi="Times New Roman" w:eastAsia="Arial"/>
          <w:sz w:val="24"/>
        </w:rPr>
      </w:pPr>
      <w:r>
        <w:rPr>
          <w:rFonts w:hint="eastAsia" w:ascii="Times New Roman" w:hAnsi="Times New Roman" w:eastAsia="Arial"/>
          <w:sz w:val="24"/>
        </w:rPr>
        <w:drawing>
          <wp:inline distT="0" distB="0" distL="114300" distR="114300">
            <wp:extent cx="4524375" cy="3009900"/>
            <wp:effectExtent l="0" t="0" r="0" b="0"/>
            <wp:docPr id="7" name="图片 7" descr="发表偏移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发表偏移 3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524375" cy="3009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left"/>
        <w:rPr>
          <w:rFonts w:hint="eastAsia" w:ascii="Times New Roman" w:hAnsi="Times New Roman" w:eastAsia="ArialNarrow-Bold"/>
          <w:kern w:val="0"/>
          <w:szCs w:val="21"/>
        </w:rPr>
      </w:pPr>
      <w:r>
        <w:rPr>
          <w:rFonts w:ascii="Times New Roman" w:hAnsi="Times New Roman"/>
          <w:bCs/>
          <w:szCs w:val="21"/>
        </w:rPr>
        <w:t xml:space="preserve">Supplementary Figure </w:t>
      </w:r>
      <w:r>
        <w:rPr>
          <w:rFonts w:hint="eastAsia" w:ascii="Times New Roman" w:hAnsi="Times New Roman"/>
          <w:bCs/>
          <w:szCs w:val="21"/>
        </w:rPr>
        <w:t>7</w:t>
      </w:r>
      <w:r>
        <w:rPr>
          <w:rFonts w:ascii="Times New Roman" w:hAnsi="Times New Roman"/>
          <w:bCs/>
          <w:szCs w:val="21"/>
        </w:rPr>
        <w:t xml:space="preserve"> </w:t>
      </w:r>
      <w:r>
        <w:rPr>
          <w:rFonts w:ascii="Times New Roman" w:hAnsi="Times New Roman" w:eastAsia="Arial"/>
          <w:szCs w:val="21"/>
        </w:rPr>
        <w:t>Egger's funnel</w:t>
      </w:r>
      <w:r>
        <w:rPr>
          <w:rFonts w:ascii="Times New Roman" w:hAnsi="Times New Roman"/>
          <w:szCs w:val="21"/>
        </w:rPr>
        <w:t xml:space="preserve"> </w:t>
      </w:r>
      <w:r>
        <w:rPr>
          <w:rFonts w:ascii="Times New Roman" w:hAnsi="Times New Roman" w:eastAsia="Arial"/>
          <w:szCs w:val="21"/>
        </w:rPr>
        <w:t>plot of</w:t>
      </w:r>
      <w:r>
        <w:rPr>
          <w:rFonts w:hint="eastAsia" w:ascii="Times New Roman" w:hAnsi="Times New Roman"/>
          <w:szCs w:val="21"/>
        </w:rPr>
        <w:t xml:space="preserve"> </w:t>
      </w:r>
      <w:r>
        <w:rPr>
          <w:rFonts w:hint="eastAsia" w:ascii="Times New Roman" w:hAnsi="Times New Roman" w:eastAsia="ArialNarrow-Bold"/>
          <w:kern w:val="0"/>
          <w:szCs w:val="21"/>
        </w:rPr>
        <w:t>H</w:t>
      </w:r>
      <w:r>
        <w:rPr>
          <w:rFonts w:hint="eastAsia" w:ascii="Times New Roman" w:hAnsi="Times New Roman"/>
          <w:szCs w:val="21"/>
        </w:rPr>
        <w:t>SD17B13</w:t>
      </w:r>
      <w:r>
        <w:rPr>
          <w:rFonts w:ascii="Times New Roman" w:hAnsi="Times New Roman"/>
          <w:szCs w:val="21"/>
        </w:rPr>
        <w:t xml:space="preserve"> </w:t>
      </w:r>
      <w:r>
        <w:rPr>
          <w:rFonts w:ascii="Times New Roman" w:hAnsi="Times New Roman" w:eastAsia="&amp;quot"/>
          <w:szCs w:val="21"/>
        </w:rPr>
        <w:t>rs</w:t>
      </w:r>
      <w:r>
        <w:rPr>
          <w:rFonts w:hint="eastAsia" w:ascii="Times New Roman" w:hAnsi="Times New Roman"/>
          <w:szCs w:val="21"/>
        </w:rPr>
        <w:t>7261356:</w:t>
      </w:r>
      <w:r>
        <w:rPr>
          <w:rFonts w:ascii="Times New Roman" w:hAnsi="Times New Roman"/>
          <w:szCs w:val="21"/>
        </w:rPr>
        <w:t xml:space="preserve"> </w:t>
      </w:r>
      <w:r>
        <w:rPr>
          <w:rFonts w:hint="eastAsia" w:ascii="Times New Roman" w:hAnsi="Times New Roman"/>
          <w:szCs w:val="21"/>
        </w:rPr>
        <w:t>TA</w:t>
      </w:r>
      <w:r>
        <w:rPr>
          <w:rFonts w:ascii="Times New Roman" w:hAnsi="Times New Roman" w:eastAsia="&amp;quot"/>
          <w:szCs w:val="21"/>
        </w:rPr>
        <w:t xml:space="preserve"> </w:t>
      </w:r>
      <w:r>
        <w:rPr>
          <w:rFonts w:hint="eastAsia" w:ascii="Times New Roman" w:hAnsi="Times New Roman"/>
          <w:szCs w:val="21"/>
        </w:rPr>
        <w:t xml:space="preserve">allelic variant </w:t>
      </w:r>
      <w:r>
        <w:rPr>
          <w:rFonts w:ascii="Times New Roman" w:hAnsi="Times New Roman" w:eastAsia="ArialNarrow-Bold"/>
          <w:kern w:val="0"/>
          <w:szCs w:val="21"/>
        </w:rPr>
        <w:t xml:space="preserve">in </w:t>
      </w:r>
      <w:r>
        <w:rPr>
          <w:rFonts w:hint="eastAsia" w:ascii="Times New Roman" w:hAnsi="Times New Roman" w:eastAsia="ArialNarrow-Bold"/>
          <w:kern w:val="0"/>
          <w:szCs w:val="21"/>
        </w:rPr>
        <w:t>NAFLD patients</w:t>
      </w:r>
      <w:r>
        <w:rPr>
          <w:rFonts w:ascii="Times New Roman" w:hAnsi="Times New Roman" w:eastAsia="ArialNarrow-Bold"/>
          <w:kern w:val="0"/>
          <w:szCs w:val="21"/>
        </w:rPr>
        <w:t>.</w:t>
      </w:r>
      <w:bookmarkStart w:id="0" w:name="_GoBack"/>
      <w:bookmarkEnd w:id="0"/>
    </w:p>
    <w:p>
      <w:pPr>
        <w:rPr>
          <w:rFonts w:ascii="Times New Roman" w:hAnsi="Times New Roman" w:eastAsia="Arial"/>
          <w:sz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Narrow-Bold">
    <w:altName w:val="微软雅黑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&amp;quot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8141244"/>
    <w:rsid w:val="381412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tiff"/><Relationship Id="rId8" Type="http://schemas.openxmlformats.org/officeDocument/2006/relationships/image" Target="media/image5.tiff"/><Relationship Id="rId7" Type="http://schemas.openxmlformats.org/officeDocument/2006/relationships/image" Target="media/image4.tiff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image" Target="media/image7.tiff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2020-08-28T12:52:00Z</dcterms:created>
  <dc:creator>Yu</dc:creator>
  <cp:lastModifiedBy>Yu</cp:lastModifiedBy>
  <dcterms:modified xsi:type="dcterms:W3CDTF">2020-08-28T12:53:43Z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