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1BF7" w:rsidRPr="00085462" w:rsidRDefault="00671BF7" w:rsidP="00671BF7">
      <w:pPr>
        <w:pStyle w:val="Ingenafstand"/>
        <w:rPr>
          <w:rFonts w:ascii="Times New Roman" w:hAnsi="Times New Roman" w:cs="Times New Roman"/>
          <w:sz w:val="32"/>
          <w:szCs w:val="32"/>
          <w:lang w:val="en-GB"/>
        </w:rPr>
      </w:pPr>
      <w:bookmarkStart w:id="0" w:name="_Hlk60036649"/>
      <w:r w:rsidRPr="00085462">
        <w:rPr>
          <w:rFonts w:ascii="Times New Roman" w:hAnsi="Times New Roman" w:cs="Times New Roman"/>
          <w:sz w:val="32"/>
          <w:szCs w:val="32"/>
          <w:lang w:val="en-GB"/>
        </w:rPr>
        <w:t xml:space="preserve">‘Stolen time’- delivering nursing at the bottom of a hierarchy: An ethnographic study of barriers and facilitators for evidence-based nursing for patients with community acquired pneumonia. </w:t>
      </w:r>
    </w:p>
    <w:p w:rsidR="00671BF7" w:rsidRPr="00085462" w:rsidRDefault="00671BF7" w:rsidP="00671BF7">
      <w:pPr>
        <w:pStyle w:val="Ingenafstand"/>
        <w:rPr>
          <w:rFonts w:ascii="Times New Roman" w:hAnsi="Times New Roman" w:cs="Times New Roman"/>
          <w:b/>
          <w:sz w:val="36"/>
          <w:szCs w:val="36"/>
          <w:lang w:val="en-GB"/>
        </w:rPr>
      </w:pPr>
    </w:p>
    <w:p w:rsidR="00671BF7" w:rsidRPr="00085462" w:rsidRDefault="00671BF7" w:rsidP="00671BF7">
      <w:pPr>
        <w:pStyle w:val="Ingenafstand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85462">
        <w:rPr>
          <w:rFonts w:ascii="Times New Roman" w:hAnsi="Times New Roman" w:cs="Times New Roman"/>
          <w:b/>
          <w:sz w:val="24"/>
          <w:szCs w:val="24"/>
          <w:lang w:val="en-GB"/>
        </w:rPr>
        <w:t>Authors</w:t>
      </w:r>
    </w:p>
    <w:bookmarkEnd w:id="0"/>
    <w:p w:rsidR="00671BF7" w:rsidRPr="00085462" w:rsidRDefault="00671BF7" w:rsidP="00671B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GB" w:eastAsia="da-DK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Signe </w:t>
      </w:r>
      <w:r w:rsidRPr="00085462">
        <w:rPr>
          <w:rFonts w:ascii="Times New Roman" w:eastAsia="AGaramondPro-Regular" w:hAnsi="Times New Roman" w:cs="Times New Roman"/>
          <w:noProof/>
          <w:sz w:val="24"/>
          <w:szCs w:val="24"/>
          <w:lang w:val="en-GB"/>
        </w:rPr>
        <w:t>Eekholm</w:t>
      </w:r>
      <w:r w:rsidRPr="00085462">
        <w:rPr>
          <w:rFonts w:ascii="Times New Roman" w:eastAsia="AGaramondPro-Regular" w:hAnsi="Times New Roman" w:cs="Times New Roman"/>
          <w:sz w:val="24"/>
          <w:szCs w:val="24"/>
          <w:vertAlign w:val="superscript"/>
          <w:lang w:val="en-GB"/>
        </w:rPr>
        <w:t>1*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,</w:t>
      </w:r>
      <w:r w:rsidRPr="00085462">
        <w:rPr>
          <w:rFonts w:ascii="Times New Roman" w:eastAsia="AGaramondPro-Regular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085462">
        <w:rPr>
          <w:rFonts w:ascii="Times New Roman" w:hAnsi="Times New Roman" w:cs="Times New Roman"/>
          <w:sz w:val="24"/>
          <w:szCs w:val="24"/>
          <w:lang w:val="en-GB" w:eastAsia="da-DK"/>
        </w:rPr>
        <w:t>Karin Samuelson</w:t>
      </w:r>
      <w:r w:rsidRPr="00085462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 w:eastAsia="da-DK"/>
        </w:rPr>
        <w:t>2</w:t>
      </w:r>
      <w:r w:rsidRPr="00085462">
        <w:rPr>
          <w:rFonts w:ascii="Times New Roman" w:eastAsia="Times New Roman" w:hAnsi="Times New Roman" w:cs="Times New Roman"/>
          <w:sz w:val="24"/>
          <w:szCs w:val="24"/>
          <w:lang w:val="en-GB" w:eastAsia="da-DK"/>
        </w:rPr>
        <w:t xml:space="preserve">, 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Gerd Ahlström</w:t>
      </w:r>
      <w:r w:rsidRPr="00085462">
        <w:rPr>
          <w:rFonts w:ascii="Times New Roman" w:eastAsia="AGaramondPro-Regular" w:hAnsi="Times New Roman" w:cs="Times New Roman"/>
          <w:sz w:val="24"/>
          <w:szCs w:val="24"/>
          <w:vertAlign w:val="superscript"/>
          <w:lang w:val="en-GB"/>
        </w:rPr>
        <w:t>3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,</w:t>
      </w:r>
      <w:r w:rsidRPr="00085462">
        <w:rPr>
          <w:rFonts w:ascii="Times New Roman" w:eastAsia="AGaramondPro-Regular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Tove Lindhardt</w:t>
      </w:r>
      <w:r w:rsidRPr="0008546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</w:p>
    <w:p w:rsidR="00671BF7" w:rsidRPr="00085462" w:rsidRDefault="00671BF7" w:rsidP="00671BF7">
      <w:pPr>
        <w:spacing w:after="0" w:line="240" w:lineRule="auto"/>
        <w:jc w:val="both"/>
        <w:rPr>
          <w:rFonts w:ascii="Times New Roman" w:hAnsi="Times New Roman" w:cs="Times New Roman"/>
          <w:lang w:val="en-GB" w:eastAsia="da-DK"/>
        </w:rPr>
      </w:pPr>
    </w:p>
    <w:p w:rsidR="00671BF7" w:rsidRPr="00085462" w:rsidRDefault="00671BF7" w:rsidP="00671B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vertAlign w:val="superscript"/>
          <w:lang w:val="en-GB"/>
        </w:rPr>
        <w:t>1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Department of Health Sciences, Faculty of </w:t>
      </w:r>
      <w:r w:rsidRPr="00085462">
        <w:rPr>
          <w:rFonts w:ascii="Times New Roman" w:eastAsia="AGaramondPro-Regular" w:hAnsi="Times New Roman" w:cs="Times New Roman"/>
          <w:noProof/>
          <w:sz w:val="24"/>
          <w:szCs w:val="24"/>
          <w:lang w:val="en-GB"/>
        </w:rPr>
        <w:t>Medicine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, Lund University, P.O. Box 157, SE-221 00 Lund, Sweden and </w:t>
      </w:r>
      <w:r w:rsidRPr="00085462">
        <w:rPr>
          <w:rFonts w:ascii="Times New Roman" w:hAnsi="Times New Roman" w:cs="Times New Roman"/>
          <w:sz w:val="24"/>
          <w:szCs w:val="24"/>
          <w:lang w:val="en-GB"/>
        </w:rPr>
        <w:t xml:space="preserve">Department of Internal Medicine, Copenhagen University Hospital </w:t>
      </w:r>
      <w:proofErr w:type="spellStart"/>
      <w:r w:rsidRPr="00085462">
        <w:rPr>
          <w:rFonts w:ascii="Times New Roman" w:hAnsi="Times New Roman" w:cs="Times New Roman"/>
          <w:sz w:val="24"/>
          <w:szCs w:val="24"/>
          <w:lang w:val="en-GB"/>
        </w:rPr>
        <w:t>Herlev</w:t>
      </w:r>
      <w:proofErr w:type="spellEnd"/>
      <w:r w:rsidRPr="00085462">
        <w:rPr>
          <w:rFonts w:ascii="Times New Roman" w:hAnsi="Times New Roman" w:cs="Times New Roman"/>
          <w:sz w:val="24"/>
          <w:szCs w:val="24"/>
          <w:lang w:val="en-GB"/>
        </w:rPr>
        <w:t xml:space="preserve"> and Gentofte,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 Gentofte </w:t>
      </w:r>
      <w:proofErr w:type="spellStart"/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Hospitalsvej</w:t>
      </w:r>
      <w:proofErr w:type="spellEnd"/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 4, 2nd. Floor, DK-2900 </w:t>
      </w:r>
      <w:proofErr w:type="spellStart"/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Hellerup</w:t>
      </w:r>
      <w:proofErr w:type="spellEnd"/>
      <w:r w:rsidRPr="00085462">
        <w:rPr>
          <w:rFonts w:ascii="Times New Roman" w:hAnsi="Times New Roman" w:cs="Times New Roman"/>
          <w:sz w:val="24"/>
          <w:szCs w:val="24"/>
          <w:lang w:val="en-GB"/>
        </w:rPr>
        <w:t>, Denmark</w:t>
      </w:r>
    </w:p>
    <w:p w:rsidR="00671BF7" w:rsidRPr="00085462" w:rsidRDefault="00671BF7" w:rsidP="00671B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671BF7" w:rsidRPr="00085462" w:rsidRDefault="00671BF7" w:rsidP="00671BF7">
      <w:pPr>
        <w:spacing w:after="0" w:line="240" w:lineRule="auto"/>
        <w:rPr>
          <w:rFonts w:ascii="Times New Roman" w:eastAsia="AGaramondPro-Regular" w:hAnsi="Times New Roman" w:cs="Times New Roman"/>
          <w:sz w:val="24"/>
          <w:szCs w:val="24"/>
          <w:lang w:val="en-GB"/>
        </w:rPr>
      </w:pPr>
      <w:r w:rsidRPr="00085462">
        <w:rPr>
          <w:rFonts w:ascii="Times New Roman" w:hAnsi="Times New Roman" w:cs="Times New Roman"/>
          <w:sz w:val="24"/>
          <w:szCs w:val="24"/>
          <w:vertAlign w:val="superscript"/>
          <w:lang w:val="en-GB" w:eastAsia="da-DK"/>
        </w:rPr>
        <w:t>2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Department of Health Sciences, Faculty of </w:t>
      </w:r>
      <w:r w:rsidRPr="00085462">
        <w:rPr>
          <w:rFonts w:ascii="Times New Roman" w:eastAsia="AGaramondPro-Regular" w:hAnsi="Times New Roman" w:cs="Times New Roman"/>
          <w:noProof/>
          <w:sz w:val="24"/>
          <w:szCs w:val="24"/>
          <w:lang w:val="en-GB"/>
        </w:rPr>
        <w:t>Medicine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, Lund University, P.O. Box 157, SE-221 00 Lund, Sweden</w:t>
      </w:r>
    </w:p>
    <w:p w:rsidR="00671BF7" w:rsidRPr="00085462" w:rsidRDefault="00671BF7" w:rsidP="00671BF7">
      <w:pPr>
        <w:spacing w:after="0" w:line="240" w:lineRule="auto"/>
        <w:rPr>
          <w:rFonts w:ascii="Times New Roman" w:eastAsia="AGaramondPro-Regular" w:hAnsi="Times New Roman" w:cs="Times New Roman"/>
          <w:sz w:val="24"/>
          <w:szCs w:val="24"/>
          <w:lang w:val="en-GB"/>
        </w:rPr>
      </w:pPr>
    </w:p>
    <w:p w:rsidR="00671BF7" w:rsidRPr="00085462" w:rsidRDefault="00671BF7" w:rsidP="00671BF7">
      <w:pPr>
        <w:spacing w:after="0" w:line="240" w:lineRule="auto"/>
        <w:jc w:val="both"/>
        <w:rPr>
          <w:rFonts w:ascii="Times New Roman" w:eastAsia="AGaramondPro-Regular" w:hAnsi="Times New Roman" w:cs="Times New Roman"/>
          <w:sz w:val="24"/>
          <w:szCs w:val="24"/>
          <w:lang w:val="en-GB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vertAlign w:val="superscript"/>
          <w:lang w:val="en-GB"/>
        </w:rPr>
        <w:t>3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Department of Health Sciences, Faculty of </w:t>
      </w:r>
      <w:r w:rsidRPr="00085462">
        <w:rPr>
          <w:rFonts w:ascii="Times New Roman" w:eastAsia="AGaramondPro-Regular" w:hAnsi="Times New Roman" w:cs="Times New Roman"/>
          <w:noProof/>
          <w:sz w:val="24"/>
          <w:szCs w:val="24"/>
          <w:lang w:val="en-GB"/>
        </w:rPr>
        <w:t>Medicine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, Lund University, P.O. Box 157, SE-221 00 Lund, Sweden</w:t>
      </w:r>
    </w:p>
    <w:p w:rsidR="00671BF7" w:rsidRPr="00085462" w:rsidRDefault="00671BF7" w:rsidP="00671BF7">
      <w:pPr>
        <w:spacing w:after="0" w:line="240" w:lineRule="auto"/>
        <w:jc w:val="both"/>
        <w:rPr>
          <w:rFonts w:ascii="Times New Roman" w:eastAsia="AGaramondPro-Regular" w:hAnsi="Times New Roman" w:cs="Times New Roman"/>
          <w:sz w:val="24"/>
          <w:szCs w:val="24"/>
          <w:lang w:val="en-GB"/>
        </w:rPr>
      </w:pPr>
    </w:p>
    <w:p w:rsidR="00671BF7" w:rsidRPr="00085462" w:rsidRDefault="00671BF7" w:rsidP="00671B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vertAlign w:val="superscript"/>
          <w:lang w:val="en-GB"/>
        </w:rPr>
        <w:t>4</w:t>
      </w:r>
      <w:r w:rsidRPr="00085462">
        <w:rPr>
          <w:rFonts w:ascii="Times New Roman" w:hAnsi="Times New Roman" w:cs="Times New Roman"/>
          <w:sz w:val="24"/>
          <w:szCs w:val="24"/>
          <w:lang w:val="en-GB"/>
        </w:rPr>
        <w:t xml:space="preserve">Research Unit for Clinical Nursing, Department of Internal Medicine, Copenhagen University Hospital </w:t>
      </w:r>
      <w:proofErr w:type="spellStart"/>
      <w:r w:rsidRPr="00085462">
        <w:rPr>
          <w:rFonts w:ascii="Times New Roman" w:hAnsi="Times New Roman" w:cs="Times New Roman"/>
          <w:sz w:val="24"/>
          <w:szCs w:val="24"/>
          <w:lang w:val="en-GB"/>
        </w:rPr>
        <w:t>Herlev</w:t>
      </w:r>
      <w:proofErr w:type="spellEnd"/>
      <w:r w:rsidRPr="00085462">
        <w:rPr>
          <w:rFonts w:ascii="Times New Roman" w:hAnsi="Times New Roman" w:cs="Times New Roman"/>
          <w:sz w:val="24"/>
          <w:szCs w:val="24"/>
          <w:lang w:val="en-GB"/>
        </w:rPr>
        <w:t xml:space="preserve"> and Gentofte,</w:t>
      </w: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 Gentofte </w:t>
      </w:r>
      <w:proofErr w:type="spellStart"/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Hospitalsvej</w:t>
      </w:r>
      <w:proofErr w:type="spellEnd"/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 xml:space="preserve"> 4, 2nd. Floor, DK-2900 </w:t>
      </w:r>
      <w:proofErr w:type="spellStart"/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Hellerup</w:t>
      </w:r>
      <w:proofErr w:type="spellEnd"/>
      <w:r w:rsidRPr="00085462">
        <w:rPr>
          <w:rFonts w:ascii="Times New Roman" w:hAnsi="Times New Roman" w:cs="Times New Roman"/>
          <w:sz w:val="24"/>
          <w:szCs w:val="24"/>
          <w:lang w:val="en-GB"/>
        </w:rPr>
        <w:t>, Denmark</w:t>
      </w:r>
    </w:p>
    <w:p w:rsidR="00671BF7" w:rsidRPr="00085462" w:rsidRDefault="00671BF7" w:rsidP="00671BF7">
      <w:pPr>
        <w:spacing w:after="0" w:line="240" w:lineRule="auto"/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lang w:val="en-GB"/>
        </w:rPr>
      </w:pPr>
    </w:p>
    <w:p w:rsidR="00671BF7" w:rsidRPr="00085462" w:rsidRDefault="00671BF7" w:rsidP="00671BF7">
      <w:pPr>
        <w:spacing w:after="0" w:line="240" w:lineRule="auto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  <w:r w:rsidRPr="00085462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lang w:val="en-GB"/>
        </w:rPr>
        <w:t>Corresponding author</w:t>
      </w:r>
    </w:p>
    <w:p w:rsidR="00671BF7" w:rsidRPr="00085462" w:rsidRDefault="00671BF7" w:rsidP="00671BF7">
      <w:pPr>
        <w:spacing w:after="0"/>
        <w:rPr>
          <w:rFonts w:ascii="Times New Roman" w:eastAsia="AGaramondPro-Regular" w:hAnsi="Times New Roman" w:cs="Times New Roman"/>
          <w:sz w:val="24"/>
          <w:szCs w:val="24"/>
          <w:lang w:val="en-GB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Signe Eekholm</w:t>
      </w:r>
    </w:p>
    <w:p w:rsidR="00671BF7" w:rsidRPr="00085462" w:rsidRDefault="00671BF7" w:rsidP="00671BF7">
      <w:pPr>
        <w:spacing w:after="0"/>
        <w:rPr>
          <w:rFonts w:ascii="Times New Roman" w:hAnsi="Times New Roman" w:cs="Times New Roman"/>
          <w:sz w:val="24"/>
          <w:szCs w:val="24"/>
          <w:lang w:val="en-GB" w:eastAsia="da-DK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Department of Health Sciences</w:t>
      </w:r>
    </w:p>
    <w:p w:rsidR="00671BF7" w:rsidRPr="00085462" w:rsidRDefault="00671BF7" w:rsidP="00671BF7">
      <w:pPr>
        <w:spacing w:after="0"/>
        <w:rPr>
          <w:rFonts w:ascii="Times New Roman" w:hAnsi="Times New Roman" w:cs="Times New Roman"/>
          <w:sz w:val="24"/>
          <w:szCs w:val="24"/>
          <w:lang w:val="en-GB" w:eastAsia="da-DK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Faculty of Medicine</w:t>
      </w:r>
    </w:p>
    <w:p w:rsidR="00671BF7" w:rsidRPr="00085462" w:rsidRDefault="00671BF7" w:rsidP="00671BF7">
      <w:pPr>
        <w:spacing w:after="0"/>
        <w:rPr>
          <w:rFonts w:ascii="Times New Roman" w:hAnsi="Times New Roman" w:cs="Times New Roman"/>
          <w:sz w:val="24"/>
          <w:szCs w:val="24"/>
          <w:lang w:val="en-GB" w:eastAsia="da-DK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Lund University</w:t>
      </w:r>
    </w:p>
    <w:p w:rsidR="00671BF7" w:rsidRPr="00085462" w:rsidRDefault="00671BF7" w:rsidP="00671BF7">
      <w:pPr>
        <w:spacing w:after="0"/>
        <w:rPr>
          <w:rFonts w:ascii="Times New Roman" w:hAnsi="Times New Roman" w:cs="Times New Roman"/>
          <w:sz w:val="24"/>
          <w:szCs w:val="24"/>
          <w:lang w:val="en-GB" w:eastAsia="da-DK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P.O. Box 157</w:t>
      </w:r>
    </w:p>
    <w:p w:rsidR="00671BF7" w:rsidRPr="00085462" w:rsidRDefault="00671BF7" w:rsidP="00671BF7">
      <w:pPr>
        <w:spacing w:after="0"/>
        <w:rPr>
          <w:rFonts w:ascii="Times New Roman" w:hAnsi="Times New Roman" w:cs="Times New Roman"/>
          <w:sz w:val="24"/>
          <w:szCs w:val="24"/>
          <w:lang w:val="en-GB" w:eastAsia="da-DK"/>
        </w:rPr>
      </w:pPr>
      <w:r w:rsidRPr="00085462">
        <w:rPr>
          <w:rFonts w:ascii="Times New Roman" w:eastAsia="AGaramondPro-Regular" w:hAnsi="Times New Roman" w:cs="Times New Roman"/>
          <w:sz w:val="24"/>
          <w:szCs w:val="24"/>
          <w:lang w:val="en-GB"/>
        </w:rPr>
        <w:t>SE-221 00 Lund, Sweden</w:t>
      </w:r>
    </w:p>
    <w:p w:rsidR="00671BF7" w:rsidRPr="00085462" w:rsidRDefault="00671BF7" w:rsidP="00C073C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85462">
        <w:rPr>
          <w:rFonts w:ascii="Times New Roman" w:hAnsi="Times New Roman" w:cs="Times New Roman"/>
          <w:sz w:val="24"/>
          <w:szCs w:val="24"/>
          <w:lang w:val="en-GB"/>
        </w:rPr>
        <w:t xml:space="preserve">Email: </w:t>
      </w:r>
      <w:hyperlink r:id="rId7" w:history="1">
        <w:r w:rsidR="00C073C0" w:rsidRPr="0025526A">
          <w:rPr>
            <w:rStyle w:val="Hyperlink"/>
            <w:rFonts w:ascii="Times New Roman" w:eastAsia="AGaramondPro-Regular" w:hAnsi="Times New Roman" w:cs="Times New Roman"/>
            <w:color w:val="auto"/>
            <w:sz w:val="24"/>
            <w:szCs w:val="24"/>
            <w:lang w:val="en-GB"/>
          </w:rPr>
          <w:t>signe.eekholm@med.lu.se</w:t>
        </w:r>
      </w:hyperlink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C073C0" w:rsidRDefault="00C073C0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:rsidR="00671BF7" w:rsidRPr="00085462" w:rsidRDefault="00671BF7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bookmarkStart w:id="1" w:name="_GoBack"/>
      <w:bookmarkEnd w:id="1"/>
      <w:r w:rsidRPr="00085462">
        <w:rPr>
          <w:rFonts w:ascii="Times New Roman" w:hAnsi="Times New Roman" w:cs="Times New Roman"/>
          <w:b/>
          <w:bCs/>
          <w:sz w:val="28"/>
          <w:szCs w:val="28"/>
          <w:lang w:val="en-GB"/>
        </w:rPr>
        <w:lastRenderedPageBreak/>
        <w:t xml:space="preserve">Additional file </w:t>
      </w:r>
      <w:r w:rsidR="002B4ED8" w:rsidRPr="00085462">
        <w:rPr>
          <w:rFonts w:ascii="Times New Roman" w:hAnsi="Times New Roman" w:cs="Times New Roman"/>
          <w:b/>
          <w:bCs/>
          <w:sz w:val="28"/>
          <w:szCs w:val="28"/>
          <w:lang w:val="en-GB"/>
        </w:rPr>
        <w:t>1</w:t>
      </w:r>
    </w:p>
    <w:p w:rsidR="00414588" w:rsidRPr="00085462" w:rsidRDefault="00B06112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085462">
        <w:rPr>
          <w:rFonts w:ascii="Times New Roman" w:hAnsi="Times New Roman" w:cs="Times New Roman"/>
          <w:b/>
          <w:bCs/>
          <w:sz w:val="28"/>
          <w:szCs w:val="28"/>
          <w:lang w:val="en-GB"/>
        </w:rPr>
        <w:t>Focus-group interview guide</w:t>
      </w:r>
      <w:r w:rsidR="0065716A" w:rsidRPr="00085462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based on </w:t>
      </w:r>
      <w:r w:rsidR="0065716A" w:rsidRPr="00085462">
        <w:rPr>
          <w:rFonts w:ascii="Times New Roman" w:eastAsia="Calibri" w:hAnsi="Times New Roman" w:cs="Times New Roman"/>
          <w:b/>
          <w:bCs/>
          <w:sz w:val="28"/>
          <w:szCs w:val="28"/>
          <w:lang w:val="en-GB"/>
        </w:rPr>
        <w:t>the TDF framework of 14 domains [26].</w:t>
      </w:r>
    </w:p>
    <w:p w:rsidR="00B06112" w:rsidRPr="00085462" w:rsidRDefault="00B06112" w:rsidP="004145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B06112" w:rsidRPr="00085462" w:rsidTr="0065716A">
        <w:tc>
          <w:tcPr>
            <w:tcW w:w="2263" w:type="dxa"/>
          </w:tcPr>
          <w:p w:rsidR="00414588" w:rsidRPr="00085462" w:rsidRDefault="00B06112" w:rsidP="004145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TDF DOMAIN</w:t>
            </w:r>
          </w:p>
          <w:p w:rsidR="00414588" w:rsidRPr="00085462" w:rsidRDefault="00414588" w:rsidP="004145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6797" w:type="dxa"/>
          </w:tcPr>
          <w:p w:rsidR="00B06112" w:rsidRPr="00085462" w:rsidRDefault="00B06112" w:rsidP="009C20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INTERVIEW QUESTIONS </w:t>
            </w:r>
          </w:p>
        </w:tc>
      </w:tr>
      <w:tr w:rsidR="00B06112" w:rsidRPr="00C073C0" w:rsidTr="0065716A">
        <w:tc>
          <w:tcPr>
            <w:tcW w:w="2263" w:type="dxa"/>
          </w:tcPr>
          <w:p w:rsidR="00414588" w:rsidRPr="00085462" w:rsidRDefault="00414588" w:rsidP="004145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Knowledge </w:t>
            </w:r>
          </w:p>
          <w:p w:rsidR="00414588" w:rsidRPr="00085462" w:rsidRDefault="00414588" w:rsidP="008F79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797" w:type="dxa"/>
          </w:tcPr>
          <w:p w:rsidR="002954DF" w:rsidRPr="009C2048" w:rsidRDefault="00414588" w:rsidP="002954DF">
            <w:pPr>
              <w:pStyle w:val="Listeafsnit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Do you know which nursing care interventions are important for patients with CAP? </w:t>
            </w:r>
          </w:p>
          <w:p w:rsidR="002954DF" w:rsidRPr="009C2048" w:rsidRDefault="002954DF" w:rsidP="002954DF">
            <w:pPr>
              <w:pStyle w:val="Listeafsnit"/>
              <w:ind w:left="3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2954DF" w:rsidRPr="009C2048" w:rsidRDefault="00414588" w:rsidP="00414588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How well do you know </w:t>
            </w:r>
            <w:r w:rsidR="005003E8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EBG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for CAP</w:t>
            </w:r>
            <w:r w:rsidR="005003E8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?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 you know</w:t>
            </w:r>
            <w:r w:rsidR="005003E8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if they describe nursing interventions for patients with CAP? </w:t>
            </w:r>
          </w:p>
          <w:p w:rsidR="002954DF" w:rsidRPr="009C2048" w:rsidRDefault="002954DF" w:rsidP="002954DF">
            <w:pPr>
              <w:pStyle w:val="Listeafsni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414588" w:rsidRPr="009C2048" w:rsidRDefault="0057419C" w:rsidP="009C2048">
            <w:pPr>
              <w:pStyle w:val="Listeafsnit"/>
              <w:autoSpaceDE w:val="0"/>
              <w:autoSpaceDN w:val="0"/>
              <w:adjustRightInd w:val="0"/>
              <w:spacing w:after="0" w:line="240" w:lineRule="auto"/>
              <w:ind w:left="745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Researcher</w:t>
            </w:r>
            <w:r w:rsidR="006C6823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(SE) p</w:t>
            </w:r>
            <w:r w:rsidR="00414588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resent</w:t>
            </w:r>
            <w:r w:rsidR="006C6823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</w:t>
            </w:r>
            <w:r w:rsidR="00414588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r w:rsidR="002954DF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research </w:t>
            </w:r>
            <w:r w:rsidR="00414588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results of performed nursing interventions </w:t>
            </w:r>
            <w:r w:rsidR="00950ADF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in a unit </w:t>
            </w:r>
            <w:r w:rsidR="002954DF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[</w:t>
            </w:r>
            <w:r w:rsidR="00DA307A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6</w:t>
            </w:r>
            <w:r w:rsidR="002954DF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]</w:t>
            </w:r>
            <w:r w:rsidR="00007359" w:rsidRPr="009C2048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. </w:t>
            </w:r>
          </w:p>
          <w:p w:rsidR="00414588" w:rsidRPr="009C2048" w:rsidRDefault="00414588" w:rsidP="004145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  <w:p w:rsidR="00414588" w:rsidRPr="009C2048" w:rsidRDefault="00414588" w:rsidP="00DA307A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Do you </w:t>
            </w:r>
            <w:r w:rsidR="0057419C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have an idea,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why these results look the way they do?</w:t>
            </w:r>
          </w:p>
          <w:p w:rsidR="00414588" w:rsidRPr="009C2048" w:rsidRDefault="00414588" w:rsidP="009C20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06112" w:rsidRPr="00C073C0" w:rsidTr="0065716A">
        <w:tc>
          <w:tcPr>
            <w:tcW w:w="2263" w:type="dxa"/>
          </w:tcPr>
          <w:p w:rsidR="006C6823" w:rsidRPr="00085462" w:rsidRDefault="006C6823" w:rsidP="006C6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Skills </w:t>
            </w:r>
          </w:p>
          <w:p w:rsidR="00414588" w:rsidRPr="00085462" w:rsidRDefault="00414588" w:rsidP="008F79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797" w:type="dxa"/>
          </w:tcPr>
          <w:p w:rsidR="0057419C" w:rsidRPr="009C2048" w:rsidRDefault="006C6823" w:rsidP="002A294C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Have you </w:t>
            </w:r>
            <w:r w:rsidR="00223CB7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been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trained or received lectures in how to perform nursing interventions</w:t>
            </w:r>
            <w:r w:rsidR="005003E8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4062C8" w:rsidRPr="009C2048" w:rsidRDefault="004062C8" w:rsidP="0057419C">
            <w:pPr>
              <w:pStyle w:val="Listeafsni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F79A9" w:rsidRPr="009C2048" w:rsidRDefault="008F79A9" w:rsidP="009C2048">
            <w:pPr>
              <w:pStyle w:val="Listeafsnit"/>
              <w:autoSpaceDE w:val="0"/>
              <w:autoSpaceDN w:val="0"/>
              <w:adjustRightInd w:val="0"/>
              <w:spacing w:after="0" w:line="240" w:lineRule="auto"/>
              <w:ind w:left="745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If </w:t>
            </w:r>
            <w:r w:rsid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YES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have training</w:t>
            </w:r>
            <w:r w:rsidR="0057419C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or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lectures supported you to perform…</w:t>
            </w:r>
          </w:p>
          <w:p w:rsidR="0057419C" w:rsidRPr="009C2048" w:rsidRDefault="0057419C" w:rsidP="009C20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06112" w:rsidRPr="00C073C0" w:rsidTr="0065716A">
        <w:tc>
          <w:tcPr>
            <w:tcW w:w="2263" w:type="dxa"/>
          </w:tcPr>
          <w:p w:rsidR="006C6823" w:rsidRPr="00085462" w:rsidRDefault="006C6823" w:rsidP="006C6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Social/professional role and identity </w:t>
            </w:r>
          </w:p>
          <w:p w:rsidR="00414588" w:rsidRPr="00085462" w:rsidRDefault="00414588" w:rsidP="008F79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797" w:type="dxa"/>
          </w:tcPr>
          <w:p w:rsidR="008F79A9" w:rsidRPr="009C2048" w:rsidRDefault="008F79A9" w:rsidP="004062C8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da-DK"/>
              </w:rPr>
              <w:t>Who do you think is responsible for</w:t>
            </w:r>
            <w:r w:rsidR="005003E8" w:rsidRPr="009C204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da-DK"/>
              </w:rPr>
              <w:t>,</w:t>
            </w:r>
            <w:r w:rsidR="0057419C" w:rsidRPr="009C204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da-DK"/>
              </w:rPr>
              <w:t xml:space="preserve"> t</w:t>
            </w:r>
            <w:r w:rsidRPr="009C204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da-DK"/>
              </w:rPr>
              <w:t xml:space="preserve">hat </w:t>
            </w:r>
            <w:r w:rsidR="00223CB7" w:rsidRPr="009C204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da-DK"/>
              </w:rPr>
              <w:t>patients</w:t>
            </w:r>
            <w:r w:rsidRPr="009C204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da-DK"/>
              </w:rPr>
              <w:t xml:space="preserve"> receive: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414588" w:rsidRPr="009C2048" w:rsidRDefault="00414588" w:rsidP="009C204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06112" w:rsidRPr="00C073C0" w:rsidTr="0065716A">
        <w:tc>
          <w:tcPr>
            <w:tcW w:w="2263" w:type="dxa"/>
          </w:tcPr>
          <w:p w:rsidR="008F79A9" w:rsidRPr="00085462" w:rsidRDefault="008F79A9" w:rsidP="008F79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Beliefs about capabilities + Memory, attention and decision processes</w:t>
            </w:r>
          </w:p>
          <w:p w:rsidR="00414588" w:rsidRPr="00085462" w:rsidRDefault="00414588" w:rsidP="004145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6797" w:type="dxa"/>
          </w:tcPr>
          <w:p w:rsidR="004062C8" w:rsidRPr="009C2048" w:rsidRDefault="005003E8" w:rsidP="002A294C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 you experience a</w:t>
            </w:r>
            <w:r w:rsidR="00007359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ny difficult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ies</w:t>
            </w:r>
            <w:r w:rsidR="00007359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to </w:t>
            </w:r>
            <w:r w:rsidR="00007359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perform</w:t>
            </w:r>
            <w:r w:rsidR="00F901FB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>respiratory therapy, sputum mobilisation, oral care, mobilisation, fluid, and nutrition therapy?</w:t>
            </w:r>
          </w:p>
          <w:p w:rsidR="00007359" w:rsidRPr="009C2048" w:rsidRDefault="00007359" w:rsidP="00007359">
            <w:pPr>
              <w:pStyle w:val="FormateretHTML"/>
              <w:ind w:left="3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007359" w:rsidRPr="009C2048" w:rsidRDefault="00007359" w:rsidP="009C2048">
            <w:pPr>
              <w:pStyle w:val="FormateretHTML"/>
              <w:ind w:left="745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makes it easy / difficult to do?</w:t>
            </w:r>
          </w:p>
          <w:p w:rsidR="008F79A9" w:rsidRPr="009C2048" w:rsidRDefault="008F79A9" w:rsidP="009C204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4062C8" w:rsidRPr="009C2048" w:rsidRDefault="00007359" w:rsidP="002A294C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Are there negative aspects of performing: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8F79A9" w:rsidRPr="009C2048" w:rsidRDefault="008F79A9" w:rsidP="009C204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4062C8" w:rsidRPr="009C2048" w:rsidRDefault="00007359" w:rsidP="002A294C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Are there situations where you </w:t>
            </w:r>
            <w:r w:rsidR="00085462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wittingly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have decided not to perform</w:t>
            </w:r>
            <w:r w:rsidR="004062C8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414588" w:rsidRPr="009C2048" w:rsidRDefault="00414588" w:rsidP="009C204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06112" w:rsidRPr="00C073C0" w:rsidTr="0065716A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9A9" w:rsidRPr="00085462" w:rsidRDefault="008F79A9" w:rsidP="003C70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Beliefs about consequences </w:t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FB" w:rsidRPr="00842EAD" w:rsidRDefault="00F901FB" w:rsidP="009C2048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 you know why it is important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and what are the consequences if 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patients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do not receive: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4062C8" w:rsidRPr="009C2048" w:rsidRDefault="00F901FB" w:rsidP="002A294C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 xml:space="preserve">Are there benefits or consequences for you 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or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the 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unit,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if the patient receive / 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do not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receive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F901FB" w:rsidRPr="009C2048" w:rsidRDefault="00F901FB" w:rsidP="00F901FB">
            <w:pPr>
              <w:pStyle w:val="FormateretHTML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F901FB" w:rsidRPr="009C2048" w:rsidRDefault="00F901FB" w:rsidP="009C2048">
            <w:pPr>
              <w:pStyle w:val="Listeafsnit"/>
              <w:spacing w:after="0" w:line="240" w:lineRule="auto"/>
              <w:ind w:left="745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If YES, what 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are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the benefit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and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consequence</w:t>
            </w:r>
            <w:r w:rsidR="00CE2C11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?</w:t>
            </w:r>
          </w:p>
          <w:p w:rsidR="008F79A9" w:rsidRPr="009C2048" w:rsidRDefault="008F79A9" w:rsidP="009C204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06112" w:rsidRPr="00C073C0" w:rsidTr="0065716A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9A9" w:rsidRPr="00085462" w:rsidRDefault="008F79A9" w:rsidP="003C70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lastRenderedPageBreak/>
              <w:t>Environmental context and resources</w:t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2C8" w:rsidRPr="009C2048" w:rsidRDefault="00CE2C11" w:rsidP="009C2048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are the barriers for</w:t>
            </w:r>
            <w:r w:rsidR="00E30F9C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performing: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>respiratory therapy, sputum mobilisation,</w:t>
            </w:r>
            <w:r w:rsid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oral care, mobilisation, fluid, and nutrition therapy? </w:t>
            </w:r>
          </w:p>
          <w:p w:rsidR="00842EAD" w:rsidRDefault="00842EAD" w:rsidP="009C2048">
            <w:pPr>
              <w:pStyle w:val="Listeafsnit"/>
              <w:spacing w:after="0" w:line="240" w:lineRule="auto"/>
              <w:ind w:left="745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  <w:p w:rsidR="00E30F9C" w:rsidRPr="009C2048" w:rsidRDefault="00E30F9C" w:rsidP="009C2048">
            <w:pPr>
              <w:pStyle w:val="Listeafsnit"/>
              <w:spacing w:after="0" w:line="240" w:lineRule="auto"/>
              <w:ind w:left="745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Ask about: Workflows, </w:t>
            </w:r>
            <w:r w:rsidRPr="009C20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da-DK"/>
              </w:rPr>
              <w:t>priorities, organisational resources, culture, physical conditions</w:t>
            </w:r>
          </w:p>
          <w:p w:rsidR="008F79A9" w:rsidRPr="009C2048" w:rsidRDefault="008F79A9" w:rsidP="009C204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06112" w:rsidRPr="00085462" w:rsidTr="0065716A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9A9" w:rsidRPr="00085462" w:rsidRDefault="008F79A9" w:rsidP="003C703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Social influence</w:t>
            </w:r>
            <w:r w:rsidR="00085462"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</w:t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2C8" w:rsidRPr="009C2048" w:rsidRDefault="00A312E6" w:rsidP="002A294C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To what extend are you influenced by your </w:t>
            </w:r>
            <w:r w:rsidR="00085462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colleagues’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085462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performance regarding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A312E6" w:rsidRPr="009C2048" w:rsidRDefault="00A312E6" w:rsidP="004062C8">
            <w:pPr>
              <w:pStyle w:val="Listeafsnit"/>
              <w:spacing w:after="0" w:line="240" w:lineRule="auto"/>
              <w:ind w:left="36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  <w:p w:rsidR="00A312E6" w:rsidRPr="009C2048" w:rsidRDefault="00A312E6" w:rsidP="009C2048">
            <w:pPr>
              <w:pStyle w:val="Listeafsnit"/>
              <w:spacing w:after="0" w:line="240" w:lineRule="auto"/>
              <w:ind w:left="745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If YES, describe how</w:t>
            </w:r>
            <w:r w:rsidRPr="009C20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. </w:t>
            </w:r>
          </w:p>
          <w:p w:rsidR="008F79A9" w:rsidRPr="009C2048" w:rsidRDefault="008F79A9" w:rsidP="009C20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06112" w:rsidRPr="00085462" w:rsidTr="0065716A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9A9" w:rsidRPr="00085462" w:rsidRDefault="008F79A9" w:rsidP="003C703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Emotion </w:t>
            </w: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ab/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2C8" w:rsidRPr="009C2048" w:rsidRDefault="00085462" w:rsidP="00085462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Does the psychological working</w:t>
            </w:r>
            <w:r w:rsidR="00EA76F8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environment </w:t>
            </w:r>
            <w:r w:rsidR="00A312E6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(e</w:t>
            </w:r>
            <w:r w:rsidR="00EA76F8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A312E6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</w:t>
            </w:r>
            <w:r w:rsidR="00EA76F8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A312E6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stress)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affect your performance regarding: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EA76F8" w:rsidRPr="009C2048" w:rsidRDefault="00EA76F8" w:rsidP="00EA76F8">
            <w:pPr>
              <w:pStyle w:val="FormateretHTML"/>
              <w:ind w:left="3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A312E6" w:rsidRPr="009C2048" w:rsidRDefault="00EA76F8" w:rsidP="009C2048">
            <w:pPr>
              <w:pStyle w:val="FormateretHTML"/>
              <w:ind w:left="745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r w:rsidR="00A312E6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 YES, describe how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  <w:p w:rsidR="008F79A9" w:rsidRPr="009C2048" w:rsidRDefault="008F79A9" w:rsidP="009C20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06112" w:rsidRPr="00C073C0" w:rsidTr="0065716A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9A9" w:rsidRPr="00085462" w:rsidRDefault="008F79A9" w:rsidP="003C70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Intentions </w:t>
            </w:r>
          </w:p>
          <w:p w:rsidR="008F79A9" w:rsidRPr="00085462" w:rsidRDefault="008F79A9" w:rsidP="003C703E">
            <w:pPr>
              <w:pStyle w:val="Listeafsnit"/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+ </w:t>
            </w:r>
          </w:p>
          <w:p w:rsidR="008F79A9" w:rsidRPr="00085462" w:rsidRDefault="008F79A9" w:rsidP="003C70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Optimism</w:t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462" w:rsidRPr="009C2048" w:rsidRDefault="00EA76F8" w:rsidP="009C2048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2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How often do you </w:t>
            </w:r>
            <w:r w:rsidR="00085462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feel you have to give low priority to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: </w:t>
            </w:r>
            <w:r w:rsidR="004062C8" w:rsidRPr="009C204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val="en-GB"/>
              </w:rPr>
              <w:t xml:space="preserve">respiratory therapy, sputum mobilisation, oral care, mobilisation, fluid, and nutrition therapy? </w:t>
            </w:r>
          </w:p>
          <w:p w:rsidR="009C2048" w:rsidRPr="009C2048" w:rsidRDefault="009C2048" w:rsidP="009C2048">
            <w:pPr>
              <w:pStyle w:val="Listeafsni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B06112" w:rsidRPr="00C073C0" w:rsidTr="0065716A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9A9" w:rsidRPr="00085462" w:rsidRDefault="008F79A9" w:rsidP="003C703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Goals</w:t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F8" w:rsidRPr="009C2048" w:rsidRDefault="00EA76F8" w:rsidP="002A294C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When, or in which situations do you succeed in performing these nursing interventions?</w:t>
            </w:r>
          </w:p>
          <w:p w:rsidR="008F79A9" w:rsidRPr="009C2048" w:rsidRDefault="008F79A9" w:rsidP="009C20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EA76F8" w:rsidRPr="009C2048" w:rsidRDefault="00EA76F8" w:rsidP="002A294C">
            <w:pPr>
              <w:pStyle w:val="Listeafsni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Are there any procedures or workflows that motivate you to perform these interventions?</w:t>
            </w:r>
          </w:p>
          <w:p w:rsidR="008F79A9" w:rsidRPr="009C2048" w:rsidRDefault="008F79A9" w:rsidP="009C20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B06112" w:rsidRPr="00C073C0" w:rsidTr="00842EAD">
        <w:trPr>
          <w:trHeight w:val="105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9A9" w:rsidRPr="00085462" w:rsidRDefault="008F79A9" w:rsidP="003C703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br w:type="page"/>
            </w: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Behavioural regulation +</w:t>
            </w:r>
          </w:p>
          <w:p w:rsidR="008F79A9" w:rsidRPr="00085462" w:rsidRDefault="008F79A9" w:rsidP="003C703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0854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Reinforcement</w:t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9A9" w:rsidRPr="009C2048" w:rsidRDefault="00EA76F8" w:rsidP="009C2048">
            <w:pPr>
              <w:pStyle w:val="Kommentartekst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will support you to</w:t>
            </w:r>
            <w:r w:rsidR="00B06112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perform</w:t>
            </w:r>
            <w:r w:rsidR="00B06112"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nursing care interventions according to EBG</w:t>
            </w:r>
            <w:r w:rsidRPr="009C20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?</w:t>
            </w:r>
          </w:p>
        </w:tc>
      </w:tr>
    </w:tbl>
    <w:p w:rsidR="00842EAD" w:rsidRPr="00842EAD" w:rsidRDefault="00842EAD" w:rsidP="00842EA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842E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Reference</w:t>
      </w:r>
    </w:p>
    <w:p w:rsidR="00842EAD" w:rsidRPr="00842EAD" w:rsidRDefault="00842EAD" w:rsidP="00842E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C073C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[26]: </w:t>
      </w:r>
      <w:proofErr w:type="spellStart"/>
      <w:r w:rsidRPr="00C073C0">
        <w:rPr>
          <w:rFonts w:ascii="Times New Roman" w:hAnsi="Times New Roman" w:cs="Times New Roman"/>
          <w:sz w:val="20"/>
          <w:szCs w:val="20"/>
        </w:rPr>
        <w:t>Cane</w:t>
      </w:r>
      <w:proofErr w:type="spellEnd"/>
      <w:r w:rsidRPr="00C073C0">
        <w:rPr>
          <w:rFonts w:ascii="Times New Roman" w:hAnsi="Times New Roman" w:cs="Times New Roman"/>
          <w:sz w:val="20"/>
          <w:szCs w:val="20"/>
        </w:rPr>
        <w:t xml:space="preserve"> J, et al. </w:t>
      </w:r>
      <w:r w:rsidRPr="00842EAD">
        <w:rPr>
          <w:rFonts w:ascii="Times New Roman" w:hAnsi="Times New Roman" w:cs="Times New Roman"/>
          <w:sz w:val="20"/>
          <w:szCs w:val="20"/>
          <w:lang w:val="en-GB"/>
        </w:rPr>
        <w:t xml:space="preserve">Validation of the theoretical domains framework for use in </w:t>
      </w:r>
      <w:proofErr w:type="spellStart"/>
      <w:r w:rsidRPr="00842EAD">
        <w:rPr>
          <w:rFonts w:ascii="Times New Roman" w:hAnsi="Times New Roman" w:cs="Times New Roman"/>
          <w:sz w:val="20"/>
          <w:szCs w:val="20"/>
          <w:lang w:val="en-GB"/>
        </w:rPr>
        <w:t>behavior</w:t>
      </w:r>
      <w:proofErr w:type="spellEnd"/>
      <w:r w:rsidRPr="00842EAD">
        <w:rPr>
          <w:rFonts w:ascii="Times New Roman" w:hAnsi="Times New Roman" w:cs="Times New Roman"/>
          <w:sz w:val="20"/>
          <w:szCs w:val="20"/>
          <w:lang w:val="en-GB"/>
        </w:rPr>
        <w:t xml:space="preserve"> change and implementation research. Implementation Sci. 2012,7:37; doi:10.1186/1748-5908-7-37.</w:t>
      </w:r>
    </w:p>
    <w:p w:rsidR="00842EAD" w:rsidRPr="00BB5431" w:rsidRDefault="00842EAD" w:rsidP="00842EAD">
      <w:pPr>
        <w:pStyle w:val="EndNoteBibliography"/>
        <w:spacing w:after="0"/>
        <w:rPr>
          <w:sz w:val="20"/>
          <w:szCs w:val="20"/>
          <w:lang w:val="en-GB"/>
        </w:rPr>
      </w:pPr>
      <w:r w:rsidRPr="00842EAD">
        <w:rPr>
          <w:b/>
          <w:bCs/>
          <w:iCs/>
          <w:sz w:val="20"/>
          <w:szCs w:val="20"/>
          <w:lang w:val="en-GB"/>
        </w:rPr>
        <w:t xml:space="preserve">[6]: </w:t>
      </w:r>
      <w:r w:rsidRPr="00842EAD">
        <w:rPr>
          <w:sz w:val="20"/>
          <w:szCs w:val="20"/>
          <w:lang w:val="en-GB"/>
        </w:rPr>
        <w:t>Eekholm S, Ahlstrom G, Kristensson J, Lindhardt T. Gaps between current clinical practice and evidence-based guidelines for treatment and care of older patients with Community Acquired Pneumonia: a descriptive cross-sectional study. BMC Infect Dis. 2020;20(1):</w:t>
      </w:r>
      <w:r w:rsidRPr="00BB5431">
        <w:rPr>
          <w:sz w:val="20"/>
          <w:szCs w:val="20"/>
          <w:lang w:val="en-GB"/>
        </w:rPr>
        <w:t xml:space="preserve">73; </w:t>
      </w:r>
      <w:hyperlink r:id="rId8" w:history="1">
        <w:r w:rsidRPr="00BB5431">
          <w:rPr>
            <w:rStyle w:val="Hyperlink"/>
            <w:color w:val="auto"/>
            <w:sz w:val="20"/>
            <w:szCs w:val="20"/>
            <w:lang w:val="en-GB"/>
          </w:rPr>
          <w:t>doi:10.1186/s12879-019-4742-4</w:t>
        </w:r>
      </w:hyperlink>
      <w:r w:rsidRPr="00BB5431">
        <w:rPr>
          <w:rStyle w:val="Hyperlink"/>
          <w:color w:val="auto"/>
          <w:sz w:val="20"/>
          <w:szCs w:val="20"/>
          <w:lang w:val="en-GB"/>
        </w:rPr>
        <w:t>.</w:t>
      </w:r>
    </w:p>
    <w:sectPr w:rsidR="00842EAD" w:rsidRPr="00BB5431" w:rsidSect="00ED2B31">
      <w:footerReference w:type="default" r:id="rId9"/>
      <w:pgSz w:w="11906" w:h="16838"/>
      <w:pgMar w:top="1701" w:right="1418" w:bottom="170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1BF7" w:rsidRDefault="00671BF7" w:rsidP="00671BF7">
      <w:pPr>
        <w:spacing w:after="0" w:line="240" w:lineRule="auto"/>
      </w:pPr>
      <w:r>
        <w:separator/>
      </w:r>
    </w:p>
  </w:endnote>
  <w:endnote w:type="continuationSeparator" w:id="0">
    <w:p w:rsidR="00671BF7" w:rsidRDefault="00671BF7" w:rsidP="00671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GaramondPro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85152829"/>
      <w:docPartObj>
        <w:docPartGallery w:val="Page Numbers (Bottom of Page)"/>
        <w:docPartUnique/>
      </w:docPartObj>
    </w:sdtPr>
    <w:sdtEndPr/>
    <w:sdtContent>
      <w:p w:rsidR="00671BF7" w:rsidRDefault="00671BF7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671BF7" w:rsidRDefault="00671BF7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1BF7" w:rsidRDefault="00671BF7" w:rsidP="00671BF7">
      <w:pPr>
        <w:spacing w:after="0" w:line="240" w:lineRule="auto"/>
      </w:pPr>
      <w:r>
        <w:separator/>
      </w:r>
    </w:p>
  </w:footnote>
  <w:footnote w:type="continuationSeparator" w:id="0">
    <w:p w:rsidR="00671BF7" w:rsidRDefault="00671BF7" w:rsidP="00671B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855ED"/>
    <w:multiLevelType w:val="hybridMultilevel"/>
    <w:tmpl w:val="3F54E16A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B4967"/>
    <w:multiLevelType w:val="hybridMultilevel"/>
    <w:tmpl w:val="49ACA0FC"/>
    <w:lvl w:ilvl="0" w:tplc="6DE680FE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9076DB"/>
    <w:multiLevelType w:val="hybridMultilevel"/>
    <w:tmpl w:val="15F4B526"/>
    <w:lvl w:ilvl="0" w:tplc="8078E77C">
      <w:start w:val="1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A6192"/>
    <w:multiLevelType w:val="hybridMultilevel"/>
    <w:tmpl w:val="EEB400E2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7311EB"/>
    <w:multiLevelType w:val="hybridMultilevel"/>
    <w:tmpl w:val="46E40FE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85569B"/>
    <w:multiLevelType w:val="hybridMultilevel"/>
    <w:tmpl w:val="6C30EF74"/>
    <w:lvl w:ilvl="0" w:tplc="293C4108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36A08"/>
    <w:multiLevelType w:val="hybridMultilevel"/>
    <w:tmpl w:val="FDB80C28"/>
    <w:lvl w:ilvl="0" w:tplc="D94E1476">
      <w:start w:val="1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C423F0"/>
    <w:multiLevelType w:val="hybridMultilevel"/>
    <w:tmpl w:val="838AEE00"/>
    <w:lvl w:ilvl="0" w:tplc="0C84992A">
      <w:start w:val="1"/>
      <w:numFmt w:val="decimal"/>
      <w:lvlText w:val="%1."/>
      <w:lvlJc w:val="left"/>
      <w:pPr>
        <w:ind w:left="360" w:hanging="360"/>
      </w:pPr>
      <w:rPr>
        <w:i w:val="0"/>
        <w:iCs w:val="0"/>
      </w:rPr>
    </w:lvl>
    <w:lvl w:ilvl="1" w:tplc="04060019" w:tentative="1">
      <w:start w:val="1"/>
      <w:numFmt w:val="lowerLetter"/>
      <w:lvlText w:val="%2."/>
      <w:lvlJc w:val="left"/>
      <w:pPr>
        <w:ind w:left="360" w:hanging="360"/>
      </w:pPr>
    </w:lvl>
    <w:lvl w:ilvl="2" w:tplc="0406001B" w:tentative="1">
      <w:start w:val="1"/>
      <w:numFmt w:val="lowerRoman"/>
      <w:lvlText w:val="%3."/>
      <w:lvlJc w:val="right"/>
      <w:pPr>
        <w:ind w:left="1080" w:hanging="180"/>
      </w:pPr>
    </w:lvl>
    <w:lvl w:ilvl="3" w:tplc="0406000F" w:tentative="1">
      <w:start w:val="1"/>
      <w:numFmt w:val="decimal"/>
      <w:lvlText w:val="%4."/>
      <w:lvlJc w:val="left"/>
      <w:pPr>
        <w:ind w:left="1800" w:hanging="360"/>
      </w:pPr>
    </w:lvl>
    <w:lvl w:ilvl="4" w:tplc="04060019" w:tentative="1">
      <w:start w:val="1"/>
      <w:numFmt w:val="lowerLetter"/>
      <w:lvlText w:val="%5."/>
      <w:lvlJc w:val="left"/>
      <w:pPr>
        <w:ind w:left="2520" w:hanging="360"/>
      </w:pPr>
    </w:lvl>
    <w:lvl w:ilvl="5" w:tplc="0406001B" w:tentative="1">
      <w:start w:val="1"/>
      <w:numFmt w:val="lowerRoman"/>
      <w:lvlText w:val="%6."/>
      <w:lvlJc w:val="right"/>
      <w:pPr>
        <w:ind w:left="3240" w:hanging="180"/>
      </w:pPr>
    </w:lvl>
    <w:lvl w:ilvl="6" w:tplc="0406000F" w:tentative="1">
      <w:start w:val="1"/>
      <w:numFmt w:val="decimal"/>
      <w:lvlText w:val="%7."/>
      <w:lvlJc w:val="left"/>
      <w:pPr>
        <w:ind w:left="3960" w:hanging="360"/>
      </w:pPr>
    </w:lvl>
    <w:lvl w:ilvl="7" w:tplc="04060019" w:tentative="1">
      <w:start w:val="1"/>
      <w:numFmt w:val="lowerLetter"/>
      <w:lvlText w:val="%8."/>
      <w:lvlJc w:val="left"/>
      <w:pPr>
        <w:ind w:left="4680" w:hanging="360"/>
      </w:pPr>
    </w:lvl>
    <w:lvl w:ilvl="8" w:tplc="0406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8" w15:restartNumberingAfterBreak="0">
    <w:nsid w:val="42CE1C41"/>
    <w:multiLevelType w:val="hybridMultilevel"/>
    <w:tmpl w:val="84E02C46"/>
    <w:lvl w:ilvl="0" w:tplc="F482A340">
      <w:start w:val="1"/>
      <w:numFmt w:val="decimal"/>
      <w:lvlText w:val="%1."/>
      <w:lvlJc w:val="left"/>
      <w:pPr>
        <w:ind w:left="720" w:hanging="360"/>
      </w:pPr>
      <w:rPr>
        <w:i w:val="0"/>
        <w:iCs w:val="0"/>
        <w:color w:val="auto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11002C"/>
    <w:multiLevelType w:val="hybridMultilevel"/>
    <w:tmpl w:val="9DDEE5A2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32419CC"/>
    <w:multiLevelType w:val="hybridMultilevel"/>
    <w:tmpl w:val="21B0CFC0"/>
    <w:lvl w:ilvl="0" w:tplc="78CEE5AC">
      <w:start w:val="1"/>
      <w:numFmt w:val="upperLetter"/>
      <w:lvlText w:val="%1."/>
      <w:lvlJc w:val="left"/>
      <w:pPr>
        <w:ind w:left="720" w:hanging="360"/>
      </w:pPr>
      <w:rPr>
        <w:color w:val="0070C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CB33FF"/>
    <w:multiLevelType w:val="hybridMultilevel"/>
    <w:tmpl w:val="E4C4CADC"/>
    <w:lvl w:ilvl="0" w:tplc="12A6CFB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720" w:hanging="360"/>
      </w:pPr>
    </w:lvl>
    <w:lvl w:ilvl="2" w:tplc="0406001B" w:tentative="1">
      <w:start w:val="1"/>
      <w:numFmt w:val="lowerRoman"/>
      <w:lvlText w:val="%3."/>
      <w:lvlJc w:val="right"/>
      <w:pPr>
        <w:ind w:left="1440" w:hanging="180"/>
      </w:pPr>
    </w:lvl>
    <w:lvl w:ilvl="3" w:tplc="0406000F" w:tentative="1">
      <w:start w:val="1"/>
      <w:numFmt w:val="decimal"/>
      <w:lvlText w:val="%4."/>
      <w:lvlJc w:val="left"/>
      <w:pPr>
        <w:ind w:left="2160" w:hanging="360"/>
      </w:pPr>
    </w:lvl>
    <w:lvl w:ilvl="4" w:tplc="04060019" w:tentative="1">
      <w:start w:val="1"/>
      <w:numFmt w:val="lowerLetter"/>
      <w:lvlText w:val="%5."/>
      <w:lvlJc w:val="left"/>
      <w:pPr>
        <w:ind w:left="2880" w:hanging="360"/>
      </w:pPr>
    </w:lvl>
    <w:lvl w:ilvl="5" w:tplc="0406001B" w:tentative="1">
      <w:start w:val="1"/>
      <w:numFmt w:val="lowerRoman"/>
      <w:lvlText w:val="%6."/>
      <w:lvlJc w:val="right"/>
      <w:pPr>
        <w:ind w:left="3600" w:hanging="180"/>
      </w:pPr>
    </w:lvl>
    <w:lvl w:ilvl="6" w:tplc="0406000F" w:tentative="1">
      <w:start w:val="1"/>
      <w:numFmt w:val="decimal"/>
      <w:lvlText w:val="%7."/>
      <w:lvlJc w:val="left"/>
      <w:pPr>
        <w:ind w:left="4320" w:hanging="360"/>
      </w:pPr>
    </w:lvl>
    <w:lvl w:ilvl="7" w:tplc="04060019" w:tentative="1">
      <w:start w:val="1"/>
      <w:numFmt w:val="lowerLetter"/>
      <w:lvlText w:val="%8."/>
      <w:lvlJc w:val="left"/>
      <w:pPr>
        <w:ind w:left="5040" w:hanging="360"/>
      </w:pPr>
    </w:lvl>
    <w:lvl w:ilvl="8" w:tplc="0406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 w15:restartNumberingAfterBreak="0">
    <w:nsid w:val="745B1789"/>
    <w:multiLevelType w:val="hybridMultilevel"/>
    <w:tmpl w:val="5F38862E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3"/>
  </w:num>
  <w:num w:numId="5">
    <w:abstractNumId w:val="9"/>
  </w:num>
  <w:num w:numId="6">
    <w:abstractNumId w:val="11"/>
  </w:num>
  <w:num w:numId="7">
    <w:abstractNumId w:val="1"/>
  </w:num>
  <w:num w:numId="8">
    <w:abstractNumId w:val="4"/>
  </w:num>
  <w:num w:numId="9">
    <w:abstractNumId w:val="5"/>
  </w:num>
  <w:num w:numId="10">
    <w:abstractNumId w:val="12"/>
  </w:num>
  <w:num w:numId="11">
    <w:abstractNumId w:val="6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588"/>
    <w:rsid w:val="00007359"/>
    <w:rsid w:val="00035A50"/>
    <w:rsid w:val="00085462"/>
    <w:rsid w:val="0013446C"/>
    <w:rsid w:val="00223CB7"/>
    <w:rsid w:val="002954DF"/>
    <w:rsid w:val="002A294C"/>
    <w:rsid w:val="002B4ED8"/>
    <w:rsid w:val="004062C8"/>
    <w:rsid w:val="00414588"/>
    <w:rsid w:val="004D7E4F"/>
    <w:rsid w:val="005003E8"/>
    <w:rsid w:val="0057419C"/>
    <w:rsid w:val="006477A4"/>
    <w:rsid w:val="0065716A"/>
    <w:rsid w:val="00671BF7"/>
    <w:rsid w:val="006C6823"/>
    <w:rsid w:val="00842EAD"/>
    <w:rsid w:val="008554F0"/>
    <w:rsid w:val="008F79A9"/>
    <w:rsid w:val="00950ADF"/>
    <w:rsid w:val="009C2048"/>
    <w:rsid w:val="009D02C8"/>
    <w:rsid w:val="00A312E6"/>
    <w:rsid w:val="00B06112"/>
    <w:rsid w:val="00BB5431"/>
    <w:rsid w:val="00C073C0"/>
    <w:rsid w:val="00CE2C11"/>
    <w:rsid w:val="00DA307A"/>
    <w:rsid w:val="00DB19CF"/>
    <w:rsid w:val="00E30F9C"/>
    <w:rsid w:val="00EA76F8"/>
    <w:rsid w:val="00ED2B31"/>
    <w:rsid w:val="00ED3A5E"/>
    <w:rsid w:val="00F9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647CF"/>
  <w15:chartTrackingRefBased/>
  <w15:docId w15:val="{93A88D68-C3E2-4605-98F2-A1BCAEEA8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link w:val="ListeafsnitTegn"/>
    <w:uiPriority w:val="34"/>
    <w:qFormat/>
    <w:rsid w:val="00414588"/>
    <w:pPr>
      <w:spacing w:after="200" w:line="276" w:lineRule="auto"/>
      <w:ind w:left="720"/>
      <w:contextualSpacing/>
    </w:pPr>
  </w:style>
  <w:style w:type="table" w:styleId="Tabel-Gitter">
    <w:name w:val="Table Grid"/>
    <w:basedOn w:val="Tabel-Normal"/>
    <w:uiPriority w:val="59"/>
    <w:rsid w:val="00414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rmateretHTML">
    <w:name w:val="HTML Preformatted"/>
    <w:basedOn w:val="Normal"/>
    <w:link w:val="FormateretHTMLTegn"/>
    <w:uiPriority w:val="99"/>
    <w:unhideWhenUsed/>
    <w:rsid w:val="008F79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a-DK"/>
    </w:rPr>
  </w:style>
  <w:style w:type="character" w:customStyle="1" w:styleId="FormateretHTMLTegn">
    <w:name w:val="Formateret HTML Tegn"/>
    <w:basedOn w:val="Standardskrifttypeiafsnit"/>
    <w:link w:val="FormateretHTML"/>
    <w:uiPriority w:val="99"/>
    <w:rsid w:val="008F79A9"/>
    <w:rPr>
      <w:rFonts w:ascii="Courier New" w:eastAsia="Times New Roman" w:hAnsi="Courier New" w:cs="Courier New"/>
      <w:sz w:val="20"/>
      <w:szCs w:val="20"/>
      <w:lang w:eastAsia="da-DK"/>
    </w:rPr>
  </w:style>
  <w:style w:type="paragraph" w:styleId="Kommentartekst">
    <w:name w:val="annotation text"/>
    <w:basedOn w:val="Normal"/>
    <w:link w:val="KommentartekstTegn"/>
    <w:uiPriority w:val="99"/>
    <w:unhideWhenUsed/>
    <w:rsid w:val="008F79A9"/>
    <w:pPr>
      <w:spacing w:after="200"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8F79A9"/>
    <w:rPr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71B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71BF7"/>
    <w:rPr>
      <w:rFonts w:ascii="Segoe UI" w:hAnsi="Segoe UI" w:cs="Segoe UI"/>
      <w:sz w:val="18"/>
      <w:szCs w:val="18"/>
    </w:rPr>
  </w:style>
  <w:style w:type="character" w:styleId="Hyperlink">
    <w:name w:val="Hyperlink"/>
    <w:basedOn w:val="Standardskrifttypeiafsnit"/>
    <w:rsid w:val="00671BF7"/>
    <w:rPr>
      <w:color w:val="0563C1" w:themeColor="hyperlink"/>
      <w:u w:val="single"/>
    </w:rPr>
  </w:style>
  <w:style w:type="paragraph" w:styleId="Ingenafstand">
    <w:name w:val="No Spacing"/>
    <w:uiPriority w:val="1"/>
    <w:qFormat/>
    <w:rsid w:val="00671BF7"/>
    <w:pPr>
      <w:spacing w:after="0" w:line="240" w:lineRule="auto"/>
    </w:pPr>
  </w:style>
  <w:style w:type="paragraph" w:styleId="Sidehoved">
    <w:name w:val="header"/>
    <w:basedOn w:val="Normal"/>
    <w:link w:val="SidehovedTegn"/>
    <w:uiPriority w:val="99"/>
    <w:unhideWhenUsed/>
    <w:rsid w:val="00671B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71BF7"/>
  </w:style>
  <w:style w:type="paragraph" w:styleId="Sidefod">
    <w:name w:val="footer"/>
    <w:basedOn w:val="Normal"/>
    <w:link w:val="SidefodTegn"/>
    <w:uiPriority w:val="99"/>
    <w:unhideWhenUsed/>
    <w:rsid w:val="00671B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71BF7"/>
  </w:style>
  <w:style w:type="character" w:customStyle="1" w:styleId="ListeafsnitTegn">
    <w:name w:val="Listeafsnit Tegn"/>
    <w:link w:val="Listeafsnit"/>
    <w:uiPriority w:val="34"/>
    <w:rsid w:val="00842EAD"/>
  </w:style>
  <w:style w:type="paragraph" w:customStyle="1" w:styleId="EndNoteBibliography">
    <w:name w:val="EndNote Bibliography"/>
    <w:basedOn w:val="Normal"/>
    <w:link w:val="EndNoteBibliographyTegn"/>
    <w:rsid w:val="00842EAD"/>
    <w:pPr>
      <w:spacing w:after="20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da-DK"/>
    </w:rPr>
  </w:style>
  <w:style w:type="character" w:customStyle="1" w:styleId="EndNoteBibliographyTegn">
    <w:name w:val="EndNote Bibliography Tegn"/>
    <w:basedOn w:val="ListeafsnitTegn"/>
    <w:link w:val="EndNoteBibliography"/>
    <w:rsid w:val="00842EAD"/>
    <w:rPr>
      <w:rFonts w:ascii="Times New Roman" w:eastAsia="Times New Roman" w:hAnsi="Times New Roman" w:cs="Times New Roman"/>
      <w:noProof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34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9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66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89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113708">
                          <w:marLeft w:val="2700"/>
                          <w:marRight w:val="3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152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452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430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7670070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7945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6332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9540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8220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8986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960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6060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33556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54600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8715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5883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723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7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56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79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955303">
                          <w:marLeft w:val="2700"/>
                          <w:marRight w:val="3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828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07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88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001733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54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31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512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920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8853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9845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40565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8688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37927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8528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6899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3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55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08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84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610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3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525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012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108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6392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5640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8244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3551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1988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8419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3958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986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90689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2017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7624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8867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0602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6994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830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6671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4782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0223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876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292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155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517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53651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923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5161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7048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3952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2723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0154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5852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49623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734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7787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0341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36679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2459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716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363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839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74708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92049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24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7643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65377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95828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1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5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87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2237">
                          <w:marLeft w:val="2700"/>
                          <w:marRight w:val="3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11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823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156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100158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5315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327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02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176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4381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7758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95366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3333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11217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31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9493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59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39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55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27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972348">
                          <w:marLeft w:val="2700"/>
                          <w:marRight w:val="3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708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73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650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4602142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115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858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5405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6308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2100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04772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4166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0554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23046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6199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77692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31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8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52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32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518072">
                          <w:marLeft w:val="2700"/>
                          <w:marRight w:val="3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42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30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0718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664503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9848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35721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1074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689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2633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1900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47814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113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3550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8884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7162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6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03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1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92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7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900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688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35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326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778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199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129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567442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63572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2684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5581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41303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56586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8522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0529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5162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5152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379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386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271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7945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1762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6525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02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1917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3811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6072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7153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64001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8948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9561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8100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6881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453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89069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886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367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2556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04004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:10.1186/s12879-019-4742-4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gne.eekholm@med.lu.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686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 Eekholm</dc:creator>
  <cp:keywords/>
  <dc:description/>
  <cp:lastModifiedBy>Signe Eekholm</cp:lastModifiedBy>
  <cp:revision>3</cp:revision>
  <dcterms:created xsi:type="dcterms:W3CDTF">2021-01-20T10:21:00Z</dcterms:created>
  <dcterms:modified xsi:type="dcterms:W3CDTF">2021-01-20T11:24:00Z</dcterms:modified>
</cp:coreProperties>
</file>