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960F" w14:textId="46B3DFC7" w:rsidR="00E30A8F" w:rsidRPr="00E30A8F" w:rsidRDefault="002C7782" w:rsidP="002E66E2">
      <w:pPr>
        <w:pStyle w:val="Addresses"/>
        <w:spacing w:beforeLines="50" w:before="156"/>
        <w:jc w:val="center"/>
        <w:rPr>
          <w:rFonts w:eastAsiaTheme="minorEastAsia"/>
          <w:b/>
          <w:sz w:val="32"/>
          <w:szCs w:val="22"/>
        </w:rPr>
      </w:pPr>
      <w:bookmarkStart w:id="0" w:name="OLE_LINK55"/>
      <w:bookmarkStart w:id="1" w:name="OLE_LINK3"/>
      <w:bookmarkStart w:id="2" w:name="OLE_LINK28"/>
      <w:bookmarkStart w:id="3" w:name="OLE_LINK50"/>
      <w:bookmarkStart w:id="4" w:name="OLE_LINK63"/>
      <w:bookmarkStart w:id="5" w:name="OLE_LINK64"/>
      <w:bookmarkStart w:id="6" w:name="_Hlk65444184"/>
      <w:bookmarkStart w:id="7" w:name="OLE_LINK60"/>
      <w:bookmarkStart w:id="8" w:name="_Hlk29289246"/>
      <w:r w:rsidRPr="002C7782">
        <w:rPr>
          <w:rFonts w:eastAsia="Times New Roman"/>
          <w:b/>
          <w:bCs/>
          <w:sz w:val="32"/>
          <w:szCs w:val="22"/>
        </w:rPr>
        <w:t xml:space="preserve">Supporting Information </w:t>
      </w:r>
      <w:r w:rsidRPr="002C7782">
        <w:rPr>
          <w:rFonts w:eastAsia="Times New Roman" w:hint="eastAsia"/>
          <w:b/>
          <w:bCs/>
          <w:sz w:val="32"/>
          <w:szCs w:val="22"/>
        </w:rPr>
        <w:t>for</w:t>
      </w:r>
      <w:r w:rsidRPr="002C7782">
        <w:rPr>
          <w:rFonts w:eastAsia="Times New Roman"/>
          <w:b/>
          <w:bCs/>
          <w:sz w:val="32"/>
          <w:szCs w:val="22"/>
        </w:rPr>
        <w:t xml:space="preserve"> </w:t>
      </w:r>
      <w:r w:rsidRPr="004C63FD">
        <w:rPr>
          <w:rFonts w:eastAsia="TimesLTStd-Roman" w:hint="eastAsia"/>
          <w:b/>
          <w:bCs/>
          <w:sz w:val="32"/>
          <w:szCs w:val="32"/>
        </w:rPr>
        <w:t>“</w:t>
      </w:r>
      <w:r w:rsidR="00FF30B7">
        <w:rPr>
          <w:rFonts w:eastAsia="Times New Roman"/>
          <w:b/>
          <w:sz w:val="32"/>
          <w:szCs w:val="22"/>
        </w:rPr>
        <w:t xml:space="preserve">Stokes </w:t>
      </w:r>
      <w:r w:rsidR="005F66AF">
        <w:rPr>
          <w:rFonts w:eastAsia="Times New Roman"/>
          <w:b/>
          <w:sz w:val="32"/>
          <w:szCs w:val="22"/>
        </w:rPr>
        <w:t>meta-</w:t>
      </w:r>
      <w:r w:rsidR="00FF30B7">
        <w:rPr>
          <w:rFonts w:eastAsia="Times New Roman"/>
          <w:b/>
          <w:sz w:val="32"/>
          <w:szCs w:val="22"/>
        </w:rPr>
        <w:t>hologram</w:t>
      </w:r>
      <w:bookmarkEnd w:id="0"/>
      <w:r w:rsidR="00FF30B7">
        <w:rPr>
          <w:rFonts w:eastAsia="Times New Roman"/>
          <w:b/>
          <w:sz w:val="32"/>
          <w:szCs w:val="22"/>
        </w:rPr>
        <w:t xml:space="preserve"> </w:t>
      </w:r>
      <w:r w:rsidR="007E2B8D">
        <w:rPr>
          <w:rFonts w:eastAsia="Times New Roman"/>
          <w:b/>
          <w:sz w:val="32"/>
          <w:szCs w:val="22"/>
        </w:rPr>
        <w:t>toward</w:t>
      </w:r>
      <w:r w:rsidR="00D72F69">
        <w:rPr>
          <w:rFonts w:eastAsia="Times New Roman"/>
          <w:b/>
          <w:sz w:val="32"/>
          <w:szCs w:val="22"/>
        </w:rPr>
        <w:t xml:space="preserve"> optical</w:t>
      </w:r>
      <w:r w:rsidR="00C46DC1" w:rsidRPr="00C46DC1">
        <w:rPr>
          <w:rFonts w:eastAsia="Times New Roman"/>
          <w:b/>
          <w:sz w:val="32"/>
          <w:szCs w:val="22"/>
        </w:rPr>
        <w:t xml:space="preserve"> cryptography</w:t>
      </w:r>
      <w:r w:rsidRPr="004C63FD">
        <w:rPr>
          <w:rFonts w:eastAsia="TimesLTStd-Roman" w:hint="eastAsia"/>
          <w:b/>
          <w:bCs/>
          <w:sz w:val="32"/>
          <w:szCs w:val="32"/>
        </w:rPr>
        <w:t>”</w:t>
      </w:r>
    </w:p>
    <w:p w14:paraId="42C652C3" w14:textId="1641C73D" w:rsidR="002F3F57" w:rsidRPr="00DC6F9D" w:rsidRDefault="002F3F57" w:rsidP="002F3F57">
      <w:pPr>
        <w:ind w:firstLineChars="0" w:firstLine="0"/>
        <w:jc w:val="center"/>
      </w:pPr>
      <w:bookmarkStart w:id="9" w:name="_Hlk65444194"/>
      <w:bookmarkEnd w:id="1"/>
      <w:bookmarkEnd w:id="2"/>
      <w:bookmarkEnd w:id="3"/>
      <w:bookmarkEnd w:id="4"/>
      <w:bookmarkEnd w:id="5"/>
      <w:bookmarkEnd w:id="6"/>
      <w:bookmarkEnd w:id="7"/>
      <w:bookmarkEnd w:id="8"/>
      <w:proofErr w:type="spellStart"/>
      <w:r w:rsidRPr="00DC6F9D">
        <w:t>Xuyue</w:t>
      </w:r>
      <w:proofErr w:type="spellEnd"/>
      <w:r w:rsidRPr="00DC6F9D">
        <w:t xml:space="preserve"> Guo, </w:t>
      </w:r>
      <w:r w:rsidR="000867CC" w:rsidRPr="00DC6F9D">
        <w:t>Peng Li</w:t>
      </w:r>
      <w:r w:rsidR="000867CC" w:rsidRPr="00DC6F9D">
        <w:rPr>
          <w:vertAlign w:val="superscript"/>
        </w:rPr>
        <w:t>*</w:t>
      </w:r>
      <w:r w:rsidR="000867CC">
        <w:t xml:space="preserve">, </w:t>
      </w:r>
      <w:proofErr w:type="spellStart"/>
      <w:r w:rsidRPr="001018B4">
        <w:t>Jinzhan</w:t>
      </w:r>
      <w:proofErr w:type="spellEnd"/>
      <w:r w:rsidRPr="001018B4">
        <w:t xml:space="preserve"> Zhong</w:t>
      </w:r>
      <w:r>
        <w:t xml:space="preserve">, </w:t>
      </w:r>
      <w:proofErr w:type="spellStart"/>
      <w:r>
        <w:t>Dandan</w:t>
      </w:r>
      <w:proofErr w:type="spellEnd"/>
      <w:r>
        <w:t xml:space="preserve"> Wen,</w:t>
      </w:r>
      <w:r w:rsidRPr="00DC6F9D">
        <w:t xml:space="preserve"> </w:t>
      </w:r>
      <w:proofErr w:type="spellStart"/>
      <w:r w:rsidR="00202230" w:rsidRPr="00DC6F9D">
        <w:rPr>
          <w:rFonts w:hint="eastAsia"/>
        </w:rPr>
        <w:t>Bing</w:t>
      </w:r>
      <w:r w:rsidR="00202230">
        <w:t>yan</w:t>
      </w:r>
      <w:proofErr w:type="spellEnd"/>
      <w:r w:rsidR="00C46DC1" w:rsidRPr="00C46DC1">
        <w:t xml:space="preserve"> </w:t>
      </w:r>
      <w:r w:rsidR="00C46DC1">
        <w:t>Wei</w:t>
      </w:r>
      <w:r w:rsidR="00202230" w:rsidRPr="00DC6F9D">
        <w:t xml:space="preserve">, </w:t>
      </w:r>
      <w:r w:rsidRPr="00DC6F9D">
        <w:t>Sheng Liu</w:t>
      </w:r>
      <w:r w:rsidR="00202230">
        <w:t>,</w:t>
      </w:r>
      <w:r w:rsidR="00202230" w:rsidRPr="00202230">
        <w:t xml:space="preserve"> </w:t>
      </w:r>
      <w:proofErr w:type="spellStart"/>
      <w:r w:rsidR="00202230" w:rsidRPr="00DC6F9D">
        <w:t>Shuxia</w:t>
      </w:r>
      <w:proofErr w:type="spellEnd"/>
      <w:r w:rsidR="00202230" w:rsidRPr="00DC6F9D">
        <w:t xml:space="preserve"> Qi</w:t>
      </w:r>
      <w:r>
        <w:t xml:space="preserve">, </w:t>
      </w:r>
      <w:r w:rsidRPr="00DC6F9D">
        <w:rPr>
          <w:rFonts w:hint="eastAsia"/>
        </w:rPr>
        <w:t>and</w:t>
      </w:r>
      <w:r w:rsidRPr="00DC6F9D">
        <w:t xml:space="preserve"> </w:t>
      </w:r>
      <w:proofErr w:type="spellStart"/>
      <w:r w:rsidRPr="00DC6F9D">
        <w:t>Jianlin</w:t>
      </w:r>
      <w:proofErr w:type="spellEnd"/>
      <w:r w:rsidRPr="00DC6F9D">
        <w:t xml:space="preserve"> Zhao</w:t>
      </w:r>
      <w:r w:rsidRPr="00DC6F9D">
        <w:rPr>
          <w:vertAlign w:val="superscript"/>
        </w:rPr>
        <w:t>*</w:t>
      </w:r>
    </w:p>
    <w:p w14:paraId="4D61DC4E" w14:textId="0F34CD79" w:rsidR="002F3F57" w:rsidRDefault="00264610" w:rsidP="005343C2">
      <w:pPr>
        <w:pStyle w:val="Addresses"/>
        <w:rPr>
          <w:i/>
          <w:iCs/>
          <w:sz w:val="24"/>
          <w:szCs w:val="24"/>
        </w:rPr>
      </w:pPr>
      <w:bookmarkStart w:id="10" w:name="_Hlk69926404"/>
      <w:bookmarkStart w:id="11" w:name="_Hlk66179964"/>
      <w:r w:rsidRPr="00264610">
        <w:rPr>
          <w:i/>
          <w:iCs/>
          <w:sz w:val="24"/>
          <w:szCs w:val="24"/>
          <w:lang w:val="de-DE"/>
        </w:rPr>
        <w:t>Key Laboratory of light-field manipulation and information acquisition, Ministry of Industry and Information Technology</w:t>
      </w:r>
      <w:bookmarkEnd w:id="10"/>
      <w:r w:rsidR="002F3F57" w:rsidRPr="0015515C">
        <w:rPr>
          <w:i/>
          <w:iCs/>
          <w:sz w:val="24"/>
          <w:szCs w:val="24"/>
        </w:rPr>
        <w:t>, and Shaanxi Key Laboratory of Optical Information Technology, School of Physical Science and Technology, Northwestern Polytechnic</w:t>
      </w:r>
      <w:bookmarkStart w:id="12" w:name="_Hlk29389254"/>
      <w:r w:rsidR="002F3F57" w:rsidRPr="0015515C">
        <w:rPr>
          <w:i/>
          <w:iCs/>
          <w:sz w:val="24"/>
          <w:szCs w:val="24"/>
        </w:rPr>
        <w:t>al</w:t>
      </w:r>
      <w:bookmarkEnd w:id="12"/>
      <w:r w:rsidR="002F3F57" w:rsidRPr="0015515C">
        <w:rPr>
          <w:i/>
          <w:iCs/>
          <w:sz w:val="24"/>
          <w:szCs w:val="24"/>
        </w:rPr>
        <w:t xml:space="preserve"> University, Xi’an </w:t>
      </w:r>
      <w:bookmarkStart w:id="13" w:name="OLE_LINK20"/>
      <w:r w:rsidR="002F3F57" w:rsidRPr="0015515C">
        <w:rPr>
          <w:i/>
          <w:iCs/>
          <w:sz w:val="24"/>
          <w:szCs w:val="24"/>
        </w:rPr>
        <w:t>710129</w:t>
      </w:r>
      <w:bookmarkEnd w:id="13"/>
      <w:r w:rsidR="002F3F57" w:rsidRPr="0015515C">
        <w:rPr>
          <w:i/>
          <w:iCs/>
          <w:sz w:val="24"/>
          <w:szCs w:val="24"/>
        </w:rPr>
        <w:t>, China</w:t>
      </w:r>
      <w:bookmarkEnd w:id="11"/>
    </w:p>
    <w:p w14:paraId="3C09360A" w14:textId="202811F5" w:rsidR="002F3F57" w:rsidRDefault="002F3F57" w:rsidP="002F3F57">
      <w:pPr>
        <w:pStyle w:val="Addresses"/>
        <w:spacing w:after="360"/>
        <w:jc w:val="center"/>
        <w:rPr>
          <w:i/>
          <w:iCs/>
          <w:sz w:val="24"/>
          <w:szCs w:val="24"/>
        </w:rPr>
      </w:pPr>
      <w:r w:rsidRPr="00DC6F9D">
        <w:rPr>
          <w:sz w:val="24"/>
          <w:szCs w:val="24"/>
          <w:vertAlign w:val="superscript"/>
        </w:rPr>
        <w:t>*</w:t>
      </w:r>
      <w:r w:rsidRPr="00DC6F9D">
        <w:rPr>
          <w:i/>
          <w:iCs/>
          <w:sz w:val="24"/>
          <w:szCs w:val="24"/>
        </w:rPr>
        <w:t xml:space="preserve">E-mail: </w:t>
      </w:r>
      <w:proofErr w:type="spellStart"/>
      <w:r w:rsidRPr="00DC6F9D">
        <w:rPr>
          <w:i/>
          <w:iCs/>
          <w:sz w:val="24"/>
          <w:szCs w:val="24"/>
        </w:rPr>
        <w:t>pengli@nwpu.edu.cn</w:t>
      </w:r>
      <w:proofErr w:type="spellEnd"/>
      <w:r w:rsidRPr="00DC6F9D">
        <w:rPr>
          <w:i/>
          <w:iCs/>
          <w:sz w:val="24"/>
          <w:szCs w:val="24"/>
        </w:rPr>
        <w:t xml:space="preserve">; </w:t>
      </w:r>
      <w:proofErr w:type="spellStart"/>
      <w:r w:rsidRPr="00DC6F9D">
        <w:rPr>
          <w:i/>
          <w:iCs/>
          <w:sz w:val="24"/>
          <w:szCs w:val="24"/>
        </w:rPr>
        <w:t>jlzhao@nwpu.edu.cn</w:t>
      </w:r>
      <w:proofErr w:type="spellEnd"/>
    </w:p>
    <w:p w14:paraId="1B4EAD86" w14:textId="0B6B017B" w:rsidR="002C7782" w:rsidRDefault="002C7782">
      <w:pPr>
        <w:widowControl/>
        <w:ind w:firstLineChars="0" w:firstLine="0"/>
        <w:jc w:val="left"/>
        <w:rPr>
          <w:rFonts w:cs="Times New Roman"/>
          <w:szCs w:val="24"/>
        </w:rPr>
      </w:pPr>
      <w:r>
        <w:rPr>
          <w:szCs w:val="24"/>
        </w:rPr>
        <w:br w:type="page"/>
      </w:r>
    </w:p>
    <w:p w14:paraId="5E48D3CD" w14:textId="73DA3076" w:rsidR="002C7782" w:rsidRDefault="002C7782" w:rsidP="002C7782">
      <w:pPr>
        <w:pStyle w:val="Addresses"/>
        <w:spacing w:after="360"/>
        <w:rPr>
          <w:b/>
          <w:bCs/>
          <w:sz w:val="24"/>
          <w:szCs w:val="24"/>
        </w:rPr>
      </w:pPr>
      <w:proofErr w:type="spellStart"/>
      <w:r w:rsidRPr="002C7782">
        <w:rPr>
          <w:rFonts w:hint="eastAsia"/>
          <w:b/>
          <w:bCs/>
          <w:sz w:val="24"/>
          <w:szCs w:val="24"/>
        </w:rPr>
        <w:lastRenderedPageBreak/>
        <w:t>S</w:t>
      </w:r>
      <w:r w:rsidRPr="002C7782">
        <w:rPr>
          <w:b/>
          <w:bCs/>
          <w:sz w:val="24"/>
          <w:szCs w:val="24"/>
        </w:rPr>
        <w:t>1</w:t>
      </w:r>
      <w:proofErr w:type="spellEnd"/>
      <w:r w:rsidRPr="002C7782">
        <w:rPr>
          <w:b/>
          <w:bCs/>
          <w:sz w:val="24"/>
          <w:szCs w:val="24"/>
        </w:rPr>
        <w:t>. Metasurface design</w:t>
      </w:r>
    </w:p>
    <w:p w14:paraId="0AB18BF5" w14:textId="2A457DD3" w:rsidR="00EA24CB" w:rsidRPr="00EA24CB" w:rsidRDefault="00EA24CB" w:rsidP="00EA24CB">
      <w:pPr>
        <w:ind w:firstLine="480"/>
      </w:pPr>
      <w:bookmarkStart w:id="14" w:name="_Hlk94105771"/>
      <w:r w:rsidRPr="00EA24CB">
        <w:t>The desired fully</w:t>
      </w:r>
      <w:r w:rsidR="00036725">
        <w:t>-</w:t>
      </w:r>
      <w:r w:rsidRPr="00EA24CB">
        <w:t xml:space="preserve">polarized light field is firstly decomposed </w:t>
      </w:r>
      <w:r w:rsidRPr="00EA24CB">
        <w:rPr>
          <w:rFonts w:hint="eastAsia"/>
        </w:rPr>
        <w:t>under</w:t>
      </w:r>
      <w:r w:rsidRPr="00EA24CB">
        <w:t xml:space="preserve"> circular polarization </w:t>
      </w:r>
      <w:r w:rsidR="00036725" w:rsidRPr="00036725">
        <w:t>eigenstates</w:t>
      </w:r>
      <w:bookmarkEnd w:id="14"/>
      <w:r w:rsidRPr="00EA24CB">
        <w:t xml:space="preserve"> considering the powerful ability of metasurface for manipulating spin states</w:t>
      </w:r>
      <w:r w:rsidR="00786398">
        <w:t xml:space="preserve"> and can be expressed as</w:t>
      </w:r>
    </w:p>
    <w:p w14:paraId="47EF1786" w14:textId="05A7624E" w:rsidR="00EA24CB" w:rsidRDefault="00D74AB4" w:rsidP="00EA24CB">
      <w:pPr>
        <w:ind w:firstLineChars="0" w:firstLine="0"/>
      </w:pPr>
      <w:r w:rsidRPr="0085312E">
        <w:rPr>
          <w:rFonts w:cs="Times New Roman"/>
          <w:position w:val="-14"/>
        </w:rPr>
        <w:object w:dxaOrig="4200" w:dyaOrig="400" w14:anchorId="1C384C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9.5pt" o:ole="">
            <v:imagedata r:id="rId8" o:title=""/>
          </v:shape>
          <o:OLEObject Type="Embed" ProgID="Equation.DSMT4" ShapeID="_x0000_i1025" DrawAspect="Content" ObjectID="_1709557038" r:id="rId9"/>
        </w:object>
      </w:r>
      <w:r w:rsidR="00EA24CB">
        <w:rPr>
          <w:rFonts w:cs="Times New Roman"/>
        </w:rPr>
        <w:t xml:space="preserve">. </w:t>
      </w:r>
      <w:r w:rsidR="005F66AF">
        <w:rPr>
          <w:rFonts w:cs="Times New Roman"/>
        </w:rPr>
        <w:t xml:space="preserve"> (</w:t>
      </w:r>
      <w:proofErr w:type="spellStart"/>
      <w:r w:rsidR="005F66AF">
        <w:rPr>
          <w:rFonts w:cs="Times New Roman"/>
        </w:rPr>
        <w:t>S1</w:t>
      </w:r>
      <w:proofErr w:type="spellEnd"/>
      <w:r w:rsidR="005F66AF">
        <w:rPr>
          <w:rFonts w:cs="Times New Roman"/>
        </w:rPr>
        <w:t>)</w:t>
      </w:r>
    </w:p>
    <w:p w14:paraId="5D930966" w14:textId="580665FB" w:rsidR="005F66AF" w:rsidRDefault="00786398" w:rsidP="005F66AF">
      <w:pPr>
        <w:ind w:firstLineChars="0" w:firstLine="0"/>
      </w:pPr>
      <w:r>
        <w:t>W</w:t>
      </w:r>
      <w:r w:rsidRPr="005F66AF">
        <w:t>here</w:t>
      </w:r>
      <w:r w:rsidR="005F66AF" w:rsidRPr="005F66AF">
        <w:t>, |</w:t>
      </w:r>
      <w:r w:rsidR="005F66AF" w:rsidRPr="005F66AF">
        <w:rPr>
          <w:i/>
          <w:iCs/>
        </w:rPr>
        <w:t>R</w:t>
      </w:r>
      <w:r w:rsidR="005F66AF" w:rsidRPr="005F66AF">
        <w:sym w:font="Symbol" w:char="F0F1"/>
      </w:r>
      <w:r w:rsidR="005F66AF" w:rsidRPr="005F66AF">
        <w:t xml:space="preserve"> and |</w:t>
      </w:r>
      <w:r w:rsidR="005F66AF" w:rsidRPr="005F66AF">
        <w:rPr>
          <w:i/>
          <w:iCs/>
        </w:rPr>
        <w:t>L</w:t>
      </w:r>
      <w:r w:rsidR="005F66AF" w:rsidRPr="005F66AF">
        <w:sym w:font="Symbol" w:char="F0F1"/>
      </w:r>
      <w:r w:rsidR="005F66AF" w:rsidRPr="005F66AF">
        <w:t xml:space="preserve"> represent the </w:t>
      </w:r>
      <w:r w:rsidR="00854260">
        <w:rPr>
          <w:rFonts w:cs="Times New Roman"/>
        </w:rPr>
        <w:t>right- (</w:t>
      </w:r>
      <w:r w:rsidR="00854260" w:rsidRPr="003F3BEC">
        <w:rPr>
          <w:rFonts w:cs="Times New Roman"/>
        </w:rPr>
        <w:t>RCP</w:t>
      </w:r>
      <w:r w:rsidR="00854260">
        <w:rPr>
          <w:rFonts w:cs="Times New Roman"/>
        </w:rPr>
        <w:t>)</w:t>
      </w:r>
      <w:r w:rsidR="00854260" w:rsidRPr="003F3BEC">
        <w:rPr>
          <w:rFonts w:cs="Times New Roman"/>
        </w:rPr>
        <w:t xml:space="preserve"> and </w:t>
      </w:r>
      <w:r w:rsidR="00854260">
        <w:rPr>
          <w:rFonts w:cs="Times New Roman"/>
        </w:rPr>
        <w:t>left-hand circular polarization (</w:t>
      </w:r>
      <w:r w:rsidR="00854260" w:rsidRPr="003F3BEC">
        <w:rPr>
          <w:rFonts w:cs="Times New Roman"/>
        </w:rPr>
        <w:t>LCP</w:t>
      </w:r>
      <w:r w:rsidR="00854260">
        <w:rPr>
          <w:rFonts w:cs="Times New Roman"/>
        </w:rPr>
        <w:t>)</w:t>
      </w:r>
      <w:r w:rsidR="005F66AF" w:rsidRPr="005F66AF">
        <w:t xml:space="preserve">, </w:t>
      </w:r>
      <w:bookmarkStart w:id="15" w:name="_Hlk90555587"/>
      <w:bookmarkStart w:id="16" w:name="_Hlk68088417"/>
      <w:r w:rsidR="00CD5683">
        <w:rPr>
          <w:rFonts w:hint="eastAsia"/>
        </w:rPr>
        <w:t>and</w:t>
      </w:r>
      <w:r w:rsidR="00CD5683">
        <w:t xml:space="preserve"> </w:t>
      </w:r>
      <w:r w:rsidR="005F66AF" w:rsidRPr="005F66AF">
        <w:rPr>
          <w:i/>
          <w:iCs/>
        </w:rPr>
        <w:t>A</w:t>
      </w:r>
      <w:r w:rsidR="005F66AF" w:rsidRPr="005F66AF">
        <w:rPr>
          <w:vertAlign w:val="subscript"/>
        </w:rPr>
        <w:t>R</w:t>
      </w:r>
      <w:r w:rsidR="005F66AF" w:rsidRPr="005F66AF">
        <w:t xml:space="preserve">, </w:t>
      </w:r>
      <w:r w:rsidR="005F66AF" w:rsidRPr="005F66AF">
        <w:rPr>
          <w:i/>
          <w:iCs/>
        </w:rPr>
        <w:t>φ</w:t>
      </w:r>
      <w:r w:rsidR="005F66AF" w:rsidRPr="005F66AF">
        <w:rPr>
          <w:vertAlign w:val="subscript"/>
        </w:rPr>
        <w:t>R</w:t>
      </w:r>
      <w:r w:rsidR="005F66AF" w:rsidRPr="005F66AF">
        <w:t xml:space="preserve"> and </w:t>
      </w:r>
      <w:r w:rsidR="005F66AF" w:rsidRPr="005F66AF">
        <w:rPr>
          <w:i/>
          <w:iCs/>
        </w:rPr>
        <w:t>A</w:t>
      </w:r>
      <w:r w:rsidR="005F66AF" w:rsidRPr="005F66AF">
        <w:rPr>
          <w:vertAlign w:val="subscript"/>
        </w:rPr>
        <w:t>L</w:t>
      </w:r>
      <w:r w:rsidR="005F66AF" w:rsidRPr="005F66AF">
        <w:t xml:space="preserve">, </w:t>
      </w:r>
      <w:r w:rsidR="005F66AF" w:rsidRPr="005F66AF">
        <w:rPr>
          <w:i/>
          <w:iCs/>
        </w:rPr>
        <w:t>φ</w:t>
      </w:r>
      <w:r w:rsidR="005F66AF" w:rsidRPr="005F66AF">
        <w:rPr>
          <w:vertAlign w:val="subscript"/>
        </w:rPr>
        <w:t>L</w:t>
      </w:r>
      <w:r w:rsidR="005F66AF" w:rsidRPr="005F66AF">
        <w:t xml:space="preserve"> </w:t>
      </w:r>
      <w:bookmarkEnd w:id="15"/>
      <w:r w:rsidR="005F66AF" w:rsidRPr="005F66AF">
        <w:t xml:space="preserve">are the amplitude </w:t>
      </w:r>
      <w:bookmarkEnd w:id="16"/>
      <w:r w:rsidR="005F66AF" w:rsidRPr="005F66AF">
        <w:t>and phase distributions of RCP and LCP, respectively.</w:t>
      </w:r>
    </w:p>
    <w:p w14:paraId="4FFD400B" w14:textId="4C076E32" w:rsidR="002C7782" w:rsidRDefault="002C7782" w:rsidP="00FC0611">
      <w:pPr>
        <w:ind w:firstLine="480"/>
      </w:pPr>
      <w:r>
        <w:t>Based on</w:t>
      </w:r>
      <w:r w:rsidRPr="002C7782">
        <w:t xml:space="preserve"> effective medium theory, each individual meta-atom </w:t>
      </w:r>
      <w:r>
        <w:t>behaves</w:t>
      </w:r>
      <w:r w:rsidRPr="002C7782">
        <w:t xml:space="preserve"> as a birefringent </w:t>
      </w:r>
      <w:r w:rsidR="00351211">
        <w:t>wave</w:t>
      </w:r>
      <w:r w:rsidR="00733A64">
        <w:t xml:space="preserve"> </w:t>
      </w:r>
      <w:r w:rsidR="00351211">
        <w:t>plate,</w:t>
      </w:r>
      <w:r w:rsidRPr="002C7782">
        <w:t xml:space="preserve"> which exhibits different amplitude and phase responses on the components </w:t>
      </w:r>
      <w:r w:rsidRPr="002C7782">
        <w:rPr>
          <w:rFonts w:hint="eastAsia"/>
        </w:rPr>
        <w:t>polarized</w:t>
      </w:r>
      <w:r w:rsidRPr="002C7782">
        <w:t xml:space="preserve"> along its ordinary and extraordinary</w:t>
      </w:r>
      <w:r w:rsidRPr="002C7782">
        <w:rPr>
          <w:rFonts w:hint="eastAsia"/>
        </w:rPr>
        <w:t xml:space="preserve"> </w:t>
      </w:r>
      <w:r w:rsidRPr="002C7782">
        <w:t xml:space="preserve">axes, respectively. </w:t>
      </w:r>
      <w:r>
        <w:t xml:space="preserve">The </w:t>
      </w:r>
      <w:r w:rsidRPr="002C7782">
        <w:t>modulation</w:t>
      </w:r>
      <w:r>
        <w:t xml:space="preserve"> effect</w:t>
      </w:r>
      <w:r w:rsidRPr="002C7782">
        <w:t xml:space="preserve"> can be described with Jones matrices as</w:t>
      </w:r>
    </w:p>
    <w:p w14:paraId="5E5DE4BE" w14:textId="60D16BF0" w:rsidR="002C7782" w:rsidRDefault="00D74AB4" w:rsidP="00FC0611">
      <w:pPr>
        <w:ind w:firstLineChars="0" w:firstLine="0"/>
      </w:pPr>
      <w:r w:rsidRPr="003C151D">
        <w:rPr>
          <w:rFonts w:cs="Times New Roman"/>
          <w:position w:val="-32"/>
        </w:rPr>
        <w:object w:dxaOrig="3120" w:dyaOrig="760" w14:anchorId="52B0A95B">
          <v:shape id="_x0000_i1026" type="#_x0000_t75" style="width:160.5pt;height:37.5pt" o:ole="">
            <v:imagedata r:id="rId10" o:title=""/>
          </v:shape>
          <o:OLEObject Type="Embed" ProgID="Equation.DSMT4" ShapeID="_x0000_i1026" DrawAspect="Content" ObjectID="_1709557039" r:id="rId11"/>
        </w:object>
      </w:r>
      <w:r w:rsidR="002C7782">
        <w:rPr>
          <w:rFonts w:cs="Times New Roman"/>
        </w:rPr>
        <w:t>.  (S</w:t>
      </w:r>
      <w:r w:rsidR="005F66AF">
        <w:rPr>
          <w:rFonts w:cs="Times New Roman"/>
        </w:rPr>
        <w:t>2</w:t>
      </w:r>
      <w:r w:rsidR="002C7782">
        <w:rPr>
          <w:rFonts w:cs="Times New Roman"/>
        </w:rPr>
        <w:t>)</w:t>
      </w:r>
    </w:p>
    <w:p w14:paraId="1B906FDB" w14:textId="1EA1703F" w:rsidR="002C7782" w:rsidRDefault="00351211" w:rsidP="00FC0611">
      <w:pPr>
        <w:ind w:firstLineChars="0" w:firstLine="0"/>
        <w:rPr>
          <w:rFonts w:cs="Times New Roman"/>
        </w:rPr>
      </w:pPr>
      <w:r w:rsidRPr="00351211">
        <w:rPr>
          <w:rFonts w:cs="Times New Roman"/>
        </w:rPr>
        <w:t xml:space="preserve">Where, </w:t>
      </w:r>
      <w:r w:rsidRPr="00351211">
        <w:rPr>
          <w:rFonts w:cs="Times New Roman"/>
          <w:i/>
          <w:iCs/>
        </w:rPr>
        <w:t>R</w:t>
      </w:r>
      <w:r w:rsidRPr="00351211">
        <w:rPr>
          <w:rFonts w:cs="Times New Roman"/>
        </w:rPr>
        <w:t>(</w:t>
      </w:r>
      <w:r w:rsidRPr="00351211">
        <w:rPr>
          <w:rFonts w:cs="Times New Roman"/>
          <w:i/>
          <w:iCs/>
        </w:rPr>
        <w:t>θ</w:t>
      </w:r>
      <w:r w:rsidRPr="00351211">
        <w:rPr>
          <w:rFonts w:cs="Times New Roman"/>
        </w:rPr>
        <w:t xml:space="preserve">) is the rotation matrix, and </w:t>
      </w:r>
      <w:r w:rsidR="003C44B0" w:rsidRPr="00351211">
        <w:rPr>
          <w:rFonts w:cs="Times New Roman"/>
        </w:rPr>
        <w:t>(</w:t>
      </w:r>
      <w:r w:rsidR="003C44B0" w:rsidRPr="00351211">
        <w:rPr>
          <w:rFonts w:cs="Times New Roman" w:hint="eastAsia"/>
          <w:i/>
          <w:iCs/>
        </w:rPr>
        <w:t>T</w:t>
      </w:r>
      <w:r w:rsidR="003C44B0" w:rsidRPr="00351211">
        <w:rPr>
          <w:rFonts w:cs="Times New Roman"/>
          <w:i/>
          <w:iCs/>
          <w:vertAlign w:val="subscript"/>
        </w:rPr>
        <w:t>o</w:t>
      </w:r>
      <w:r w:rsidR="003C44B0" w:rsidRPr="00351211">
        <w:rPr>
          <w:rFonts w:cs="Times New Roman"/>
        </w:rPr>
        <w:t xml:space="preserve">, </w:t>
      </w:r>
      <w:r w:rsidR="003C44B0" w:rsidRPr="00351211">
        <w:rPr>
          <w:rFonts w:cs="Times New Roman" w:hint="eastAsia"/>
          <w:i/>
          <w:iCs/>
        </w:rPr>
        <w:t>T</w:t>
      </w:r>
      <w:r w:rsidR="003C44B0" w:rsidRPr="00351211">
        <w:rPr>
          <w:rFonts w:cs="Times New Roman"/>
          <w:i/>
          <w:iCs/>
          <w:vertAlign w:val="subscript"/>
        </w:rPr>
        <w:t>e</w:t>
      </w:r>
      <w:r w:rsidR="003C44B0" w:rsidRPr="00351211">
        <w:rPr>
          <w:rFonts w:cs="Times New Roman"/>
        </w:rPr>
        <w:t>) and (</w:t>
      </w:r>
      <w:bookmarkStart w:id="17" w:name="_Hlk55899417"/>
      <w:r w:rsidR="003C44B0" w:rsidRPr="00351211">
        <w:rPr>
          <w:rFonts w:cs="Times New Roman"/>
          <w:i/>
        </w:rPr>
        <w:t>φ</w:t>
      </w:r>
      <w:r w:rsidR="003C44B0" w:rsidRPr="00351211">
        <w:rPr>
          <w:rFonts w:cs="Times New Roman"/>
          <w:i/>
          <w:vertAlign w:val="subscript"/>
        </w:rPr>
        <w:t>o</w:t>
      </w:r>
      <w:r w:rsidR="003C44B0" w:rsidRPr="00351211">
        <w:rPr>
          <w:rFonts w:cs="Times New Roman"/>
        </w:rPr>
        <w:t xml:space="preserve">, </w:t>
      </w:r>
      <w:r w:rsidR="003C44B0" w:rsidRPr="00351211">
        <w:rPr>
          <w:rFonts w:cs="Times New Roman"/>
          <w:i/>
        </w:rPr>
        <w:t>φ</w:t>
      </w:r>
      <w:r w:rsidR="003C44B0" w:rsidRPr="00351211">
        <w:rPr>
          <w:rFonts w:cs="Times New Roman"/>
          <w:i/>
          <w:vertAlign w:val="subscript"/>
        </w:rPr>
        <w:t>e</w:t>
      </w:r>
      <w:bookmarkEnd w:id="17"/>
      <w:r w:rsidR="003C44B0" w:rsidRPr="00351211">
        <w:rPr>
          <w:rFonts w:cs="Times New Roman"/>
        </w:rPr>
        <w:t>)</w:t>
      </w:r>
      <w:r w:rsidR="003C44B0">
        <w:rPr>
          <w:rFonts w:cs="Times New Roman"/>
        </w:rPr>
        <w:t xml:space="preserve"> are </w:t>
      </w:r>
      <w:r w:rsidRPr="00351211">
        <w:rPr>
          <w:rFonts w:cs="Times New Roman"/>
        </w:rPr>
        <w:t xml:space="preserve">the </w:t>
      </w:r>
      <w:bookmarkStart w:id="18" w:name="_Hlk59095785"/>
      <w:r w:rsidRPr="00351211">
        <w:rPr>
          <w:rFonts w:cs="Times New Roman"/>
        </w:rPr>
        <w:t>transmission amplitude</w:t>
      </w:r>
      <w:bookmarkEnd w:id="18"/>
      <w:r w:rsidRPr="00351211">
        <w:rPr>
          <w:rFonts w:cs="Times New Roman"/>
        </w:rPr>
        <w:t xml:space="preserve">s </w:t>
      </w:r>
      <w:r w:rsidR="003C44B0">
        <w:rPr>
          <w:rFonts w:cs="Times New Roman"/>
        </w:rPr>
        <w:t xml:space="preserve">and </w:t>
      </w:r>
      <w:r w:rsidRPr="00351211">
        <w:rPr>
          <w:rFonts w:cs="Times New Roman"/>
        </w:rPr>
        <w:t>phases along the ordinary and extraordinary</w:t>
      </w:r>
      <w:r w:rsidRPr="00351211">
        <w:rPr>
          <w:rFonts w:cs="Times New Roman" w:hint="eastAsia"/>
        </w:rPr>
        <w:t xml:space="preserve"> </w:t>
      </w:r>
      <w:r w:rsidRPr="00351211">
        <w:rPr>
          <w:rFonts w:cs="Times New Roman"/>
        </w:rPr>
        <w:t>axes, respectively</w:t>
      </w:r>
      <w:r w:rsidR="00FC0611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FC0611">
        <w:rPr>
          <w:rFonts w:cs="Times New Roman"/>
        </w:rPr>
        <w:t>a</w:t>
      </w:r>
      <w:r>
        <w:rPr>
          <w:rFonts w:cs="Times New Roman"/>
        </w:rPr>
        <w:t xml:space="preserve">s shown in Fig. </w:t>
      </w:r>
      <w:r w:rsidR="003C44B0">
        <w:rPr>
          <w:rFonts w:cs="Times New Roman"/>
        </w:rPr>
        <w:t>2A</w:t>
      </w:r>
      <w:r>
        <w:rPr>
          <w:rFonts w:cs="Times New Roman"/>
        </w:rPr>
        <w:t>. Generally, t</w:t>
      </w:r>
      <w:r w:rsidRPr="00351211">
        <w:rPr>
          <w:rFonts w:cs="Times New Roman"/>
        </w:rPr>
        <w:t>he transmitted amplitudes are considered uniform</w:t>
      </w:r>
      <w:r>
        <w:rPr>
          <w:rFonts w:cs="Times New Roman"/>
        </w:rPr>
        <w:t xml:space="preserve">, </w:t>
      </w:r>
      <w:r w:rsidRPr="003C151D">
        <w:rPr>
          <w:rFonts w:cs="Times New Roman"/>
        </w:rPr>
        <w:t xml:space="preserve">i.e. </w:t>
      </w:r>
      <w:r w:rsidRPr="003C151D">
        <w:rPr>
          <w:rFonts w:cs="Times New Roman" w:hint="eastAsia"/>
          <w:i/>
          <w:iCs/>
        </w:rPr>
        <w:t>T</w:t>
      </w:r>
      <w:r w:rsidRPr="003C151D">
        <w:rPr>
          <w:rFonts w:cs="Times New Roman"/>
          <w:i/>
          <w:iCs/>
          <w:vertAlign w:val="subscript"/>
        </w:rPr>
        <w:t>o</w:t>
      </w:r>
      <w:r w:rsidRPr="003C151D">
        <w:rPr>
          <w:rFonts w:cs="Times New Roman"/>
        </w:rPr>
        <w:t>=</w:t>
      </w:r>
      <w:r w:rsidRPr="003C151D">
        <w:rPr>
          <w:rFonts w:cs="Times New Roman" w:hint="eastAsia"/>
          <w:i/>
          <w:iCs/>
        </w:rPr>
        <w:t>T</w:t>
      </w:r>
      <w:r w:rsidRPr="003C151D">
        <w:rPr>
          <w:rFonts w:cs="Times New Roman"/>
          <w:i/>
          <w:iCs/>
          <w:vertAlign w:val="subscript"/>
        </w:rPr>
        <w:t>e</w:t>
      </w:r>
      <w:r w:rsidRPr="003C151D">
        <w:rPr>
          <w:rFonts w:cs="Times New Roman"/>
        </w:rPr>
        <w:t>=</w:t>
      </w:r>
      <w:r w:rsidRPr="003C151D">
        <w:rPr>
          <w:rFonts w:cs="Times New Roman" w:hint="eastAsia"/>
          <w:i/>
          <w:iCs/>
        </w:rPr>
        <w:t>T</w:t>
      </w:r>
      <w:r w:rsidRPr="003C151D">
        <w:rPr>
          <w:rFonts w:cs="Times New Roman"/>
        </w:rPr>
        <w:t>,</w:t>
      </w:r>
      <w:r>
        <w:rPr>
          <w:rFonts w:cs="Times New Roman"/>
        </w:rPr>
        <w:t xml:space="preserve"> therefore the </w:t>
      </w:r>
      <w:r w:rsidRPr="003C151D">
        <w:rPr>
          <w:rFonts w:cs="Times New Roman"/>
        </w:rPr>
        <w:t>Jones matrix</w:t>
      </w:r>
      <w:r>
        <w:rPr>
          <w:rFonts w:cs="Times New Roman"/>
        </w:rPr>
        <w:t xml:space="preserve"> can be simplified to</w:t>
      </w:r>
    </w:p>
    <w:bookmarkStart w:id="19" w:name="_Hlk55910624"/>
    <w:p w14:paraId="155073B8" w14:textId="2FF13FE9" w:rsidR="00351211" w:rsidRDefault="00D74AB4" w:rsidP="00FC0611">
      <w:pPr>
        <w:ind w:firstLineChars="0" w:firstLine="0"/>
        <w:rPr>
          <w:rFonts w:cs="Times New Roman"/>
        </w:rPr>
      </w:pPr>
      <w:r w:rsidRPr="003C151D">
        <w:rPr>
          <w:rFonts w:cs="Times New Roman"/>
          <w:position w:val="-60"/>
          <w:szCs w:val="24"/>
        </w:rPr>
        <w:object w:dxaOrig="5660" w:dyaOrig="1320" w14:anchorId="669FA381">
          <v:shape id="_x0000_i1027" type="#_x0000_t75" style="width:282pt;height:65.5pt" o:ole="">
            <v:imagedata r:id="rId12" o:title=""/>
          </v:shape>
          <o:OLEObject Type="Embed" ProgID="Equation.DSMT4" ShapeID="_x0000_i1027" DrawAspect="Content" ObjectID="_1709557040" r:id="rId13"/>
        </w:object>
      </w:r>
      <w:bookmarkEnd w:id="19"/>
      <w:proofErr w:type="gramStart"/>
      <w:r w:rsidR="00351211">
        <w:rPr>
          <w:rFonts w:cs="Times New Roman"/>
          <w:szCs w:val="24"/>
        </w:rPr>
        <w:t>,  (</w:t>
      </w:r>
      <w:proofErr w:type="spellStart"/>
      <w:proofErr w:type="gramEnd"/>
      <w:r w:rsidR="00351211">
        <w:rPr>
          <w:rFonts w:cs="Times New Roman"/>
          <w:szCs w:val="24"/>
        </w:rPr>
        <w:t>S</w:t>
      </w:r>
      <w:r w:rsidR="005F66AF">
        <w:rPr>
          <w:rFonts w:cs="Times New Roman"/>
          <w:szCs w:val="24"/>
        </w:rPr>
        <w:t>3</w:t>
      </w:r>
      <w:proofErr w:type="spellEnd"/>
      <w:r w:rsidR="00351211">
        <w:rPr>
          <w:rFonts w:cs="Times New Roman"/>
          <w:szCs w:val="24"/>
        </w:rPr>
        <w:t>)</w:t>
      </w:r>
    </w:p>
    <w:p w14:paraId="27E014A8" w14:textId="50B95290" w:rsidR="00351211" w:rsidRPr="003C151D" w:rsidRDefault="00351211" w:rsidP="00FC0611">
      <w:pPr>
        <w:ind w:firstLineChars="0" w:firstLine="0"/>
      </w:pPr>
      <w:r w:rsidRPr="003C151D">
        <w:t xml:space="preserve">where </w:t>
      </w:r>
      <w:bookmarkStart w:id="20" w:name="OLE_LINK12"/>
      <w:bookmarkStart w:id="21" w:name="OLE_LINK90"/>
      <w:bookmarkStart w:id="22" w:name="OLE_LINK91"/>
      <w:bookmarkStart w:id="23" w:name="OLE_LINK88"/>
      <w:bookmarkStart w:id="24" w:name="OLE_LINK89"/>
      <w:r w:rsidRPr="003C151D">
        <w:rPr>
          <w:i/>
        </w:rPr>
        <w:t>δ</w:t>
      </w:r>
      <w:bookmarkEnd w:id="20"/>
      <w:r w:rsidRPr="003C151D">
        <w:t>=</w:t>
      </w:r>
      <w:bookmarkEnd w:id="21"/>
      <w:bookmarkEnd w:id="22"/>
      <w:r w:rsidRPr="003C151D">
        <w:t>(</w:t>
      </w:r>
      <w:r w:rsidRPr="003C151D">
        <w:rPr>
          <w:i/>
        </w:rPr>
        <w:t>φ</w:t>
      </w:r>
      <w:r w:rsidRPr="003C151D">
        <w:rPr>
          <w:i/>
          <w:vertAlign w:val="subscript"/>
        </w:rPr>
        <w:t>o</w:t>
      </w:r>
      <w:r w:rsidRPr="003C151D">
        <w:t>−</w:t>
      </w:r>
      <w:r w:rsidRPr="003C151D">
        <w:rPr>
          <w:i/>
        </w:rPr>
        <w:t>φ</w:t>
      </w:r>
      <w:r w:rsidRPr="003C151D">
        <w:rPr>
          <w:i/>
          <w:vertAlign w:val="subscript"/>
        </w:rPr>
        <w:t>e</w:t>
      </w:r>
      <w:r w:rsidRPr="003C151D">
        <w:t xml:space="preserve">) and </w:t>
      </w:r>
      <w:r w:rsidRPr="003C151D">
        <w:rPr>
          <w:i/>
        </w:rPr>
        <w:t>φ</w:t>
      </w:r>
      <w:r w:rsidRPr="003C151D">
        <w:rPr>
          <w:iCs/>
          <w:vertAlign w:val="subscript"/>
        </w:rPr>
        <w:t>0</w:t>
      </w:r>
      <w:bookmarkEnd w:id="23"/>
      <w:bookmarkEnd w:id="24"/>
      <w:r w:rsidRPr="003C151D">
        <w:t>=(</w:t>
      </w:r>
      <w:r w:rsidRPr="003C151D">
        <w:rPr>
          <w:i/>
        </w:rPr>
        <w:t>φ</w:t>
      </w:r>
      <w:bookmarkStart w:id="25" w:name="OLE_LINK76"/>
      <w:bookmarkStart w:id="26" w:name="OLE_LINK77"/>
      <w:r w:rsidRPr="003C151D">
        <w:rPr>
          <w:i/>
          <w:vertAlign w:val="subscript"/>
        </w:rPr>
        <w:t>o</w:t>
      </w:r>
      <w:r w:rsidRPr="003C151D">
        <w:rPr>
          <w:rFonts w:hint="eastAsia"/>
        </w:rPr>
        <w:t>+</w:t>
      </w:r>
      <w:bookmarkEnd w:id="25"/>
      <w:bookmarkEnd w:id="26"/>
      <w:r w:rsidRPr="003C151D">
        <w:rPr>
          <w:i/>
        </w:rPr>
        <w:t>φ</w:t>
      </w:r>
      <w:r w:rsidRPr="003C151D">
        <w:rPr>
          <w:i/>
          <w:vertAlign w:val="subscript"/>
        </w:rPr>
        <w:t>e</w:t>
      </w:r>
      <w:r w:rsidRPr="003C151D">
        <w:t>)/2</w:t>
      </w:r>
      <w:r w:rsidRPr="003C151D">
        <w:rPr>
          <w:iCs/>
        </w:rPr>
        <w:t xml:space="preserve"> </w:t>
      </w:r>
      <w:r w:rsidRPr="003C151D">
        <w:t>depict the phase retardation</w:t>
      </w:r>
      <w:r>
        <w:t xml:space="preserve"> between </w:t>
      </w:r>
      <w:r w:rsidRPr="003C151D">
        <w:t>ordinary and extraordinary components and propagation phase</w:t>
      </w:r>
      <w:r w:rsidR="00FC0611">
        <w:t xml:space="preserve"> for circular polarization</w:t>
      </w:r>
      <w:r>
        <w:t>,</w:t>
      </w:r>
      <w:r w:rsidRPr="003C151D">
        <w:t xml:space="preserve"> respectively.</w:t>
      </w:r>
    </w:p>
    <w:p w14:paraId="43FAC534" w14:textId="7C37B8FE" w:rsidR="00FC0611" w:rsidRPr="00FC0611" w:rsidRDefault="00FC0611" w:rsidP="00FC0611">
      <w:pPr>
        <w:ind w:firstLine="480"/>
        <w:rPr>
          <w:rFonts w:eastAsia="等线" w:cs="Times New Roman"/>
          <w:snapToGrid w:val="0"/>
        </w:rPr>
      </w:pPr>
      <w:r w:rsidRPr="00FC0611">
        <w:rPr>
          <w:rFonts w:eastAsia="等线" w:cs="Times New Roman"/>
          <w:snapToGrid w:val="0"/>
        </w:rPr>
        <w:t xml:space="preserve">For circularly polarized incident beams </w:t>
      </w:r>
      <w:r w:rsidRPr="00FC0611">
        <w:rPr>
          <w:rFonts w:eastAsia="等线" w:cs="Times New Roman"/>
          <w:b/>
          <w:bCs/>
          <w:iCs/>
          <w:snapToGrid w:val="0"/>
        </w:rPr>
        <w:t>E</w:t>
      </w:r>
      <w:r w:rsidRPr="00FC0611">
        <w:rPr>
          <w:rFonts w:eastAsia="等线" w:cs="Times New Roman"/>
          <w:i/>
          <w:snapToGrid w:val="0"/>
          <w:vertAlign w:val="subscript"/>
        </w:rPr>
        <w:t>in</w:t>
      </w:r>
      <w:r w:rsidRPr="00FC0611">
        <w:rPr>
          <w:rFonts w:eastAsia="等线" w:cs="Times New Roman"/>
          <w:i/>
          <w:snapToGrid w:val="0"/>
        </w:rPr>
        <w:t xml:space="preserve"> </w:t>
      </w:r>
      <w:r w:rsidRPr="00FC0611">
        <w:rPr>
          <w:rFonts w:eastAsia="等线" w:cs="Times New Roman"/>
          <w:snapToGrid w:val="0"/>
        </w:rPr>
        <w:t xml:space="preserve">= [1 </w:t>
      </w:r>
      <w:r w:rsidRPr="00FC0611">
        <w:rPr>
          <w:rFonts w:cs="Times New Roman"/>
        </w:rPr>
        <w:t>±</w:t>
      </w:r>
      <w:r w:rsidRPr="00FC0611">
        <w:rPr>
          <w:rFonts w:eastAsia="等线" w:cs="Times New Roman"/>
          <w:snapToGrid w:val="0"/>
        </w:rPr>
        <w:t>i]</w:t>
      </w:r>
      <w:r w:rsidRPr="00FC0611">
        <w:rPr>
          <w:rFonts w:eastAsia="等线" w:cs="Times New Roman"/>
          <w:snapToGrid w:val="0"/>
          <w:vertAlign w:val="superscript"/>
        </w:rPr>
        <w:t>T</w:t>
      </w:r>
      <w:r w:rsidRPr="00FC0611">
        <w:rPr>
          <w:rFonts w:eastAsia="等线" w:cs="Times New Roman"/>
          <w:snapToGrid w:val="0"/>
        </w:rPr>
        <w:t>, the output field</w:t>
      </w:r>
      <w:r w:rsidR="006A55AC">
        <w:rPr>
          <w:rFonts w:eastAsia="等线" w:cs="Times New Roman"/>
          <w:snapToGrid w:val="0"/>
        </w:rPr>
        <w:t>s</w:t>
      </w:r>
      <w:r w:rsidRPr="00FC0611">
        <w:rPr>
          <w:rFonts w:eastAsia="等线" w:cs="Times New Roman"/>
          <w:snapToGrid w:val="0"/>
        </w:rPr>
        <w:t xml:space="preserve"> can be derived as</w:t>
      </w:r>
    </w:p>
    <w:bookmarkStart w:id="27" w:name="_Hlk55912452"/>
    <w:bookmarkStart w:id="28" w:name="OLE_LINK10"/>
    <w:p w14:paraId="0E7F88D0" w14:textId="074156D8" w:rsidR="00FC0611" w:rsidRPr="003C151D" w:rsidRDefault="00D74AB4" w:rsidP="00FC0611">
      <w:pPr>
        <w:ind w:firstLineChars="0" w:firstLine="0"/>
      </w:pPr>
      <w:r w:rsidRPr="00FC0611">
        <w:rPr>
          <w:rFonts w:cs="Times New Roman"/>
          <w:position w:val="-30"/>
          <w:szCs w:val="24"/>
          <w:lang w:val="de-DE"/>
        </w:rPr>
        <w:object w:dxaOrig="4720" w:dyaOrig="720" w14:anchorId="7D966A78">
          <v:shape id="_x0000_i1028" type="#_x0000_t75" style="width:233.5pt;height:36.5pt" o:ole="">
            <v:imagedata r:id="rId14" o:title=""/>
          </v:shape>
          <o:OLEObject Type="Embed" ProgID="Equation.DSMT4" ShapeID="_x0000_i1028" DrawAspect="Content" ObjectID="_1709557041" r:id="rId15"/>
        </w:object>
      </w:r>
      <w:bookmarkEnd w:id="27"/>
      <w:bookmarkEnd w:id="28"/>
      <w:r w:rsidR="00FC0611">
        <w:rPr>
          <w:rFonts w:cs="Times New Roman"/>
          <w:szCs w:val="24"/>
          <w:lang w:val="de-DE"/>
        </w:rPr>
        <w:t>.  (S</w:t>
      </w:r>
      <w:r w:rsidR="005F66AF">
        <w:rPr>
          <w:rFonts w:cs="Times New Roman"/>
          <w:szCs w:val="24"/>
          <w:lang w:val="de-DE"/>
        </w:rPr>
        <w:t>4</w:t>
      </w:r>
      <w:r w:rsidR="00FC0611">
        <w:rPr>
          <w:rFonts w:cs="Times New Roman"/>
          <w:szCs w:val="24"/>
          <w:lang w:val="de-DE"/>
        </w:rPr>
        <w:t>)</w:t>
      </w:r>
    </w:p>
    <w:p w14:paraId="42C35F85" w14:textId="38A1A59A" w:rsidR="00351211" w:rsidRDefault="00FC0611" w:rsidP="00FC0611">
      <w:pPr>
        <w:ind w:firstLineChars="0" w:firstLine="0"/>
        <w:rPr>
          <w:rFonts w:cs="Times New Roman"/>
        </w:rPr>
      </w:pPr>
      <w:r w:rsidRPr="00FC0611">
        <w:rPr>
          <w:rFonts w:cs="Times New Roman"/>
        </w:rPr>
        <w:t>The output field</w:t>
      </w:r>
      <w:r w:rsidR="006A55AC">
        <w:rPr>
          <w:rFonts w:cs="Times New Roman"/>
        </w:rPr>
        <w:t>s</w:t>
      </w:r>
      <w:r w:rsidRPr="00FC0611">
        <w:rPr>
          <w:rFonts w:cs="Times New Roman"/>
        </w:rPr>
        <w:t xml:space="preserve"> naturally consist of two components with orthogonal polarizations, namely, the co- and cross-polarized components.</w:t>
      </w:r>
      <w:r>
        <w:rPr>
          <w:rFonts w:cs="Times New Roman"/>
        </w:rPr>
        <w:t xml:space="preserve"> </w:t>
      </w:r>
      <w:r w:rsidR="0098301F">
        <w:rPr>
          <w:rFonts w:cs="Times New Roman"/>
        </w:rPr>
        <w:t>W</w:t>
      </w:r>
      <w:r>
        <w:rPr>
          <w:rFonts w:cs="Times New Roman"/>
        </w:rPr>
        <w:t xml:space="preserve">hen the </w:t>
      </w:r>
      <w:r w:rsidRPr="002C7782">
        <w:t xml:space="preserve">meta-atom </w:t>
      </w:r>
      <w:r>
        <w:t>behaves</w:t>
      </w:r>
      <w:r w:rsidRPr="002C7782">
        <w:t xml:space="preserve"> as a </w:t>
      </w:r>
      <w:r>
        <w:t>half</w:t>
      </w:r>
      <w:r w:rsidR="00733A64">
        <w:t>-</w:t>
      </w:r>
      <w:r>
        <w:t>wave plate</w:t>
      </w:r>
      <w:r w:rsidR="00F96A8D">
        <w:t xml:space="preserve">, i.e., </w:t>
      </w:r>
      <w:r w:rsidR="00F96A8D" w:rsidRPr="003C151D">
        <w:rPr>
          <w:i/>
        </w:rPr>
        <w:t>δ</w:t>
      </w:r>
      <w:r w:rsidR="00F96A8D" w:rsidRPr="003C151D">
        <w:t>=</w:t>
      </w:r>
      <w:r w:rsidR="00F96A8D" w:rsidRPr="00F96A8D">
        <w:rPr>
          <w:rFonts w:cs="Times New Roman"/>
        </w:rPr>
        <w:t>π</w:t>
      </w:r>
      <w:r w:rsidR="00F96A8D">
        <w:rPr>
          <w:rFonts w:cs="Times New Roman" w:hint="eastAsia"/>
        </w:rPr>
        <w:t>,</w:t>
      </w:r>
      <w:r w:rsidR="00F96A8D">
        <w:rPr>
          <w:rFonts w:cs="Times New Roman"/>
        </w:rPr>
        <w:t xml:space="preserve"> the </w:t>
      </w:r>
      <w:r w:rsidR="00F96A8D" w:rsidRPr="00FC0611">
        <w:rPr>
          <w:rFonts w:cs="Times New Roman"/>
        </w:rPr>
        <w:t>co-polarized component</w:t>
      </w:r>
      <w:r w:rsidR="00F96A8D">
        <w:rPr>
          <w:rFonts w:cs="Times New Roman"/>
        </w:rPr>
        <w:t xml:space="preserve"> is </w:t>
      </w:r>
      <w:r w:rsidR="00F96A8D" w:rsidRPr="00F96A8D">
        <w:rPr>
          <w:rFonts w:cs="Times New Roman"/>
        </w:rPr>
        <w:t>eliminate</w:t>
      </w:r>
      <w:r w:rsidR="00F96A8D">
        <w:rPr>
          <w:rFonts w:cs="Times New Roman"/>
        </w:rPr>
        <w:t xml:space="preserve">d. </w:t>
      </w:r>
      <w:r w:rsidR="00701021">
        <w:rPr>
          <w:rFonts w:cs="Times New Roman"/>
        </w:rPr>
        <w:t xml:space="preserve">Therefore, </w:t>
      </w:r>
      <w:r w:rsidR="006A55AC">
        <w:rPr>
          <w:rFonts w:cs="Times New Roman"/>
        </w:rPr>
        <w:t xml:space="preserve">for </w:t>
      </w:r>
      <w:r w:rsidR="00701021">
        <w:rPr>
          <w:rFonts w:cs="Times New Roman"/>
        </w:rPr>
        <w:t>a linear</w:t>
      </w:r>
      <w:r w:rsidR="006A55AC">
        <w:rPr>
          <w:rFonts w:cs="Times New Roman"/>
        </w:rPr>
        <w:t>ly</w:t>
      </w:r>
      <w:r w:rsidR="00701021">
        <w:rPr>
          <w:rFonts w:cs="Times New Roman"/>
        </w:rPr>
        <w:t xml:space="preserve"> polarized </w:t>
      </w:r>
      <w:r w:rsidR="006A55AC">
        <w:rPr>
          <w:rFonts w:cs="Times New Roman"/>
        </w:rPr>
        <w:t xml:space="preserve">incident </w:t>
      </w:r>
      <w:r w:rsidR="00701021">
        <w:rPr>
          <w:rFonts w:cs="Times New Roman"/>
        </w:rPr>
        <w:t>beam, t</w:t>
      </w:r>
      <w:r w:rsidR="00F96A8D">
        <w:rPr>
          <w:rFonts w:cs="Times New Roman"/>
        </w:rPr>
        <w:t xml:space="preserve">he </w:t>
      </w:r>
      <w:r w:rsidR="00F96A8D" w:rsidRPr="00F96A8D">
        <w:rPr>
          <w:rFonts w:cs="Times New Roman"/>
        </w:rPr>
        <w:t>output field can be expressed as</w:t>
      </w:r>
    </w:p>
    <w:p w14:paraId="2C3DBA22" w14:textId="452234A9" w:rsidR="00F96A8D" w:rsidRDefault="00D74AB4" w:rsidP="00FC0611">
      <w:pPr>
        <w:ind w:firstLineChars="0" w:firstLine="0"/>
      </w:pPr>
      <w:r w:rsidRPr="00701021">
        <w:rPr>
          <w:rFonts w:cs="Times New Roman"/>
          <w:position w:val="-30"/>
          <w:szCs w:val="24"/>
          <w:lang w:val="de-DE"/>
        </w:rPr>
        <w:object w:dxaOrig="4959" w:dyaOrig="720" w14:anchorId="7221F617">
          <v:shape id="_x0000_i1029" type="#_x0000_t75" style="width:246pt;height:36.5pt" o:ole="">
            <v:imagedata r:id="rId16" o:title=""/>
          </v:shape>
          <o:OLEObject Type="Embed" ProgID="Equation.DSMT4" ShapeID="_x0000_i1029" DrawAspect="Content" ObjectID="_1709557042" r:id="rId17"/>
        </w:object>
      </w:r>
      <w:r w:rsidR="00F96A8D">
        <w:rPr>
          <w:rFonts w:cs="Times New Roman"/>
          <w:szCs w:val="24"/>
          <w:lang w:val="de-DE"/>
        </w:rPr>
        <w:t>.  (S</w:t>
      </w:r>
      <w:r w:rsidR="005F66AF">
        <w:rPr>
          <w:rFonts w:cs="Times New Roman"/>
          <w:szCs w:val="24"/>
          <w:lang w:val="de-DE"/>
        </w:rPr>
        <w:t>5</w:t>
      </w:r>
      <w:r w:rsidR="00F96A8D">
        <w:rPr>
          <w:rFonts w:cs="Times New Roman"/>
          <w:szCs w:val="24"/>
          <w:lang w:val="de-DE"/>
        </w:rPr>
        <w:t>)</w:t>
      </w:r>
    </w:p>
    <w:p w14:paraId="5D762C3A" w14:textId="5B733A80" w:rsidR="00351211" w:rsidRDefault="0098301F" w:rsidP="00351211">
      <w:pPr>
        <w:ind w:firstLineChars="0" w:firstLine="0"/>
        <w:rPr>
          <w:rFonts w:cs="Times New Roman"/>
        </w:rPr>
      </w:pPr>
      <w:r>
        <w:t xml:space="preserve">Clearly, </w:t>
      </w:r>
      <w:r w:rsidR="001B309A">
        <w:t xml:space="preserve">the </w:t>
      </w:r>
      <w:r>
        <w:t>two independent phase</w:t>
      </w:r>
      <w:r w:rsidRPr="0098301F">
        <w:t xml:space="preserve"> </w:t>
      </w:r>
      <w:r w:rsidRPr="004161EF">
        <w:t>distributions</w:t>
      </w:r>
      <w:r>
        <w:t xml:space="preserve"> </w:t>
      </w:r>
      <w:r w:rsidRPr="003C151D">
        <w:rPr>
          <w:i/>
        </w:rPr>
        <w:t>φ</w:t>
      </w:r>
      <w:r w:rsidRPr="003C151D">
        <w:rPr>
          <w:iCs/>
          <w:vertAlign w:val="subscript"/>
        </w:rPr>
        <w:t>0</w:t>
      </w:r>
      <w:r>
        <w:t>+2</w:t>
      </w:r>
      <w:r w:rsidRPr="0098301F">
        <w:rPr>
          <w:rFonts w:cs="Times New Roman"/>
          <w:i/>
          <w:iCs/>
        </w:rPr>
        <w:t>θ</w:t>
      </w:r>
      <w:r w:rsidR="00275619">
        <w:t xml:space="preserve"> (</w:t>
      </w:r>
      <w:r w:rsidR="00275619" w:rsidRPr="003C151D">
        <w:rPr>
          <w:i/>
        </w:rPr>
        <w:t>φ</w:t>
      </w:r>
      <w:r w:rsidR="00275619" w:rsidRPr="00275619">
        <w:rPr>
          <w:vertAlign w:val="superscript"/>
        </w:rPr>
        <w:t>+</w:t>
      </w:r>
      <w:r w:rsidR="00275619">
        <w:t xml:space="preserve">) </w:t>
      </w:r>
      <w:r>
        <w:t xml:space="preserve">and </w:t>
      </w:r>
      <w:r w:rsidRPr="003C151D">
        <w:rPr>
          <w:i/>
        </w:rPr>
        <w:t>φ</w:t>
      </w:r>
      <w:r w:rsidRPr="003C151D">
        <w:rPr>
          <w:iCs/>
          <w:vertAlign w:val="subscript"/>
        </w:rPr>
        <w:t>0</w:t>
      </w:r>
      <w:r>
        <w:rPr>
          <w:rFonts w:cs="Times New Roman"/>
        </w:rPr>
        <w:t>−</w:t>
      </w:r>
      <w:r>
        <w:t>2</w:t>
      </w:r>
      <w:r w:rsidRPr="0098301F">
        <w:rPr>
          <w:rFonts w:cs="Times New Roman"/>
          <w:i/>
          <w:iCs/>
        </w:rPr>
        <w:t>θ</w:t>
      </w:r>
      <w:r w:rsidR="00701021">
        <w:rPr>
          <w:rFonts w:cs="Times New Roman"/>
        </w:rPr>
        <w:t xml:space="preserve"> </w:t>
      </w:r>
      <w:r w:rsidR="00275619">
        <w:rPr>
          <w:rFonts w:cs="Times New Roman"/>
        </w:rPr>
        <w:t>(</w:t>
      </w:r>
      <w:r w:rsidR="00275619" w:rsidRPr="003C151D">
        <w:rPr>
          <w:i/>
        </w:rPr>
        <w:t>φ</w:t>
      </w:r>
      <w:r w:rsidR="00275619" w:rsidRPr="00275619">
        <w:rPr>
          <w:rFonts w:cs="Times New Roman"/>
          <w:vertAlign w:val="superscript"/>
        </w:rPr>
        <w:t>−</w:t>
      </w:r>
      <w:r w:rsidR="00275619">
        <w:rPr>
          <w:rFonts w:cs="Times New Roman"/>
        </w:rPr>
        <w:t xml:space="preserve">) </w:t>
      </w:r>
      <w:r w:rsidRPr="0098301F">
        <w:rPr>
          <w:rFonts w:cs="Times New Roman"/>
        </w:rPr>
        <w:t xml:space="preserve">can be </w:t>
      </w:r>
      <w:r>
        <w:rPr>
          <w:rFonts w:cs="Times New Roman"/>
        </w:rPr>
        <w:t xml:space="preserve">imposed </w:t>
      </w:r>
      <w:r w:rsidRPr="0098301F">
        <w:rPr>
          <w:rFonts w:cs="Times New Roman"/>
        </w:rPr>
        <w:t>on orthogonal circular polarizations</w:t>
      </w:r>
      <w:r w:rsidR="00404DC9">
        <w:rPr>
          <w:rFonts w:cs="Times New Roman"/>
        </w:rPr>
        <w:t xml:space="preserve">. </w:t>
      </w:r>
      <w:r w:rsidRPr="0098301F">
        <w:rPr>
          <w:rFonts w:cs="Times New Roman"/>
        </w:rPr>
        <w:t>Because the geometric phase and the</w:t>
      </w:r>
      <w:r>
        <w:rPr>
          <w:rFonts w:cs="Times New Roman"/>
        </w:rPr>
        <w:t xml:space="preserve"> propagation</w:t>
      </w:r>
      <w:r w:rsidRPr="0098301F">
        <w:rPr>
          <w:rFonts w:cs="Times New Roman"/>
        </w:rPr>
        <w:t xml:space="preserve"> phase</w:t>
      </w:r>
      <w:r>
        <w:rPr>
          <w:rFonts w:cs="Times New Roman"/>
        </w:rPr>
        <w:t xml:space="preserve"> are both</w:t>
      </w:r>
      <w:r w:rsidRPr="0098301F">
        <w:rPr>
          <w:rFonts w:cs="Times New Roman"/>
        </w:rPr>
        <w:t xml:space="preserve"> need</w:t>
      </w:r>
      <w:r>
        <w:rPr>
          <w:rFonts w:cs="Times New Roman"/>
        </w:rPr>
        <w:t>ed</w:t>
      </w:r>
      <w:r w:rsidRPr="0098301F">
        <w:rPr>
          <w:rFonts w:cs="Times New Roman"/>
        </w:rPr>
        <w:t xml:space="preserve">, </w:t>
      </w:r>
      <w:r w:rsidR="00EA0E38">
        <w:rPr>
          <w:rFonts w:cs="Times New Roman"/>
        </w:rPr>
        <w:t xml:space="preserve">the meta-atom </w:t>
      </w:r>
      <w:r w:rsidR="00EA0E38" w:rsidRPr="00EA0E38">
        <w:rPr>
          <w:rFonts w:cs="Times New Roman"/>
        </w:rPr>
        <w:t>requires varying geometrical size and rotation angle</w:t>
      </w:r>
      <w:r w:rsidR="00840035">
        <w:rPr>
          <w:rFonts w:cs="Times New Roman"/>
        </w:rPr>
        <w:t xml:space="preserve">, which can be </w:t>
      </w:r>
      <w:r w:rsidR="00FC5542" w:rsidRPr="00FC5542">
        <w:rPr>
          <w:rFonts w:cs="Times New Roman"/>
        </w:rPr>
        <w:t>related to the phase distribution</w:t>
      </w:r>
      <w:r w:rsidR="00FC5542">
        <w:rPr>
          <w:rFonts w:cs="Times New Roman"/>
        </w:rPr>
        <w:t xml:space="preserve"> as</w:t>
      </w:r>
    </w:p>
    <w:p w14:paraId="469C8999" w14:textId="18109667" w:rsidR="00840035" w:rsidRDefault="00D74AB4" w:rsidP="00351211">
      <w:pPr>
        <w:ind w:firstLineChars="0" w:firstLine="0"/>
        <w:rPr>
          <w:rFonts w:cs="Times New Roman"/>
        </w:rPr>
      </w:pPr>
      <w:r w:rsidRPr="00FC5542">
        <w:rPr>
          <w:rFonts w:cs="Times New Roman"/>
          <w:position w:val="-24"/>
          <w:szCs w:val="24"/>
          <w:lang w:val="de-DE"/>
        </w:rPr>
        <w:object w:dxaOrig="4480" w:dyaOrig="660" w14:anchorId="71C66A48">
          <v:shape id="_x0000_i1030" type="#_x0000_t75" style="width:224pt;height:32.5pt" o:ole="">
            <v:imagedata r:id="rId18" o:title=""/>
          </v:shape>
          <o:OLEObject Type="Embed" ProgID="Equation.DSMT4" ShapeID="_x0000_i1030" DrawAspect="Content" ObjectID="_1709557043" r:id="rId19"/>
        </w:object>
      </w:r>
      <w:r w:rsidR="00FC5542">
        <w:rPr>
          <w:rFonts w:cs="Times New Roman" w:hint="eastAsia"/>
        </w:rPr>
        <w:t>.</w:t>
      </w:r>
      <w:r w:rsidR="00FC5542">
        <w:rPr>
          <w:rFonts w:cs="Times New Roman"/>
        </w:rPr>
        <w:t xml:space="preserve">  (S</w:t>
      </w:r>
      <w:r w:rsidR="00404DC9">
        <w:rPr>
          <w:rFonts w:cs="Times New Roman"/>
        </w:rPr>
        <w:t>6</w:t>
      </w:r>
      <w:r w:rsidR="00FC5542">
        <w:rPr>
          <w:rFonts w:cs="Times New Roman"/>
        </w:rPr>
        <w:t>)</w:t>
      </w:r>
    </w:p>
    <w:p w14:paraId="563D8528" w14:textId="73B3CCA6" w:rsidR="00EA0E38" w:rsidRPr="0098301F" w:rsidRDefault="00EA0E38" w:rsidP="00EA0E38">
      <w:pPr>
        <w:ind w:firstLine="480"/>
      </w:pPr>
      <w:r>
        <w:t xml:space="preserve">Further, to realize the </w:t>
      </w:r>
      <w:r w:rsidRPr="00EA0E38">
        <w:t>simultaneously</w:t>
      </w:r>
      <w:r>
        <w:t xml:space="preserve"> modulation of amplitude and phase, the polarization dependent interference is introduced through the </w:t>
      </w:r>
      <w:r w:rsidRPr="00EA0E38">
        <w:t>tetratomic macropixel arrangement</w:t>
      </w:r>
      <w:r>
        <w:t>.</w:t>
      </w:r>
      <w:r w:rsidR="002F6399" w:rsidRPr="002F6399">
        <w:rPr>
          <w:rFonts w:ascii="Calibri" w:eastAsiaTheme="minorEastAsia" w:hAnsi="Calibri" w:cs="Times New Roman"/>
          <w:sz w:val="16"/>
          <w:szCs w:val="16"/>
          <w:lang w:eastAsia="en-US"/>
        </w:rPr>
        <w:t xml:space="preserve"> </w:t>
      </w:r>
      <w:r w:rsidR="002F6399">
        <w:t>E</w:t>
      </w:r>
      <w:r w:rsidR="002F6399" w:rsidRPr="002F6399">
        <w:t>ach macropixel</w:t>
      </w:r>
      <w:r w:rsidR="002F6399" w:rsidRPr="002F6399">
        <w:rPr>
          <w:rFonts w:hint="eastAsia"/>
        </w:rPr>
        <w:t xml:space="preserve"> </w:t>
      </w:r>
      <w:r w:rsidR="002F6399" w:rsidRPr="002F6399">
        <w:t xml:space="preserve">comprises </w:t>
      </w:r>
      <w:r w:rsidR="002F6399">
        <w:t>four</w:t>
      </w:r>
      <w:r w:rsidR="002F6399" w:rsidRPr="002F6399">
        <w:t xml:space="preserve"> types of rectangular nano</w:t>
      </w:r>
      <w:r w:rsidR="002F6399">
        <w:t>structures</w:t>
      </w:r>
      <w:r w:rsidR="002F6399" w:rsidRPr="002F6399">
        <w:t xml:space="preserve"> denoted as meta-atoms </w:t>
      </w:r>
      <w:r w:rsidR="00DA036F" w:rsidRPr="00DA036F">
        <w:rPr>
          <w:i/>
        </w:rPr>
        <w:t>M</w:t>
      </w:r>
      <w:r w:rsidR="00DA036F" w:rsidRPr="00DA036F">
        <w:rPr>
          <w:vertAlign w:val="subscript"/>
        </w:rPr>
        <w:t>1</w:t>
      </w:r>
      <w:r w:rsidR="00DA036F" w:rsidRPr="00DA036F">
        <w:t xml:space="preserve">, </w:t>
      </w:r>
      <w:r w:rsidR="00DA036F" w:rsidRPr="00DA036F">
        <w:rPr>
          <w:i/>
        </w:rPr>
        <w:t>M</w:t>
      </w:r>
      <w:r w:rsidR="00DA036F" w:rsidRPr="00DA036F">
        <w:rPr>
          <w:vertAlign w:val="subscript"/>
        </w:rPr>
        <w:t>2</w:t>
      </w:r>
      <w:r w:rsidR="00DA036F" w:rsidRPr="00DA036F">
        <w:t xml:space="preserve">, </w:t>
      </w:r>
      <w:r w:rsidR="00DA036F" w:rsidRPr="00DA036F">
        <w:rPr>
          <w:i/>
        </w:rPr>
        <w:t>M</w:t>
      </w:r>
      <w:r w:rsidR="00DA036F" w:rsidRPr="00DA036F">
        <w:rPr>
          <w:vertAlign w:val="subscript"/>
        </w:rPr>
        <w:t>3</w:t>
      </w:r>
      <w:r w:rsidR="00DA036F" w:rsidRPr="00DA036F">
        <w:t xml:space="preserve">, </w:t>
      </w:r>
      <w:r w:rsidR="00DA036F" w:rsidRPr="00DA036F">
        <w:rPr>
          <w:i/>
        </w:rPr>
        <w:t>M</w:t>
      </w:r>
      <w:r w:rsidR="00DA036F" w:rsidRPr="00DA036F">
        <w:rPr>
          <w:vertAlign w:val="subscript"/>
        </w:rPr>
        <w:t>4</w:t>
      </w:r>
      <w:r w:rsidR="002F6399">
        <w:t>,</w:t>
      </w:r>
      <w:r w:rsidR="002F6399" w:rsidRPr="002F6399">
        <w:t xml:space="preserve"> which </w:t>
      </w:r>
      <w:r w:rsidR="002F6399">
        <w:rPr>
          <w:rFonts w:hint="eastAsia"/>
        </w:rPr>
        <w:t>can</w:t>
      </w:r>
      <w:r w:rsidR="002F6399">
        <w:t xml:space="preserve"> </w:t>
      </w:r>
      <w:r w:rsidR="002F6399">
        <w:rPr>
          <w:rFonts w:hint="eastAsia"/>
        </w:rPr>
        <w:t>be</w:t>
      </w:r>
      <w:r w:rsidR="002F6399" w:rsidRPr="002F6399">
        <w:t xml:space="preserve"> regarded as different interference sources.</w:t>
      </w:r>
      <w:r w:rsidR="002F6399" w:rsidRPr="002F6399">
        <w:rPr>
          <w:rFonts w:hint="eastAsia"/>
        </w:rPr>
        <w:t xml:space="preserve"> </w:t>
      </w:r>
      <w:bookmarkStart w:id="29" w:name="_Hlk84139474"/>
      <w:r w:rsidR="002F6399" w:rsidRPr="002F6399">
        <w:t>For linearly polarized light</w:t>
      </w:r>
      <w:r w:rsidR="002F6399">
        <w:t xml:space="preserve"> beam </w:t>
      </w:r>
      <w:r w:rsidR="00733A64">
        <w:t>incidence</w:t>
      </w:r>
      <w:r w:rsidR="002F6399" w:rsidRPr="002F6399">
        <w:t xml:space="preserve">, </w:t>
      </w:r>
      <w:r w:rsidR="002F6399">
        <w:t xml:space="preserve">each </w:t>
      </w:r>
      <w:r w:rsidR="002F6399" w:rsidRPr="002F6399">
        <w:t>meta-atoms yield two components with orthogonal</w:t>
      </w:r>
      <w:r w:rsidR="002F6399">
        <w:t xml:space="preserve"> circular polarization</w:t>
      </w:r>
      <w:r w:rsidR="001F1497">
        <w:t>s</w:t>
      </w:r>
      <w:r w:rsidR="002F6399" w:rsidRPr="002F6399">
        <w:t>:</w:t>
      </w:r>
      <w:bookmarkEnd w:id="29"/>
    </w:p>
    <w:p w14:paraId="0D687CA3" w14:textId="2C65897B" w:rsidR="002F6399" w:rsidRDefault="00D74AB4" w:rsidP="002F6399">
      <w:pPr>
        <w:ind w:firstLineChars="0" w:firstLine="0"/>
        <w:rPr>
          <w:rFonts w:cs="Times New Roman"/>
        </w:rPr>
      </w:pPr>
      <w:r w:rsidRPr="0085312E">
        <w:rPr>
          <w:rFonts w:cs="Times New Roman"/>
          <w:position w:val="-14"/>
        </w:rPr>
        <w:object w:dxaOrig="3100" w:dyaOrig="400" w14:anchorId="6B53EAED">
          <v:shape id="_x0000_i1031" type="#_x0000_t75" style="width:150.5pt;height:19.5pt" o:ole="">
            <v:imagedata r:id="rId20" o:title=""/>
          </v:shape>
          <o:OLEObject Type="Embed" ProgID="Equation.DSMT4" ShapeID="_x0000_i1031" DrawAspect="Content" ObjectID="_1709557044" r:id="rId21"/>
        </w:object>
      </w:r>
      <w:proofErr w:type="gramStart"/>
      <w:r w:rsidR="0033383A">
        <w:rPr>
          <w:rFonts w:cs="Times New Roman"/>
        </w:rPr>
        <w:t>,</w:t>
      </w:r>
      <w:r w:rsidR="002F6399">
        <w:rPr>
          <w:rFonts w:cs="Times New Roman"/>
        </w:rPr>
        <w:t xml:space="preserve">  (</w:t>
      </w:r>
      <w:proofErr w:type="spellStart"/>
      <w:proofErr w:type="gramEnd"/>
      <w:r w:rsidR="0033383A">
        <w:rPr>
          <w:rFonts w:cs="Times New Roman"/>
        </w:rPr>
        <w:t>S</w:t>
      </w:r>
      <w:r w:rsidR="00404DC9">
        <w:rPr>
          <w:rFonts w:cs="Times New Roman"/>
        </w:rPr>
        <w:t>7</w:t>
      </w:r>
      <w:proofErr w:type="spellEnd"/>
      <w:r w:rsidR="002F6399">
        <w:rPr>
          <w:rFonts w:cs="Times New Roman"/>
        </w:rPr>
        <w:t>)</w:t>
      </w:r>
    </w:p>
    <w:p w14:paraId="42FFC272" w14:textId="60BEA198" w:rsidR="0033383A" w:rsidRDefault="0033383A" w:rsidP="002F6399">
      <w:pPr>
        <w:ind w:firstLineChars="0" w:firstLine="0"/>
      </w:pPr>
      <w:r>
        <w:rPr>
          <w:rFonts w:cs="Times New Roman"/>
        </w:rPr>
        <w:t xml:space="preserve">where, </w:t>
      </w:r>
      <w:r w:rsidRPr="0033383A">
        <w:rPr>
          <w:rFonts w:cs="Times New Roman"/>
        </w:rPr>
        <w:t>|</w:t>
      </w:r>
      <w:r w:rsidRPr="0033383A">
        <w:rPr>
          <w:rFonts w:cs="Times New Roman"/>
          <w:i/>
          <w:iCs/>
        </w:rPr>
        <w:t>R</w:t>
      </w:r>
      <w:r w:rsidRPr="0033383A">
        <w:rPr>
          <w:rFonts w:cs="Times New Roman"/>
        </w:rPr>
        <w:sym w:font="Symbol" w:char="F0F1"/>
      </w:r>
      <w:r w:rsidRPr="0033383A">
        <w:rPr>
          <w:rFonts w:cs="Times New Roman"/>
        </w:rPr>
        <w:t xml:space="preserve"> and |</w:t>
      </w:r>
      <w:r w:rsidRPr="0033383A">
        <w:rPr>
          <w:rFonts w:cs="Times New Roman"/>
          <w:i/>
          <w:iCs/>
        </w:rPr>
        <w:t>L</w:t>
      </w:r>
      <w:r w:rsidRPr="0033383A">
        <w:rPr>
          <w:rFonts w:cs="Times New Roman"/>
        </w:rPr>
        <w:sym w:font="Symbol" w:char="F0F1"/>
      </w:r>
      <w:r w:rsidR="00DA036F">
        <w:rPr>
          <w:rFonts w:cs="Times New Roman"/>
        </w:rPr>
        <w:t xml:space="preserve"> represent RCP and LCP</w:t>
      </w:r>
      <w:r>
        <w:rPr>
          <w:rFonts w:cs="Times New Roman"/>
        </w:rPr>
        <w:t xml:space="preserve">, and </w:t>
      </w:r>
      <w:r w:rsidRPr="0025230E">
        <w:rPr>
          <w:i/>
          <w:iCs/>
        </w:rPr>
        <w:t>i</w:t>
      </w:r>
      <w:r>
        <w:t>=</w:t>
      </w:r>
      <w:r w:rsidR="000C0F66" w:rsidRPr="00DA036F">
        <w:rPr>
          <w:i/>
        </w:rPr>
        <w:t>M</w:t>
      </w:r>
      <w:r w:rsidR="000C0F66" w:rsidRPr="00DA036F">
        <w:rPr>
          <w:vertAlign w:val="subscript"/>
        </w:rPr>
        <w:t>1</w:t>
      </w:r>
      <w:r w:rsidR="000C0F66" w:rsidRPr="00DA036F">
        <w:t xml:space="preserve">, </w:t>
      </w:r>
      <w:r w:rsidR="000C0F66" w:rsidRPr="00DA036F">
        <w:rPr>
          <w:i/>
        </w:rPr>
        <w:t>M</w:t>
      </w:r>
      <w:r w:rsidR="000C0F66" w:rsidRPr="00DA036F">
        <w:rPr>
          <w:vertAlign w:val="subscript"/>
        </w:rPr>
        <w:t>2</w:t>
      </w:r>
      <w:r w:rsidR="000C0F66" w:rsidRPr="00DA036F">
        <w:t xml:space="preserve">, </w:t>
      </w:r>
      <w:r w:rsidR="000C0F66" w:rsidRPr="00DA036F">
        <w:rPr>
          <w:i/>
        </w:rPr>
        <w:t>M</w:t>
      </w:r>
      <w:r w:rsidR="000C0F66" w:rsidRPr="00DA036F">
        <w:rPr>
          <w:vertAlign w:val="subscript"/>
        </w:rPr>
        <w:t>3</w:t>
      </w:r>
      <w:r w:rsidR="000C0F66" w:rsidRPr="00DA036F">
        <w:t xml:space="preserve">, </w:t>
      </w:r>
      <w:r w:rsidR="000C0F66" w:rsidRPr="00DA036F">
        <w:rPr>
          <w:i/>
        </w:rPr>
        <w:t>M</w:t>
      </w:r>
      <w:r w:rsidR="000C0F66" w:rsidRPr="00DA036F">
        <w:rPr>
          <w:vertAlign w:val="subscript"/>
        </w:rPr>
        <w:t>4</w:t>
      </w:r>
      <w:r>
        <w:t>.</w:t>
      </w:r>
      <w:r w:rsidR="00A2009C" w:rsidRPr="00A2009C">
        <w:t xml:space="preserve"> </w:t>
      </w:r>
      <w:r w:rsidR="00A2009C">
        <w:t xml:space="preserve">The </w:t>
      </w:r>
      <w:r w:rsidR="00A2009C" w:rsidRPr="00A2009C">
        <w:t xml:space="preserve">output components with </w:t>
      </w:r>
      <w:r w:rsidR="003C44B0">
        <w:t xml:space="preserve">the </w:t>
      </w:r>
      <w:r w:rsidR="00A2009C" w:rsidRPr="00A2009C">
        <w:t xml:space="preserve">same polarization state will overlap and experience constructive or destructive interference to construct the </w:t>
      </w:r>
      <w:r w:rsidR="00CC32F6">
        <w:rPr>
          <w:rFonts w:hint="eastAsia"/>
        </w:rPr>
        <w:t>dual-channel</w:t>
      </w:r>
      <w:r w:rsidR="00CC32F6">
        <w:t xml:space="preserve"> </w:t>
      </w:r>
      <w:r w:rsidR="00CC32F6">
        <w:rPr>
          <w:rFonts w:hint="eastAsia"/>
        </w:rPr>
        <w:t>output</w:t>
      </w:r>
      <w:r w:rsidR="00A2009C" w:rsidRPr="00A2009C">
        <w:t xml:space="preserve"> field</w:t>
      </w:r>
      <w:r w:rsidR="00CC32F6">
        <w:rPr>
          <w:rFonts w:hint="eastAsia"/>
        </w:rPr>
        <w:t>s</w:t>
      </w:r>
      <w:r w:rsidR="00A2009C">
        <w:t>:</w:t>
      </w:r>
    </w:p>
    <w:p w14:paraId="7405696A" w14:textId="05C0F2CE" w:rsidR="00A2009C" w:rsidRDefault="00D74AB4" w:rsidP="002F6399">
      <w:pPr>
        <w:ind w:firstLineChars="0" w:firstLine="0"/>
        <w:rPr>
          <w:rFonts w:cs="Times New Roman"/>
        </w:rPr>
      </w:pPr>
      <w:r w:rsidRPr="000C0F66">
        <w:rPr>
          <w:rFonts w:cs="Times New Roman"/>
          <w:position w:val="-162"/>
        </w:rPr>
        <w:object w:dxaOrig="6480" w:dyaOrig="3360" w14:anchorId="6954A1C6">
          <v:shape id="_x0000_i1032" type="#_x0000_t75" style="width:332.5pt;height:168pt" o:ole="">
            <v:imagedata r:id="rId22" o:title=""/>
          </v:shape>
          <o:OLEObject Type="Embed" ProgID="Equation.DSMT4" ShapeID="_x0000_i1032" DrawAspect="Content" ObjectID="_1709557045" r:id="rId23"/>
        </w:object>
      </w:r>
      <w:r w:rsidR="00320000">
        <w:rPr>
          <w:rFonts w:cs="Times New Roman"/>
        </w:rPr>
        <w:t>.  (S</w:t>
      </w:r>
      <w:r w:rsidR="00404DC9">
        <w:rPr>
          <w:rFonts w:cs="Times New Roman"/>
        </w:rPr>
        <w:t>8</w:t>
      </w:r>
      <w:r w:rsidR="00320000">
        <w:rPr>
          <w:rFonts w:cs="Times New Roman"/>
        </w:rPr>
        <w:t>)</w:t>
      </w:r>
    </w:p>
    <w:p w14:paraId="14821ACD" w14:textId="2C5AD9FE" w:rsidR="002C7782" w:rsidRDefault="00320000" w:rsidP="00320000">
      <w:pPr>
        <w:ind w:firstLineChars="0" w:firstLine="0"/>
      </w:pPr>
      <w:r w:rsidRPr="00320000">
        <w:t>If we set the preestablished phase distributions as</w:t>
      </w:r>
    </w:p>
    <w:p w14:paraId="015F411E" w14:textId="25D901BD" w:rsidR="00320000" w:rsidRDefault="00D74AB4" w:rsidP="00320000">
      <w:pPr>
        <w:ind w:firstLineChars="0" w:firstLine="0"/>
        <w:rPr>
          <w:rFonts w:cs="Times New Roman"/>
        </w:rPr>
      </w:pPr>
      <w:r w:rsidRPr="000C0F66">
        <w:rPr>
          <w:rFonts w:cs="Times New Roman"/>
          <w:position w:val="-80"/>
        </w:rPr>
        <w:object w:dxaOrig="2860" w:dyaOrig="1719" w14:anchorId="30A68575">
          <v:shape id="_x0000_i1033" type="#_x0000_t75" style="width:143.5pt;height:84.5pt" o:ole="">
            <v:imagedata r:id="rId24" o:title=""/>
          </v:shape>
          <o:OLEObject Type="Embed" ProgID="Equation.DSMT4" ShapeID="_x0000_i1033" DrawAspect="Content" ObjectID="_1709557046" r:id="rId25"/>
        </w:object>
      </w:r>
      <w:proofErr w:type="gramStart"/>
      <w:r w:rsidR="005A783B">
        <w:rPr>
          <w:rFonts w:cs="Times New Roman"/>
        </w:rPr>
        <w:t>,  (</w:t>
      </w:r>
      <w:proofErr w:type="spellStart"/>
      <w:proofErr w:type="gramEnd"/>
      <w:r w:rsidR="005A783B">
        <w:rPr>
          <w:rFonts w:cs="Times New Roman"/>
        </w:rPr>
        <w:t>S</w:t>
      </w:r>
      <w:r w:rsidR="00404DC9">
        <w:rPr>
          <w:rFonts w:cs="Times New Roman"/>
        </w:rPr>
        <w:t>9</w:t>
      </w:r>
      <w:proofErr w:type="spellEnd"/>
      <w:r w:rsidR="005A783B">
        <w:rPr>
          <w:rFonts w:cs="Times New Roman"/>
        </w:rPr>
        <w:t>)</w:t>
      </w:r>
    </w:p>
    <w:p w14:paraId="098EE5C9" w14:textId="34699EF8" w:rsidR="005A783B" w:rsidRDefault="005A783B" w:rsidP="00320000">
      <w:pPr>
        <w:ind w:firstLineChars="0" w:firstLine="0"/>
        <w:rPr>
          <w:rFonts w:cs="Times New Roman"/>
        </w:rPr>
      </w:pPr>
      <w:r w:rsidRPr="000327D3">
        <w:t xml:space="preserve">the </w:t>
      </w:r>
      <w:r w:rsidR="00CC32F6">
        <w:rPr>
          <w:rFonts w:hint="eastAsia"/>
        </w:rPr>
        <w:t>dual-channel</w:t>
      </w:r>
      <w:r w:rsidR="00CC32F6">
        <w:t xml:space="preserve"> </w:t>
      </w:r>
      <w:r w:rsidRPr="000327D3">
        <w:t xml:space="preserve">output </w:t>
      </w:r>
      <w:r>
        <w:t>fields</w:t>
      </w:r>
      <w:r w:rsidRPr="000327D3">
        <w:t xml:space="preserve"> </w:t>
      </w:r>
      <w:r w:rsidR="00CC32F6">
        <w:rPr>
          <w:rFonts w:hint="eastAsia"/>
        </w:rPr>
        <w:t>thus</w:t>
      </w:r>
      <w:r w:rsidR="00CC32F6">
        <w:t xml:space="preserve"> </w:t>
      </w:r>
      <w:r w:rsidR="00CC32F6">
        <w:rPr>
          <w:rFonts w:hint="eastAsia"/>
        </w:rPr>
        <w:t>can</w:t>
      </w:r>
      <w:r w:rsidR="00CC32F6">
        <w:t xml:space="preserve"> be described as</w:t>
      </w:r>
    </w:p>
    <w:p w14:paraId="09F26FBB" w14:textId="5DD8D82C" w:rsidR="005A783B" w:rsidRDefault="00D74AB4" w:rsidP="00320000">
      <w:pPr>
        <w:ind w:firstLineChars="0" w:firstLine="0"/>
        <w:rPr>
          <w:rFonts w:cs="Times New Roman"/>
        </w:rPr>
      </w:pPr>
      <w:r w:rsidRPr="005A783B">
        <w:rPr>
          <w:rFonts w:cs="Times New Roman"/>
          <w:position w:val="-34"/>
        </w:rPr>
        <w:object w:dxaOrig="5140" w:dyaOrig="800" w14:anchorId="3D41F64C">
          <v:shape id="_x0000_i1034" type="#_x0000_t75" style="width:263pt;height:40.5pt" o:ole="">
            <v:imagedata r:id="rId26" o:title=""/>
          </v:shape>
          <o:OLEObject Type="Embed" ProgID="Equation.DSMT4" ShapeID="_x0000_i1034" DrawAspect="Content" ObjectID="_1709557047" r:id="rId27"/>
        </w:object>
      </w:r>
      <w:r w:rsidR="005A783B">
        <w:rPr>
          <w:rFonts w:cs="Times New Roman"/>
        </w:rPr>
        <w:t>.  (S</w:t>
      </w:r>
      <w:r w:rsidR="00404DC9">
        <w:rPr>
          <w:rFonts w:cs="Times New Roman"/>
        </w:rPr>
        <w:t>10</w:t>
      </w:r>
      <w:r w:rsidR="005A783B">
        <w:rPr>
          <w:rFonts w:cs="Times New Roman"/>
        </w:rPr>
        <w:t>)</w:t>
      </w:r>
    </w:p>
    <w:p w14:paraId="6B9C6467" w14:textId="02EA1D7A" w:rsidR="00275619" w:rsidRDefault="001F1497" w:rsidP="001F1497">
      <w:pPr>
        <w:ind w:firstLine="480"/>
      </w:pPr>
      <w:r w:rsidRPr="001F1497">
        <w:t xml:space="preserve">As these </w:t>
      </w:r>
      <w:r w:rsidRPr="001F1497">
        <w:rPr>
          <w:rFonts w:hint="eastAsia"/>
        </w:rPr>
        <w:t>p</w:t>
      </w:r>
      <w:r w:rsidRPr="001F1497">
        <w:t>arameters</w:t>
      </w:r>
      <w:r>
        <w:t xml:space="preserve"> in Eq. </w:t>
      </w:r>
      <w:r w:rsidR="0025230E" w:rsidRPr="0025230E">
        <w:t>S</w:t>
      </w:r>
      <w:r w:rsidR="0025230E">
        <w:t>9</w:t>
      </w:r>
      <w:r w:rsidR="0025230E" w:rsidRPr="001F1497">
        <w:t xml:space="preserve"> </w:t>
      </w:r>
      <w:r w:rsidRPr="001F1497">
        <w:t xml:space="preserve">are independent, </w:t>
      </w:r>
      <w:r>
        <w:t xml:space="preserve">the </w:t>
      </w:r>
      <w:r w:rsidRPr="001F1497">
        <w:t>simultaneous</w:t>
      </w:r>
      <w:r>
        <w:t xml:space="preserve"> and independent modulation of both amplitude and phase on </w:t>
      </w:r>
      <w:r w:rsidRPr="002F6399">
        <w:t>orthogonal</w:t>
      </w:r>
      <w:r>
        <w:t xml:space="preserve"> circular polarizations </w:t>
      </w:r>
      <w:r w:rsidRPr="001F1497">
        <w:t>can be achieved</w:t>
      </w:r>
      <w:r w:rsidR="00CC32F6">
        <w:t xml:space="preserve">. </w:t>
      </w:r>
      <w:bookmarkStart w:id="30" w:name="_Hlk93838641"/>
      <w:r w:rsidR="00CC32F6">
        <w:t>Consequently,</w:t>
      </w:r>
      <w:r w:rsidR="00275619">
        <w:t xml:space="preserve"> </w:t>
      </w:r>
      <w:r w:rsidR="00275619" w:rsidRPr="001F1497">
        <w:t>complete decoupled modulation of amplitude, phase, and polarization can be realized</w:t>
      </w:r>
      <w:r w:rsidR="00275619">
        <w:t xml:space="preserve"> to construct fully-polarized field in the far-field.</w:t>
      </w:r>
      <w:bookmarkEnd w:id="30"/>
    </w:p>
    <w:p w14:paraId="6A79886E" w14:textId="77777777" w:rsidR="007F089D" w:rsidRDefault="007F089D" w:rsidP="007F089D">
      <w:pPr>
        <w:ind w:firstLineChars="0" w:firstLine="0"/>
      </w:pPr>
    </w:p>
    <w:p w14:paraId="4B14C171" w14:textId="02311B18" w:rsidR="00F26593" w:rsidRDefault="00F26593" w:rsidP="00F26593">
      <w:pPr>
        <w:pStyle w:val="Addresses"/>
        <w:spacing w:after="360"/>
        <w:rPr>
          <w:b/>
          <w:bCs/>
          <w:sz w:val="24"/>
          <w:szCs w:val="24"/>
        </w:rPr>
      </w:pPr>
      <w:r w:rsidRPr="00574004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2</w:t>
      </w:r>
      <w:r w:rsidRPr="00574004">
        <w:rPr>
          <w:b/>
          <w:bCs/>
          <w:sz w:val="24"/>
          <w:szCs w:val="24"/>
        </w:rPr>
        <w:t>. Stokes</w:t>
      </w:r>
      <w:r>
        <w:rPr>
          <w:b/>
          <w:bCs/>
          <w:sz w:val="24"/>
          <w:szCs w:val="24"/>
        </w:rPr>
        <w:t xml:space="preserve"> vector</w:t>
      </w:r>
      <w:r w:rsidRPr="00543446">
        <w:rPr>
          <w:b/>
          <w:bCs/>
          <w:sz w:val="24"/>
          <w:szCs w:val="24"/>
        </w:rPr>
        <w:t xml:space="preserve"> encryption</w:t>
      </w:r>
    </w:p>
    <w:p w14:paraId="771EBD5B" w14:textId="44FABE5B" w:rsidR="00F26593" w:rsidRPr="00760110" w:rsidRDefault="00F26593" w:rsidP="00F26593">
      <w:pPr>
        <w:ind w:firstLine="480"/>
      </w:pPr>
      <w:bookmarkStart w:id="31" w:name="_Hlk91603624"/>
      <w:r w:rsidRPr="003C44B0">
        <w:t xml:space="preserve">Two </w:t>
      </w:r>
      <w:r>
        <w:t xml:space="preserve">special </w:t>
      </w:r>
      <w:r w:rsidRPr="003C44B0">
        <w:t>types of information encryption</w:t>
      </w:r>
      <w:r>
        <w:t xml:space="preserve"> are simultaneously exhibited</w:t>
      </w:r>
      <w:r w:rsidRPr="003C44B0">
        <w:t xml:space="preserve"> in </w:t>
      </w:r>
      <w:r>
        <w:t xml:space="preserve">two </w:t>
      </w:r>
      <w:r w:rsidRPr="003C44B0">
        <w:lastRenderedPageBreak/>
        <w:t>channel</w:t>
      </w:r>
      <w:r>
        <w:t>s</w:t>
      </w:r>
      <w:r w:rsidRPr="003C44B0">
        <w:t xml:space="preserve">, i.e., </w:t>
      </w:r>
      <w:bookmarkStart w:id="32" w:name="_Hlk90548858"/>
      <w:r>
        <w:t>encrypting</w:t>
      </w:r>
      <w:r w:rsidRPr="003C44B0">
        <w:t xml:space="preserve"> arbitrary three </w:t>
      </w:r>
      <w:r>
        <w:t xml:space="preserve">grayscale </w:t>
      </w:r>
      <w:r w:rsidRPr="003C44B0">
        <w:t>image</w:t>
      </w:r>
      <w:r>
        <w:t>s</w:t>
      </w:r>
      <w:r w:rsidRPr="003C44B0">
        <w:t xml:space="preserve"> and </w:t>
      </w:r>
      <w:r>
        <w:t>a</w:t>
      </w:r>
      <w:r w:rsidRPr="003C44B0">
        <w:t xml:space="preserve"> RGB colour image into </w:t>
      </w:r>
      <w:bookmarkStart w:id="33" w:name="_Hlk90562833"/>
      <w:r>
        <w:rPr>
          <w:rFonts w:hint="eastAsia"/>
        </w:rPr>
        <w:t>respective</w:t>
      </w:r>
      <w:r>
        <w:t xml:space="preserve"> </w:t>
      </w:r>
      <w:r w:rsidRPr="003C44B0">
        <w:t xml:space="preserve">Stokes </w:t>
      </w:r>
      <w:bookmarkStart w:id="34" w:name="_Hlk90562715"/>
      <w:bookmarkEnd w:id="33"/>
      <w:r>
        <w:t>vector</w:t>
      </w:r>
      <w:r w:rsidR="004818F3">
        <w:t>s</w:t>
      </w:r>
      <w:r w:rsidRPr="003C44B0">
        <w:t xml:space="preserve"> </w:t>
      </w:r>
      <w:bookmarkEnd w:id="31"/>
      <w:bookmarkEnd w:id="32"/>
      <w:bookmarkEnd w:id="34"/>
      <w:r w:rsidR="00333377">
        <w:t>(</w:t>
      </w:r>
      <w:r w:rsidR="00333377" w:rsidRPr="00333377">
        <w:rPr>
          <w:i/>
          <w:iCs/>
        </w:rPr>
        <w:t>S</w:t>
      </w:r>
      <w:r w:rsidR="00333377" w:rsidRPr="003C44B0">
        <w:rPr>
          <w:vertAlign w:val="subscript"/>
        </w:rPr>
        <w:t>1</w:t>
      </w:r>
      <w:r w:rsidR="00333377" w:rsidRPr="003C44B0">
        <w:t xml:space="preserve"> </w:t>
      </w:r>
      <w:r w:rsidR="00333377" w:rsidRPr="00333377">
        <w:rPr>
          <w:i/>
          <w:iCs/>
        </w:rPr>
        <w:t>S</w:t>
      </w:r>
      <w:r w:rsidR="00333377" w:rsidRPr="003C44B0">
        <w:rPr>
          <w:vertAlign w:val="subscript"/>
        </w:rPr>
        <w:t>2</w:t>
      </w:r>
      <w:r w:rsidR="00333377">
        <w:t xml:space="preserve"> </w:t>
      </w:r>
      <w:r w:rsidR="00333377" w:rsidRPr="00333377">
        <w:rPr>
          <w:i/>
          <w:iCs/>
        </w:rPr>
        <w:t>S</w:t>
      </w:r>
      <w:r w:rsidR="00333377" w:rsidRPr="003C44B0">
        <w:rPr>
          <w:vertAlign w:val="subscript"/>
        </w:rPr>
        <w:t>3</w:t>
      </w:r>
      <w:r w:rsidR="00333377">
        <w:t>)</w:t>
      </w:r>
      <w:r w:rsidR="00333377" w:rsidRPr="00333377">
        <w:rPr>
          <w:vertAlign w:val="superscript"/>
        </w:rPr>
        <w:t>T</w:t>
      </w:r>
      <w:r>
        <w:t>, as shown in Fig</w:t>
      </w:r>
      <w:r>
        <w:rPr>
          <w:rFonts w:hint="eastAsia"/>
        </w:rPr>
        <w:t>.</w:t>
      </w:r>
      <w:r>
        <w:t xml:space="preserve"> S1.</w:t>
      </w:r>
      <w:r>
        <w:rPr>
          <w:rFonts w:hint="eastAsia"/>
        </w:rPr>
        <w:t xml:space="preserve"> </w:t>
      </w:r>
      <w:r w:rsidRPr="003C44B0">
        <w:rPr>
          <w:lang w:val="ru-RU"/>
        </w:rPr>
        <w:t>In ch</w:t>
      </w:r>
      <w:r>
        <w:rPr>
          <w:rFonts w:hint="eastAsia"/>
          <w:lang w:val="ru-RU"/>
        </w:rPr>
        <w:t>a</w:t>
      </w:r>
      <w:r w:rsidRPr="003C44B0">
        <w:rPr>
          <w:lang w:val="ru-RU"/>
        </w:rPr>
        <w:t>nn</w:t>
      </w:r>
      <w:r>
        <w:rPr>
          <w:rFonts w:hint="eastAsia"/>
          <w:lang w:val="ru-RU"/>
        </w:rPr>
        <w:t>e</w:t>
      </w:r>
      <w:r w:rsidRPr="003C44B0">
        <w:rPr>
          <w:lang w:val="ru-RU"/>
        </w:rPr>
        <w:t xml:space="preserve">l-1, three different grayscale images shown in </w:t>
      </w:r>
      <w:bookmarkStart w:id="35" w:name="OLE_LINK5"/>
      <w:r w:rsidRPr="003C44B0">
        <w:rPr>
          <w:lang w:val="ru-RU"/>
        </w:rPr>
        <w:t xml:space="preserve">Fig. </w:t>
      </w:r>
      <w:r>
        <w:rPr>
          <w:lang w:val="ru-RU"/>
        </w:rPr>
        <w:t>S1</w:t>
      </w:r>
      <w:r w:rsidRPr="003C44B0">
        <w:rPr>
          <w:lang w:val="ru-RU"/>
        </w:rPr>
        <w:t>A</w:t>
      </w:r>
      <w:bookmarkEnd w:id="35"/>
      <w:r w:rsidRPr="003C44B0">
        <w:rPr>
          <w:lang w:val="ru-RU"/>
        </w:rPr>
        <w:t xml:space="preserve"> are encrypted into </w:t>
      </w:r>
      <w:r w:rsidR="00786956">
        <w:t xml:space="preserve">three </w:t>
      </w:r>
      <w:r>
        <w:rPr>
          <w:lang w:val="ru-RU"/>
        </w:rPr>
        <w:t xml:space="preserve">Stokes </w:t>
      </w:r>
      <w:r w:rsidR="00786956">
        <w:t xml:space="preserve">parameters </w:t>
      </w:r>
      <w:r w:rsidR="00A57854" w:rsidRPr="00333377">
        <w:rPr>
          <w:i/>
          <w:iCs/>
        </w:rPr>
        <w:t>S</w:t>
      </w:r>
      <w:r w:rsidR="00A57854" w:rsidRPr="003C44B0">
        <w:rPr>
          <w:vertAlign w:val="subscript"/>
        </w:rPr>
        <w:t>1</w:t>
      </w:r>
      <w:r w:rsidR="00786956">
        <w:t>,</w:t>
      </w:r>
      <w:r w:rsidR="00A57854" w:rsidRPr="003C44B0">
        <w:t xml:space="preserve"> </w:t>
      </w:r>
      <w:r w:rsidR="00A57854" w:rsidRPr="00333377">
        <w:rPr>
          <w:i/>
          <w:iCs/>
        </w:rPr>
        <w:t>S</w:t>
      </w:r>
      <w:r w:rsidR="00A57854" w:rsidRPr="003C44B0">
        <w:rPr>
          <w:vertAlign w:val="subscript"/>
        </w:rPr>
        <w:t>2</w:t>
      </w:r>
      <w:r w:rsidR="00786956">
        <w:t>,</w:t>
      </w:r>
      <w:r w:rsidR="00A57854" w:rsidRPr="003C44B0">
        <w:t xml:space="preserve"> </w:t>
      </w:r>
      <w:r w:rsidR="00A57854" w:rsidRPr="00333377">
        <w:rPr>
          <w:i/>
          <w:iCs/>
        </w:rPr>
        <w:t>S</w:t>
      </w:r>
      <w:r w:rsidR="00A57854" w:rsidRPr="003C44B0">
        <w:rPr>
          <w:vertAlign w:val="subscript"/>
        </w:rPr>
        <w:t>3</w:t>
      </w:r>
      <w:r w:rsidR="00A57854">
        <w:rPr>
          <w:lang w:val="ru-RU"/>
        </w:rPr>
        <w:t xml:space="preserve"> </w:t>
      </w:r>
      <w:r w:rsidRPr="003C44B0">
        <w:t>as</w:t>
      </w:r>
      <w:r>
        <w:t xml:space="preserve"> secret images</w:t>
      </w:r>
      <w:r w:rsidRPr="003C44B0">
        <w:t xml:space="preserve">, respectively. To decrypt the information, we use intensity measurement method to determine the Stokes </w:t>
      </w:r>
      <w:r w:rsidR="00A57854">
        <w:rPr>
          <w:lang w:val="ru-RU"/>
        </w:rPr>
        <w:t>vector</w:t>
      </w:r>
      <w:r w:rsidRPr="003C44B0">
        <w:t xml:space="preserve"> </w:t>
      </w:r>
      <w:r w:rsidR="00333377">
        <w:t>(</w:t>
      </w:r>
      <w:r w:rsidR="00786956" w:rsidRPr="00170E25">
        <w:rPr>
          <w:i/>
          <w:iCs/>
        </w:rPr>
        <w:t>S</w:t>
      </w:r>
      <w:r w:rsidR="00786956" w:rsidRPr="003C44B0">
        <w:rPr>
          <w:vertAlign w:val="subscript"/>
        </w:rPr>
        <w:t>1</w:t>
      </w:r>
      <w:r w:rsidR="00786956" w:rsidRPr="003C44B0">
        <w:t xml:space="preserve"> </w:t>
      </w:r>
      <w:r w:rsidR="00786956" w:rsidRPr="00170E25">
        <w:rPr>
          <w:i/>
          <w:iCs/>
        </w:rPr>
        <w:t>S</w:t>
      </w:r>
      <w:r w:rsidR="00786956" w:rsidRPr="003C44B0">
        <w:rPr>
          <w:vertAlign w:val="subscript"/>
        </w:rPr>
        <w:t>2</w:t>
      </w:r>
      <w:r w:rsidR="00786956">
        <w:t xml:space="preserve"> </w:t>
      </w:r>
      <w:r w:rsidR="00786956" w:rsidRPr="00170E25">
        <w:rPr>
          <w:i/>
          <w:iCs/>
        </w:rPr>
        <w:t>S</w:t>
      </w:r>
      <w:r w:rsidR="00786956" w:rsidRPr="003C44B0">
        <w:rPr>
          <w:vertAlign w:val="subscript"/>
        </w:rPr>
        <w:t>3</w:t>
      </w:r>
      <w:r w:rsidR="00333377">
        <w:t>)</w:t>
      </w:r>
      <w:r w:rsidR="00333377" w:rsidRPr="00333377">
        <w:rPr>
          <w:vertAlign w:val="superscript"/>
        </w:rPr>
        <w:t>T</w:t>
      </w:r>
      <w:r w:rsidR="00786956">
        <w:t xml:space="preserve"> </w:t>
      </w:r>
      <w:r w:rsidRPr="003C44B0">
        <w:t xml:space="preserve">through Eq. </w:t>
      </w:r>
      <w:r>
        <w:t>3</w:t>
      </w:r>
      <w:r w:rsidRPr="003C44B0">
        <w:t xml:space="preserve">. Figure </w:t>
      </w:r>
      <w:r>
        <w:t>S1</w:t>
      </w:r>
      <w:r w:rsidRPr="003C44B0">
        <w:t xml:space="preserve">B shows </w:t>
      </w:r>
      <w:bookmarkStart w:id="36" w:name="_Hlk90561311"/>
      <w:r w:rsidRPr="003C44B0">
        <w:t xml:space="preserve">the </w:t>
      </w:r>
      <w:bookmarkStart w:id="37" w:name="_Hlk91604047"/>
      <w:r w:rsidRPr="003C44B0">
        <w:t>measured total intensity and the intensity distribution of each component</w:t>
      </w:r>
      <w:bookmarkEnd w:id="36"/>
      <w:bookmarkEnd w:id="37"/>
      <w:r w:rsidRPr="003C44B0">
        <w:t xml:space="preserve">. The decrypted information is shown in </w:t>
      </w:r>
      <w:r w:rsidRPr="003C44B0">
        <w:rPr>
          <w:lang w:val="ru-RU"/>
        </w:rPr>
        <w:t xml:space="preserve">Fig. </w:t>
      </w:r>
      <w:r>
        <w:rPr>
          <w:lang w:val="ru-RU"/>
        </w:rPr>
        <w:t>S1</w:t>
      </w:r>
      <w:r w:rsidRPr="003C44B0">
        <w:rPr>
          <w:lang w:val="ru-RU"/>
        </w:rPr>
        <w:t>C</w:t>
      </w:r>
      <w:r w:rsidRPr="003C44B0">
        <w:t>. In channel-2, the RGB components of a colour image (</w:t>
      </w:r>
      <w:r w:rsidRPr="003C44B0">
        <w:rPr>
          <w:lang w:val="ru-RU"/>
        </w:rPr>
        <w:t xml:space="preserve">Fig. </w:t>
      </w:r>
      <w:r>
        <w:rPr>
          <w:lang w:val="ru-RU"/>
        </w:rPr>
        <w:t>S1</w:t>
      </w:r>
      <w:r w:rsidRPr="003C44B0">
        <w:rPr>
          <w:lang w:val="ru-RU"/>
        </w:rPr>
        <w:t>D</w:t>
      </w:r>
      <w:r w:rsidRPr="003C44B0">
        <w:t xml:space="preserve">) are encrypted into </w:t>
      </w:r>
      <w:r w:rsidRPr="00C45637">
        <w:rPr>
          <w:i/>
          <w:iCs/>
        </w:rPr>
        <w:t>S</w:t>
      </w:r>
      <w:r w:rsidRPr="003C44B0">
        <w:rPr>
          <w:vertAlign w:val="subscript"/>
        </w:rPr>
        <w:t>1</w:t>
      </w:r>
      <w:r w:rsidRPr="003C44B0">
        <w:t xml:space="preserve">, </w:t>
      </w:r>
      <w:r w:rsidRPr="00C45637">
        <w:rPr>
          <w:i/>
          <w:iCs/>
        </w:rPr>
        <w:t>S</w:t>
      </w:r>
      <w:r w:rsidRPr="003C44B0">
        <w:rPr>
          <w:vertAlign w:val="subscript"/>
        </w:rPr>
        <w:t>2</w:t>
      </w:r>
      <w:r w:rsidRPr="003C44B0">
        <w:t xml:space="preserve">, and </w:t>
      </w:r>
      <w:r w:rsidRPr="00C45637">
        <w:rPr>
          <w:i/>
          <w:iCs/>
        </w:rPr>
        <w:t>S</w:t>
      </w:r>
      <w:r w:rsidRPr="003C44B0">
        <w:rPr>
          <w:vertAlign w:val="subscript"/>
        </w:rPr>
        <w:t>3</w:t>
      </w:r>
      <w:r w:rsidRPr="003C44B0">
        <w:t xml:space="preserve">, respectively. The experiment results and decrypted colour image are shown in </w:t>
      </w:r>
      <w:r w:rsidRPr="003C44B0">
        <w:rPr>
          <w:lang w:val="ru-RU"/>
        </w:rPr>
        <w:t>Fig</w:t>
      </w:r>
      <w:r>
        <w:rPr>
          <w:lang w:val="ru-RU"/>
        </w:rPr>
        <w:t>s</w:t>
      </w:r>
      <w:r w:rsidRPr="003C44B0">
        <w:rPr>
          <w:lang w:val="ru-RU"/>
        </w:rPr>
        <w:t xml:space="preserve">. </w:t>
      </w:r>
      <w:r>
        <w:rPr>
          <w:lang w:val="ru-RU"/>
        </w:rPr>
        <w:t>S1</w:t>
      </w:r>
      <w:r w:rsidRPr="003C44B0">
        <w:rPr>
          <w:lang w:val="ru-RU"/>
        </w:rPr>
        <w:t xml:space="preserve">E and </w:t>
      </w:r>
      <w:r>
        <w:rPr>
          <w:lang w:val="ru-RU"/>
        </w:rPr>
        <w:t>S1</w:t>
      </w:r>
      <w:r w:rsidRPr="003C44B0">
        <w:rPr>
          <w:lang w:val="ru-RU"/>
        </w:rPr>
        <w:t>F.</w:t>
      </w:r>
      <w:r w:rsidRPr="003C44B0">
        <w:t xml:space="preserve"> </w:t>
      </w:r>
      <w:r w:rsidR="007F089D">
        <w:t xml:space="preserve">The </w:t>
      </w:r>
      <w:r w:rsidR="00277899">
        <w:t xml:space="preserve">simulation </w:t>
      </w:r>
      <w:r w:rsidR="007F089D">
        <w:t>results are shown in Fig. S2.</w:t>
      </w:r>
      <w:r w:rsidR="002B6B57" w:rsidRPr="002B6B57">
        <w:rPr>
          <w:rFonts w:eastAsia="Times New Roman"/>
          <w:b/>
          <w:bCs/>
          <w:noProof/>
          <w:sz w:val="32"/>
        </w:rPr>
        <w:t xml:space="preserve"> </w:t>
      </w:r>
    </w:p>
    <w:p w14:paraId="715349EF" w14:textId="75DA0577" w:rsidR="00F26593" w:rsidRDefault="00530ACB" w:rsidP="00EA1410">
      <w:pPr>
        <w:pStyle w:val="Addresses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>.</w:t>
      </w:r>
      <w:r w:rsidR="00EC7D70" w:rsidRPr="00530ACB">
        <w:rPr>
          <w:noProof/>
          <w:sz w:val="24"/>
          <w:szCs w:val="24"/>
        </w:rPr>
        <w:drawing>
          <wp:inline distT="0" distB="0" distL="0" distR="0" wp14:anchorId="6C023BB9" wp14:editId="339853F7">
            <wp:extent cx="5040000" cy="3117450"/>
            <wp:effectExtent l="0" t="0" r="825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1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85C06" w14:textId="4A053585" w:rsidR="00F26593" w:rsidRPr="003C06E3" w:rsidRDefault="00F26593" w:rsidP="003C06E3">
      <w:pPr>
        <w:pStyle w:val="ae"/>
      </w:pPr>
      <w:bookmarkStart w:id="38" w:name="_Hlk90561381"/>
      <w:bookmarkStart w:id="39" w:name="_Hlk91605999"/>
      <w:r w:rsidRPr="003C06E3">
        <w:rPr>
          <w:rFonts w:hint="eastAsia"/>
          <w:b/>
          <w:bCs/>
        </w:rPr>
        <w:t>F</w:t>
      </w:r>
      <w:r w:rsidRPr="003C06E3">
        <w:rPr>
          <w:b/>
          <w:bCs/>
        </w:rPr>
        <w:t>ig. S1</w:t>
      </w:r>
      <w:r w:rsidRPr="00AE3954">
        <w:rPr>
          <w:b/>
          <w:bCs/>
        </w:rPr>
        <w:t>.</w:t>
      </w:r>
      <w:bookmarkEnd w:id="38"/>
      <w:r w:rsidRPr="003C06E3">
        <w:t xml:space="preserve"> Stokes vector encry</w:t>
      </w:r>
      <w:r w:rsidRPr="00EA1410">
        <w:t xml:space="preserve">ption. </w:t>
      </w:r>
      <w:r w:rsidR="003C06E3" w:rsidRPr="00EA1410">
        <w:t>(</w:t>
      </w:r>
      <w:r w:rsidRPr="00AE3954">
        <w:rPr>
          <w:b/>
          <w:bCs/>
        </w:rPr>
        <w:t>A</w:t>
      </w:r>
      <w:r w:rsidR="003C06E3" w:rsidRPr="00EA1410">
        <w:t>)</w:t>
      </w:r>
      <w:r w:rsidRPr="00EA1410">
        <w:t xml:space="preserve">, </w:t>
      </w:r>
      <w:r w:rsidR="003C06E3" w:rsidRPr="00EA1410">
        <w:t>(</w:t>
      </w:r>
      <w:r w:rsidRPr="00AE3954">
        <w:rPr>
          <w:b/>
          <w:bCs/>
        </w:rPr>
        <w:t>D</w:t>
      </w:r>
      <w:r w:rsidR="003C06E3" w:rsidRPr="00EA1410">
        <w:t>)</w:t>
      </w:r>
      <w:r w:rsidRPr="00EA1410">
        <w:rPr>
          <w:rFonts w:eastAsia="宋体" w:hint="eastAsia"/>
        </w:rPr>
        <w:t>:</w:t>
      </w:r>
      <w:r w:rsidRPr="00EA1410">
        <w:t xml:space="preserve"> Two types of information encryption in two channels, which exemplify the encryptions of arbitrary three grayscale images (upper panel) and a </w:t>
      </w:r>
      <w:proofErr w:type="spellStart"/>
      <w:r w:rsidRPr="00EA1410">
        <w:t>RGB</w:t>
      </w:r>
      <w:proofErr w:type="spellEnd"/>
      <w:r w:rsidRPr="00EA1410">
        <w:t xml:space="preserve"> </w:t>
      </w:r>
      <w:proofErr w:type="spellStart"/>
      <w:r w:rsidRPr="00EA1410">
        <w:t>colour</w:t>
      </w:r>
      <w:proofErr w:type="spellEnd"/>
      <w:r w:rsidRPr="00EA1410">
        <w:t xml:space="preserve"> image (lower panel)</w:t>
      </w:r>
      <w:r w:rsidR="00EC7D70">
        <w:t>. SI: secret image</w:t>
      </w:r>
      <w:r w:rsidRPr="00EA1410">
        <w:rPr>
          <w:rFonts w:hint="eastAsia"/>
        </w:rPr>
        <w:t>.</w:t>
      </w:r>
      <w:r w:rsidRPr="00EA1410">
        <w:t xml:space="preserve"> </w:t>
      </w:r>
      <w:r w:rsidR="003C06E3" w:rsidRPr="00EA1410">
        <w:t>(</w:t>
      </w:r>
      <w:r w:rsidRPr="00AE3954">
        <w:rPr>
          <w:b/>
          <w:bCs/>
        </w:rPr>
        <w:t>B</w:t>
      </w:r>
      <w:r w:rsidR="003C06E3" w:rsidRPr="00EA1410">
        <w:t>)</w:t>
      </w:r>
      <w:r w:rsidRPr="00EA1410">
        <w:t xml:space="preserve">, </w:t>
      </w:r>
      <w:r w:rsidR="003C06E3" w:rsidRPr="00EA1410">
        <w:t>(</w:t>
      </w:r>
      <w:r w:rsidRPr="00AE3954">
        <w:rPr>
          <w:b/>
          <w:bCs/>
        </w:rPr>
        <w:t>E</w:t>
      </w:r>
      <w:r w:rsidR="003C06E3" w:rsidRPr="00EA1410">
        <w:t>)</w:t>
      </w:r>
      <w:r w:rsidRPr="00EA1410">
        <w:t xml:space="preserve">: the measured intensity distributions of different polarization components. </w:t>
      </w:r>
      <w:r w:rsidR="003C06E3" w:rsidRPr="00EA1410">
        <w:t>(</w:t>
      </w:r>
      <w:r w:rsidRPr="00AE3954">
        <w:rPr>
          <w:b/>
          <w:bCs/>
        </w:rPr>
        <w:t>C</w:t>
      </w:r>
      <w:r w:rsidR="003C06E3" w:rsidRPr="00EA1410">
        <w:t>)</w:t>
      </w:r>
      <w:r w:rsidRPr="00EA1410">
        <w:t xml:space="preserve">, </w:t>
      </w:r>
      <w:r w:rsidR="003C06E3" w:rsidRPr="00EA1410">
        <w:t>(</w:t>
      </w:r>
      <w:r w:rsidRPr="00AE3954">
        <w:rPr>
          <w:b/>
          <w:bCs/>
        </w:rPr>
        <w:t>F</w:t>
      </w:r>
      <w:r w:rsidR="003C06E3" w:rsidRPr="00EA1410">
        <w:t>)</w:t>
      </w:r>
      <w:r w:rsidRPr="00EA1410">
        <w:t xml:space="preserve">: the decrypted </w:t>
      </w:r>
      <w:r w:rsidR="00CA61C9" w:rsidRPr="00EA1410">
        <w:t>secret images</w:t>
      </w:r>
      <w:r w:rsidRPr="00EA1410">
        <w:t xml:space="preserve"> and recovered RGB image. It is obvious that no secret image can be directly acquired from direct polarization observation.</w:t>
      </w:r>
      <w:bookmarkEnd w:id="39"/>
    </w:p>
    <w:p w14:paraId="30E90983" w14:textId="3C9A5F29" w:rsidR="00F26593" w:rsidRPr="00F26593" w:rsidRDefault="00EA1410" w:rsidP="00530ACB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1592B115" wp14:editId="419CE458">
            <wp:extent cx="5040000" cy="163147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3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5FA804" w14:textId="20DE4470" w:rsidR="00F26593" w:rsidRDefault="00CA61C9" w:rsidP="003C06E3">
      <w:pPr>
        <w:pStyle w:val="ae"/>
        <w:rPr>
          <w:b/>
          <w:bCs/>
          <w:sz w:val="24"/>
          <w:szCs w:val="24"/>
        </w:rPr>
      </w:pPr>
      <w:r w:rsidRPr="00A16CCA">
        <w:rPr>
          <w:b/>
          <w:bCs/>
        </w:rPr>
        <w:t>Fig. S</w:t>
      </w:r>
      <w:r>
        <w:rPr>
          <w:b/>
          <w:bCs/>
        </w:rPr>
        <w:t>2</w:t>
      </w:r>
      <w:r w:rsidRPr="00A16CCA">
        <w:rPr>
          <w:b/>
          <w:bCs/>
        </w:rPr>
        <w:t>.</w:t>
      </w:r>
      <w:r w:rsidRPr="00574004">
        <w:t xml:space="preserve"> </w:t>
      </w:r>
      <w:r w:rsidR="007E17B5">
        <w:t>S</w:t>
      </w:r>
      <w:r w:rsidR="007E17B5" w:rsidRPr="00AA44AF">
        <w:t>imulat</w:t>
      </w:r>
      <w:r w:rsidR="007E17B5">
        <w:t>ion</w:t>
      </w:r>
      <w:r w:rsidR="007E17B5" w:rsidRPr="00AA44AF">
        <w:t xml:space="preserve"> </w:t>
      </w:r>
      <w:r w:rsidRPr="00AA44AF">
        <w:t>results</w:t>
      </w:r>
      <w:r>
        <w:t xml:space="preserve"> of the</w:t>
      </w:r>
      <w:r w:rsidRPr="00AA44AF">
        <w:t xml:space="preserve"> </w:t>
      </w:r>
      <w:r w:rsidRPr="00CA61C9">
        <w:t xml:space="preserve">ciphertext patterns </w:t>
      </w:r>
      <w:r>
        <w:t>(</w:t>
      </w:r>
      <w:r w:rsidRPr="00AA44AF">
        <w:t>total intensity</w:t>
      </w:r>
      <w:r w:rsidR="003C06E3">
        <w:t xml:space="preserve"> </w:t>
      </w:r>
      <w:r w:rsidR="003C06E3" w:rsidRPr="003C06E3">
        <w:rPr>
          <w:i/>
          <w:iCs/>
        </w:rPr>
        <w:t>I</w:t>
      </w:r>
      <w:r w:rsidR="003C06E3" w:rsidRPr="003C06E3">
        <w:rPr>
          <w:vertAlign w:val="subscript"/>
        </w:rPr>
        <w:t>T</w:t>
      </w:r>
      <w:r>
        <w:t>)</w:t>
      </w:r>
      <w:r w:rsidRPr="00AA44AF">
        <w:t xml:space="preserve"> and the </w:t>
      </w:r>
      <w:r w:rsidRPr="00117BF8">
        <w:t>intensity distribution</w:t>
      </w:r>
      <w:r>
        <w:t>s</w:t>
      </w:r>
      <w:r w:rsidRPr="00117BF8">
        <w:t xml:space="preserve"> of </w:t>
      </w:r>
      <w:r>
        <w:t>different polarization</w:t>
      </w:r>
      <w:r w:rsidRPr="00117BF8">
        <w:t xml:space="preserve"> component</w:t>
      </w:r>
      <w:r>
        <w:t xml:space="preserve">s for different channels in </w:t>
      </w:r>
      <w:r w:rsidRPr="00A16CCA">
        <w:t>Stokes</w:t>
      </w:r>
      <w:r>
        <w:t xml:space="preserve"> vector encryption.</w:t>
      </w:r>
    </w:p>
    <w:p w14:paraId="7727CE89" w14:textId="77777777" w:rsidR="003C06E3" w:rsidRDefault="003C06E3" w:rsidP="003C06E3">
      <w:pPr>
        <w:ind w:firstLineChars="0" w:firstLine="0"/>
      </w:pPr>
    </w:p>
    <w:p w14:paraId="386B0A84" w14:textId="036622B6" w:rsidR="007F089D" w:rsidRDefault="00574004" w:rsidP="003C06E3">
      <w:pPr>
        <w:pStyle w:val="Addresses"/>
        <w:spacing w:after="360"/>
        <w:rPr>
          <w:b/>
          <w:bCs/>
          <w:sz w:val="24"/>
          <w:szCs w:val="24"/>
        </w:rPr>
      </w:pPr>
      <w:r w:rsidRPr="00574004">
        <w:rPr>
          <w:b/>
          <w:bCs/>
          <w:sz w:val="24"/>
          <w:szCs w:val="24"/>
        </w:rPr>
        <w:lastRenderedPageBreak/>
        <w:t>S</w:t>
      </w:r>
      <w:r w:rsidR="007F089D">
        <w:rPr>
          <w:b/>
          <w:bCs/>
          <w:sz w:val="24"/>
          <w:szCs w:val="24"/>
        </w:rPr>
        <w:t>3</w:t>
      </w:r>
      <w:r w:rsidRPr="00574004">
        <w:rPr>
          <w:b/>
          <w:bCs/>
          <w:sz w:val="24"/>
          <w:szCs w:val="24"/>
        </w:rPr>
        <w:t xml:space="preserve">. </w:t>
      </w:r>
      <w:r w:rsidR="00543446" w:rsidRPr="00543446">
        <w:rPr>
          <w:b/>
          <w:bCs/>
          <w:sz w:val="24"/>
          <w:szCs w:val="24"/>
        </w:rPr>
        <w:t>Mueller matrix encryption</w:t>
      </w:r>
    </w:p>
    <w:p w14:paraId="3C1D40FF" w14:textId="4B6D1C3D" w:rsidR="007F089D" w:rsidRPr="003C06E3" w:rsidRDefault="000665C2" w:rsidP="003C06E3">
      <w:pPr>
        <w:ind w:firstLine="480"/>
      </w:pPr>
      <w:r>
        <w:t xml:space="preserve">In </w:t>
      </w:r>
      <w:bookmarkStart w:id="40" w:name="_Hlk90562410"/>
      <w:r w:rsidRPr="000665C2">
        <w:t>Mueller</w:t>
      </w:r>
      <w:r w:rsidR="00543446">
        <w:t xml:space="preserve"> matrix</w:t>
      </w:r>
      <w:r w:rsidRPr="000665C2">
        <w:t xml:space="preserve"> encryption</w:t>
      </w:r>
      <w:bookmarkEnd w:id="40"/>
      <w:r>
        <w:t xml:space="preserve">, the </w:t>
      </w:r>
      <w:r w:rsidRPr="000665C2">
        <w:t>Mueller matrix</w:t>
      </w:r>
      <w:r>
        <w:t xml:space="preserve"> </w:t>
      </w:r>
      <w:r w:rsidR="00A16CCA">
        <w:t>is</w:t>
      </w:r>
      <w:r>
        <w:t xml:space="preserve"> chosen as a cascade of a </w:t>
      </w:r>
      <w:r w:rsidR="00692005" w:rsidRPr="00A625A5">
        <w:rPr>
          <w:lang w:val="ru-RU"/>
        </w:rPr>
        <w:t>quarter</w:t>
      </w:r>
      <w:r w:rsidR="00692005">
        <w:rPr>
          <w:lang w:val="ru-RU"/>
        </w:rPr>
        <w:t>-</w:t>
      </w:r>
      <w:r w:rsidRPr="00A625A5">
        <w:rPr>
          <w:lang w:val="ru-RU"/>
        </w:rPr>
        <w:t>wave</w:t>
      </w:r>
      <w:r w:rsidR="00692005">
        <w:rPr>
          <w:lang w:val="ru-RU"/>
        </w:rPr>
        <w:t xml:space="preserve"> </w:t>
      </w:r>
      <w:r w:rsidRPr="00A625A5">
        <w:rPr>
          <w:lang w:val="ru-RU"/>
        </w:rPr>
        <w:t>plate and</w:t>
      </w:r>
      <w:r>
        <w:rPr>
          <w:lang w:val="ru-RU"/>
        </w:rPr>
        <w:t xml:space="preserve"> a</w:t>
      </w:r>
      <w:r w:rsidRPr="00A625A5">
        <w:rPr>
          <w:lang w:val="ru-RU"/>
        </w:rPr>
        <w:t xml:space="preserve"> </w:t>
      </w:r>
      <w:r w:rsidR="00692005" w:rsidRPr="00A625A5">
        <w:rPr>
          <w:lang w:val="ru-RU"/>
        </w:rPr>
        <w:t>half</w:t>
      </w:r>
      <w:r w:rsidR="00692005">
        <w:rPr>
          <w:lang w:val="ru-RU"/>
        </w:rPr>
        <w:t>-</w:t>
      </w:r>
      <w:r w:rsidRPr="00A625A5">
        <w:rPr>
          <w:lang w:val="ru-RU"/>
        </w:rPr>
        <w:t>wave</w:t>
      </w:r>
      <w:r w:rsidR="00692005">
        <w:rPr>
          <w:lang w:val="ru-RU"/>
        </w:rPr>
        <w:t xml:space="preserve"> </w:t>
      </w:r>
      <w:r w:rsidRPr="00A625A5">
        <w:rPr>
          <w:lang w:val="ru-RU"/>
        </w:rPr>
        <w:t>plate</w:t>
      </w:r>
      <w:r>
        <w:rPr>
          <w:lang w:val="ru-RU"/>
        </w:rPr>
        <w:t xml:space="preserve">, </w:t>
      </w:r>
      <w:r w:rsidR="00692005">
        <w:rPr>
          <w:lang w:val="ru-RU"/>
        </w:rPr>
        <w:t xml:space="preserve">of </w:t>
      </w:r>
      <w:r>
        <w:rPr>
          <w:lang w:val="ru-RU"/>
        </w:rPr>
        <w:t xml:space="preserve">which </w:t>
      </w:r>
      <w:r w:rsidR="00692005">
        <w:rPr>
          <w:lang w:val="ru-RU"/>
        </w:rPr>
        <w:t xml:space="preserve">the characterical angle distributions of </w:t>
      </w:r>
      <w:r w:rsidR="00692005">
        <w:rPr>
          <w:rFonts w:cs="Times New Roman"/>
          <w:lang w:val="ru-RU"/>
        </w:rPr>
        <w:t xml:space="preserve">fast axes </w:t>
      </w:r>
      <w:r>
        <w:rPr>
          <w:lang w:val="ru-RU"/>
        </w:rPr>
        <w:t xml:space="preserve">are </w:t>
      </w:r>
      <w:r w:rsidR="00692005">
        <w:rPr>
          <w:lang w:val="ru-RU"/>
        </w:rPr>
        <w:t>described by</w:t>
      </w:r>
      <w:r>
        <w:rPr>
          <w:lang w:val="ru-RU"/>
        </w:rPr>
        <w:t xml:space="preserve"> 5</w:t>
      </w:r>
      <w:r w:rsidRPr="00F63818">
        <w:rPr>
          <w:rFonts w:cs="Times New Roman"/>
          <w:lang w:val="ru-RU"/>
        </w:rPr>
        <w:t>×</w:t>
      </w:r>
      <w:r>
        <w:rPr>
          <w:rFonts w:cs="Times New Roman"/>
          <w:lang w:val="ru-RU"/>
        </w:rPr>
        <w:t xml:space="preserve">5 </w:t>
      </w:r>
      <w:r w:rsidR="00692005">
        <w:rPr>
          <w:rFonts w:cs="Times New Roman"/>
          <w:lang w:val="ru-RU"/>
        </w:rPr>
        <w:t>pixeled martrices</w:t>
      </w:r>
      <w:r w:rsidR="002128F8">
        <w:rPr>
          <w:rFonts w:cs="Times New Roman"/>
          <w:lang w:val="ru-RU"/>
        </w:rPr>
        <w:t xml:space="preserve">. </w:t>
      </w:r>
      <w:r w:rsidR="00532034">
        <w:rPr>
          <w:rFonts w:cs="Times New Roman"/>
          <w:lang w:val="ru-RU"/>
        </w:rPr>
        <w:t>Figure S3 show</w:t>
      </w:r>
      <w:r w:rsidR="003C06E3">
        <w:rPr>
          <w:rFonts w:cs="Times New Roman"/>
          <w:lang w:val="ru-RU"/>
        </w:rPr>
        <w:t>s</w:t>
      </w:r>
      <w:r w:rsidR="00532034">
        <w:rPr>
          <w:rFonts w:cs="Times New Roman"/>
          <w:lang w:val="ru-RU"/>
        </w:rPr>
        <w:t xml:space="preserve"> the process of </w:t>
      </w:r>
      <w:r w:rsidR="00532034" w:rsidRPr="00532034">
        <w:rPr>
          <w:rFonts w:cs="Times New Roman"/>
          <w:lang w:val="ru-RU"/>
        </w:rPr>
        <w:t>Mueller</w:t>
      </w:r>
      <w:r w:rsidR="003830C2">
        <w:rPr>
          <w:rFonts w:cs="Times New Roman"/>
          <w:lang w:val="ru-RU"/>
        </w:rPr>
        <w:t xml:space="preserve"> matrix</w:t>
      </w:r>
      <w:r w:rsidR="00532034" w:rsidRPr="00532034">
        <w:rPr>
          <w:rFonts w:cs="Times New Roman"/>
          <w:lang w:val="ru-RU"/>
        </w:rPr>
        <w:t xml:space="preserve"> encryption</w:t>
      </w:r>
      <w:r w:rsidR="00532034">
        <w:rPr>
          <w:rFonts w:cs="Times New Roman"/>
          <w:lang w:val="ru-RU"/>
        </w:rPr>
        <w:t xml:space="preserve">, </w:t>
      </w:r>
      <w:r w:rsidR="00F50507">
        <w:rPr>
          <w:rFonts w:cs="Times New Roman"/>
          <w:lang w:val="ru-RU"/>
        </w:rPr>
        <w:t xml:space="preserve">in which </w:t>
      </w:r>
      <w:r w:rsidR="00532034">
        <w:rPr>
          <w:rFonts w:cs="Times New Roman"/>
          <w:lang w:val="ru-RU"/>
        </w:rPr>
        <w:t xml:space="preserve">the </w:t>
      </w:r>
      <w:r w:rsidR="003830C2">
        <w:rPr>
          <w:rFonts w:cs="Times New Roman"/>
          <w:lang w:val="ru-RU"/>
        </w:rPr>
        <w:t>secret images</w:t>
      </w:r>
      <w:r w:rsidR="00532034">
        <w:rPr>
          <w:rFonts w:cs="Times New Roman"/>
          <w:lang w:val="ru-RU"/>
        </w:rPr>
        <w:t xml:space="preserve"> are mapp</w:t>
      </w:r>
      <w:r w:rsidR="00E878CD">
        <w:rPr>
          <w:rFonts w:cs="Times New Roman"/>
          <w:lang w:val="ru-RU"/>
        </w:rPr>
        <w:t>ed</w:t>
      </w:r>
      <w:r w:rsidR="00532034">
        <w:rPr>
          <w:rFonts w:cs="Times New Roman"/>
          <w:lang w:val="ru-RU"/>
        </w:rPr>
        <w:t xml:space="preserve"> </w:t>
      </w:r>
      <w:r w:rsidR="00E878CD">
        <w:rPr>
          <w:rFonts w:cs="Times New Roman"/>
          <w:lang w:val="ru-RU"/>
        </w:rPr>
        <w:t>in</w:t>
      </w:r>
      <w:r w:rsidR="00532034">
        <w:rPr>
          <w:rFonts w:cs="Times New Roman"/>
          <w:lang w:val="ru-RU"/>
        </w:rPr>
        <w:t xml:space="preserve">to </w:t>
      </w:r>
      <w:r w:rsidR="00532034" w:rsidRPr="00532034">
        <w:rPr>
          <w:rFonts w:cs="Times New Roman"/>
          <w:lang w:val="ru-RU"/>
        </w:rPr>
        <w:t>Stokes</w:t>
      </w:r>
      <w:r w:rsidR="00532034">
        <w:rPr>
          <w:rFonts w:cs="Times New Roman"/>
          <w:lang w:val="ru-RU"/>
        </w:rPr>
        <w:t xml:space="preserve"> </w:t>
      </w:r>
      <w:r w:rsidR="003C06E3">
        <w:rPr>
          <w:rFonts w:cs="Times New Roman"/>
          <w:lang w:val="ru-RU"/>
        </w:rPr>
        <w:t>vector</w:t>
      </w:r>
      <w:r w:rsidR="00E878CD">
        <w:rPr>
          <w:rFonts w:cs="Times New Roman"/>
          <w:lang w:val="ru-RU"/>
        </w:rPr>
        <w:t xml:space="preserve"> </w:t>
      </w:r>
      <w:r w:rsidR="00AE3954">
        <w:t>(</w:t>
      </w:r>
      <w:r w:rsidR="00AE3954" w:rsidRPr="00333377">
        <w:rPr>
          <w:i/>
          <w:iCs/>
        </w:rPr>
        <w:t>S</w:t>
      </w:r>
      <w:r w:rsidR="00AE3954" w:rsidRPr="003C44B0">
        <w:rPr>
          <w:vertAlign w:val="subscript"/>
        </w:rPr>
        <w:t>1</w:t>
      </w:r>
      <w:r w:rsidR="00AE3954" w:rsidRPr="003C44B0">
        <w:t xml:space="preserve"> </w:t>
      </w:r>
      <w:r w:rsidR="00AE3954" w:rsidRPr="00333377">
        <w:rPr>
          <w:i/>
          <w:iCs/>
        </w:rPr>
        <w:t>S</w:t>
      </w:r>
      <w:r w:rsidR="00AE3954" w:rsidRPr="003C44B0">
        <w:rPr>
          <w:vertAlign w:val="subscript"/>
        </w:rPr>
        <w:t>2</w:t>
      </w:r>
      <w:r w:rsidR="00AE3954">
        <w:t xml:space="preserve"> </w:t>
      </w:r>
      <w:r w:rsidR="00AE3954" w:rsidRPr="00333377">
        <w:rPr>
          <w:i/>
          <w:iCs/>
        </w:rPr>
        <w:t>S</w:t>
      </w:r>
      <w:r w:rsidR="00AE3954" w:rsidRPr="003C44B0">
        <w:rPr>
          <w:vertAlign w:val="subscript"/>
        </w:rPr>
        <w:t>3</w:t>
      </w:r>
      <w:r w:rsidR="00AE3954">
        <w:t>)</w:t>
      </w:r>
      <w:r w:rsidR="00AE3954" w:rsidRPr="00333377">
        <w:rPr>
          <w:vertAlign w:val="superscript"/>
        </w:rPr>
        <w:t>T</w:t>
      </w:r>
      <w:r w:rsidR="00E878CD">
        <w:t>,</w:t>
      </w:r>
      <w:r w:rsidR="00532034">
        <w:rPr>
          <w:rFonts w:cs="Times New Roman"/>
          <w:lang w:val="ru-RU"/>
        </w:rPr>
        <w:t xml:space="preserve"> and modulated by </w:t>
      </w:r>
      <w:r w:rsidR="00D21489" w:rsidRPr="00532034">
        <w:rPr>
          <w:rFonts w:cs="Times New Roman"/>
          <w:lang w:val="ru-RU"/>
        </w:rPr>
        <w:t>Mueller</w:t>
      </w:r>
      <w:r w:rsidR="00D21489">
        <w:rPr>
          <w:rFonts w:cs="Times New Roman"/>
          <w:lang w:val="ru-RU"/>
        </w:rPr>
        <w:t xml:space="preserve"> matri</w:t>
      </w:r>
      <w:r w:rsidR="00D21489">
        <w:rPr>
          <w:rFonts w:cs="Times New Roman" w:hint="eastAsia"/>
          <w:lang w:val="ru-RU"/>
        </w:rPr>
        <w:t>ces</w:t>
      </w:r>
      <w:r w:rsidR="00D21489" w:rsidRPr="00790C8A">
        <w:rPr>
          <w:i/>
          <w:iCs/>
        </w:rPr>
        <w:t xml:space="preserve"> </w:t>
      </w:r>
      <w:r w:rsidR="00532034" w:rsidRPr="00790C8A">
        <w:rPr>
          <w:i/>
          <w:iCs/>
        </w:rPr>
        <w:t>M</w:t>
      </w:r>
      <w:r w:rsidR="00532034" w:rsidRPr="00E86693">
        <w:rPr>
          <w:vertAlign w:val="subscript"/>
        </w:rPr>
        <w:t>1</w:t>
      </w:r>
      <w:r w:rsidR="00532034">
        <w:t xml:space="preserve"> and </w:t>
      </w:r>
      <w:r w:rsidR="00532034" w:rsidRPr="00790C8A">
        <w:rPr>
          <w:i/>
          <w:iCs/>
        </w:rPr>
        <w:t>M</w:t>
      </w:r>
      <w:r w:rsidR="00532034">
        <w:rPr>
          <w:vertAlign w:val="subscript"/>
        </w:rPr>
        <w:t>2</w:t>
      </w:r>
      <w:r w:rsidR="00E878CD">
        <w:t xml:space="preserve">. </w:t>
      </w:r>
      <w:r w:rsidR="003C06E3">
        <w:t>The middle panel of Fig. S3 shows the</w:t>
      </w:r>
      <w:r w:rsidR="003C06E3" w:rsidRPr="003C06E3">
        <w:t xml:space="preserve"> intensity distributions of different polarization components</w:t>
      </w:r>
      <w:r w:rsidR="003C06E3">
        <w:t xml:space="preserve">, and the corresponding </w:t>
      </w:r>
      <w:r w:rsidR="007E17B5">
        <w:t>s</w:t>
      </w:r>
      <w:r w:rsidR="007E17B5" w:rsidRPr="00AA44AF">
        <w:t>imulat</w:t>
      </w:r>
      <w:r w:rsidR="007E17B5">
        <w:t>ion</w:t>
      </w:r>
      <w:r w:rsidR="007E17B5" w:rsidRPr="00AA44AF">
        <w:t xml:space="preserve"> </w:t>
      </w:r>
      <w:r w:rsidR="003C06E3" w:rsidRPr="00AA44AF">
        <w:t>results</w:t>
      </w:r>
      <w:r w:rsidR="003C06E3">
        <w:t xml:space="preserve"> are shown in Fig</w:t>
      </w:r>
      <w:r w:rsidR="003C06E3">
        <w:rPr>
          <w:rFonts w:hint="eastAsia"/>
        </w:rPr>
        <w:t>.</w:t>
      </w:r>
      <w:r w:rsidR="003C06E3">
        <w:t xml:space="preserve"> S4</w:t>
      </w:r>
      <w:r w:rsidR="00E878CD">
        <w:t>. To decrypt, t</w:t>
      </w:r>
      <w:r w:rsidR="00E878CD" w:rsidRPr="00E878CD">
        <w:t xml:space="preserve">he measured </w:t>
      </w:r>
      <w:r w:rsidR="00E878CD">
        <w:t xml:space="preserve">Stokes </w:t>
      </w:r>
      <w:r w:rsidR="003C06E3">
        <w:t>vector</w:t>
      </w:r>
      <w:r w:rsidR="00E878CD" w:rsidRPr="00E878CD">
        <w:t xml:space="preserve"> </w:t>
      </w:r>
      <w:r w:rsidR="00E878CD">
        <w:t xml:space="preserve">need </w:t>
      </w:r>
      <w:r w:rsidR="007E17B5">
        <w:t>to be</w:t>
      </w:r>
      <w:r w:rsidR="00E878CD" w:rsidRPr="00E878CD">
        <w:t xml:space="preserve"> multiplied by the inverse of the Muller matrix</w:t>
      </w:r>
      <w:r w:rsidR="0073296E">
        <w:t>, i.e., [</w:t>
      </w:r>
      <w:r w:rsidR="0073296E" w:rsidRPr="00790C8A">
        <w:rPr>
          <w:i/>
          <w:iCs/>
        </w:rPr>
        <w:t>M</w:t>
      </w:r>
      <w:r w:rsidR="0073296E">
        <w:rPr>
          <w:vertAlign w:val="subscript"/>
        </w:rPr>
        <w:t>2</w:t>
      </w:r>
      <w:r w:rsidR="0073296E" w:rsidRPr="00790C8A">
        <w:rPr>
          <w:i/>
          <w:iCs/>
        </w:rPr>
        <w:t>M</w:t>
      </w:r>
      <w:r w:rsidR="0073296E" w:rsidRPr="00E86693">
        <w:rPr>
          <w:vertAlign w:val="subscript"/>
        </w:rPr>
        <w:t>1</w:t>
      </w:r>
      <w:r w:rsidR="0073296E">
        <w:t>]</w:t>
      </w:r>
      <w:r w:rsidR="0073296E" w:rsidRPr="0073296E">
        <w:rPr>
          <w:rFonts w:cs="Times New Roman"/>
          <w:vertAlign w:val="superscript"/>
        </w:rPr>
        <w:t>−</w:t>
      </w:r>
      <w:r w:rsidR="0073296E" w:rsidRPr="0073296E">
        <w:rPr>
          <w:vertAlign w:val="superscript"/>
        </w:rPr>
        <w:t>1</w:t>
      </w:r>
      <w:r w:rsidR="0073296E">
        <w:t>.</w:t>
      </w:r>
    </w:p>
    <w:p w14:paraId="4FEC91A1" w14:textId="18C8A0BD" w:rsidR="00574004" w:rsidRPr="003C06E3" w:rsidRDefault="00AE1449" w:rsidP="00530ACB">
      <w:pPr>
        <w:ind w:firstLineChars="0" w:firstLine="0"/>
        <w:jc w:val="center"/>
        <w:rPr>
          <w:rFonts w:cs="Times New Roman"/>
          <w:lang w:val="ru-RU"/>
        </w:rPr>
      </w:pPr>
      <w:r>
        <w:rPr>
          <w:rFonts w:cs="Times New Roman"/>
          <w:noProof/>
          <w:lang w:val="ru-RU"/>
        </w:rPr>
        <w:drawing>
          <wp:inline distT="0" distB="0" distL="0" distR="0" wp14:anchorId="5F20BEAA" wp14:editId="2C2D2B74">
            <wp:extent cx="5040000" cy="5936369"/>
            <wp:effectExtent l="0" t="0" r="825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93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A407B" w14:textId="67D0BC25" w:rsidR="003C06E3" w:rsidRPr="003C06E3" w:rsidRDefault="003C06E3" w:rsidP="003C06E3">
      <w:pPr>
        <w:pStyle w:val="ae"/>
      </w:pPr>
      <w:bookmarkStart w:id="41" w:name="_Hlk90560040"/>
      <w:r w:rsidRPr="00AE3954">
        <w:rPr>
          <w:b/>
          <w:bCs/>
        </w:rPr>
        <w:t>Fig. S3.</w:t>
      </w:r>
      <w:r w:rsidRPr="003C06E3">
        <w:t xml:space="preserve"> </w:t>
      </w:r>
      <w:r w:rsidR="007E17B5" w:rsidRPr="003C06E3">
        <w:t>Simulat</w:t>
      </w:r>
      <w:r w:rsidR="007E17B5">
        <w:t>ion</w:t>
      </w:r>
      <w:r w:rsidR="007E17B5" w:rsidRPr="003C06E3">
        <w:t xml:space="preserve"> </w:t>
      </w:r>
      <w:r w:rsidRPr="003C06E3">
        <w:t>and experiment results of Mueller matrix encryption process in different channels.</w:t>
      </w:r>
      <w:r w:rsidR="00530ACB">
        <w:t xml:space="preserve"> SI: secret image.</w:t>
      </w:r>
    </w:p>
    <w:bookmarkEnd w:id="41"/>
    <w:p w14:paraId="302CC9B0" w14:textId="74BAD6EF" w:rsidR="00225F18" w:rsidRDefault="003C06E3" w:rsidP="00530ACB">
      <w:pPr>
        <w:pStyle w:val="ae"/>
        <w:jc w:val="center"/>
      </w:pPr>
      <w:r>
        <w:rPr>
          <w:noProof/>
        </w:rPr>
        <w:lastRenderedPageBreak/>
        <w:drawing>
          <wp:inline distT="0" distB="0" distL="0" distR="0" wp14:anchorId="0C9D8C8E" wp14:editId="0CC43C47">
            <wp:extent cx="5040000" cy="163554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35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E78ED" w14:textId="20022671" w:rsidR="003C06E3" w:rsidRDefault="003C06E3" w:rsidP="003C06E3">
      <w:pPr>
        <w:pStyle w:val="ae"/>
        <w:rPr>
          <w:b/>
          <w:bCs/>
          <w:sz w:val="24"/>
          <w:szCs w:val="24"/>
        </w:rPr>
      </w:pPr>
      <w:r w:rsidRPr="00A16CCA">
        <w:rPr>
          <w:b/>
          <w:bCs/>
        </w:rPr>
        <w:t>Fig. S</w:t>
      </w:r>
      <w:r>
        <w:rPr>
          <w:b/>
          <w:bCs/>
        </w:rPr>
        <w:t>4</w:t>
      </w:r>
      <w:r w:rsidRPr="00A16CCA">
        <w:rPr>
          <w:b/>
          <w:bCs/>
        </w:rPr>
        <w:t>.</w:t>
      </w:r>
      <w:r w:rsidRPr="00574004">
        <w:t xml:space="preserve"> </w:t>
      </w:r>
      <w:r w:rsidR="007E17B5">
        <w:t>S</w:t>
      </w:r>
      <w:r w:rsidR="007E17B5" w:rsidRPr="00AA44AF">
        <w:t>imulat</w:t>
      </w:r>
      <w:r w:rsidR="007E17B5">
        <w:t>ion</w:t>
      </w:r>
      <w:r w:rsidR="007E17B5" w:rsidRPr="00AA44AF">
        <w:t xml:space="preserve"> </w:t>
      </w:r>
      <w:r w:rsidRPr="00AA44AF">
        <w:t>results</w:t>
      </w:r>
      <w:r>
        <w:t xml:space="preserve"> of the</w:t>
      </w:r>
      <w:r w:rsidRPr="00AA44AF">
        <w:t xml:space="preserve"> </w:t>
      </w:r>
      <w:r w:rsidRPr="00CA61C9">
        <w:t xml:space="preserve">ciphertext patterns </w:t>
      </w:r>
      <w:r>
        <w:t>(</w:t>
      </w:r>
      <w:r w:rsidRPr="00AA44AF">
        <w:t>total intensity</w:t>
      </w:r>
      <w:r>
        <w:t xml:space="preserve"> </w:t>
      </w:r>
      <w:r w:rsidRPr="003C06E3">
        <w:rPr>
          <w:i/>
          <w:iCs/>
        </w:rPr>
        <w:t>I</w:t>
      </w:r>
      <w:r w:rsidRPr="003C06E3">
        <w:rPr>
          <w:vertAlign w:val="subscript"/>
        </w:rPr>
        <w:t>T</w:t>
      </w:r>
      <w:r>
        <w:t>)</w:t>
      </w:r>
      <w:r w:rsidRPr="00AA44AF">
        <w:t xml:space="preserve"> and the </w:t>
      </w:r>
      <w:r w:rsidRPr="00117BF8">
        <w:t>intensity distribution</w:t>
      </w:r>
      <w:r>
        <w:t>s</w:t>
      </w:r>
      <w:r w:rsidRPr="00117BF8">
        <w:t xml:space="preserve"> of </w:t>
      </w:r>
      <w:r>
        <w:t>different polarization</w:t>
      </w:r>
      <w:r w:rsidRPr="00117BF8">
        <w:t xml:space="preserve"> component</w:t>
      </w:r>
      <w:r>
        <w:t>s for different channels in Mueller matrix encryption.</w:t>
      </w:r>
    </w:p>
    <w:p w14:paraId="2747D2CB" w14:textId="77777777" w:rsidR="003C06E3" w:rsidRDefault="003C06E3" w:rsidP="003C06E3">
      <w:pPr>
        <w:ind w:firstLineChars="0" w:firstLine="0"/>
      </w:pPr>
    </w:p>
    <w:p w14:paraId="388D340D" w14:textId="0D8986B5" w:rsidR="00400D96" w:rsidRPr="002A3349" w:rsidRDefault="0073296E" w:rsidP="002A3349">
      <w:pPr>
        <w:pStyle w:val="Addresses"/>
        <w:spacing w:after="360"/>
        <w:rPr>
          <w:b/>
          <w:bCs/>
          <w:sz w:val="24"/>
          <w:szCs w:val="24"/>
        </w:rPr>
      </w:pPr>
      <w:r w:rsidRPr="00574004">
        <w:rPr>
          <w:b/>
          <w:bCs/>
          <w:sz w:val="24"/>
          <w:szCs w:val="24"/>
        </w:rPr>
        <w:t>S</w:t>
      </w:r>
      <w:r w:rsidR="004B3E27">
        <w:rPr>
          <w:b/>
          <w:bCs/>
          <w:sz w:val="24"/>
          <w:szCs w:val="24"/>
        </w:rPr>
        <w:t>4</w:t>
      </w:r>
      <w:r w:rsidRPr="00574004">
        <w:rPr>
          <w:b/>
          <w:bCs/>
          <w:sz w:val="24"/>
          <w:szCs w:val="24"/>
        </w:rPr>
        <w:t xml:space="preserve">. </w:t>
      </w:r>
      <w:r w:rsidR="004B3E27" w:rsidRPr="004B3E27">
        <w:rPr>
          <w:b/>
          <w:bCs/>
          <w:sz w:val="24"/>
          <w:szCs w:val="24"/>
        </w:rPr>
        <w:t>Angular vector encryption on Po</w:t>
      </w:r>
      <w:r w:rsidR="004B3E27" w:rsidRPr="00DA036F">
        <w:rPr>
          <w:b/>
          <w:bCs/>
          <w:sz w:val="24"/>
          <w:szCs w:val="24"/>
        </w:rPr>
        <w:t>incar</w:t>
      </w:r>
      <w:r w:rsidR="008C6B2A" w:rsidRPr="00DA036F">
        <w:rPr>
          <w:b/>
          <w:bCs/>
          <w:sz w:val="24"/>
          <w:szCs w:val="24"/>
        </w:rPr>
        <w:t>é</w:t>
      </w:r>
      <w:r w:rsidR="004B3E27" w:rsidRPr="00DA036F">
        <w:rPr>
          <w:b/>
          <w:bCs/>
          <w:sz w:val="24"/>
          <w:szCs w:val="24"/>
        </w:rPr>
        <w:t xml:space="preserve"> s</w:t>
      </w:r>
      <w:r w:rsidR="004B3E27" w:rsidRPr="004B3E27">
        <w:rPr>
          <w:b/>
          <w:bCs/>
          <w:sz w:val="24"/>
          <w:szCs w:val="24"/>
        </w:rPr>
        <w:t>phere</w:t>
      </w:r>
    </w:p>
    <w:p w14:paraId="50864238" w14:textId="37381AF4" w:rsidR="004062CB" w:rsidRDefault="00EA1410" w:rsidP="00530ACB">
      <w:pPr>
        <w:pStyle w:val="Addresses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EEBD9EF" wp14:editId="4137B864">
            <wp:extent cx="5040000" cy="3030788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3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289F6" w14:textId="76E79422" w:rsidR="00B745E6" w:rsidRDefault="00794E46" w:rsidP="00794E46">
      <w:pPr>
        <w:pStyle w:val="ae"/>
      </w:pPr>
      <w:r w:rsidRPr="009335C6">
        <w:rPr>
          <w:b/>
          <w:bCs/>
        </w:rPr>
        <w:t>Fig. S</w:t>
      </w:r>
      <w:r w:rsidR="004B3E27">
        <w:rPr>
          <w:b/>
          <w:bCs/>
        </w:rPr>
        <w:t>5</w:t>
      </w:r>
      <w:r w:rsidRPr="009335C6">
        <w:rPr>
          <w:b/>
          <w:bCs/>
        </w:rPr>
        <w:t>.</w:t>
      </w:r>
      <w:r w:rsidRPr="00225F18">
        <w:t xml:space="preserve"> </w:t>
      </w:r>
      <w:r w:rsidR="008C6B2A">
        <w:t xml:space="preserve">Simulation </w:t>
      </w:r>
      <w:r w:rsidR="00E17889">
        <w:t xml:space="preserve">and </w:t>
      </w:r>
      <w:r w:rsidR="00E17889" w:rsidRPr="00E17889">
        <w:t>supplementary</w:t>
      </w:r>
      <w:r w:rsidR="00E17889">
        <w:t xml:space="preserve"> experiment results corresponding to the experiment results shown in Fig. </w:t>
      </w:r>
      <w:r w:rsidR="00F50507">
        <w:t>4</w:t>
      </w:r>
      <w:r w:rsidR="00E17889">
        <w:t xml:space="preserve">A in </w:t>
      </w:r>
      <w:r w:rsidR="00F50507">
        <w:t xml:space="preserve">the </w:t>
      </w:r>
      <w:r w:rsidR="00E17889">
        <w:t>main text.</w:t>
      </w:r>
      <w:r w:rsidR="00E17889">
        <w:rPr>
          <w:rFonts w:eastAsiaTheme="minorEastAsia"/>
        </w:rPr>
        <w:t xml:space="preserve"> </w:t>
      </w:r>
      <w:r>
        <w:t>(</w:t>
      </w:r>
      <w:r w:rsidRPr="00AE3954">
        <w:rPr>
          <w:b/>
          <w:bCs/>
        </w:rPr>
        <w:t>A</w:t>
      </w:r>
      <w:r>
        <w:t>), (</w:t>
      </w:r>
      <w:r w:rsidR="007443F2" w:rsidRPr="00AE3954">
        <w:rPr>
          <w:b/>
          <w:bCs/>
        </w:rPr>
        <w:t>C</w:t>
      </w:r>
      <w:r>
        <w:t xml:space="preserve">) </w:t>
      </w:r>
      <w:r w:rsidR="00EA1410">
        <w:t>S</w:t>
      </w:r>
      <w:r w:rsidR="00F50507">
        <w:t>ecret</w:t>
      </w:r>
      <w:r w:rsidR="007443F2" w:rsidRPr="007443F2">
        <w:t xml:space="preserve"> images</w:t>
      </w:r>
      <w:r w:rsidR="007443F2">
        <w:t xml:space="preserve"> for a</w:t>
      </w:r>
      <w:r w:rsidR="0026641F">
        <w:t>zimuth and elliptical angle</w:t>
      </w:r>
      <w:r w:rsidR="007443F2">
        <w:t xml:space="preserve"> encryption with </w:t>
      </w:r>
      <w:bookmarkStart w:id="42" w:name="OLE_LINK4"/>
      <w:r w:rsidR="007443F2" w:rsidRPr="006023E0">
        <w:t>uniform</w:t>
      </w:r>
      <w:bookmarkEnd w:id="42"/>
      <w:r w:rsidR="007443F2">
        <w:t xml:space="preserve"> total intensity distribution. (</w:t>
      </w:r>
      <w:r w:rsidR="007443F2" w:rsidRPr="00AE3954">
        <w:rPr>
          <w:b/>
          <w:bCs/>
        </w:rPr>
        <w:t>B</w:t>
      </w:r>
      <w:r w:rsidR="007443F2">
        <w:t>), (</w:t>
      </w:r>
      <w:r w:rsidR="007443F2" w:rsidRPr="00AE3954">
        <w:rPr>
          <w:b/>
          <w:bCs/>
        </w:rPr>
        <w:t>D</w:t>
      </w:r>
      <w:r w:rsidR="007443F2">
        <w:t>)</w:t>
      </w:r>
      <w:r w:rsidR="00B745E6">
        <w:t xml:space="preserve"> Measured and </w:t>
      </w:r>
      <w:r w:rsidR="00B745E6" w:rsidRPr="00936188">
        <w:t>simulated</w:t>
      </w:r>
      <w:r w:rsidR="00B745E6">
        <w:t xml:space="preserve"> intensity distributions of different polarization components.</w:t>
      </w:r>
    </w:p>
    <w:p w14:paraId="342222A8" w14:textId="77777777" w:rsidR="00794E46" w:rsidRPr="00794E46" w:rsidRDefault="00794E46" w:rsidP="0073296E">
      <w:pPr>
        <w:pStyle w:val="Addresses"/>
        <w:spacing w:after="360"/>
        <w:rPr>
          <w:b/>
          <w:bCs/>
          <w:sz w:val="24"/>
          <w:szCs w:val="24"/>
        </w:rPr>
      </w:pPr>
    </w:p>
    <w:p w14:paraId="6802667D" w14:textId="3B9E6047" w:rsidR="004062CB" w:rsidRDefault="00EA1410" w:rsidP="00530ACB">
      <w:pPr>
        <w:pStyle w:val="Addresses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C83AAF4" wp14:editId="4722654C">
            <wp:extent cx="5040000" cy="2865678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6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A0855" w14:textId="25BFC3E6" w:rsidR="00B745E6" w:rsidRPr="00EA1410" w:rsidRDefault="00B745E6" w:rsidP="00EA1410">
      <w:pPr>
        <w:pStyle w:val="ae"/>
      </w:pPr>
      <w:r w:rsidRPr="006673F4">
        <w:rPr>
          <w:b/>
          <w:bCs/>
        </w:rPr>
        <w:t>Fig. S</w:t>
      </w:r>
      <w:r w:rsidR="00EA1410">
        <w:rPr>
          <w:b/>
          <w:bCs/>
        </w:rPr>
        <w:t>6</w:t>
      </w:r>
      <w:r w:rsidRPr="006673F4">
        <w:rPr>
          <w:b/>
          <w:bCs/>
        </w:rPr>
        <w:t>.</w:t>
      </w:r>
      <w:r w:rsidR="00E17889" w:rsidRPr="00E17889">
        <w:rPr>
          <w:rFonts w:eastAsia="宋体"/>
          <w:sz w:val="24"/>
        </w:rPr>
        <w:t xml:space="preserve"> </w:t>
      </w:r>
      <w:bookmarkStart w:id="43" w:name="_Hlk90635064"/>
      <w:r w:rsidR="008C6B2A" w:rsidRPr="00E17889">
        <w:t>Simulat</w:t>
      </w:r>
      <w:r w:rsidR="008C6B2A">
        <w:t>ion</w:t>
      </w:r>
      <w:r w:rsidR="008C6B2A" w:rsidRPr="00E17889">
        <w:t xml:space="preserve"> </w:t>
      </w:r>
      <w:r w:rsidR="00E17889" w:rsidRPr="00E17889">
        <w:t xml:space="preserve">and supplementary experiment results corresponding to the experiment results shown in Fig. </w:t>
      </w:r>
      <w:r w:rsidR="00F50507">
        <w:t>4</w:t>
      </w:r>
      <w:r w:rsidR="00E17889">
        <w:t>B</w:t>
      </w:r>
      <w:r w:rsidR="00E17889" w:rsidRPr="00E17889">
        <w:t xml:space="preserve"> in </w:t>
      </w:r>
      <w:r w:rsidR="00F50507">
        <w:t xml:space="preserve">the </w:t>
      </w:r>
      <w:r w:rsidR="00E17889" w:rsidRPr="00E17889">
        <w:t>main text.</w:t>
      </w:r>
      <w:bookmarkEnd w:id="43"/>
      <w:r w:rsidRPr="00225F18">
        <w:t xml:space="preserve"> </w:t>
      </w:r>
      <w:r>
        <w:t>(</w:t>
      </w:r>
      <w:r w:rsidRPr="00AE3954">
        <w:rPr>
          <w:b/>
          <w:bCs/>
        </w:rPr>
        <w:t>A</w:t>
      </w:r>
      <w:r>
        <w:t xml:space="preserve">) </w:t>
      </w:r>
      <w:r w:rsidR="00D21489">
        <w:t xml:space="preserve">Secret </w:t>
      </w:r>
      <w:r w:rsidRPr="007443F2">
        <w:t>images</w:t>
      </w:r>
      <w:r>
        <w:t xml:space="preserve"> for a</w:t>
      </w:r>
      <w:r w:rsidR="0026641F">
        <w:t>zimuth and elliptical angle</w:t>
      </w:r>
      <w:r>
        <w:t xml:space="preserve"> encryption with </w:t>
      </w:r>
      <w:r w:rsidRPr="00B745E6">
        <w:t>ununiform</w:t>
      </w:r>
      <w:r>
        <w:t xml:space="preserve"> total intensity distribution. (</w:t>
      </w:r>
      <w:r w:rsidRPr="00AE3954">
        <w:rPr>
          <w:b/>
          <w:bCs/>
        </w:rPr>
        <w:t>B</w:t>
      </w:r>
      <w:r>
        <w:t>), (</w:t>
      </w:r>
      <w:r w:rsidRPr="00AE3954">
        <w:rPr>
          <w:b/>
          <w:bCs/>
        </w:rPr>
        <w:t>C</w:t>
      </w:r>
      <w:r>
        <w:t xml:space="preserve">) Measured and </w:t>
      </w:r>
      <w:r w:rsidRPr="00936188">
        <w:t>simulated</w:t>
      </w:r>
      <w:r>
        <w:t xml:space="preserve"> intensity distributions of different polarization components.</w:t>
      </w:r>
      <w:r w:rsidR="009335C6">
        <w:t xml:space="preserve"> </w:t>
      </w:r>
      <w:r w:rsidR="007A538E">
        <w:t>T</w:t>
      </w:r>
      <w:r w:rsidR="007A538E" w:rsidRPr="007A538E">
        <w:t xml:space="preserve">he random intensity distributions are </w:t>
      </w:r>
      <w:r w:rsidR="007A538E" w:rsidRPr="007A538E">
        <w:rPr>
          <w:lang w:val="ru-RU"/>
        </w:rPr>
        <w:t>spatially divided into 10×10 (</w:t>
      </w:r>
      <w:r w:rsidR="006673F4" w:rsidRPr="00AE3954">
        <w:rPr>
          <w:b/>
          <w:bCs/>
          <w:lang w:val="ru-RU"/>
        </w:rPr>
        <w:t>B</w:t>
      </w:r>
      <w:r w:rsidR="007A538E" w:rsidRPr="007A538E">
        <w:rPr>
          <w:lang w:val="ru-RU"/>
        </w:rPr>
        <w:t>) and 50×50 (</w:t>
      </w:r>
      <w:r w:rsidR="006673F4" w:rsidRPr="00AE3954">
        <w:rPr>
          <w:b/>
          <w:bCs/>
          <w:lang w:val="ru-RU"/>
        </w:rPr>
        <w:t>C</w:t>
      </w:r>
      <w:r w:rsidR="007A538E" w:rsidRPr="007A538E">
        <w:rPr>
          <w:lang w:val="ru-RU"/>
        </w:rPr>
        <w:t>)</w:t>
      </w:r>
      <w:r w:rsidR="007A538E">
        <w:rPr>
          <w:lang w:val="ru-RU"/>
        </w:rPr>
        <w:t>, respectively.</w:t>
      </w:r>
    </w:p>
    <w:p w14:paraId="052169E3" w14:textId="0DBAB6A3" w:rsidR="00225F18" w:rsidRDefault="00EA1410" w:rsidP="00794E46">
      <w:pPr>
        <w:pStyle w:val="ae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drawing>
          <wp:inline distT="0" distB="0" distL="0" distR="0" wp14:anchorId="46D262ED" wp14:editId="633B6AE7">
            <wp:extent cx="3780000" cy="440545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405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F15BC" w14:textId="063218C0" w:rsidR="007A538E" w:rsidRDefault="00B745E6" w:rsidP="00B745E6">
      <w:pPr>
        <w:pStyle w:val="ae"/>
        <w:rPr>
          <w:lang w:val="ru-RU"/>
        </w:rPr>
      </w:pPr>
      <w:bookmarkStart w:id="44" w:name="_Hlk90631217"/>
      <w:r w:rsidRPr="006D2262">
        <w:rPr>
          <w:b/>
          <w:bCs/>
        </w:rPr>
        <w:lastRenderedPageBreak/>
        <w:t>Fig. S</w:t>
      </w:r>
      <w:r w:rsidR="00EA1410">
        <w:rPr>
          <w:b/>
          <w:bCs/>
        </w:rPr>
        <w:t>7</w:t>
      </w:r>
      <w:r w:rsidRPr="006D2262">
        <w:rPr>
          <w:b/>
          <w:bCs/>
        </w:rPr>
        <w:t>.</w:t>
      </w:r>
      <w:r w:rsidRPr="00225F18">
        <w:t xml:space="preserve"> </w:t>
      </w:r>
      <w:r>
        <w:t>(</w:t>
      </w:r>
      <w:r w:rsidRPr="00AE3954">
        <w:rPr>
          <w:b/>
          <w:bCs/>
        </w:rPr>
        <w:t>A</w:t>
      </w:r>
      <w:r>
        <w:t>), (</w:t>
      </w:r>
      <w:r w:rsidRPr="00AE3954">
        <w:rPr>
          <w:b/>
          <w:bCs/>
        </w:rPr>
        <w:t>C</w:t>
      </w:r>
      <w:r>
        <w:t>), (</w:t>
      </w:r>
      <w:r w:rsidRPr="00AE3954">
        <w:rPr>
          <w:b/>
          <w:bCs/>
        </w:rPr>
        <w:t>E</w:t>
      </w:r>
      <w:r>
        <w:t xml:space="preserve">) </w:t>
      </w:r>
      <w:r w:rsidR="00EA1410">
        <w:t>S</w:t>
      </w:r>
      <w:r w:rsidR="00F50507">
        <w:t>ecret</w:t>
      </w:r>
      <w:r w:rsidRPr="007443F2">
        <w:t xml:space="preserve"> images</w:t>
      </w:r>
      <w:r>
        <w:t xml:space="preserve"> and decrypted a</w:t>
      </w:r>
      <w:r w:rsidR="0026641F">
        <w:t>zimuth and elliptical angle</w:t>
      </w:r>
      <w:r w:rsidR="007A538E">
        <w:t xml:space="preserve">. </w:t>
      </w:r>
      <w:r w:rsidR="007A538E" w:rsidRPr="007A538E">
        <w:t>(</w:t>
      </w:r>
      <w:r w:rsidR="007A538E" w:rsidRPr="00AE3954">
        <w:rPr>
          <w:b/>
          <w:bCs/>
        </w:rPr>
        <w:t>B</w:t>
      </w:r>
      <w:r w:rsidR="007A538E" w:rsidRPr="007A538E">
        <w:t>), (</w:t>
      </w:r>
      <w:r w:rsidR="007A538E" w:rsidRPr="00AE3954">
        <w:rPr>
          <w:b/>
          <w:bCs/>
        </w:rPr>
        <w:t>D</w:t>
      </w:r>
      <w:r w:rsidR="007A538E" w:rsidRPr="007A538E">
        <w:t>)</w:t>
      </w:r>
      <w:r w:rsidR="007A538E">
        <w:t>, (</w:t>
      </w:r>
      <w:r w:rsidR="007A538E" w:rsidRPr="00AE3954">
        <w:rPr>
          <w:b/>
          <w:bCs/>
        </w:rPr>
        <w:t>F</w:t>
      </w:r>
      <w:r w:rsidR="007A538E">
        <w:t>)</w:t>
      </w:r>
      <w:r w:rsidR="007A538E" w:rsidRPr="007A538E">
        <w:t xml:space="preserve"> Measured intensity distributions of different polarization components.</w:t>
      </w:r>
      <w:r w:rsidR="007A538E">
        <w:t xml:space="preserve"> In (</w:t>
      </w:r>
      <w:r w:rsidR="007A538E" w:rsidRPr="00AE3954">
        <w:rPr>
          <w:b/>
          <w:bCs/>
        </w:rPr>
        <w:t>A</w:t>
      </w:r>
      <w:r w:rsidR="007A538E">
        <w:t>)-(</w:t>
      </w:r>
      <w:r w:rsidR="007A538E" w:rsidRPr="00AE3954">
        <w:rPr>
          <w:b/>
          <w:bCs/>
        </w:rPr>
        <w:t>D</w:t>
      </w:r>
      <w:r w:rsidR="007A538E">
        <w:t xml:space="preserve">), the </w:t>
      </w:r>
      <w:r w:rsidR="007A538E" w:rsidRPr="000062FC">
        <w:rPr>
          <w:lang w:val="ru-RU"/>
        </w:rPr>
        <w:t xml:space="preserve">two images </w:t>
      </w:r>
      <w:r w:rsidR="007A538E">
        <w:rPr>
          <w:lang w:val="ru-RU"/>
        </w:rPr>
        <w:t xml:space="preserve">are encypted into </w:t>
      </w:r>
      <w:r w:rsidR="007A538E" w:rsidRPr="000062FC">
        <w:rPr>
          <w:lang w:val="ru-RU"/>
        </w:rPr>
        <w:t>azimuth</w:t>
      </w:r>
      <w:r w:rsidR="007A538E">
        <w:rPr>
          <w:lang w:val="ru-RU"/>
        </w:rPr>
        <w:t xml:space="preserve">, </w:t>
      </w:r>
      <w:r w:rsidR="007A538E" w:rsidRPr="000062FC">
        <w:rPr>
          <w:lang w:val="ru-RU"/>
        </w:rPr>
        <w:t>ellipticity</w:t>
      </w:r>
      <w:r w:rsidR="007A538E">
        <w:rPr>
          <w:lang w:val="ru-RU"/>
        </w:rPr>
        <w:t xml:space="preserve"> and </w:t>
      </w:r>
      <w:r w:rsidR="007A538E" w:rsidRPr="000062FC">
        <w:rPr>
          <w:lang w:val="ru-RU"/>
        </w:rPr>
        <w:t>ellipticity</w:t>
      </w:r>
      <w:r w:rsidR="007A538E">
        <w:rPr>
          <w:lang w:val="ru-RU"/>
        </w:rPr>
        <w:t xml:space="preserve">, </w:t>
      </w:r>
      <w:r w:rsidR="007A538E" w:rsidRPr="000062FC">
        <w:rPr>
          <w:lang w:val="ru-RU"/>
        </w:rPr>
        <w:t>azimuth</w:t>
      </w:r>
      <w:r w:rsidR="007A538E">
        <w:rPr>
          <w:lang w:val="ru-RU"/>
        </w:rPr>
        <w:t>,</w:t>
      </w:r>
      <w:r w:rsidR="006D2262">
        <w:rPr>
          <w:lang w:val="ru-RU"/>
        </w:rPr>
        <w:t xml:space="preserve"> respectively</w:t>
      </w:r>
      <w:r w:rsidR="00F50507">
        <w:rPr>
          <w:lang w:val="ru-RU"/>
        </w:rPr>
        <w:t>.</w:t>
      </w:r>
      <w:r w:rsidR="006D2262">
        <w:rPr>
          <w:lang w:val="ru-RU"/>
        </w:rPr>
        <w:t xml:space="preserve"> </w:t>
      </w:r>
      <w:r w:rsidR="00F50507">
        <w:rPr>
          <w:lang w:val="ru-RU"/>
        </w:rPr>
        <w:t>T</w:t>
      </w:r>
      <w:r w:rsidR="006D2262">
        <w:rPr>
          <w:lang w:val="ru-RU"/>
        </w:rPr>
        <w:t xml:space="preserve">he </w:t>
      </w:r>
      <w:r w:rsidR="006D2262" w:rsidRPr="006D2262">
        <w:rPr>
          <w:lang w:val="ru-RU"/>
        </w:rPr>
        <w:t>random intensity distributions are spatially divided into 10×10</w:t>
      </w:r>
      <w:r w:rsidR="006D2262">
        <w:rPr>
          <w:lang w:val="ru-RU"/>
        </w:rPr>
        <w:t xml:space="preserve">. </w:t>
      </w:r>
      <w:r w:rsidR="00D21E9E">
        <w:rPr>
          <w:lang w:val="ru-RU"/>
        </w:rPr>
        <w:t xml:space="preserve">In </w:t>
      </w:r>
      <w:r w:rsidR="00EF3860">
        <w:t>(</w:t>
      </w:r>
      <w:r w:rsidR="00EF3860" w:rsidRPr="00AE3954">
        <w:rPr>
          <w:b/>
          <w:bCs/>
        </w:rPr>
        <w:t>E</w:t>
      </w:r>
      <w:r w:rsidR="00EF3860">
        <w:t>), (</w:t>
      </w:r>
      <w:r w:rsidR="00EF3860" w:rsidRPr="00AE3954">
        <w:rPr>
          <w:b/>
          <w:bCs/>
        </w:rPr>
        <w:t>F</w:t>
      </w:r>
      <w:r w:rsidR="00EF3860">
        <w:t>), t</w:t>
      </w:r>
      <w:r w:rsidR="00EF3860" w:rsidRPr="00EF3860">
        <w:t xml:space="preserve">he </w:t>
      </w:r>
      <w:r w:rsidR="00EA1410">
        <w:t>secret</w:t>
      </w:r>
      <w:r w:rsidR="00EF3860" w:rsidRPr="00EF3860">
        <w:t xml:space="preserve"> image</w:t>
      </w:r>
      <w:r w:rsidR="00EF3860">
        <w:t>s</w:t>
      </w:r>
      <w:r w:rsidR="00EF3860" w:rsidRPr="00EF3860">
        <w:t xml:space="preserve"> ha</w:t>
      </w:r>
      <w:r w:rsidR="00EF3860">
        <w:t>ve</w:t>
      </w:r>
      <w:r w:rsidR="00EF3860" w:rsidRPr="00EF3860">
        <w:t xml:space="preserve"> pixels of 50</w:t>
      </w:r>
      <w:r w:rsidR="00EF3860" w:rsidRPr="006D2262">
        <w:rPr>
          <w:lang w:val="ru-RU"/>
        </w:rPr>
        <w:t>×</w:t>
      </w:r>
      <w:r w:rsidR="00EF3860">
        <w:rPr>
          <w:lang w:val="ru-RU"/>
        </w:rPr>
        <w:t xml:space="preserve">50, and the </w:t>
      </w:r>
      <w:r w:rsidR="00EF3860" w:rsidRPr="006D2262">
        <w:rPr>
          <w:lang w:val="ru-RU"/>
        </w:rPr>
        <w:t xml:space="preserve">random intensity distributions are spatially divided into </w:t>
      </w:r>
      <w:r w:rsidR="00EF3860">
        <w:rPr>
          <w:lang w:val="ru-RU"/>
        </w:rPr>
        <w:t>5</w:t>
      </w:r>
      <w:r w:rsidR="00EF3860" w:rsidRPr="006D2262">
        <w:rPr>
          <w:lang w:val="ru-RU"/>
        </w:rPr>
        <w:t>0×</w:t>
      </w:r>
      <w:r w:rsidR="00EF3860">
        <w:rPr>
          <w:lang w:val="ru-RU"/>
        </w:rPr>
        <w:t>5</w:t>
      </w:r>
      <w:r w:rsidR="00EF3860" w:rsidRPr="006D2262">
        <w:rPr>
          <w:lang w:val="ru-RU"/>
        </w:rPr>
        <w:t>0</w:t>
      </w:r>
      <w:r w:rsidR="00EF3860">
        <w:rPr>
          <w:lang w:val="ru-RU"/>
        </w:rPr>
        <w:t>.</w:t>
      </w:r>
    </w:p>
    <w:bookmarkEnd w:id="44"/>
    <w:p w14:paraId="1B5B077F" w14:textId="77777777" w:rsidR="00E17889" w:rsidRDefault="00E17889" w:rsidP="00EA1410">
      <w:pPr>
        <w:ind w:firstLineChars="0" w:firstLine="0"/>
        <w:rPr>
          <w:lang w:val="ru-RU"/>
        </w:rPr>
      </w:pPr>
    </w:p>
    <w:p w14:paraId="2F89A784" w14:textId="7B13899F" w:rsidR="00E17889" w:rsidRDefault="00E17889" w:rsidP="00E17889">
      <w:pPr>
        <w:pStyle w:val="Addresses"/>
        <w:spacing w:after="360"/>
        <w:rPr>
          <w:b/>
          <w:bCs/>
          <w:sz w:val="24"/>
          <w:szCs w:val="24"/>
        </w:rPr>
      </w:pPr>
      <w:r w:rsidRPr="00574004">
        <w:rPr>
          <w:b/>
          <w:bCs/>
          <w:sz w:val="24"/>
          <w:szCs w:val="24"/>
        </w:rPr>
        <w:t>S</w:t>
      </w:r>
      <w:r w:rsidR="006673F4">
        <w:rPr>
          <w:b/>
          <w:bCs/>
          <w:sz w:val="24"/>
          <w:szCs w:val="24"/>
        </w:rPr>
        <w:t>4</w:t>
      </w:r>
      <w:r w:rsidRPr="00574004">
        <w:rPr>
          <w:b/>
          <w:bCs/>
          <w:sz w:val="24"/>
          <w:szCs w:val="24"/>
        </w:rPr>
        <w:t xml:space="preserve">. </w:t>
      </w:r>
      <w:r w:rsidR="00407694" w:rsidRPr="00407694">
        <w:rPr>
          <w:b/>
          <w:bCs/>
          <w:sz w:val="24"/>
          <w:szCs w:val="24"/>
        </w:rPr>
        <w:t>Asymmetric encryption</w:t>
      </w:r>
    </w:p>
    <w:p w14:paraId="6457D26D" w14:textId="55A234B0" w:rsidR="009908B4" w:rsidRDefault="009908B4" w:rsidP="009908B4">
      <w:pPr>
        <w:ind w:firstLine="480"/>
      </w:pPr>
      <w:r>
        <w:t>Figure S</w:t>
      </w:r>
      <w:r w:rsidR="005204F2">
        <w:t>8</w:t>
      </w:r>
      <w:r>
        <w:t xml:space="preserve"> shows the s</w:t>
      </w:r>
      <w:r w:rsidRPr="009908B4">
        <w:t>witch relationship between the normal</w:t>
      </w:r>
      <w:r>
        <w:t xml:space="preserve"> </w:t>
      </w:r>
      <w:r w:rsidRPr="009908B4">
        <w:t>and redefined Poincaré sphere un</w:t>
      </w:r>
      <w:r w:rsidRPr="00CA61C9">
        <w:t>der the |</w:t>
      </w:r>
      <w:r w:rsidRPr="00CA61C9">
        <w:rPr>
          <w:i/>
          <w:iCs/>
        </w:rPr>
        <w:t>H</w:t>
      </w:r>
      <w:r w:rsidRPr="00CA61C9">
        <w:sym w:font="Symbol" w:char="F0F1"/>
      </w:r>
      <w:r w:rsidRPr="00CA61C9">
        <w:t>-|</w:t>
      </w:r>
      <w:r w:rsidRPr="00CA61C9">
        <w:rPr>
          <w:i/>
          <w:iCs/>
        </w:rPr>
        <w:t>V</w:t>
      </w:r>
      <w:r w:rsidRPr="00CA61C9">
        <w:sym w:font="Symbol" w:char="F0F1"/>
      </w:r>
      <w:r w:rsidRPr="00CA61C9">
        <w:t>, |</w:t>
      </w:r>
      <w:r w:rsidRPr="00CA61C9">
        <w:rPr>
          <w:i/>
          <w:iCs/>
        </w:rPr>
        <w:t>A</w:t>
      </w:r>
      <w:r w:rsidRPr="00CA61C9">
        <w:sym w:font="Symbol" w:char="F0F1"/>
      </w:r>
      <w:r w:rsidRPr="00CA61C9">
        <w:t>-|</w:t>
      </w:r>
      <w:r w:rsidRPr="00CA61C9">
        <w:rPr>
          <w:i/>
          <w:iCs/>
        </w:rPr>
        <w:t>D</w:t>
      </w:r>
      <w:r w:rsidRPr="00CA61C9">
        <w:sym w:font="Symbol" w:char="F0F1"/>
      </w:r>
      <w:r w:rsidRPr="00CA61C9">
        <w:t xml:space="preserve"> </w:t>
      </w:r>
      <w:r w:rsidR="00D74AB4" w:rsidRPr="00D74AB4">
        <w:t>eigenstate</w:t>
      </w:r>
      <w:r w:rsidRPr="009908B4">
        <w:t>.</w:t>
      </w:r>
      <w:r>
        <w:t xml:space="preserve"> </w:t>
      </w:r>
      <w:r w:rsidRPr="009908B4">
        <w:t xml:space="preserve">It can be seen directly from the figure that the </w:t>
      </w:r>
      <w:r w:rsidR="00170E25" w:rsidRPr="00170E25">
        <w:t xml:space="preserve">rotation </w:t>
      </w:r>
      <w:r w:rsidRPr="009908B4">
        <w:t>relationship</w:t>
      </w:r>
      <w:r>
        <w:t>s</w:t>
      </w:r>
      <w:r w:rsidRPr="009908B4">
        <w:t xml:space="preserve"> </w:t>
      </w:r>
      <w:r>
        <w:t>are</w:t>
      </w:r>
      <w:r w:rsidR="00A131BC">
        <w:t xml:space="preserve"> </w:t>
      </w:r>
    </w:p>
    <w:bookmarkStart w:id="45" w:name="_Hlk90632624"/>
    <w:p w14:paraId="0AC4FA59" w14:textId="06B7F9CB" w:rsidR="00E621EB" w:rsidRDefault="00AE1449" w:rsidP="009908B4">
      <w:pPr>
        <w:ind w:firstLineChars="0" w:firstLine="0"/>
        <w:rPr>
          <w:rFonts w:cs="Times New Roman"/>
        </w:rPr>
      </w:pPr>
      <w:r w:rsidRPr="005D21D2">
        <w:rPr>
          <w:rFonts w:cs="Times New Roman"/>
          <w:position w:val="-146"/>
        </w:rPr>
        <w:object w:dxaOrig="6700" w:dyaOrig="3040" w14:anchorId="2F9657FF">
          <v:shape id="_x0000_i1035" type="#_x0000_t75" style="width:337pt;height:152.5pt" o:ole="">
            <v:imagedata r:id="rId35" o:title=""/>
          </v:shape>
          <o:OLEObject Type="Embed" ProgID="Equation.DSMT4" ShapeID="_x0000_i1035" DrawAspect="Content" ObjectID="_1709557048" r:id="rId36"/>
        </w:object>
      </w:r>
      <w:proofErr w:type="gramStart"/>
      <w:r w:rsidR="0008325D">
        <w:rPr>
          <w:rFonts w:cs="Times New Roman"/>
        </w:rPr>
        <w:t xml:space="preserve">, </w:t>
      </w:r>
      <w:r w:rsidR="005D21D2">
        <w:rPr>
          <w:rFonts w:cs="Times New Roman"/>
        </w:rPr>
        <w:t xml:space="preserve"> </w:t>
      </w:r>
      <w:r w:rsidR="0008325D">
        <w:rPr>
          <w:rFonts w:cs="Times New Roman"/>
        </w:rPr>
        <w:t>(</w:t>
      </w:r>
      <w:proofErr w:type="spellStart"/>
      <w:proofErr w:type="gramEnd"/>
      <w:r w:rsidR="009908B4">
        <w:rPr>
          <w:rFonts w:cs="Times New Roman"/>
        </w:rPr>
        <w:t>S11</w:t>
      </w:r>
      <w:proofErr w:type="spellEnd"/>
      <w:r w:rsidR="009908B4">
        <w:rPr>
          <w:rFonts w:cs="Times New Roman"/>
        </w:rPr>
        <w:t>)</w:t>
      </w:r>
      <w:bookmarkEnd w:id="45"/>
    </w:p>
    <w:p w14:paraId="032C8088" w14:textId="2847DDC8" w:rsidR="0008325D" w:rsidRDefault="0008325D" w:rsidP="0008325D">
      <w:pPr>
        <w:ind w:firstLineChars="0" w:firstLine="0"/>
      </w:pPr>
      <w:r>
        <w:rPr>
          <w:rFonts w:hint="eastAsia"/>
        </w:rPr>
        <w:t>w</w:t>
      </w:r>
      <w:r>
        <w:t xml:space="preserve">here </w:t>
      </w:r>
      <w:r w:rsidR="004672D8">
        <w:rPr>
          <w:rFonts w:cs="Times New Roman"/>
          <w:b/>
          <w:bCs/>
        </w:rPr>
        <w:t>ŝ</w:t>
      </w:r>
      <w:r w:rsidRPr="009F4BC8">
        <w:rPr>
          <w:vertAlign w:val="subscript"/>
        </w:rPr>
        <w:t>1</w:t>
      </w:r>
      <w:r>
        <w:t xml:space="preserve">, </w:t>
      </w:r>
      <w:r w:rsidR="004672D8">
        <w:rPr>
          <w:rFonts w:cs="Times New Roman"/>
          <w:b/>
          <w:bCs/>
        </w:rPr>
        <w:t>ŝ</w:t>
      </w:r>
      <w:r>
        <w:rPr>
          <w:vertAlign w:val="subscript"/>
        </w:rPr>
        <w:t>2</w:t>
      </w:r>
      <w:r>
        <w:t>,</w:t>
      </w:r>
      <w:r w:rsidRPr="0008325D">
        <w:rPr>
          <w:rFonts w:cs="Times New Roman"/>
          <w:b/>
          <w:bCs/>
        </w:rPr>
        <w:t xml:space="preserve"> </w:t>
      </w:r>
      <w:r w:rsidR="004672D8">
        <w:rPr>
          <w:rFonts w:cs="Times New Roman"/>
          <w:b/>
          <w:bCs/>
        </w:rPr>
        <w:t>ŝ</w:t>
      </w:r>
      <w:r>
        <w:rPr>
          <w:vertAlign w:val="subscript"/>
        </w:rPr>
        <w:t>3</w:t>
      </w:r>
      <w:r>
        <w:t xml:space="preserve"> stand for the unit vector </w:t>
      </w:r>
      <w:r w:rsidRPr="009F4BC8">
        <w:rPr>
          <w:b/>
          <w:bCs/>
        </w:rPr>
        <w:t>n</w:t>
      </w:r>
      <w:r>
        <w:t xml:space="preserve"> of the rotation axis, and </w:t>
      </w:r>
      <w:r w:rsidRPr="009F4BC8">
        <w:rPr>
          <w:rFonts w:cs="Times New Roman"/>
          <w:i/>
          <w:iCs/>
        </w:rPr>
        <w:t>ϕ</w:t>
      </w:r>
      <w:r>
        <w:t xml:space="preserve"> depicts the rotation angle, which are obtained from the Jones matrix </w:t>
      </w:r>
      <w:r w:rsidRPr="009F4BC8">
        <w:rPr>
          <w:rFonts w:ascii="Arial" w:hAnsi="Arial" w:cs="Arial"/>
        </w:rPr>
        <w:t>U</w:t>
      </w:r>
      <w:r w:rsidR="00AD55C8">
        <w:t>:</w:t>
      </w:r>
    </w:p>
    <w:p w14:paraId="63EC89AF" w14:textId="42DB586A" w:rsidR="0008325D" w:rsidRDefault="00AE1449" w:rsidP="0008325D">
      <w:pPr>
        <w:ind w:firstLineChars="0" w:firstLine="0"/>
        <w:jc w:val="left"/>
        <w:rPr>
          <w:rFonts w:cs="Times New Roman"/>
        </w:rPr>
      </w:pPr>
      <w:r w:rsidRPr="004672D8">
        <w:rPr>
          <w:rFonts w:cs="Times New Roman"/>
          <w:position w:val="-14"/>
        </w:rPr>
        <w:object w:dxaOrig="5600" w:dyaOrig="400" w14:anchorId="7735BEFB">
          <v:shape id="_x0000_i1036" type="#_x0000_t75" style="width:278.5pt;height:20pt" o:ole="">
            <v:imagedata r:id="rId37" o:title=""/>
          </v:shape>
          <o:OLEObject Type="Embed" ProgID="Equation.DSMT4" ShapeID="_x0000_i1036" DrawAspect="Content" ObjectID="_1709557049" r:id="rId38"/>
        </w:object>
      </w:r>
      <w:bookmarkStart w:id="46" w:name="OLE_LINK1"/>
      <w:proofErr w:type="gramStart"/>
      <w:r w:rsidR="003633D4">
        <w:rPr>
          <w:rFonts w:cs="Times New Roman"/>
        </w:rPr>
        <w:t>,</w:t>
      </w:r>
      <w:r w:rsidR="0008325D">
        <w:rPr>
          <w:rFonts w:cs="Times New Roman"/>
        </w:rPr>
        <w:t xml:space="preserve">  (</w:t>
      </w:r>
      <w:proofErr w:type="spellStart"/>
      <w:proofErr w:type="gramEnd"/>
      <w:r w:rsidR="0008325D">
        <w:rPr>
          <w:rFonts w:cs="Times New Roman"/>
        </w:rPr>
        <w:t>S12</w:t>
      </w:r>
      <w:proofErr w:type="spellEnd"/>
      <w:r w:rsidR="0008325D">
        <w:rPr>
          <w:rFonts w:cs="Times New Roman"/>
        </w:rPr>
        <w:t>)</w:t>
      </w:r>
      <w:bookmarkEnd w:id="46"/>
    </w:p>
    <w:p w14:paraId="50688C78" w14:textId="37CD2663" w:rsidR="004672D8" w:rsidRDefault="004672D8" w:rsidP="0008325D">
      <w:pPr>
        <w:ind w:firstLineChars="0" w:firstLine="0"/>
        <w:jc w:val="left"/>
        <w:rPr>
          <w:rFonts w:cs="Times New Roman"/>
        </w:rPr>
      </w:pPr>
      <w:r>
        <w:rPr>
          <w:rFonts w:cs="Times New Roman"/>
        </w:rPr>
        <w:t>where,</w:t>
      </w:r>
    </w:p>
    <w:p w14:paraId="544667B3" w14:textId="7A43E2B3" w:rsidR="004672D8" w:rsidRDefault="003633D4" w:rsidP="0008325D">
      <w:pPr>
        <w:ind w:firstLineChars="0" w:firstLine="0"/>
        <w:jc w:val="left"/>
      </w:pPr>
      <w:r w:rsidRPr="003633D4">
        <w:rPr>
          <w:rFonts w:cs="Times New Roman"/>
          <w:position w:val="-12"/>
        </w:rPr>
        <w:object w:dxaOrig="2100" w:dyaOrig="360" w14:anchorId="1F1BDD85">
          <v:shape id="_x0000_i1037" type="#_x0000_t75" style="width:104pt;height:17.5pt" o:ole="">
            <v:imagedata r:id="rId39" o:title=""/>
          </v:shape>
          <o:OLEObject Type="Embed" ProgID="Equation.DSMT4" ShapeID="_x0000_i1037" DrawAspect="Content" ObjectID="_1709557050" r:id="rId40"/>
        </w:object>
      </w:r>
      <w:r w:rsidR="00D506A8">
        <w:rPr>
          <w:rFonts w:cs="Times New Roman"/>
        </w:rPr>
        <w:t>.</w:t>
      </w:r>
      <w:r>
        <w:rPr>
          <w:rFonts w:cs="Times New Roman"/>
        </w:rPr>
        <w:t xml:space="preserve">  (S1</w:t>
      </w:r>
      <w:r w:rsidR="00D506A8">
        <w:rPr>
          <w:rFonts w:cs="Times New Roman"/>
        </w:rPr>
        <w:t>3</w:t>
      </w:r>
      <w:r>
        <w:rPr>
          <w:rFonts w:cs="Times New Roman"/>
        </w:rPr>
        <w:t>)</w:t>
      </w:r>
    </w:p>
    <w:p w14:paraId="6CFB7756" w14:textId="752DD6A4" w:rsidR="00C33391" w:rsidRPr="0008325D" w:rsidRDefault="005D21D2" w:rsidP="00AD55C8">
      <w:pPr>
        <w:ind w:firstLine="480"/>
      </w:pPr>
      <w:r>
        <w:t xml:space="preserve">In decryption process, due to </w:t>
      </w:r>
      <w:r w:rsidRPr="005D21D2">
        <w:t>the special</w:t>
      </w:r>
      <w:r>
        <w:t xml:space="preserve"> rotation</w:t>
      </w:r>
      <w:r w:rsidRPr="005D21D2">
        <w:t xml:space="preserve"> symmetry of Poincaré sphere</w:t>
      </w:r>
      <w:r>
        <w:t>,</w:t>
      </w:r>
      <w:r w:rsidR="00711F24">
        <w:t xml:space="preserve"> </w:t>
      </w:r>
      <w:r w:rsidR="00C33391">
        <w:t xml:space="preserve">the measured </w:t>
      </w:r>
      <w:r w:rsidR="00C33391" w:rsidRPr="00C33391">
        <w:t xml:space="preserve">Stokes </w:t>
      </w:r>
      <w:r w:rsidR="00C33391" w:rsidRPr="00C33391">
        <w:rPr>
          <w:rFonts w:hint="eastAsia"/>
        </w:rPr>
        <w:t>vector</w:t>
      </w:r>
      <w:r w:rsidR="00C33391" w:rsidRPr="00C33391">
        <w:t xml:space="preserve"> </w:t>
      </w:r>
      <w:r w:rsidR="00C33391" w:rsidRPr="00C33391">
        <w:rPr>
          <w:b/>
          <w:bCs/>
        </w:rPr>
        <w:t>S</w:t>
      </w:r>
      <w:r w:rsidR="00C33391" w:rsidRPr="00C33391">
        <w:rPr>
          <w:vertAlign w:val="subscript"/>
        </w:rPr>
        <w:t>m</w:t>
      </w:r>
      <w:r w:rsidR="00C33391" w:rsidRPr="00C33391">
        <w:t>=(</w:t>
      </w:r>
      <w:r w:rsidR="00C33391" w:rsidRPr="00C33391">
        <w:rPr>
          <w:i/>
          <w:iCs/>
        </w:rPr>
        <w:t>S</w:t>
      </w:r>
      <w:r w:rsidR="00C33391" w:rsidRPr="00C33391">
        <w:rPr>
          <w:vertAlign w:val="subscript"/>
        </w:rPr>
        <w:t>m1</w:t>
      </w:r>
      <w:r w:rsidR="00C33391" w:rsidRPr="00C33391">
        <w:t xml:space="preserve">, </w:t>
      </w:r>
      <w:r w:rsidR="00C33391" w:rsidRPr="00C33391">
        <w:rPr>
          <w:i/>
          <w:iCs/>
        </w:rPr>
        <w:t>S</w:t>
      </w:r>
      <w:r w:rsidR="00C33391" w:rsidRPr="00C33391">
        <w:rPr>
          <w:vertAlign w:val="subscript"/>
        </w:rPr>
        <w:t>m2</w:t>
      </w:r>
      <w:r w:rsidR="00C33391" w:rsidRPr="00C33391">
        <w:t xml:space="preserve">, </w:t>
      </w:r>
      <w:r w:rsidR="00C33391" w:rsidRPr="00C33391">
        <w:rPr>
          <w:i/>
          <w:iCs/>
        </w:rPr>
        <w:t>S</w:t>
      </w:r>
      <w:r w:rsidR="00C33391" w:rsidRPr="00C33391">
        <w:rPr>
          <w:vertAlign w:val="subscript"/>
        </w:rPr>
        <w:t>m3</w:t>
      </w:r>
      <w:r w:rsidR="00C33391" w:rsidRPr="00C33391">
        <w:t>)</w:t>
      </w:r>
      <w:r w:rsidR="00C33391" w:rsidRPr="00C33391">
        <w:rPr>
          <w:vertAlign w:val="superscript"/>
        </w:rPr>
        <w:t>T</w:t>
      </w:r>
      <w:r w:rsidR="00C33391" w:rsidRPr="00C33391">
        <w:t xml:space="preserve"> </w:t>
      </w:r>
      <w:r w:rsidR="00AD55C8">
        <w:t>needs undergoing an identical rotation process</w:t>
      </w:r>
      <w:r w:rsidR="00161B6D">
        <w:t xml:space="preserve">, i.e., </w:t>
      </w:r>
      <w:r w:rsidR="00161B6D" w:rsidRPr="00B84C4A">
        <w:rPr>
          <w:b/>
          <w:bCs/>
        </w:rPr>
        <w:t>S</w:t>
      </w:r>
      <w:r w:rsidR="00161B6D">
        <w:rPr>
          <w:rFonts w:hint="eastAsia"/>
        </w:rPr>
        <w:t>=</w:t>
      </w:r>
      <w:r w:rsidR="00161B6D" w:rsidRPr="00AE1449">
        <w:rPr>
          <w:rFonts w:cs="Times New Roman"/>
        </w:rPr>
        <w:t>R</w:t>
      </w:r>
      <w:r w:rsidR="00161B6D">
        <w:rPr>
          <w:rFonts w:hint="eastAsia"/>
        </w:rPr>
        <w:t>(</w:t>
      </w:r>
      <w:r w:rsidR="00161B6D" w:rsidRPr="00AE1449">
        <w:rPr>
          <w:rFonts w:cs="Times New Roman"/>
        </w:rPr>
        <w:t>U</w:t>
      </w:r>
      <w:r w:rsidR="00161B6D">
        <w:t>)</w:t>
      </w:r>
      <w:r w:rsidR="00161B6D" w:rsidRPr="00C33391">
        <w:rPr>
          <w:b/>
          <w:bCs/>
        </w:rPr>
        <w:t>S</w:t>
      </w:r>
      <w:r w:rsidR="00161B6D" w:rsidRPr="00C33391">
        <w:rPr>
          <w:vertAlign w:val="subscript"/>
        </w:rPr>
        <w:t>m</w:t>
      </w:r>
      <w:r w:rsidR="00161B6D">
        <w:t>,</w:t>
      </w:r>
      <w:r w:rsidR="00AD55C8">
        <w:t xml:space="preserve"> to decrypt </w:t>
      </w:r>
      <w:r w:rsidR="00C33391">
        <w:t xml:space="preserve">the secret images masked in </w:t>
      </w:r>
      <w:bookmarkStart w:id="47" w:name="_Hlk97217384"/>
      <w:r w:rsidR="00C33391">
        <w:t>original Stokes vector</w:t>
      </w:r>
      <w:bookmarkEnd w:id="47"/>
      <w:r w:rsidR="00C33391">
        <w:t xml:space="preserve"> </w:t>
      </w:r>
      <w:r w:rsidR="00C33391" w:rsidRPr="00B84C4A">
        <w:rPr>
          <w:b/>
          <w:bCs/>
        </w:rPr>
        <w:t>S</w:t>
      </w:r>
      <w:r w:rsidR="00C33391">
        <w:t>=(</w:t>
      </w:r>
      <w:r w:rsidR="00C33391" w:rsidRPr="009D6ADA">
        <w:rPr>
          <w:i/>
          <w:iCs/>
        </w:rPr>
        <w:t>S</w:t>
      </w:r>
      <w:r w:rsidR="00C33391" w:rsidRPr="00CD3642">
        <w:rPr>
          <w:vertAlign w:val="subscript"/>
        </w:rPr>
        <w:t>1</w:t>
      </w:r>
      <w:r w:rsidR="00C33391" w:rsidRPr="009D6ADA">
        <w:t>,</w:t>
      </w:r>
      <w:r w:rsidR="00C33391">
        <w:t xml:space="preserve"> </w:t>
      </w:r>
      <w:r w:rsidR="00C33391" w:rsidRPr="009D6ADA">
        <w:rPr>
          <w:i/>
          <w:iCs/>
        </w:rPr>
        <w:t>S</w:t>
      </w:r>
      <w:r w:rsidR="00C33391" w:rsidRPr="00CD3642">
        <w:rPr>
          <w:vertAlign w:val="subscript"/>
        </w:rPr>
        <w:t>2</w:t>
      </w:r>
      <w:r w:rsidR="00C33391" w:rsidRPr="00A069A0">
        <w:t>,</w:t>
      </w:r>
      <w:r w:rsidR="00C33391">
        <w:t xml:space="preserve"> </w:t>
      </w:r>
      <w:r w:rsidR="00C33391" w:rsidRPr="009D6ADA">
        <w:rPr>
          <w:i/>
          <w:iCs/>
        </w:rPr>
        <w:t>S</w:t>
      </w:r>
      <w:r w:rsidR="00C33391" w:rsidRPr="00CD3642">
        <w:rPr>
          <w:vertAlign w:val="subscript"/>
        </w:rPr>
        <w:t>3</w:t>
      </w:r>
      <w:r w:rsidR="00C33391">
        <w:t>)</w:t>
      </w:r>
      <w:r w:rsidR="00C33391" w:rsidRPr="00970D53">
        <w:rPr>
          <w:vertAlign w:val="superscript"/>
        </w:rPr>
        <w:t>T</w:t>
      </w:r>
      <w:r w:rsidR="00AD55C8">
        <w:t xml:space="preserve">, the decryption process and the relationship between </w:t>
      </w:r>
      <w:r w:rsidR="00AD55C8" w:rsidRPr="00C33391">
        <w:rPr>
          <w:b/>
          <w:bCs/>
        </w:rPr>
        <w:t>S</w:t>
      </w:r>
      <w:r w:rsidR="00AD55C8" w:rsidRPr="00C33391">
        <w:rPr>
          <w:vertAlign w:val="subscript"/>
        </w:rPr>
        <w:t>m</w:t>
      </w:r>
      <w:r w:rsidR="00AD55C8">
        <w:rPr>
          <w:vertAlign w:val="subscript"/>
        </w:rPr>
        <w:t xml:space="preserve"> </w:t>
      </w:r>
      <w:r w:rsidR="00AD55C8" w:rsidRPr="00AD55C8">
        <w:t xml:space="preserve">and </w:t>
      </w:r>
      <w:r w:rsidR="00AD55C8" w:rsidRPr="00B84C4A">
        <w:rPr>
          <w:b/>
          <w:bCs/>
        </w:rPr>
        <w:t>S</w:t>
      </w:r>
      <w:r w:rsidR="00AD55C8" w:rsidRPr="00AD55C8">
        <w:t xml:space="preserve"> can be </w:t>
      </w:r>
      <w:r w:rsidR="00AD55C8">
        <w:t>expressed as</w:t>
      </w:r>
    </w:p>
    <w:bookmarkStart w:id="48" w:name="_Hlk90632436"/>
    <w:p w14:paraId="54492893" w14:textId="1A14A411" w:rsidR="00D96C89" w:rsidRDefault="00C45637" w:rsidP="009908B4">
      <w:pPr>
        <w:ind w:firstLineChars="0" w:firstLine="0"/>
        <w:rPr>
          <w:rFonts w:cs="Times New Roman"/>
        </w:rPr>
      </w:pPr>
      <w:r w:rsidRPr="00D96C89">
        <w:rPr>
          <w:rFonts w:cs="Times New Roman"/>
          <w:position w:val="-106"/>
        </w:rPr>
        <w:object w:dxaOrig="5860" w:dyaOrig="2240" w14:anchorId="535427EA">
          <v:shape id="_x0000_i1038" type="#_x0000_t75" style="width:296pt;height:112pt" o:ole="">
            <v:imagedata r:id="rId41" o:title=""/>
          </v:shape>
          <o:OLEObject Type="Embed" ProgID="Equation.DSMT4" ShapeID="_x0000_i1038" DrawAspect="Content" ObjectID="_1709557051" r:id="rId42"/>
        </w:object>
      </w:r>
      <w:bookmarkEnd w:id="48"/>
      <w:r w:rsidR="00AD55C8">
        <w:rPr>
          <w:rFonts w:cs="Times New Roman"/>
        </w:rPr>
        <w:t>.</w:t>
      </w:r>
      <w:r w:rsidR="00D96C89">
        <w:rPr>
          <w:rFonts w:cs="Times New Roman"/>
        </w:rPr>
        <w:t xml:space="preserve">  (S1</w:t>
      </w:r>
      <w:r w:rsidR="00D506A8">
        <w:rPr>
          <w:rFonts w:cs="Times New Roman"/>
        </w:rPr>
        <w:t>4</w:t>
      </w:r>
      <w:r w:rsidR="00D96C89">
        <w:rPr>
          <w:rFonts w:cs="Times New Roman"/>
        </w:rPr>
        <w:t>)</w:t>
      </w:r>
    </w:p>
    <w:p w14:paraId="6DF2B20A" w14:textId="48214A85" w:rsidR="00AD55C8" w:rsidRDefault="0085643E" w:rsidP="009908B4">
      <w:pPr>
        <w:ind w:firstLineChars="0" w:firstLine="0"/>
        <w:rPr>
          <w:rFonts w:cs="Times New Roman"/>
        </w:rPr>
      </w:pPr>
      <w:r>
        <w:rPr>
          <w:rFonts w:cs="Times New Roman" w:hint="eastAsia"/>
        </w:rPr>
        <w:t>F</w:t>
      </w:r>
      <w:r>
        <w:rPr>
          <w:rFonts w:cs="Times New Roman"/>
        </w:rPr>
        <w:t xml:space="preserve">igure S9 and S10 show the simulation results of </w:t>
      </w:r>
      <w:r w:rsidRPr="0085643E">
        <w:rPr>
          <w:rFonts w:cs="Times New Roman"/>
        </w:rPr>
        <w:t>original Stokes vector</w:t>
      </w:r>
      <w:r>
        <w:rPr>
          <w:rFonts w:cs="Times New Roman"/>
        </w:rPr>
        <w:t xml:space="preserve"> </w:t>
      </w:r>
      <w:r>
        <w:t>(</w:t>
      </w:r>
      <w:r w:rsidRPr="009D6ADA">
        <w:rPr>
          <w:i/>
          <w:iCs/>
        </w:rPr>
        <w:t>S</w:t>
      </w:r>
      <w:r w:rsidRPr="00CD3642">
        <w:rPr>
          <w:vertAlign w:val="subscript"/>
        </w:rPr>
        <w:t>1</w:t>
      </w:r>
      <w:r w:rsidRPr="009D6ADA">
        <w:t>,</w:t>
      </w:r>
      <w:r>
        <w:t xml:space="preserve"> </w:t>
      </w:r>
      <w:r w:rsidRPr="009D6ADA">
        <w:rPr>
          <w:i/>
          <w:iCs/>
        </w:rPr>
        <w:t>S</w:t>
      </w:r>
      <w:r w:rsidRPr="00CD3642">
        <w:rPr>
          <w:vertAlign w:val="subscript"/>
        </w:rPr>
        <w:t>2</w:t>
      </w:r>
      <w:r w:rsidRPr="00A069A0">
        <w:t>,</w:t>
      </w:r>
      <w:r>
        <w:t xml:space="preserve"> </w:t>
      </w:r>
      <w:r w:rsidRPr="009D6ADA">
        <w:rPr>
          <w:i/>
          <w:iCs/>
        </w:rPr>
        <w:t>S</w:t>
      </w:r>
      <w:r w:rsidRPr="00CD3642">
        <w:rPr>
          <w:vertAlign w:val="subscript"/>
        </w:rPr>
        <w:t>3</w:t>
      </w:r>
      <w:r>
        <w:t>)</w:t>
      </w:r>
      <w:r w:rsidRPr="00970D53">
        <w:rPr>
          <w:vertAlign w:val="superscript"/>
        </w:rPr>
        <w:t>T</w:t>
      </w:r>
      <w:r>
        <w:t xml:space="preserve"> and </w:t>
      </w:r>
      <w:r w:rsidRPr="0085643E">
        <w:t xml:space="preserve">measured Stokes </w:t>
      </w:r>
      <w:r w:rsidRPr="0085643E">
        <w:rPr>
          <w:rFonts w:hint="eastAsia"/>
        </w:rPr>
        <w:t>vector</w:t>
      </w:r>
      <w:r w:rsidRPr="0085643E">
        <w:t xml:space="preserve"> </w:t>
      </w:r>
      <w:r w:rsidRPr="00C33391">
        <w:t>(</w:t>
      </w:r>
      <w:r w:rsidRPr="00C33391">
        <w:rPr>
          <w:i/>
          <w:iCs/>
        </w:rPr>
        <w:t>S</w:t>
      </w:r>
      <w:r w:rsidRPr="00C33391">
        <w:rPr>
          <w:vertAlign w:val="subscript"/>
        </w:rPr>
        <w:t>m1</w:t>
      </w:r>
      <w:r w:rsidRPr="00C33391">
        <w:t xml:space="preserve">, </w:t>
      </w:r>
      <w:r w:rsidRPr="00C33391">
        <w:rPr>
          <w:i/>
          <w:iCs/>
        </w:rPr>
        <w:t>S</w:t>
      </w:r>
      <w:r w:rsidRPr="00C33391">
        <w:rPr>
          <w:vertAlign w:val="subscript"/>
        </w:rPr>
        <w:t>m2</w:t>
      </w:r>
      <w:r w:rsidRPr="00C33391">
        <w:t xml:space="preserve">, </w:t>
      </w:r>
      <w:r w:rsidRPr="00C33391">
        <w:rPr>
          <w:i/>
          <w:iCs/>
        </w:rPr>
        <w:t>S</w:t>
      </w:r>
      <w:r w:rsidRPr="00C33391">
        <w:rPr>
          <w:vertAlign w:val="subscript"/>
        </w:rPr>
        <w:t>m3</w:t>
      </w:r>
      <w:r w:rsidRPr="00C33391">
        <w:t>)</w:t>
      </w:r>
      <w:r w:rsidRPr="00C33391">
        <w:rPr>
          <w:vertAlign w:val="superscript"/>
        </w:rPr>
        <w:t>T</w:t>
      </w:r>
      <w:r>
        <w:t xml:space="preserve">, which consistent with the relationship </w:t>
      </w:r>
      <w:r w:rsidR="00656344">
        <w:t>obtained in Eq. S1</w:t>
      </w:r>
      <w:r w:rsidR="00D506A8">
        <w:t>4</w:t>
      </w:r>
      <w:r w:rsidR="00656344">
        <w:t>.</w:t>
      </w:r>
    </w:p>
    <w:p w14:paraId="69D2AFC2" w14:textId="02F18B3F" w:rsidR="00B745E6" w:rsidRPr="00955AFF" w:rsidRDefault="00333377" w:rsidP="00955AFF">
      <w:pPr>
        <w:pStyle w:val="ae"/>
        <w:jc w:val="center"/>
        <w:rPr>
          <w:rFonts w:eastAsiaTheme="minorEastAsia"/>
          <w:lang w:val="ru-RU"/>
        </w:rPr>
      </w:pPr>
      <w:r>
        <w:rPr>
          <w:rFonts w:eastAsiaTheme="minorEastAsia"/>
          <w:noProof/>
          <w:lang w:val="ru-RU"/>
        </w:rPr>
        <w:lastRenderedPageBreak/>
        <w:drawing>
          <wp:inline distT="0" distB="0" distL="0" distR="0" wp14:anchorId="218A9281" wp14:editId="37DBACD3">
            <wp:extent cx="3744000" cy="3409311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3409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7E3CB" w14:textId="7E7CF7F3" w:rsidR="00170E25" w:rsidRPr="00170E25" w:rsidRDefault="00955AFF" w:rsidP="00955AFF">
      <w:pPr>
        <w:pStyle w:val="ae"/>
        <w:rPr>
          <w:rFonts w:eastAsiaTheme="minorEastAsia"/>
        </w:rPr>
      </w:pPr>
      <w:r w:rsidRPr="006D2262">
        <w:rPr>
          <w:b/>
          <w:bCs/>
        </w:rPr>
        <w:t>Fig. S</w:t>
      </w:r>
      <w:r w:rsidR="00EA1410">
        <w:rPr>
          <w:b/>
          <w:bCs/>
        </w:rPr>
        <w:t>8</w:t>
      </w:r>
      <w:r w:rsidRPr="006D2262">
        <w:rPr>
          <w:b/>
          <w:bCs/>
        </w:rPr>
        <w:t>.</w:t>
      </w:r>
      <w:r w:rsidRPr="00225F18">
        <w:t xml:space="preserve"> </w:t>
      </w:r>
      <w:r w:rsidR="002B3E63">
        <w:t>Switch relationship between the normal (</w:t>
      </w:r>
      <w:r w:rsidR="002B3E63" w:rsidRPr="00AE3954">
        <w:rPr>
          <w:b/>
          <w:bCs/>
        </w:rPr>
        <w:t>A</w:t>
      </w:r>
      <w:r w:rsidR="002B3E63">
        <w:t>), (</w:t>
      </w:r>
      <w:r w:rsidR="002B3E63" w:rsidRPr="00AE3954">
        <w:rPr>
          <w:b/>
          <w:bCs/>
        </w:rPr>
        <w:t>C</w:t>
      </w:r>
      <w:r w:rsidR="002B3E63">
        <w:t xml:space="preserve">) and redefined </w:t>
      </w:r>
      <w:r w:rsidR="002B3E63" w:rsidRPr="00A473E7">
        <w:t>Poincaré sphere</w:t>
      </w:r>
      <w:r w:rsidR="002B3E63" w:rsidRPr="002B3E63">
        <w:rPr>
          <w:rFonts w:eastAsia="宋体"/>
          <w:sz w:val="24"/>
        </w:rPr>
        <w:t xml:space="preserve"> </w:t>
      </w:r>
      <w:r w:rsidR="002B3E63" w:rsidRPr="002B3E63">
        <w:t>under the |</w:t>
      </w:r>
      <w:r w:rsidR="002B3E63" w:rsidRPr="002B3E63">
        <w:rPr>
          <w:i/>
          <w:iCs/>
        </w:rPr>
        <w:t>H</w:t>
      </w:r>
      <w:r w:rsidR="002B3E63" w:rsidRPr="002B3E63">
        <w:sym w:font="Symbol" w:char="F0F1"/>
      </w:r>
      <w:r w:rsidR="002B3E63" w:rsidRPr="002B3E63">
        <w:t>-|</w:t>
      </w:r>
      <w:r w:rsidR="002B3E63" w:rsidRPr="002B3E63">
        <w:rPr>
          <w:i/>
          <w:iCs/>
        </w:rPr>
        <w:t>V</w:t>
      </w:r>
      <w:r w:rsidR="002B3E63" w:rsidRPr="002B3E63">
        <w:sym w:font="Symbol" w:char="F0F1"/>
      </w:r>
      <w:r w:rsidR="009C14B2">
        <w:t xml:space="preserve"> (</w:t>
      </w:r>
      <w:r w:rsidR="009C14B2" w:rsidRPr="00AE3954">
        <w:rPr>
          <w:b/>
          <w:bCs/>
        </w:rPr>
        <w:t>B</w:t>
      </w:r>
      <w:r w:rsidR="009C14B2">
        <w:t>)</w:t>
      </w:r>
      <w:r w:rsidR="002B3E63" w:rsidRPr="002B3E63">
        <w:t>, |</w:t>
      </w:r>
      <w:r w:rsidR="002B3E63" w:rsidRPr="002B3E63">
        <w:rPr>
          <w:i/>
          <w:iCs/>
        </w:rPr>
        <w:t>A</w:t>
      </w:r>
      <w:r w:rsidR="002B3E63" w:rsidRPr="002B3E63">
        <w:sym w:font="Symbol" w:char="F0F1"/>
      </w:r>
      <w:r w:rsidR="002B3E63" w:rsidRPr="002B3E63">
        <w:t>-|</w:t>
      </w:r>
      <w:r w:rsidR="002B3E63" w:rsidRPr="002B3E63">
        <w:rPr>
          <w:i/>
          <w:iCs/>
        </w:rPr>
        <w:t>D</w:t>
      </w:r>
      <w:r w:rsidR="002B3E63" w:rsidRPr="002B3E63">
        <w:sym w:font="Symbol" w:char="F0F1"/>
      </w:r>
      <w:r w:rsidR="002B3E63" w:rsidRPr="002B3E63">
        <w:t xml:space="preserve"> </w:t>
      </w:r>
      <w:r w:rsidR="009C14B2">
        <w:t>(</w:t>
      </w:r>
      <w:r w:rsidR="009C14B2" w:rsidRPr="00AE3954">
        <w:rPr>
          <w:b/>
          <w:bCs/>
        </w:rPr>
        <w:t>D</w:t>
      </w:r>
      <w:r w:rsidR="009C14B2">
        <w:t xml:space="preserve">) </w:t>
      </w:r>
      <w:r w:rsidR="00C26B81" w:rsidRPr="00C26B81">
        <w:t>eigenstate</w:t>
      </w:r>
      <w:r w:rsidR="00AE3954">
        <w:t>s</w:t>
      </w:r>
      <w:r w:rsidR="002B3E63">
        <w:t xml:space="preserve">. </w:t>
      </w:r>
    </w:p>
    <w:p w14:paraId="345FC2FE" w14:textId="262DC995" w:rsidR="00B745E6" w:rsidRDefault="00170E25" w:rsidP="00794E46">
      <w:pPr>
        <w:pStyle w:val="ae"/>
        <w:jc w:val="center"/>
        <w:rPr>
          <w:rFonts w:eastAsiaTheme="minorEastAsia"/>
          <w:b/>
          <w:bCs/>
          <w:lang w:val="ru-RU"/>
        </w:rPr>
      </w:pPr>
      <w:r>
        <w:rPr>
          <w:rFonts w:eastAsiaTheme="minorEastAsia"/>
          <w:b/>
          <w:bCs/>
          <w:noProof/>
          <w:lang w:val="ru-RU"/>
        </w:rPr>
        <w:drawing>
          <wp:inline distT="0" distB="0" distL="0" distR="0" wp14:anchorId="5601DB2E" wp14:editId="6FAC92C2">
            <wp:extent cx="4233554" cy="101023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03" cy="102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3D342" w14:textId="3B1D6F8A" w:rsidR="006A04EF" w:rsidRPr="00170E25" w:rsidRDefault="00C67E4B" w:rsidP="00C67E4B">
      <w:pPr>
        <w:pStyle w:val="ae"/>
        <w:rPr>
          <w:rFonts w:eastAsiaTheme="minorEastAsia"/>
        </w:rPr>
      </w:pPr>
      <w:r w:rsidRPr="006D2262">
        <w:rPr>
          <w:b/>
          <w:bCs/>
        </w:rPr>
        <w:t>Fig. S</w:t>
      </w:r>
      <w:r w:rsidR="00EA1410">
        <w:rPr>
          <w:b/>
          <w:bCs/>
        </w:rPr>
        <w:t>9</w:t>
      </w:r>
      <w:r w:rsidRPr="006D2262">
        <w:rPr>
          <w:b/>
          <w:bCs/>
        </w:rPr>
        <w:t>.</w:t>
      </w:r>
      <w:r w:rsidRPr="00225F18">
        <w:t xml:space="preserve"> </w:t>
      </w:r>
      <w:r w:rsidR="00EA1410">
        <w:t>Secret</w:t>
      </w:r>
      <w:r>
        <w:t xml:space="preserve"> images encrypted on </w:t>
      </w:r>
      <w:r w:rsidRPr="00566E67">
        <w:t xml:space="preserve">azimuth </w:t>
      </w:r>
      <w:r>
        <w:t xml:space="preserve">and </w:t>
      </w:r>
      <w:r w:rsidRPr="00566E67">
        <w:t>ellipticity</w:t>
      </w:r>
      <w:r>
        <w:t xml:space="preserve"> and the o</w:t>
      </w:r>
      <w:r w:rsidRPr="00C67E4B">
        <w:rPr>
          <w:lang w:val="ru-RU"/>
        </w:rPr>
        <w:t xml:space="preserve">riginal Stokes </w:t>
      </w:r>
      <w:r w:rsidR="00A57854">
        <w:rPr>
          <w:lang w:val="ru-RU"/>
        </w:rPr>
        <w:t xml:space="preserve">vector </w:t>
      </w:r>
      <w:r w:rsidR="00333377">
        <w:rPr>
          <w:lang w:val="ru-RU"/>
        </w:rPr>
        <w:t>(</w:t>
      </w:r>
      <w:r w:rsidR="00A57854">
        <w:t>S</w:t>
      </w:r>
      <w:r w:rsidR="00A57854">
        <w:rPr>
          <w:vertAlign w:val="subscript"/>
        </w:rPr>
        <w:t>1</w:t>
      </w:r>
      <w:r w:rsidR="00A57854">
        <w:t xml:space="preserve"> S</w:t>
      </w:r>
      <w:r w:rsidR="00A57854" w:rsidRPr="00CD3642">
        <w:rPr>
          <w:vertAlign w:val="subscript"/>
        </w:rPr>
        <w:t>2</w:t>
      </w:r>
      <w:r w:rsidR="00A57854">
        <w:t xml:space="preserve"> S</w:t>
      </w:r>
      <w:r w:rsidR="00A57854" w:rsidRPr="00CD3642">
        <w:rPr>
          <w:vertAlign w:val="subscript"/>
        </w:rPr>
        <w:t>3</w:t>
      </w:r>
      <w:r w:rsidR="00333377">
        <w:t>)</w:t>
      </w:r>
      <w:r w:rsidR="00333377" w:rsidRPr="00333377">
        <w:rPr>
          <w:vertAlign w:val="superscript"/>
        </w:rPr>
        <w:t>T</w:t>
      </w:r>
      <w:r w:rsidR="00A57854">
        <w:rPr>
          <w:lang w:val="ru-RU"/>
        </w:rPr>
        <w:t xml:space="preserve"> </w:t>
      </w:r>
      <w:r w:rsidRPr="00C67E4B">
        <w:rPr>
          <w:lang w:val="ru-RU"/>
        </w:rPr>
        <w:t xml:space="preserve">under normal </w:t>
      </w:r>
      <w:r w:rsidRPr="00C67E4B">
        <w:t>Poincaré sphere</w:t>
      </w:r>
      <w:r>
        <w:t>.</w:t>
      </w:r>
    </w:p>
    <w:p w14:paraId="4087B374" w14:textId="04253714" w:rsidR="006A04EF" w:rsidRDefault="00170E25" w:rsidP="006A04EF">
      <w:pPr>
        <w:pStyle w:val="ae"/>
        <w:jc w:val="center"/>
      </w:pPr>
      <w:r>
        <w:rPr>
          <w:noProof/>
        </w:rPr>
        <w:lastRenderedPageBreak/>
        <w:drawing>
          <wp:inline distT="0" distB="0" distL="0" distR="0" wp14:anchorId="13413F18" wp14:editId="26D9F473">
            <wp:extent cx="5040000" cy="316843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68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E7294" w14:textId="498F5AD0" w:rsidR="00EF0C4B" w:rsidRPr="00EF0C4B" w:rsidRDefault="006A04EF" w:rsidP="00EF0C4B">
      <w:pPr>
        <w:pStyle w:val="ae"/>
      </w:pPr>
      <w:r w:rsidRPr="006D2262">
        <w:rPr>
          <w:b/>
          <w:bCs/>
        </w:rPr>
        <w:t>Fig. S</w:t>
      </w:r>
      <w:r w:rsidR="00EA1410">
        <w:rPr>
          <w:b/>
          <w:bCs/>
        </w:rPr>
        <w:t>10</w:t>
      </w:r>
      <w:r w:rsidRPr="006D2262">
        <w:rPr>
          <w:b/>
          <w:bCs/>
        </w:rPr>
        <w:t>.</w:t>
      </w:r>
      <w:r w:rsidRPr="00225F18">
        <w:t xml:space="preserve"> </w:t>
      </w:r>
      <w:r w:rsidR="005D716C" w:rsidRPr="006A04EF">
        <w:t>Simulat</w:t>
      </w:r>
      <w:r w:rsidR="005D716C">
        <w:t>ion</w:t>
      </w:r>
      <w:r w:rsidR="005D716C" w:rsidRPr="006A04EF">
        <w:t xml:space="preserve"> </w:t>
      </w:r>
      <w:r w:rsidR="00EF0C4B" w:rsidRPr="006A04EF">
        <w:t>results</w:t>
      </w:r>
      <w:r w:rsidR="00EF0C4B">
        <w:t xml:space="preserve"> of</w:t>
      </w:r>
      <w:r w:rsidR="00EF0C4B" w:rsidRPr="00EF0C4B">
        <w:rPr>
          <w:lang w:val="ru-RU"/>
        </w:rPr>
        <w:t xml:space="preserve"> Stokes </w:t>
      </w:r>
      <w:r w:rsidR="00A57854">
        <w:rPr>
          <w:lang w:val="ru-RU"/>
        </w:rPr>
        <w:t xml:space="preserve">vector </w:t>
      </w:r>
      <w:r w:rsidR="00333377">
        <w:rPr>
          <w:lang w:val="ru-RU"/>
        </w:rPr>
        <w:t>(</w:t>
      </w:r>
      <w:r w:rsidR="00A57854" w:rsidRPr="009F6EBB">
        <w:rPr>
          <w:i/>
          <w:iCs/>
        </w:rPr>
        <w:t>S</w:t>
      </w:r>
      <w:r w:rsidR="00A57854" w:rsidRPr="00EF0C4B">
        <w:rPr>
          <w:vertAlign w:val="subscript"/>
        </w:rPr>
        <w:t>m1</w:t>
      </w:r>
      <w:r w:rsidR="00A57854" w:rsidRPr="00EF0C4B">
        <w:t xml:space="preserve"> </w:t>
      </w:r>
      <w:r w:rsidR="00A57854" w:rsidRPr="009F6EBB">
        <w:rPr>
          <w:i/>
          <w:iCs/>
        </w:rPr>
        <w:t>S</w:t>
      </w:r>
      <w:r w:rsidR="00A57854" w:rsidRPr="00EF0C4B">
        <w:rPr>
          <w:vertAlign w:val="subscript"/>
        </w:rPr>
        <w:t>m2</w:t>
      </w:r>
      <w:r w:rsidR="00A57854" w:rsidRPr="00EF0C4B">
        <w:t xml:space="preserve"> </w:t>
      </w:r>
      <w:r w:rsidR="00A57854" w:rsidRPr="009F6EBB">
        <w:rPr>
          <w:i/>
          <w:iCs/>
        </w:rPr>
        <w:t>S</w:t>
      </w:r>
      <w:r w:rsidR="00A57854" w:rsidRPr="00EF0C4B">
        <w:rPr>
          <w:vertAlign w:val="subscript"/>
        </w:rPr>
        <w:t>m3</w:t>
      </w:r>
      <w:r w:rsidR="00333377">
        <w:t>)</w:t>
      </w:r>
      <w:r w:rsidR="00333377" w:rsidRPr="00333377">
        <w:rPr>
          <w:vertAlign w:val="superscript"/>
        </w:rPr>
        <w:t>T</w:t>
      </w:r>
      <w:r w:rsidR="00EF0C4B" w:rsidRPr="00EF0C4B">
        <w:t>, azimuth (</w:t>
      </w:r>
      <w:r w:rsidR="00EF0C4B" w:rsidRPr="00EF0C4B">
        <w:rPr>
          <w:i/>
          <w:iCs/>
        </w:rPr>
        <w:t>ψ</w:t>
      </w:r>
      <w:r w:rsidR="00EF0C4B" w:rsidRPr="00EF0C4B">
        <w:rPr>
          <w:vertAlign w:val="subscript"/>
        </w:rPr>
        <w:t>m</w:t>
      </w:r>
      <w:r w:rsidR="00EF0C4B" w:rsidRPr="00EF0C4B">
        <w:t xml:space="preserve">), </w:t>
      </w:r>
      <w:r w:rsidR="00D74AB4" w:rsidRPr="00D74AB4">
        <w:t>elliptical angle</w:t>
      </w:r>
      <w:r w:rsidR="00EF0C4B" w:rsidRPr="00EF0C4B">
        <w:t xml:space="preserve"> (</w:t>
      </w:r>
      <w:r w:rsidR="00EF0C4B" w:rsidRPr="00D74AB4">
        <w:rPr>
          <w:i/>
          <w:iCs/>
        </w:rPr>
        <w:t>χ</w:t>
      </w:r>
      <w:r w:rsidR="00EF0C4B" w:rsidRPr="00EF0C4B">
        <w:rPr>
          <w:vertAlign w:val="subscript"/>
        </w:rPr>
        <w:t>m</w:t>
      </w:r>
      <w:r w:rsidR="00EF0C4B" w:rsidRPr="00EF0C4B">
        <w:t>), and decrypted azimuth (</w:t>
      </w:r>
      <w:r w:rsidR="00EF0C4B" w:rsidRPr="00EF0C4B">
        <w:rPr>
          <w:i/>
          <w:iCs/>
        </w:rPr>
        <w:t>ψ</w:t>
      </w:r>
      <w:r w:rsidR="00EF0C4B" w:rsidRPr="00EF0C4B">
        <w:rPr>
          <w:vertAlign w:val="subscript"/>
        </w:rPr>
        <w:t>d</w:t>
      </w:r>
      <w:r w:rsidR="00EF0C4B" w:rsidRPr="00EF0C4B">
        <w:t xml:space="preserve">,), </w:t>
      </w:r>
      <w:r w:rsidR="00D74AB4" w:rsidRPr="00D74AB4">
        <w:t>elliptical angle</w:t>
      </w:r>
      <w:r w:rsidR="00EF0C4B" w:rsidRPr="00EF0C4B">
        <w:t xml:space="preserve"> (</w:t>
      </w:r>
      <w:r w:rsidR="00EF0C4B" w:rsidRPr="005F5DA8">
        <w:rPr>
          <w:i/>
          <w:iCs/>
        </w:rPr>
        <w:t>χ</w:t>
      </w:r>
      <w:r w:rsidR="00EF0C4B" w:rsidRPr="00EF0C4B">
        <w:rPr>
          <w:vertAlign w:val="subscript"/>
        </w:rPr>
        <w:t>d</w:t>
      </w:r>
      <w:r w:rsidR="00EF0C4B" w:rsidRPr="00EF0C4B">
        <w:t xml:space="preserve">) based on the Poincaré sphere under different </w:t>
      </w:r>
      <w:r w:rsidR="00D74AB4" w:rsidRPr="00D74AB4">
        <w:t>eigenstate</w:t>
      </w:r>
      <w:r w:rsidR="005D716C">
        <w:t>.</w:t>
      </w:r>
      <w:r w:rsidR="005D716C" w:rsidRPr="00EF0C4B">
        <w:t xml:space="preserve"> </w:t>
      </w:r>
      <w:r w:rsidR="00EF0C4B" w:rsidRPr="00EF0C4B">
        <w:t>(</w:t>
      </w:r>
      <w:r w:rsidR="00EF0C4B" w:rsidRPr="009F6EBB">
        <w:rPr>
          <w:b/>
          <w:bCs/>
        </w:rPr>
        <w:t>A</w:t>
      </w:r>
      <w:r w:rsidR="00EF0C4B" w:rsidRPr="00EF0C4B">
        <w:t>) |</w:t>
      </w:r>
      <w:r w:rsidR="00EF0C4B" w:rsidRPr="00EF0C4B">
        <w:rPr>
          <w:i/>
          <w:iCs/>
        </w:rPr>
        <w:t>H</w:t>
      </w:r>
      <w:r w:rsidR="00EF0C4B" w:rsidRPr="00EF0C4B">
        <w:sym w:font="Symbol" w:char="F0F1"/>
      </w:r>
      <w:r w:rsidR="00EF0C4B" w:rsidRPr="00EF0C4B">
        <w:t>-|</w:t>
      </w:r>
      <w:r w:rsidR="00EF0C4B" w:rsidRPr="00EF0C4B">
        <w:rPr>
          <w:i/>
          <w:iCs/>
        </w:rPr>
        <w:t>V</w:t>
      </w:r>
      <w:r w:rsidR="00EF0C4B" w:rsidRPr="00EF0C4B">
        <w:sym w:font="Symbol" w:char="F0F1"/>
      </w:r>
      <w:r w:rsidR="005D716C">
        <w:t>.</w:t>
      </w:r>
      <w:r w:rsidR="00EF0C4B" w:rsidRPr="00EF0C4B">
        <w:t xml:space="preserve"> (</w:t>
      </w:r>
      <w:r w:rsidR="00EF0C4B" w:rsidRPr="009F6EBB">
        <w:rPr>
          <w:b/>
          <w:bCs/>
        </w:rPr>
        <w:t>B</w:t>
      </w:r>
      <w:r w:rsidR="00EF0C4B" w:rsidRPr="00EF0C4B">
        <w:t>) |</w:t>
      </w:r>
      <w:r w:rsidR="00EF0C4B" w:rsidRPr="00EF0C4B">
        <w:rPr>
          <w:i/>
          <w:iCs/>
        </w:rPr>
        <w:t>A</w:t>
      </w:r>
      <w:r w:rsidR="00EF0C4B" w:rsidRPr="00EF0C4B">
        <w:sym w:font="Symbol" w:char="F0F1"/>
      </w:r>
      <w:r w:rsidR="00EF0C4B" w:rsidRPr="00EF0C4B">
        <w:t>-|</w:t>
      </w:r>
      <w:r w:rsidR="00EF0C4B" w:rsidRPr="00EF0C4B">
        <w:rPr>
          <w:i/>
          <w:iCs/>
        </w:rPr>
        <w:t>D</w:t>
      </w:r>
      <w:r w:rsidR="005D716C" w:rsidRPr="00EF0C4B">
        <w:sym w:font="Symbol" w:char="F0F1"/>
      </w:r>
      <w:r w:rsidR="005D716C">
        <w:t>.</w:t>
      </w:r>
      <w:r w:rsidR="005D716C" w:rsidRPr="00EF0C4B">
        <w:t xml:space="preserve"> </w:t>
      </w:r>
      <w:r w:rsidR="00EF0C4B" w:rsidRPr="00EF0C4B">
        <w:t>(</w:t>
      </w:r>
      <w:r w:rsidR="00EF0C4B" w:rsidRPr="009F6EBB">
        <w:rPr>
          <w:b/>
          <w:bCs/>
        </w:rPr>
        <w:t>C</w:t>
      </w:r>
      <w:r w:rsidR="00EF0C4B" w:rsidRPr="00EF0C4B">
        <w:t>) |</w:t>
      </w:r>
      <w:r w:rsidR="00EF0C4B" w:rsidRPr="00EF0C4B">
        <w:rPr>
          <w:i/>
          <w:iCs/>
        </w:rPr>
        <w:t>α</w:t>
      </w:r>
      <w:r w:rsidR="00EF0C4B" w:rsidRPr="00EF0C4B">
        <w:rPr>
          <w:vertAlign w:val="subscript"/>
        </w:rPr>
        <w:t>1</w:t>
      </w:r>
      <w:r w:rsidR="00EF0C4B" w:rsidRPr="00EF0C4B">
        <w:sym w:font="Symbol" w:char="F0F1"/>
      </w:r>
      <w:r w:rsidR="00EF0C4B" w:rsidRPr="00EF0C4B">
        <w:t>-|</w:t>
      </w:r>
      <w:r w:rsidR="00EF0C4B" w:rsidRPr="00EF0C4B">
        <w:rPr>
          <w:i/>
          <w:iCs/>
        </w:rPr>
        <w:t>β</w:t>
      </w:r>
      <w:r w:rsidR="00EF0C4B" w:rsidRPr="00EF0C4B">
        <w:rPr>
          <w:vertAlign w:val="subscript"/>
        </w:rPr>
        <w:t>1</w:t>
      </w:r>
      <w:r w:rsidR="005D716C" w:rsidRPr="00EF0C4B">
        <w:sym w:font="Symbol" w:char="F0F1"/>
      </w:r>
      <w:r w:rsidR="005D716C">
        <w:t>.</w:t>
      </w:r>
      <w:r w:rsidR="005D716C" w:rsidRPr="00EF0C4B">
        <w:t xml:space="preserve"> </w:t>
      </w:r>
      <w:r w:rsidR="00EF0C4B" w:rsidRPr="00EF0C4B">
        <w:t>(</w:t>
      </w:r>
      <w:r w:rsidR="00EF0C4B" w:rsidRPr="009F6EBB">
        <w:rPr>
          <w:b/>
          <w:bCs/>
        </w:rPr>
        <w:t>D</w:t>
      </w:r>
      <w:r w:rsidR="00EF0C4B" w:rsidRPr="00EF0C4B">
        <w:t>) |</w:t>
      </w:r>
      <w:r w:rsidR="00EF0C4B" w:rsidRPr="00EF0C4B">
        <w:rPr>
          <w:i/>
          <w:iCs/>
        </w:rPr>
        <w:t>α</w:t>
      </w:r>
      <w:r w:rsidR="00EF0C4B" w:rsidRPr="00EF0C4B">
        <w:rPr>
          <w:vertAlign w:val="subscript"/>
        </w:rPr>
        <w:t>2</w:t>
      </w:r>
      <w:r w:rsidR="00EF0C4B" w:rsidRPr="00EF0C4B">
        <w:sym w:font="Symbol" w:char="F0F1"/>
      </w:r>
      <w:r w:rsidR="00EF0C4B" w:rsidRPr="00EF0C4B">
        <w:t>-|</w:t>
      </w:r>
      <w:r w:rsidR="00EF0C4B" w:rsidRPr="00EF0C4B">
        <w:rPr>
          <w:i/>
          <w:iCs/>
        </w:rPr>
        <w:t>β</w:t>
      </w:r>
      <w:r w:rsidR="00EF0C4B" w:rsidRPr="00EF0C4B">
        <w:rPr>
          <w:vertAlign w:val="subscript"/>
        </w:rPr>
        <w:t>2</w:t>
      </w:r>
      <w:r w:rsidR="00EF0C4B" w:rsidRPr="00EF0C4B">
        <w:sym w:font="Symbol" w:char="F0F1"/>
      </w:r>
      <w:r w:rsidR="00EF0C4B" w:rsidRPr="00EF0C4B">
        <w:t>. The coordinates of |</w:t>
      </w:r>
      <w:r w:rsidR="00EF0C4B" w:rsidRPr="00EF0C4B">
        <w:rPr>
          <w:i/>
          <w:iCs/>
        </w:rPr>
        <w:t>α</w:t>
      </w:r>
      <w:r w:rsidR="00EF0C4B" w:rsidRPr="00EF0C4B">
        <w:rPr>
          <w:vertAlign w:val="subscript"/>
        </w:rPr>
        <w:t>1</w:t>
      </w:r>
      <w:r w:rsidR="00EF0C4B" w:rsidRPr="00EF0C4B">
        <w:sym w:font="Symbol" w:char="F0F1"/>
      </w:r>
      <w:r w:rsidR="00EF0C4B" w:rsidRPr="00EF0C4B">
        <w:t xml:space="preserve"> and |</w:t>
      </w:r>
      <w:r w:rsidR="00EF0C4B" w:rsidRPr="00EF0C4B">
        <w:rPr>
          <w:i/>
          <w:iCs/>
        </w:rPr>
        <w:t>α</w:t>
      </w:r>
      <w:r w:rsidR="00EF0C4B" w:rsidRPr="00EF0C4B">
        <w:rPr>
          <w:vertAlign w:val="subscript"/>
        </w:rPr>
        <w:t>2</w:t>
      </w:r>
      <w:r w:rsidR="00EF0C4B" w:rsidRPr="00EF0C4B">
        <w:sym w:font="Symbol" w:char="F0F1"/>
      </w:r>
      <w:r w:rsidR="00EF0C4B" w:rsidRPr="00EF0C4B">
        <w:t xml:space="preserve"> are (π</w:t>
      </w:r>
      <w:r w:rsidR="00EF0C4B" w:rsidRPr="00EF0C4B">
        <w:rPr>
          <w:rFonts w:hint="eastAsia"/>
        </w:rPr>
        <w:t>/</w:t>
      </w:r>
      <w:r w:rsidR="00EF0C4B" w:rsidRPr="00EF0C4B">
        <w:t>3, π</w:t>
      </w:r>
      <w:r w:rsidR="00EF0C4B" w:rsidRPr="00EF0C4B">
        <w:rPr>
          <w:rFonts w:hint="eastAsia"/>
        </w:rPr>
        <w:t>/</w:t>
      </w:r>
      <w:r w:rsidR="00EF0C4B" w:rsidRPr="00EF0C4B">
        <w:t>2) and (0, π</w:t>
      </w:r>
      <w:r w:rsidR="00EF0C4B" w:rsidRPr="00EF0C4B">
        <w:rPr>
          <w:rFonts w:hint="eastAsia"/>
        </w:rPr>
        <w:t>/</w:t>
      </w:r>
      <w:r w:rsidR="00EF0C4B" w:rsidRPr="00EF0C4B">
        <w:t>3), respectively.</w:t>
      </w:r>
      <w:r w:rsidR="00EF0C4B">
        <w:t xml:space="preserve"> C</w:t>
      </w:r>
      <w:r w:rsidR="00EF0C4B" w:rsidRPr="006A04EF">
        <w:t>orresponding to the experiment results shown in Fig</w:t>
      </w:r>
      <w:r w:rsidR="00A724B6">
        <w:t>s</w:t>
      </w:r>
      <w:r w:rsidR="00EF0C4B" w:rsidRPr="006A04EF">
        <w:t xml:space="preserve">. </w:t>
      </w:r>
      <w:r w:rsidR="00A724B6">
        <w:t>5</w:t>
      </w:r>
      <w:r w:rsidR="00641F62" w:rsidRPr="009F6EBB">
        <w:rPr>
          <w:b/>
          <w:bCs/>
        </w:rPr>
        <w:t>B</w:t>
      </w:r>
      <w:r w:rsidR="00EF0C4B">
        <w:t>-</w:t>
      </w:r>
      <w:r w:rsidR="00641F62" w:rsidRPr="009F6EBB">
        <w:rPr>
          <w:b/>
          <w:bCs/>
        </w:rPr>
        <w:t>D</w:t>
      </w:r>
      <w:r w:rsidR="00EF0C4B" w:rsidRPr="006A04EF">
        <w:t xml:space="preserve"> in </w:t>
      </w:r>
      <w:r w:rsidR="00A724B6">
        <w:t xml:space="preserve">the </w:t>
      </w:r>
      <w:r w:rsidR="00EF0C4B" w:rsidRPr="006A04EF">
        <w:t>main text.</w:t>
      </w:r>
    </w:p>
    <w:bookmarkEnd w:id="9"/>
    <w:p w14:paraId="379DA702" w14:textId="77777777" w:rsidR="00C67E4B" w:rsidRPr="00A724B6" w:rsidRDefault="00C67E4B" w:rsidP="00EF0C4B">
      <w:pPr>
        <w:pStyle w:val="ae"/>
        <w:rPr>
          <w:rFonts w:eastAsiaTheme="minorEastAsia"/>
          <w:b/>
          <w:bCs/>
        </w:rPr>
      </w:pPr>
    </w:p>
    <w:sectPr w:rsidR="00C67E4B" w:rsidRPr="00A724B6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C378" w14:textId="77777777" w:rsidR="0041145D" w:rsidRDefault="0041145D" w:rsidP="008E2011">
      <w:pPr>
        <w:ind w:firstLine="480"/>
      </w:pPr>
      <w:r>
        <w:separator/>
      </w:r>
    </w:p>
  </w:endnote>
  <w:endnote w:type="continuationSeparator" w:id="0">
    <w:p w14:paraId="20638307" w14:textId="77777777" w:rsidR="0041145D" w:rsidRDefault="0041145D" w:rsidP="008E201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TimesLTStd-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B2DC" w14:textId="77777777" w:rsidR="009F73A8" w:rsidRDefault="009F73A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CC52" w14:textId="77777777" w:rsidR="009F73A8" w:rsidRDefault="009F73A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ED06" w14:textId="77777777" w:rsidR="009F73A8" w:rsidRDefault="009F73A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B714" w14:textId="77777777" w:rsidR="0041145D" w:rsidRDefault="0041145D" w:rsidP="008E2011">
      <w:pPr>
        <w:ind w:firstLine="480"/>
      </w:pPr>
      <w:r>
        <w:separator/>
      </w:r>
    </w:p>
  </w:footnote>
  <w:footnote w:type="continuationSeparator" w:id="0">
    <w:p w14:paraId="66DE4474" w14:textId="77777777" w:rsidR="0041145D" w:rsidRDefault="0041145D" w:rsidP="008E201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9A87" w14:textId="77777777" w:rsidR="009F73A8" w:rsidRDefault="009F73A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C4E3" w14:textId="77777777" w:rsidR="009F73A8" w:rsidRDefault="009F73A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0F45" w14:textId="77777777" w:rsidR="009F73A8" w:rsidRDefault="009F73A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64AD"/>
    <w:multiLevelType w:val="hybridMultilevel"/>
    <w:tmpl w:val="BC86D338"/>
    <w:lvl w:ilvl="0" w:tplc="7D325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pr5r22rxxz9hepv0qxzr002pzdvfvrxt0r&quot;&gt;参考文献&lt;record-ids&gt;&lt;item&gt;39&lt;/item&gt;&lt;item&gt;41&lt;/item&gt;&lt;item&gt;43&lt;/item&gt;&lt;item&gt;50&lt;/item&gt;&lt;item&gt;54&lt;/item&gt;&lt;item&gt;57&lt;/item&gt;&lt;item&gt;66&lt;/item&gt;&lt;item&gt;67&lt;/item&gt;&lt;item&gt;68&lt;/item&gt;&lt;item&gt;70&lt;/item&gt;&lt;item&gt;71&lt;/item&gt;&lt;item&gt;72&lt;/item&gt;&lt;item&gt;76&lt;/item&gt;&lt;item&gt;79&lt;/item&gt;&lt;item&gt;83&lt;/item&gt;&lt;item&gt;85&lt;/item&gt;&lt;item&gt;86&lt;/item&gt;&lt;item&gt;87&lt;/item&gt;&lt;item&gt;88&lt;/item&gt;&lt;item&gt;93&lt;/item&gt;&lt;item&gt;96&lt;/item&gt;&lt;item&gt;97&lt;/item&gt;&lt;item&gt;99&lt;/item&gt;&lt;item&gt;103&lt;/item&gt;&lt;item&gt;104&lt;/item&gt;&lt;item&gt;111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7&lt;/item&gt;&lt;item&gt;138&lt;/item&gt;&lt;item&gt;139&lt;/item&gt;&lt;item&gt;140&lt;/item&gt;&lt;item&gt;141&lt;/item&gt;&lt;item&gt;142&lt;/item&gt;&lt;item&gt;143&lt;/item&gt;&lt;item&gt;144&lt;/item&gt;&lt;/record-ids&gt;&lt;/item&gt;&lt;/Libraries&gt;"/>
  </w:docVars>
  <w:rsids>
    <w:rsidRoot w:val="00EA7DEB"/>
    <w:rsid w:val="00000881"/>
    <w:rsid w:val="0000090D"/>
    <w:rsid w:val="00000C75"/>
    <w:rsid w:val="00000DF2"/>
    <w:rsid w:val="0000110A"/>
    <w:rsid w:val="00004081"/>
    <w:rsid w:val="0000417D"/>
    <w:rsid w:val="00004A27"/>
    <w:rsid w:val="00005986"/>
    <w:rsid w:val="00005C75"/>
    <w:rsid w:val="000062FC"/>
    <w:rsid w:val="00011929"/>
    <w:rsid w:val="00013158"/>
    <w:rsid w:val="0001352D"/>
    <w:rsid w:val="00013FC6"/>
    <w:rsid w:val="00014CB3"/>
    <w:rsid w:val="0001698F"/>
    <w:rsid w:val="00017511"/>
    <w:rsid w:val="00017C8A"/>
    <w:rsid w:val="00017CBD"/>
    <w:rsid w:val="00023680"/>
    <w:rsid w:val="0002375B"/>
    <w:rsid w:val="0002486C"/>
    <w:rsid w:val="0002533D"/>
    <w:rsid w:val="00026452"/>
    <w:rsid w:val="00027A1F"/>
    <w:rsid w:val="0003049C"/>
    <w:rsid w:val="00031924"/>
    <w:rsid w:val="00031C19"/>
    <w:rsid w:val="00032FE2"/>
    <w:rsid w:val="00034458"/>
    <w:rsid w:val="00034771"/>
    <w:rsid w:val="00034C64"/>
    <w:rsid w:val="0003569B"/>
    <w:rsid w:val="00035DD3"/>
    <w:rsid w:val="00036725"/>
    <w:rsid w:val="00036F91"/>
    <w:rsid w:val="00044E77"/>
    <w:rsid w:val="0004519B"/>
    <w:rsid w:val="00046CCB"/>
    <w:rsid w:val="00047C9B"/>
    <w:rsid w:val="000506B9"/>
    <w:rsid w:val="00051126"/>
    <w:rsid w:val="00051808"/>
    <w:rsid w:val="00054159"/>
    <w:rsid w:val="000561E3"/>
    <w:rsid w:val="0005777C"/>
    <w:rsid w:val="000605E2"/>
    <w:rsid w:val="00060D5E"/>
    <w:rsid w:val="00062933"/>
    <w:rsid w:val="00063237"/>
    <w:rsid w:val="00064111"/>
    <w:rsid w:val="00064EBA"/>
    <w:rsid w:val="000665C2"/>
    <w:rsid w:val="00067C0D"/>
    <w:rsid w:val="00071BF2"/>
    <w:rsid w:val="0007224D"/>
    <w:rsid w:val="000724A2"/>
    <w:rsid w:val="00073EB6"/>
    <w:rsid w:val="0007423E"/>
    <w:rsid w:val="00075B3B"/>
    <w:rsid w:val="0007648A"/>
    <w:rsid w:val="00076FAD"/>
    <w:rsid w:val="00080813"/>
    <w:rsid w:val="00081D97"/>
    <w:rsid w:val="0008229B"/>
    <w:rsid w:val="0008325D"/>
    <w:rsid w:val="00084665"/>
    <w:rsid w:val="00084A9F"/>
    <w:rsid w:val="00084E6B"/>
    <w:rsid w:val="000867CC"/>
    <w:rsid w:val="000918D5"/>
    <w:rsid w:val="000921B7"/>
    <w:rsid w:val="00093538"/>
    <w:rsid w:val="00095D67"/>
    <w:rsid w:val="00095F54"/>
    <w:rsid w:val="000A0EB6"/>
    <w:rsid w:val="000A1A65"/>
    <w:rsid w:val="000A7C2A"/>
    <w:rsid w:val="000B6038"/>
    <w:rsid w:val="000B63B5"/>
    <w:rsid w:val="000B7AED"/>
    <w:rsid w:val="000C0F66"/>
    <w:rsid w:val="000C18B9"/>
    <w:rsid w:val="000C1C6A"/>
    <w:rsid w:val="000C20B0"/>
    <w:rsid w:val="000C2467"/>
    <w:rsid w:val="000C2646"/>
    <w:rsid w:val="000C6283"/>
    <w:rsid w:val="000C6CF1"/>
    <w:rsid w:val="000C7A10"/>
    <w:rsid w:val="000D02A8"/>
    <w:rsid w:val="000D16F0"/>
    <w:rsid w:val="000D2F7D"/>
    <w:rsid w:val="000D3F0B"/>
    <w:rsid w:val="000D527A"/>
    <w:rsid w:val="000D5D1D"/>
    <w:rsid w:val="000D64EA"/>
    <w:rsid w:val="000D662E"/>
    <w:rsid w:val="000E006F"/>
    <w:rsid w:val="000E11CC"/>
    <w:rsid w:val="000E16EA"/>
    <w:rsid w:val="000E1CFB"/>
    <w:rsid w:val="000E29A3"/>
    <w:rsid w:val="000E4362"/>
    <w:rsid w:val="000E46F6"/>
    <w:rsid w:val="000E500F"/>
    <w:rsid w:val="000E65A3"/>
    <w:rsid w:val="000E77BA"/>
    <w:rsid w:val="000F2531"/>
    <w:rsid w:val="000F3471"/>
    <w:rsid w:val="000F3E25"/>
    <w:rsid w:val="000F5A4E"/>
    <w:rsid w:val="000F5AB6"/>
    <w:rsid w:val="001018B4"/>
    <w:rsid w:val="00101DF7"/>
    <w:rsid w:val="00101EE1"/>
    <w:rsid w:val="00103A37"/>
    <w:rsid w:val="00103C8D"/>
    <w:rsid w:val="001059E0"/>
    <w:rsid w:val="00106A42"/>
    <w:rsid w:val="00106A6C"/>
    <w:rsid w:val="00110601"/>
    <w:rsid w:val="00110A9B"/>
    <w:rsid w:val="001120BE"/>
    <w:rsid w:val="00112B2B"/>
    <w:rsid w:val="0011366C"/>
    <w:rsid w:val="00114C0E"/>
    <w:rsid w:val="001176A2"/>
    <w:rsid w:val="00117976"/>
    <w:rsid w:val="00120273"/>
    <w:rsid w:val="001202E6"/>
    <w:rsid w:val="00120AF9"/>
    <w:rsid w:val="001221BD"/>
    <w:rsid w:val="00122C99"/>
    <w:rsid w:val="0012365B"/>
    <w:rsid w:val="0012400D"/>
    <w:rsid w:val="0012578B"/>
    <w:rsid w:val="00125A92"/>
    <w:rsid w:val="0012780A"/>
    <w:rsid w:val="001332A8"/>
    <w:rsid w:val="00134B23"/>
    <w:rsid w:val="00134C10"/>
    <w:rsid w:val="001360DD"/>
    <w:rsid w:val="0013660B"/>
    <w:rsid w:val="00136BEC"/>
    <w:rsid w:val="001373CD"/>
    <w:rsid w:val="00140249"/>
    <w:rsid w:val="001405E8"/>
    <w:rsid w:val="00140FA3"/>
    <w:rsid w:val="001410BC"/>
    <w:rsid w:val="00141134"/>
    <w:rsid w:val="00141145"/>
    <w:rsid w:val="0014189D"/>
    <w:rsid w:val="00142DE9"/>
    <w:rsid w:val="00143D52"/>
    <w:rsid w:val="0014490B"/>
    <w:rsid w:val="00145841"/>
    <w:rsid w:val="001464DB"/>
    <w:rsid w:val="00151D54"/>
    <w:rsid w:val="00154970"/>
    <w:rsid w:val="00154CFB"/>
    <w:rsid w:val="0015515C"/>
    <w:rsid w:val="00157BAD"/>
    <w:rsid w:val="00160A55"/>
    <w:rsid w:val="00161B6D"/>
    <w:rsid w:val="00161C63"/>
    <w:rsid w:val="00165E3B"/>
    <w:rsid w:val="00166934"/>
    <w:rsid w:val="00166D6D"/>
    <w:rsid w:val="00170B89"/>
    <w:rsid w:val="00170E25"/>
    <w:rsid w:val="00171B8D"/>
    <w:rsid w:val="00172C13"/>
    <w:rsid w:val="0017382E"/>
    <w:rsid w:val="001750AF"/>
    <w:rsid w:val="00177887"/>
    <w:rsid w:val="0018009D"/>
    <w:rsid w:val="0018380A"/>
    <w:rsid w:val="00183A06"/>
    <w:rsid w:val="0018404C"/>
    <w:rsid w:val="00184668"/>
    <w:rsid w:val="00184808"/>
    <w:rsid w:val="001850B0"/>
    <w:rsid w:val="0018556E"/>
    <w:rsid w:val="0018666E"/>
    <w:rsid w:val="001866C4"/>
    <w:rsid w:val="00186FA3"/>
    <w:rsid w:val="0019164A"/>
    <w:rsid w:val="00191F65"/>
    <w:rsid w:val="001922A2"/>
    <w:rsid w:val="00192D43"/>
    <w:rsid w:val="001950CF"/>
    <w:rsid w:val="00195943"/>
    <w:rsid w:val="001A084F"/>
    <w:rsid w:val="001A28F5"/>
    <w:rsid w:val="001A3CC7"/>
    <w:rsid w:val="001A4AD3"/>
    <w:rsid w:val="001A6990"/>
    <w:rsid w:val="001A6C12"/>
    <w:rsid w:val="001A7BFD"/>
    <w:rsid w:val="001B01B2"/>
    <w:rsid w:val="001B0EAF"/>
    <w:rsid w:val="001B1D45"/>
    <w:rsid w:val="001B309A"/>
    <w:rsid w:val="001B4670"/>
    <w:rsid w:val="001B49F1"/>
    <w:rsid w:val="001B4CF0"/>
    <w:rsid w:val="001B564F"/>
    <w:rsid w:val="001B5BCD"/>
    <w:rsid w:val="001C0AF5"/>
    <w:rsid w:val="001C283E"/>
    <w:rsid w:val="001C4FA0"/>
    <w:rsid w:val="001C730D"/>
    <w:rsid w:val="001D070A"/>
    <w:rsid w:val="001D0E5D"/>
    <w:rsid w:val="001D1377"/>
    <w:rsid w:val="001D1AE0"/>
    <w:rsid w:val="001D2827"/>
    <w:rsid w:val="001D2B77"/>
    <w:rsid w:val="001D6FE1"/>
    <w:rsid w:val="001E7154"/>
    <w:rsid w:val="001E73A6"/>
    <w:rsid w:val="001E7483"/>
    <w:rsid w:val="001F1497"/>
    <w:rsid w:val="001F62D9"/>
    <w:rsid w:val="001F691F"/>
    <w:rsid w:val="001F7741"/>
    <w:rsid w:val="001F783A"/>
    <w:rsid w:val="0020094B"/>
    <w:rsid w:val="00202094"/>
    <w:rsid w:val="00202230"/>
    <w:rsid w:val="0020282B"/>
    <w:rsid w:val="00205D50"/>
    <w:rsid w:val="002067F9"/>
    <w:rsid w:val="002109B8"/>
    <w:rsid w:val="00211465"/>
    <w:rsid w:val="0021172E"/>
    <w:rsid w:val="002128F8"/>
    <w:rsid w:val="00214C4B"/>
    <w:rsid w:val="00214D8A"/>
    <w:rsid w:val="00216FC6"/>
    <w:rsid w:val="002174AD"/>
    <w:rsid w:val="00217CD2"/>
    <w:rsid w:val="00217F0C"/>
    <w:rsid w:val="002200FB"/>
    <w:rsid w:val="00220412"/>
    <w:rsid w:val="002208B9"/>
    <w:rsid w:val="00221D92"/>
    <w:rsid w:val="00223138"/>
    <w:rsid w:val="00223610"/>
    <w:rsid w:val="00225F18"/>
    <w:rsid w:val="00227924"/>
    <w:rsid w:val="00231151"/>
    <w:rsid w:val="00231BDD"/>
    <w:rsid w:val="00231C68"/>
    <w:rsid w:val="0023250C"/>
    <w:rsid w:val="00233350"/>
    <w:rsid w:val="00233D53"/>
    <w:rsid w:val="002354C5"/>
    <w:rsid w:val="002365AA"/>
    <w:rsid w:val="00240723"/>
    <w:rsid w:val="00240A12"/>
    <w:rsid w:val="00240C31"/>
    <w:rsid w:val="00241F94"/>
    <w:rsid w:val="0024407B"/>
    <w:rsid w:val="00244401"/>
    <w:rsid w:val="00244678"/>
    <w:rsid w:val="002452DC"/>
    <w:rsid w:val="00245F73"/>
    <w:rsid w:val="00246CB7"/>
    <w:rsid w:val="002513EC"/>
    <w:rsid w:val="00251DEF"/>
    <w:rsid w:val="0025230E"/>
    <w:rsid w:val="00253EF5"/>
    <w:rsid w:val="00254D5D"/>
    <w:rsid w:val="002629FC"/>
    <w:rsid w:val="00264610"/>
    <w:rsid w:val="0026641F"/>
    <w:rsid w:val="0026691B"/>
    <w:rsid w:val="00266961"/>
    <w:rsid w:val="00267545"/>
    <w:rsid w:val="00270D4F"/>
    <w:rsid w:val="002754F6"/>
    <w:rsid w:val="00275595"/>
    <w:rsid w:val="00275619"/>
    <w:rsid w:val="00277899"/>
    <w:rsid w:val="002820EC"/>
    <w:rsid w:val="00283394"/>
    <w:rsid w:val="002833C3"/>
    <w:rsid w:val="002853C6"/>
    <w:rsid w:val="002863F1"/>
    <w:rsid w:val="002920F6"/>
    <w:rsid w:val="002924F2"/>
    <w:rsid w:val="002925CC"/>
    <w:rsid w:val="00292720"/>
    <w:rsid w:val="002948D0"/>
    <w:rsid w:val="002958D0"/>
    <w:rsid w:val="00296432"/>
    <w:rsid w:val="00297010"/>
    <w:rsid w:val="0029737E"/>
    <w:rsid w:val="002A0909"/>
    <w:rsid w:val="002A1C07"/>
    <w:rsid w:val="002A2560"/>
    <w:rsid w:val="002A2EE4"/>
    <w:rsid w:val="002A30B2"/>
    <w:rsid w:val="002A3349"/>
    <w:rsid w:val="002A41CE"/>
    <w:rsid w:val="002A5051"/>
    <w:rsid w:val="002A5CA7"/>
    <w:rsid w:val="002A5D39"/>
    <w:rsid w:val="002A6160"/>
    <w:rsid w:val="002A63F8"/>
    <w:rsid w:val="002A6959"/>
    <w:rsid w:val="002A7A74"/>
    <w:rsid w:val="002B0787"/>
    <w:rsid w:val="002B0F72"/>
    <w:rsid w:val="002B2C03"/>
    <w:rsid w:val="002B3E63"/>
    <w:rsid w:val="002B6B57"/>
    <w:rsid w:val="002B75CB"/>
    <w:rsid w:val="002C0836"/>
    <w:rsid w:val="002C1224"/>
    <w:rsid w:val="002C13B8"/>
    <w:rsid w:val="002C228D"/>
    <w:rsid w:val="002C30E5"/>
    <w:rsid w:val="002C3423"/>
    <w:rsid w:val="002C3D2D"/>
    <w:rsid w:val="002C4558"/>
    <w:rsid w:val="002C47A7"/>
    <w:rsid w:val="002C5F40"/>
    <w:rsid w:val="002C7782"/>
    <w:rsid w:val="002D0C50"/>
    <w:rsid w:val="002D1304"/>
    <w:rsid w:val="002D134A"/>
    <w:rsid w:val="002D18D9"/>
    <w:rsid w:val="002D420B"/>
    <w:rsid w:val="002D621C"/>
    <w:rsid w:val="002D687E"/>
    <w:rsid w:val="002E0542"/>
    <w:rsid w:val="002E08D2"/>
    <w:rsid w:val="002E2FAD"/>
    <w:rsid w:val="002E3093"/>
    <w:rsid w:val="002E3770"/>
    <w:rsid w:val="002E66E2"/>
    <w:rsid w:val="002F037C"/>
    <w:rsid w:val="002F0652"/>
    <w:rsid w:val="002F1741"/>
    <w:rsid w:val="002F350F"/>
    <w:rsid w:val="002F3F57"/>
    <w:rsid w:val="002F428E"/>
    <w:rsid w:val="002F437D"/>
    <w:rsid w:val="002F48D5"/>
    <w:rsid w:val="002F6104"/>
    <w:rsid w:val="002F6399"/>
    <w:rsid w:val="002F63A1"/>
    <w:rsid w:val="00300A8B"/>
    <w:rsid w:val="00302099"/>
    <w:rsid w:val="003122DA"/>
    <w:rsid w:val="00315934"/>
    <w:rsid w:val="00316952"/>
    <w:rsid w:val="003169A9"/>
    <w:rsid w:val="0031700C"/>
    <w:rsid w:val="00320000"/>
    <w:rsid w:val="00320CCA"/>
    <w:rsid w:val="00321B5E"/>
    <w:rsid w:val="00322E49"/>
    <w:rsid w:val="003239A2"/>
    <w:rsid w:val="00323A25"/>
    <w:rsid w:val="00323CA1"/>
    <w:rsid w:val="003247D7"/>
    <w:rsid w:val="00324AFC"/>
    <w:rsid w:val="003253C2"/>
    <w:rsid w:val="00326ABD"/>
    <w:rsid w:val="00327E27"/>
    <w:rsid w:val="00327F4F"/>
    <w:rsid w:val="00330291"/>
    <w:rsid w:val="0033137F"/>
    <w:rsid w:val="00331857"/>
    <w:rsid w:val="0033241E"/>
    <w:rsid w:val="00333377"/>
    <w:rsid w:val="0033383A"/>
    <w:rsid w:val="00334C16"/>
    <w:rsid w:val="00334DDD"/>
    <w:rsid w:val="00335E59"/>
    <w:rsid w:val="00336DAB"/>
    <w:rsid w:val="003372D9"/>
    <w:rsid w:val="00337A23"/>
    <w:rsid w:val="00341117"/>
    <w:rsid w:val="00341373"/>
    <w:rsid w:val="00342D86"/>
    <w:rsid w:val="003442F1"/>
    <w:rsid w:val="00345488"/>
    <w:rsid w:val="00345C5C"/>
    <w:rsid w:val="0034798A"/>
    <w:rsid w:val="00347A7F"/>
    <w:rsid w:val="00347E52"/>
    <w:rsid w:val="003502CF"/>
    <w:rsid w:val="00351211"/>
    <w:rsid w:val="00351AEE"/>
    <w:rsid w:val="003539C6"/>
    <w:rsid w:val="00353D9C"/>
    <w:rsid w:val="0036092D"/>
    <w:rsid w:val="00360F40"/>
    <w:rsid w:val="003633D4"/>
    <w:rsid w:val="00364C30"/>
    <w:rsid w:val="00371A40"/>
    <w:rsid w:val="00374E73"/>
    <w:rsid w:val="00376701"/>
    <w:rsid w:val="003776AF"/>
    <w:rsid w:val="003807A6"/>
    <w:rsid w:val="0038182C"/>
    <w:rsid w:val="0038283A"/>
    <w:rsid w:val="003830C2"/>
    <w:rsid w:val="0038398A"/>
    <w:rsid w:val="00383DFB"/>
    <w:rsid w:val="00384494"/>
    <w:rsid w:val="00384D89"/>
    <w:rsid w:val="003855E8"/>
    <w:rsid w:val="003858AE"/>
    <w:rsid w:val="00390C96"/>
    <w:rsid w:val="00391A8C"/>
    <w:rsid w:val="003920A7"/>
    <w:rsid w:val="0039281C"/>
    <w:rsid w:val="003A045F"/>
    <w:rsid w:val="003A1337"/>
    <w:rsid w:val="003A1507"/>
    <w:rsid w:val="003A1FE6"/>
    <w:rsid w:val="003A26CD"/>
    <w:rsid w:val="003A3206"/>
    <w:rsid w:val="003A5E9B"/>
    <w:rsid w:val="003A6858"/>
    <w:rsid w:val="003A7031"/>
    <w:rsid w:val="003A7D15"/>
    <w:rsid w:val="003B027E"/>
    <w:rsid w:val="003B208B"/>
    <w:rsid w:val="003B2A1E"/>
    <w:rsid w:val="003B5097"/>
    <w:rsid w:val="003B519E"/>
    <w:rsid w:val="003B5E53"/>
    <w:rsid w:val="003B6F38"/>
    <w:rsid w:val="003B7445"/>
    <w:rsid w:val="003B7448"/>
    <w:rsid w:val="003C05EF"/>
    <w:rsid w:val="003C06E3"/>
    <w:rsid w:val="003C12FB"/>
    <w:rsid w:val="003C1622"/>
    <w:rsid w:val="003C44B0"/>
    <w:rsid w:val="003C4DDC"/>
    <w:rsid w:val="003C72EF"/>
    <w:rsid w:val="003D2FFD"/>
    <w:rsid w:val="003D39DA"/>
    <w:rsid w:val="003D4FB4"/>
    <w:rsid w:val="003D548F"/>
    <w:rsid w:val="003D5CEC"/>
    <w:rsid w:val="003D6391"/>
    <w:rsid w:val="003D63E2"/>
    <w:rsid w:val="003D70D8"/>
    <w:rsid w:val="003D71EF"/>
    <w:rsid w:val="003E2920"/>
    <w:rsid w:val="003E47A1"/>
    <w:rsid w:val="003E47D2"/>
    <w:rsid w:val="003E5F0B"/>
    <w:rsid w:val="003E6FBE"/>
    <w:rsid w:val="003E7B0D"/>
    <w:rsid w:val="003F0204"/>
    <w:rsid w:val="003F2AC2"/>
    <w:rsid w:val="003F614B"/>
    <w:rsid w:val="003F6499"/>
    <w:rsid w:val="003F6A73"/>
    <w:rsid w:val="00400D96"/>
    <w:rsid w:val="00401699"/>
    <w:rsid w:val="00402056"/>
    <w:rsid w:val="004032FF"/>
    <w:rsid w:val="00403A9B"/>
    <w:rsid w:val="00404B83"/>
    <w:rsid w:val="00404DC9"/>
    <w:rsid w:val="004062CB"/>
    <w:rsid w:val="004064E4"/>
    <w:rsid w:val="004069D6"/>
    <w:rsid w:val="00406A56"/>
    <w:rsid w:val="00406F06"/>
    <w:rsid w:val="00407694"/>
    <w:rsid w:val="00410E41"/>
    <w:rsid w:val="0041145D"/>
    <w:rsid w:val="00414F66"/>
    <w:rsid w:val="004161EF"/>
    <w:rsid w:val="00416611"/>
    <w:rsid w:val="00417022"/>
    <w:rsid w:val="004171E2"/>
    <w:rsid w:val="00417747"/>
    <w:rsid w:val="004215A6"/>
    <w:rsid w:val="00423302"/>
    <w:rsid w:val="00427930"/>
    <w:rsid w:val="004323B0"/>
    <w:rsid w:val="0043267F"/>
    <w:rsid w:val="004330A9"/>
    <w:rsid w:val="00435C83"/>
    <w:rsid w:val="00436E17"/>
    <w:rsid w:val="00441956"/>
    <w:rsid w:val="00442879"/>
    <w:rsid w:val="004444C8"/>
    <w:rsid w:val="0044505C"/>
    <w:rsid w:val="00450686"/>
    <w:rsid w:val="00451002"/>
    <w:rsid w:val="00451A35"/>
    <w:rsid w:val="00452059"/>
    <w:rsid w:val="004521FC"/>
    <w:rsid w:val="00452861"/>
    <w:rsid w:val="00454A69"/>
    <w:rsid w:val="0045673E"/>
    <w:rsid w:val="00456B64"/>
    <w:rsid w:val="004571AC"/>
    <w:rsid w:val="00457736"/>
    <w:rsid w:val="00460171"/>
    <w:rsid w:val="004604BF"/>
    <w:rsid w:val="004618D2"/>
    <w:rsid w:val="004639EE"/>
    <w:rsid w:val="00464A3A"/>
    <w:rsid w:val="00464E74"/>
    <w:rsid w:val="004672D8"/>
    <w:rsid w:val="00472266"/>
    <w:rsid w:val="0047380C"/>
    <w:rsid w:val="00473F13"/>
    <w:rsid w:val="00474204"/>
    <w:rsid w:val="0047482A"/>
    <w:rsid w:val="00476C24"/>
    <w:rsid w:val="00480341"/>
    <w:rsid w:val="004814D9"/>
    <w:rsid w:val="004818F3"/>
    <w:rsid w:val="00482ED2"/>
    <w:rsid w:val="004830B0"/>
    <w:rsid w:val="00486352"/>
    <w:rsid w:val="004863D7"/>
    <w:rsid w:val="004876F5"/>
    <w:rsid w:val="00490186"/>
    <w:rsid w:val="00490D46"/>
    <w:rsid w:val="00490E57"/>
    <w:rsid w:val="00494005"/>
    <w:rsid w:val="00495A99"/>
    <w:rsid w:val="00495B1A"/>
    <w:rsid w:val="00495CBD"/>
    <w:rsid w:val="00497FFC"/>
    <w:rsid w:val="004A15D1"/>
    <w:rsid w:val="004A286B"/>
    <w:rsid w:val="004A512B"/>
    <w:rsid w:val="004A5A7B"/>
    <w:rsid w:val="004A667C"/>
    <w:rsid w:val="004A6C37"/>
    <w:rsid w:val="004A72A0"/>
    <w:rsid w:val="004A7588"/>
    <w:rsid w:val="004A7694"/>
    <w:rsid w:val="004B0B1D"/>
    <w:rsid w:val="004B0CA7"/>
    <w:rsid w:val="004B1B87"/>
    <w:rsid w:val="004B3592"/>
    <w:rsid w:val="004B379A"/>
    <w:rsid w:val="004B3E27"/>
    <w:rsid w:val="004B462B"/>
    <w:rsid w:val="004B47FE"/>
    <w:rsid w:val="004B501C"/>
    <w:rsid w:val="004B568B"/>
    <w:rsid w:val="004B59C8"/>
    <w:rsid w:val="004B71D0"/>
    <w:rsid w:val="004C0B7E"/>
    <w:rsid w:val="004C15DB"/>
    <w:rsid w:val="004C34D7"/>
    <w:rsid w:val="004C3A62"/>
    <w:rsid w:val="004C3B4B"/>
    <w:rsid w:val="004C4C89"/>
    <w:rsid w:val="004C6AE0"/>
    <w:rsid w:val="004C70BC"/>
    <w:rsid w:val="004D247A"/>
    <w:rsid w:val="004D281B"/>
    <w:rsid w:val="004D3E69"/>
    <w:rsid w:val="004D57E4"/>
    <w:rsid w:val="004D63B4"/>
    <w:rsid w:val="004D689E"/>
    <w:rsid w:val="004D6E20"/>
    <w:rsid w:val="004D7662"/>
    <w:rsid w:val="004E14AE"/>
    <w:rsid w:val="004E232A"/>
    <w:rsid w:val="004E3352"/>
    <w:rsid w:val="004E6668"/>
    <w:rsid w:val="004F24ED"/>
    <w:rsid w:val="004F2D6E"/>
    <w:rsid w:val="004F31FA"/>
    <w:rsid w:val="004F3684"/>
    <w:rsid w:val="004F3FCD"/>
    <w:rsid w:val="004F4C53"/>
    <w:rsid w:val="004F4EBE"/>
    <w:rsid w:val="004F73DE"/>
    <w:rsid w:val="00500DD6"/>
    <w:rsid w:val="00501393"/>
    <w:rsid w:val="00501A72"/>
    <w:rsid w:val="0050255A"/>
    <w:rsid w:val="00503AE7"/>
    <w:rsid w:val="005042EE"/>
    <w:rsid w:val="00505B10"/>
    <w:rsid w:val="00507473"/>
    <w:rsid w:val="00507D21"/>
    <w:rsid w:val="00510232"/>
    <w:rsid w:val="00512A3E"/>
    <w:rsid w:val="0051359A"/>
    <w:rsid w:val="00514474"/>
    <w:rsid w:val="00514850"/>
    <w:rsid w:val="005148E0"/>
    <w:rsid w:val="00514FD2"/>
    <w:rsid w:val="0051618D"/>
    <w:rsid w:val="00516D2A"/>
    <w:rsid w:val="0051764F"/>
    <w:rsid w:val="005204F2"/>
    <w:rsid w:val="0052050D"/>
    <w:rsid w:val="00520A79"/>
    <w:rsid w:val="00521470"/>
    <w:rsid w:val="00522BAF"/>
    <w:rsid w:val="005254BA"/>
    <w:rsid w:val="005260CD"/>
    <w:rsid w:val="00530ACB"/>
    <w:rsid w:val="0053147D"/>
    <w:rsid w:val="00532034"/>
    <w:rsid w:val="0053224D"/>
    <w:rsid w:val="005323E2"/>
    <w:rsid w:val="005343C2"/>
    <w:rsid w:val="00535915"/>
    <w:rsid w:val="00535A45"/>
    <w:rsid w:val="00537219"/>
    <w:rsid w:val="0054045B"/>
    <w:rsid w:val="005408CF"/>
    <w:rsid w:val="00540BF8"/>
    <w:rsid w:val="0054158A"/>
    <w:rsid w:val="00543446"/>
    <w:rsid w:val="0054443A"/>
    <w:rsid w:val="0054598B"/>
    <w:rsid w:val="00545BDF"/>
    <w:rsid w:val="00545F75"/>
    <w:rsid w:val="00550A02"/>
    <w:rsid w:val="00552532"/>
    <w:rsid w:val="005605E6"/>
    <w:rsid w:val="00563F03"/>
    <w:rsid w:val="0056553F"/>
    <w:rsid w:val="00566CB7"/>
    <w:rsid w:val="00566E67"/>
    <w:rsid w:val="0056732B"/>
    <w:rsid w:val="005674D2"/>
    <w:rsid w:val="00570539"/>
    <w:rsid w:val="00572813"/>
    <w:rsid w:val="00572B0E"/>
    <w:rsid w:val="00572DF9"/>
    <w:rsid w:val="00573DC8"/>
    <w:rsid w:val="00574004"/>
    <w:rsid w:val="00576C85"/>
    <w:rsid w:val="005830A7"/>
    <w:rsid w:val="00585922"/>
    <w:rsid w:val="00587233"/>
    <w:rsid w:val="00587F84"/>
    <w:rsid w:val="00590A1B"/>
    <w:rsid w:val="00593404"/>
    <w:rsid w:val="00596F61"/>
    <w:rsid w:val="005A109A"/>
    <w:rsid w:val="005A2729"/>
    <w:rsid w:val="005A3373"/>
    <w:rsid w:val="005A41BD"/>
    <w:rsid w:val="005A4485"/>
    <w:rsid w:val="005A4740"/>
    <w:rsid w:val="005A4921"/>
    <w:rsid w:val="005A4C4D"/>
    <w:rsid w:val="005A6948"/>
    <w:rsid w:val="005A6EB7"/>
    <w:rsid w:val="005A7321"/>
    <w:rsid w:val="005A783B"/>
    <w:rsid w:val="005B0483"/>
    <w:rsid w:val="005B28EA"/>
    <w:rsid w:val="005B4952"/>
    <w:rsid w:val="005B6164"/>
    <w:rsid w:val="005B63CC"/>
    <w:rsid w:val="005B6CBE"/>
    <w:rsid w:val="005B7CEB"/>
    <w:rsid w:val="005C00CD"/>
    <w:rsid w:val="005C02C1"/>
    <w:rsid w:val="005C0945"/>
    <w:rsid w:val="005C1129"/>
    <w:rsid w:val="005C20D7"/>
    <w:rsid w:val="005C3A3D"/>
    <w:rsid w:val="005C5097"/>
    <w:rsid w:val="005C557C"/>
    <w:rsid w:val="005D21D2"/>
    <w:rsid w:val="005D220E"/>
    <w:rsid w:val="005D2265"/>
    <w:rsid w:val="005D2C21"/>
    <w:rsid w:val="005D2D62"/>
    <w:rsid w:val="005D44E4"/>
    <w:rsid w:val="005D5097"/>
    <w:rsid w:val="005D5352"/>
    <w:rsid w:val="005D58DB"/>
    <w:rsid w:val="005D6AE8"/>
    <w:rsid w:val="005D716C"/>
    <w:rsid w:val="005D730E"/>
    <w:rsid w:val="005E0CFC"/>
    <w:rsid w:val="005E1CB4"/>
    <w:rsid w:val="005E1DFB"/>
    <w:rsid w:val="005E20FE"/>
    <w:rsid w:val="005E26A2"/>
    <w:rsid w:val="005E4780"/>
    <w:rsid w:val="005F22F4"/>
    <w:rsid w:val="005F3051"/>
    <w:rsid w:val="005F5B32"/>
    <w:rsid w:val="005F5DA8"/>
    <w:rsid w:val="005F66AF"/>
    <w:rsid w:val="00600B8B"/>
    <w:rsid w:val="006023E0"/>
    <w:rsid w:val="006023FE"/>
    <w:rsid w:val="006068BB"/>
    <w:rsid w:val="006068C7"/>
    <w:rsid w:val="00606E0A"/>
    <w:rsid w:val="006070F2"/>
    <w:rsid w:val="006118C8"/>
    <w:rsid w:val="00611A54"/>
    <w:rsid w:val="00611D44"/>
    <w:rsid w:val="00612647"/>
    <w:rsid w:val="00612654"/>
    <w:rsid w:val="0061360F"/>
    <w:rsid w:val="006148D3"/>
    <w:rsid w:val="00615FE9"/>
    <w:rsid w:val="006172B4"/>
    <w:rsid w:val="00617F4F"/>
    <w:rsid w:val="00621687"/>
    <w:rsid w:val="006216B5"/>
    <w:rsid w:val="00622DD9"/>
    <w:rsid w:val="006245B4"/>
    <w:rsid w:val="00624D10"/>
    <w:rsid w:val="00626EEF"/>
    <w:rsid w:val="00627BF0"/>
    <w:rsid w:val="006307EE"/>
    <w:rsid w:val="00630C1D"/>
    <w:rsid w:val="00632B63"/>
    <w:rsid w:val="00633C45"/>
    <w:rsid w:val="006340AA"/>
    <w:rsid w:val="0063411B"/>
    <w:rsid w:val="0063426C"/>
    <w:rsid w:val="0063592A"/>
    <w:rsid w:val="00636DD7"/>
    <w:rsid w:val="0064027C"/>
    <w:rsid w:val="0064146C"/>
    <w:rsid w:val="00641F62"/>
    <w:rsid w:val="006449C3"/>
    <w:rsid w:val="00644B4D"/>
    <w:rsid w:val="00645A78"/>
    <w:rsid w:val="00645E9D"/>
    <w:rsid w:val="00645F27"/>
    <w:rsid w:val="006509AA"/>
    <w:rsid w:val="00652DD7"/>
    <w:rsid w:val="006558E1"/>
    <w:rsid w:val="00655ED8"/>
    <w:rsid w:val="00656344"/>
    <w:rsid w:val="00660BEE"/>
    <w:rsid w:val="006627F6"/>
    <w:rsid w:val="00663D72"/>
    <w:rsid w:val="0066506C"/>
    <w:rsid w:val="00666AD6"/>
    <w:rsid w:val="006673F4"/>
    <w:rsid w:val="00675651"/>
    <w:rsid w:val="00676BDE"/>
    <w:rsid w:val="00677560"/>
    <w:rsid w:val="0067798D"/>
    <w:rsid w:val="006829B0"/>
    <w:rsid w:val="00683EBB"/>
    <w:rsid w:val="0068758F"/>
    <w:rsid w:val="00690694"/>
    <w:rsid w:val="006911A3"/>
    <w:rsid w:val="00692005"/>
    <w:rsid w:val="00692A0B"/>
    <w:rsid w:val="00692C6D"/>
    <w:rsid w:val="00692F21"/>
    <w:rsid w:val="00694FF1"/>
    <w:rsid w:val="00695165"/>
    <w:rsid w:val="0069582B"/>
    <w:rsid w:val="00695E90"/>
    <w:rsid w:val="00696018"/>
    <w:rsid w:val="006A04EF"/>
    <w:rsid w:val="006A12BA"/>
    <w:rsid w:val="006A1BD7"/>
    <w:rsid w:val="006A20F0"/>
    <w:rsid w:val="006A2147"/>
    <w:rsid w:val="006A3703"/>
    <w:rsid w:val="006A3AC2"/>
    <w:rsid w:val="006A3E7E"/>
    <w:rsid w:val="006A546F"/>
    <w:rsid w:val="006A55AC"/>
    <w:rsid w:val="006A5A0B"/>
    <w:rsid w:val="006A74E9"/>
    <w:rsid w:val="006B0313"/>
    <w:rsid w:val="006B0ABF"/>
    <w:rsid w:val="006B15A6"/>
    <w:rsid w:val="006B1D83"/>
    <w:rsid w:val="006B42E1"/>
    <w:rsid w:val="006B4F06"/>
    <w:rsid w:val="006B6D5B"/>
    <w:rsid w:val="006C1AE0"/>
    <w:rsid w:val="006C3779"/>
    <w:rsid w:val="006C4184"/>
    <w:rsid w:val="006C466D"/>
    <w:rsid w:val="006C4DD2"/>
    <w:rsid w:val="006C5C03"/>
    <w:rsid w:val="006C60DE"/>
    <w:rsid w:val="006C781E"/>
    <w:rsid w:val="006D0905"/>
    <w:rsid w:val="006D0C6B"/>
    <w:rsid w:val="006D0CC1"/>
    <w:rsid w:val="006D16A5"/>
    <w:rsid w:val="006D2262"/>
    <w:rsid w:val="006D4AB0"/>
    <w:rsid w:val="006D5129"/>
    <w:rsid w:val="006D5C3F"/>
    <w:rsid w:val="006D7B6E"/>
    <w:rsid w:val="006E08DF"/>
    <w:rsid w:val="006E0A80"/>
    <w:rsid w:val="006E0CD1"/>
    <w:rsid w:val="006E118B"/>
    <w:rsid w:val="006E1238"/>
    <w:rsid w:val="006E1831"/>
    <w:rsid w:val="006E2A21"/>
    <w:rsid w:val="006E3039"/>
    <w:rsid w:val="006E37A6"/>
    <w:rsid w:val="006E4CB2"/>
    <w:rsid w:val="006E4EC7"/>
    <w:rsid w:val="006E58C0"/>
    <w:rsid w:val="006E6B61"/>
    <w:rsid w:val="006F13D8"/>
    <w:rsid w:val="006F241F"/>
    <w:rsid w:val="006F68A5"/>
    <w:rsid w:val="006F6FFF"/>
    <w:rsid w:val="007009EB"/>
    <w:rsid w:val="00701021"/>
    <w:rsid w:val="00704C8B"/>
    <w:rsid w:val="00706C8B"/>
    <w:rsid w:val="00710B73"/>
    <w:rsid w:val="00711B70"/>
    <w:rsid w:val="00711F24"/>
    <w:rsid w:val="007136A4"/>
    <w:rsid w:val="00715919"/>
    <w:rsid w:val="00715BA8"/>
    <w:rsid w:val="00716305"/>
    <w:rsid w:val="0071717E"/>
    <w:rsid w:val="0072029A"/>
    <w:rsid w:val="00721CE4"/>
    <w:rsid w:val="007253CD"/>
    <w:rsid w:val="00730B2A"/>
    <w:rsid w:val="007314F2"/>
    <w:rsid w:val="00731933"/>
    <w:rsid w:val="00731FC7"/>
    <w:rsid w:val="00731FD0"/>
    <w:rsid w:val="0073296E"/>
    <w:rsid w:val="00732D9A"/>
    <w:rsid w:val="00733A64"/>
    <w:rsid w:val="00734C00"/>
    <w:rsid w:val="007369B5"/>
    <w:rsid w:val="00737251"/>
    <w:rsid w:val="00737E80"/>
    <w:rsid w:val="00741A70"/>
    <w:rsid w:val="00742398"/>
    <w:rsid w:val="00742E90"/>
    <w:rsid w:val="007443F2"/>
    <w:rsid w:val="00747F09"/>
    <w:rsid w:val="007511E3"/>
    <w:rsid w:val="007514C2"/>
    <w:rsid w:val="007515CC"/>
    <w:rsid w:val="00752C74"/>
    <w:rsid w:val="00753C1C"/>
    <w:rsid w:val="007542CD"/>
    <w:rsid w:val="007545D3"/>
    <w:rsid w:val="00757550"/>
    <w:rsid w:val="00760110"/>
    <w:rsid w:val="00760426"/>
    <w:rsid w:val="00762BD7"/>
    <w:rsid w:val="00763BA6"/>
    <w:rsid w:val="00763ED4"/>
    <w:rsid w:val="00765354"/>
    <w:rsid w:val="007656D4"/>
    <w:rsid w:val="0076724E"/>
    <w:rsid w:val="007714B4"/>
    <w:rsid w:val="00771E41"/>
    <w:rsid w:val="00772A45"/>
    <w:rsid w:val="00772B3D"/>
    <w:rsid w:val="00773971"/>
    <w:rsid w:val="00773F0D"/>
    <w:rsid w:val="007759FD"/>
    <w:rsid w:val="00776040"/>
    <w:rsid w:val="007767EF"/>
    <w:rsid w:val="0077707A"/>
    <w:rsid w:val="00777350"/>
    <w:rsid w:val="0078221A"/>
    <w:rsid w:val="00783D93"/>
    <w:rsid w:val="00784385"/>
    <w:rsid w:val="00785415"/>
    <w:rsid w:val="00786398"/>
    <w:rsid w:val="00786956"/>
    <w:rsid w:val="00786AF5"/>
    <w:rsid w:val="007902ED"/>
    <w:rsid w:val="007904DC"/>
    <w:rsid w:val="00790C8A"/>
    <w:rsid w:val="0079198A"/>
    <w:rsid w:val="0079359E"/>
    <w:rsid w:val="00794E46"/>
    <w:rsid w:val="007966B0"/>
    <w:rsid w:val="00796C44"/>
    <w:rsid w:val="007A15CF"/>
    <w:rsid w:val="007A354A"/>
    <w:rsid w:val="007A366C"/>
    <w:rsid w:val="007A4029"/>
    <w:rsid w:val="007A4191"/>
    <w:rsid w:val="007A538E"/>
    <w:rsid w:val="007A5586"/>
    <w:rsid w:val="007A7781"/>
    <w:rsid w:val="007B1E8C"/>
    <w:rsid w:val="007B2026"/>
    <w:rsid w:val="007B3AD3"/>
    <w:rsid w:val="007B43F2"/>
    <w:rsid w:val="007B5426"/>
    <w:rsid w:val="007B6823"/>
    <w:rsid w:val="007B69D7"/>
    <w:rsid w:val="007B6B6C"/>
    <w:rsid w:val="007C0DAD"/>
    <w:rsid w:val="007C10E5"/>
    <w:rsid w:val="007C12AB"/>
    <w:rsid w:val="007C176D"/>
    <w:rsid w:val="007C2800"/>
    <w:rsid w:val="007C2913"/>
    <w:rsid w:val="007C3406"/>
    <w:rsid w:val="007C36D2"/>
    <w:rsid w:val="007C3E32"/>
    <w:rsid w:val="007C3F5D"/>
    <w:rsid w:val="007C4287"/>
    <w:rsid w:val="007C7E29"/>
    <w:rsid w:val="007D0159"/>
    <w:rsid w:val="007D0D12"/>
    <w:rsid w:val="007D206F"/>
    <w:rsid w:val="007D35BB"/>
    <w:rsid w:val="007D49B8"/>
    <w:rsid w:val="007D5A92"/>
    <w:rsid w:val="007D6F41"/>
    <w:rsid w:val="007D7A77"/>
    <w:rsid w:val="007E1642"/>
    <w:rsid w:val="007E17B5"/>
    <w:rsid w:val="007E2B8D"/>
    <w:rsid w:val="007E4556"/>
    <w:rsid w:val="007E466C"/>
    <w:rsid w:val="007E4E71"/>
    <w:rsid w:val="007E5732"/>
    <w:rsid w:val="007E6061"/>
    <w:rsid w:val="007E76E0"/>
    <w:rsid w:val="007F089D"/>
    <w:rsid w:val="007F21D8"/>
    <w:rsid w:val="007F2EA7"/>
    <w:rsid w:val="007F34B8"/>
    <w:rsid w:val="007F512F"/>
    <w:rsid w:val="007F6890"/>
    <w:rsid w:val="007F7173"/>
    <w:rsid w:val="00803536"/>
    <w:rsid w:val="00803809"/>
    <w:rsid w:val="008044C8"/>
    <w:rsid w:val="00804853"/>
    <w:rsid w:val="00804CA6"/>
    <w:rsid w:val="00805273"/>
    <w:rsid w:val="008077CC"/>
    <w:rsid w:val="0081083E"/>
    <w:rsid w:val="00810AFA"/>
    <w:rsid w:val="00811512"/>
    <w:rsid w:val="00812A8D"/>
    <w:rsid w:val="00813488"/>
    <w:rsid w:val="00813A86"/>
    <w:rsid w:val="00813D49"/>
    <w:rsid w:val="008206A2"/>
    <w:rsid w:val="00821CC1"/>
    <w:rsid w:val="00821F87"/>
    <w:rsid w:val="008268BD"/>
    <w:rsid w:val="00832D2F"/>
    <w:rsid w:val="0083466D"/>
    <w:rsid w:val="0083497F"/>
    <w:rsid w:val="00835CE0"/>
    <w:rsid w:val="00837221"/>
    <w:rsid w:val="00837CC5"/>
    <w:rsid w:val="00840035"/>
    <w:rsid w:val="00841F70"/>
    <w:rsid w:val="00842EFE"/>
    <w:rsid w:val="0084361A"/>
    <w:rsid w:val="0084472D"/>
    <w:rsid w:val="008461DB"/>
    <w:rsid w:val="00847036"/>
    <w:rsid w:val="00847303"/>
    <w:rsid w:val="008523D2"/>
    <w:rsid w:val="0085312E"/>
    <w:rsid w:val="00853894"/>
    <w:rsid w:val="00854260"/>
    <w:rsid w:val="008562BD"/>
    <w:rsid w:val="0085643E"/>
    <w:rsid w:val="008571A2"/>
    <w:rsid w:val="008608C6"/>
    <w:rsid w:val="00860A36"/>
    <w:rsid w:val="00861E2C"/>
    <w:rsid w:val="00862174"/>
    <w:rsid w:val="00864308"/>
    <w:rsid w:val="00866078"/>
    <w:rsid w:val="00870532"/>
    <w:rsid w:val="00871123"/>
    <w:rsid w:val="008712F0"/>
    <w:rsid w:val="0087140A"/>
    <w:rsid w:val="00871BF8"/>
    <w:rsid w:val="00872BC8"/>
    <w:rsid w:val="008743E4"/>
    <w:rsid w:val="00876529"/>
    <w:rsid w:val="00877AA8"/>
    <w:rsid w:val="00877C7A"/>
    <w:rsid w:val="0088056A"/>
    <w:rsid w:val="008810BA"/>
    <w:rsid w:val="008821D4"/>
    <w:rsid w:val="00882EA3"/>
    <w:rsid w:val="0088312D"/>
    <w:rsid w:val="00884D0C"/>
    <w:rsid w:val="00887497"/>
    <w:rsid w:val="008913A0"/>
    <w:rsid w:val="00891A25"/>
    <w:rsid w:val="00892BFA"/>
    <w:rsid w:val="00893CC0"/>
    <w:rsid w:val="00893F14"/>
    <w:rsid w:val="00893FB3"/>
    <w:rsid w:val="00894216"/>
    <w:rsid w:val="00896124"/>
    <w:rsid w:val="008A019C"/>
    <w:rsid w:val="008A038E"/>
    <w:rsid w:val="008A062D"/>
    <w:rsid w:val="008A0F7A"/>
    <w:rsid w:val="008A1B70"/>
    <w:rsid w:val="008A2D0A"/>
    <w:rsid w:val="008A54F9"/>
    <w:rsid w:val="008A696C"/>
    <w:rsid w:val="008A6B4B"/>
    <w:rsid w:val="008A6FE5"/>
    <w:rsid w:val="008B2791"/>
    <w:rsid w:val="008B415C"/>
    <w:rsid w:val="008B4276"/>
    <w:rsid w:val="008B4433"/>
    <w:rsid w:val="008B448F"/>
    <w:rsid w:val="008B44BC"/>
    <w:rsid w:val="008B5863"/>
    <w:rsid w:val="008C0404"/>
    <w:rsid w:val="008C12B0"/>
    <w:rsid w:val="008C1C40"/>
    <w:rsid w:val="008C2B00"/>
    <w:rsid w:val="008C5C0E"/>
    <w:rsid w:val="008C6B2A"/>
    <w:rsid w:val="008C785F"/>
    <w:rsid w:val="008D085F"/>
    <w:rsid w:val="008D4AC0"/>
    <w:rsid w:val="008D589D"/>
    <w:rsid w:val="008D6C6F"/>
    <w:rsid w:val="008D7BCF"/>
    <w:rsid w:val="008E2011"/>
    <w:rsid w:val="008E5DBA"/>
    <w:rsid w:val="008F1C45"/>
    <w:rsid w:val="008F1E79"/>
    <w:rsid w:val="008F372F"/>
    <w:rsid w:val="008F3F96"/>
    <w:rsid w:val="008F5D12"/>
    <w:rsid w:val="008F74E7"/>
    <w:rsid w:val="008F7550"/>
    <w:rsid w:val="008F7D70"/>
    <w:rsid w:val="0090058C"/>
    <w:rsid w:val="00901AB6"/>
    <w:rsid w:val="00901C85"/>
    <w:rsid w:val="00902A2E"/>
    <w:rsid w:val="00905D93"/>
    <w:rsid w:val="00905DB9"/>
    <w:rsid w:val="00907126"/>
    <w:rsid w:val="009111D7"/>
    <w:rsid w:val="009114A5"/>
    <w:rsid w:val="00912DE7"/>
    <w:rsid w:val="0091375B"/>
    <w:rsid w:val="00913E6D"/>
    <w:rsid w:val="009168B5"/>
    <w:rsid w:val="009173D2"/>
    <w:rsid w:val="00917446"/>
    <w:rsid w:val="009177C1"/>
    <w:rsid w:val="00917A85"/>
    <w:rsid w:val="00917CC8"/>
    <w:rsid w:val="00920709"/>
    <w:rsid w:val="00922CDB"/>
    <w:rsid w:val="00922EEB"/>
    <w:rsid w:val="00924613"/>
    <w:rsid w:val="00930334"/>
    <w:rsid w:val="009314B2"/>
    <w:rsid w:val="009316A4"/>
    <w:rsid w:val="009335C6"/>
    <w:rsid w:val="00935404"/>
    <w:rsid w:val="00936188"/>
    <w:rsid w:val="0093702B"/>
    <w:rsid w:val="00937222"/>
    <w:rsid w:val="0094050A"/>
    <w:rsid w:val="00941A57"/>
    <w:rsid w:val="009432A4"/>
    <w:rsid w:val="00943F0D"/>
    <w:rsid w:val="0094694B"/>
    <w:rsid w:val="00947085"/>
    <w:rsid w:val="00947803"/>
    <w:rsid w:val="00950A18"/>
    <w:rsid w:val="009511BB"/>
    <w:rsid w:val="009511FC"/>
    <w:rsid w:val="00953CE9"/>
    <w:rsid w:val="009558AB"/>
    <w:rsid w:val="00955AAC"/>
    <w:rsid w:val="00955AFF"/>
    <w:rsid w:val="00955D3A"/>
    <w:rsid w:val="0095699F"/>
    <w:rsid w:val="009572FE"/>
    <w:rsid w:val="0096094C"/>
    <w:rsid w:val="00960B9C"/>
    <w:rsid w:val="00964648"/>
    <w:rsid w:val="00964B29"/>
    <w:rsid w:val="00965852"/>
    <w:rsid w:val="009659AA"/>
    <w:rsid w:val="00966143"/>
    <w:rsid w:val="00966575"/>
    <w:rsid w:val="00967B03"/>
    <w:rsid w:val="00967BC4"/>
    <w:rsid w:val="00971F3B"/>
    <w:rsid w:val="0097215B"/>
    <w:rsid w:val="00973797"/>
    <w:rsid w:val="009748D9"/>
    <w:rsid w:val="009762FB"/>
    <w:rsid w:val="00976884"/>
    <w:rsid w:val="00977454"/>
    <w:rsid w:val="0098079C"/>
    <w:rsid w:val="00980858"/>
    <w:rsid w:val="0098127C"/>
    <w:rsid w:val="009828DA"/>
    <w:rsid w:val="0098301F"/>
    <w:rsid w:val="0098353B"/>
    <w:rsid w:val="00983D51"/>
    <w:rsid w:val="0098501C"/>
    <w:rsid w:val="0098624A"/>
    <w:rsid w:val="00990454"/>
    <w:rsid w:val="009908B4"/>
    <w:rsid w:val="009916AE"/>
    <w:rsid w:val="00991BA9"/>
    <w:rsid w:val="009937BC"/>
    <w:rsid w:val="00994F61"/>
    <w:rsid w:val="009A00FC"/>
    <w:rsid w:val="009A0845"/>
    <w:rsid w:val="009A152B"/>
    <w:rsid w:val="009A1791"/>
    <w:rsid w:val="009A28E0"/>
    <w:rsid w:val="009A3316"/>
    <w:rsid w:val="009A395B"/>
    <w:rsid w:val="009A6A4E"/>
    <w:rsid w:val="009A7594"/>
    <w:rsid w:val="009A7B40"/>
    <w:rsid w:val="009B0BC5"/>
    <w:rsid w:val="009B14C1"/>
    <w:rsid w:val="009B151E"/>
    <w:rsid w:val="009B2402"/>
    <w:rsid w:val="009B24A3"/>
    <w:rsid w:val="009B36E2"/>
    <w:rsid w:val="009B6685"/>
    <w:rsid w:val="009B79E1"/>
    <w:rsid w:val="009C14B2"/>
    <w:rsid w:val="009C4224"/>
    <w:rsid w:val="009C43FA"/>
    <w:rsid w:val="009C5ABA"/>
    <w:rsid w:val="009C5E77"/>
    <w:rsid w:val="009C6779"/>
    <w:rsid w:val="009C79C9"/>
    <w:rsid w:val="009D0848"/>
    <w:rsid w:val="009D09CA"/>
    <w:rsid w:val="009D16C5"/>
    <w:rsid w:val="009D1D06"/>
    <w:rsid w:val="009D238E"/>
    <w:rsid w:val="009D2B47"/>
    <w:rsid w:val="009D349D"/>
    <w:rsid w:val="009D3E62"/>
    <w:rsid w:val="009D4470"/>
    <w:rsid w:val="009D60E4"/>
    <w:rsid w:val="009D6AAA"/>
    <w:rsid w:val="009D77DE"/>
    <w:rsid w:val="009E12CD"/>
    <w:rsid w:val="009E1741"/>
    <w:rsid w:val="009E1BD1"/>
    <w:rsid w:val="009E1ED1"/>
    <w:rsid w:val="009E1F81"/>
    <w:rsid w:val="009E20B7"/>
    <w:rsid w:val="009E3B5F"/>
    <w:rsid w:val="009E478D"/>
    <w:rsid w:val="009E66DB"/>
    <w:rsid w:val="009E693E"/>
    <w:rsid w:val="009E7047"/>
    <w:rsid w:val="009E74D0"/>
    <w:rsid w:val="009F4652"/>
    <w:rsid w:val="009F576C"/>
    <w:rsid w:val="009F6EBB"/>
    <w:rsid w:val="009F71AA"/>
    <w:rsid w:val="009F7293"/>
    <w:rsid w:val="009F73A8"/>
    <w:rsid w:val="009F7C38"/>
    <w:rsid w:val="00A038FB"/>
    <w:rsid w:val="00A04F9A"/>
    <w:rsid w:val="00A04FD6"/>
    <w:rsid w:val="00A059A2"/>
    <w:rsid w:val="00A05D48"/>
    <w:rsid w:val="00A06FE6"/>
    <w:rsid w:val="00A10AB4"/>
    <w:rsid w:val="00A12325"/>
    <w:rsid w:val="00A131BC"/>
    <w:rsid w:val="00A13F45"/>
    <w:rsid w:val="00A14178"/>
    <w:rsid w:val="00A14822"/>
    <w:rsid w:val="00A14EDA"/>
    <w:rsid w:val="00A163DF"/>
    <w:rsid w:val="00A1685B"/>
    <w:rsid w:val="00A16CCA"/>
    <w:rsid w:val="00A178D5"/>
    <w:rsid w:val="00A2009C"/>
    <w:rsid w:val="00A20BB6"/>
    <w:rsid w:val="00A20D67"/>
    <w:rsid w:val="00A2243A"/>
    <w:rsid w:val="00A225D9"/>
    <w:rsid w:val="00A24E65"/>
    <w:rsid w:val="00A251A8"/>
    <w:rsid w:val="00A319EA"/>
    <w:rsid w:val="00A32975"/>
    <w:rsid w:val="00A3333C"/>
    <w:rsid w:val="00A33C2D"/>
    <w:rsid w:val="00A34C40"/>
    <w:rsid w:val="00A37F7A"/>
    <w:rsid w:val="00A417F5"/>
    <w:rsid w:val="00A41B02"/>
    <w:rsid w:val="00A42D3F"/>
    <w:rsid w:val="00A43331"/>
    <w:rsid w:val="00A43B24"/>
    <w:rsid w:val="00A46A21"/>
    <w:rsid w:val="00A46C01"/>
    <w:rsid w:val="00A473E7"/>
    <w:rsid w:val="00A47AEF"/>
    <w:rsid w:val="00A47B4F"/>
    <w:rsid w:val="00A50123"/>
    <w:rsid w:val="00A50BF7"/>
    <w:rsid w:val="00A51A18"/>
    <w:rsid w:val="00A522B0"/>
    <w:rsid w:val="00A56042"/>
    <w:rsid w:val="00A564CD"/>
    <w:rsid w:val="00A573DB"/>
    <w:rsid w:val="00A57854"/>
    <w:rsid w:val="00A57BAC"/>
    <w:rsid w:val="00A61B03"/>
    <w:rsid w:val="00A625A5"/>
    <w:rsid w:val="00A64881"/>
    <w:rsid w:val="00A64ABE"/>
    <w:rsid w:val="00A6550D"/>
    <w:rsid w:val="00A66094"/>
    <w:rsid w:val="00A66135"/>
    <w:rsid w:val="00A67CEE"/>
    <w:rsid w:val="00A701B3"/>
    <w:rsid w:val="00A724B6"/>
    <w:rsid w:val="00A72ED5"/>
    <w:rsid w:val="00A73D51"/>
    <w:rsid w:val="00A76C9E"/>
    <w:rsid w:val="00A803E4"/>
    <w:rsid w:val="00A805E2"/>
    <w:rsid w:val="00A81B36"/>
    <w:rsid w:val="00A81C45"/>
    <w:rsid w:val="00A84C36"/>
    <w:rsid w:val="00A84ED4"/>
    <w:rsid w:val="00A86279"/>
    <w:rsid w:val="00A8685C"/>
    <w:rsid w:val="00A90480"/>
    <w:rsid w:val="00A90A26"/>
    <w:rsid w:val="00A90AAE"/>
    <w:rsid w:val="00A91BE5"/>
    <w:rsid w:val="00A937B8"/>
    <w:rsid w:val="00A944FE"/>
    <w:rsid w:val="00AA0269"/>
    <w:rsid w:val="00AA0342"/>
    <w:rsid w:val="00AA059C"/>
    <w:rsid w:val="00AA0A48"/>
    <w:rsid w:val="00AA186C"/>
    <w:rsid w:val="00AA2A2D"/>
    <w:rsid w:val="00AA335B"/>
    <w:rsid w:val="00AA3D59"/>
    <w:rsid w:val="00AA44AF"/>
    <w:rsid w:val="00AA4996"/>
    <w:rsid w:val="00AA6584"/>
    <w:rsid w:val="00AA6C3E"/>
    <w:rsid w:val="00AA714B"/>
    <w:rsid w:val="00AA7A6E"/>
    <w:rsid w:val="00AB00C6"/>
    <w:rsid w:val="00AB284E"/>
    <w:rsid w:val="00AB3A35"/>
    <w:rsid w:val="00AB4C94"/>
    <w:rsid w:val="00AB63EA"/>
    <w:rsid w:val="00AC09D4"/>
    <w:rsid w:val="00AC1484"/>
    <w:rsid w:val="00AC23FE"/>
    <w:rsid w:val="00AC3C88"/>
    <w:rsid w:val="00AC722C"/>
    <w:rsid w:val="00AC7265"/>
    <w:rsid w:val="00AC7681"/>
    <w:rsid w:val="00AD15AC"/>
    <w:rsid w:val="00AD26D7"/>
    <w:rsid w:val="00AD4D0B"/>
    <w:rsid w:val="00AD55C8"/>
    <w:rsid w:val="00AE0067"/>
    <w:rsid w:val="00AE04DA"/>
    <w:rsid w:val="00AE0508"/>
    <w:rsid w:val="00AE0B09"/>
    <w:rsid w:val="00AE1449"/>
    <w:rsid w:val="00AE1814"/>
    <w:rsid w:val="00AE3954"/>
    <w:rsid w:val="00AE5D6A"/>
    <w:rsid w:val="00AE6C16"/>
    <w:rsid w:val="00AE7A61"/>
    <w:rsid w:val="00AE7BA5"/>
    <w:rsid w:val="00AF01D6"/>
    <w:rsid w:val="00AF326C"/>
    <w:rsid w:val="00AF3EB1"/>
    <w:rsid w:val="00AF45B5"/>
    <w:rsid w:val="00AF4FCC"/>
    <w:rsid w:val="00AF5208"/>
    <w:rsid w:val="00AF5C84"/>
    <w:rsid w:val="00AF5EF6"/>
    <w:rsid w:val="00AF7230"/>
    <w:rsid w:val="00B009B3"/>
    <w:rsid w:val="00B0201B"/>
    <w:rsid w:val="00B02600"/>
    <w:rsid w:val="00B02670"/>
    <w:rsid w:val="00B02D11"/>
    <w:rsid w:val="00B031A8"/>
    <w:rsid w:val="00B047C5"/>
    <w:rsid w:val="00B04B57"/>
    <w:rsid w:val="00B053C9"/>
    <w:rsid w:val="00B06510"/>
    <w:rsid w:val="00B07897"/>
    <w:rsid w:val="00B079A0"/>
    <w:rsid w:val="00B07ACF"/>
    <w:rsid w:val="00B115BD"/>
    <w:rsid w:val="00B1363B"/>
    <w:rsid w:val="00B139EA"/>
    <w:rsid w:val="00B1509B"/>
    <w:rsid w:val="00B15A86"/>
    <w:rsid w:val="00B15ED6"/>
    <w:rsid w:val="00B1636B"/>
    <w:rsid w:val="00B17C57"/>
    <w:rsid w:val="00B17E9F"/>
    <w:rsid w:val="00B20927"/>
    <w:rsid w:val="00B229EE"/>
    <w:rsid w:val="00B23C9A"/>
    <w:rsid w:val="00B23FC4"/>
    <w:rsid w:val="00B26D41"/>
    <w:rsid w:val="00B30354"/>
    <w:rsid w:val="00B3192C"/>
    <w:rsid w:val="00B325E2"/>
    <w:rsid w:val="00B3276D"/>
    <w:rsid w:val="00B343FE"/>
    <w:rsid w:val="00B34C72"/>
    <w:rsid w:val="00B35A3A"/>
    <w:rsid w:val="00B36249"/>
    <w:rsid w:val="00B37ED0"/>
    <w:rsid w:val="00B40CF4"/>
    <w:rsid w:val="00B4780F"/>
    <w:rsid w:val="00B500F7"/>
    <w:rsid w:val="00B50A19"/>
    <w:rsid w:val="00B51486"/>
    <w:rsid w:val="00B529B2"/>
    <w:rsid w:val="00B52ED7"/>
    <w:rsid w:val="00B54925"/>
    <w:rsid w:val="00B5520E"/>
    <w:rsid w:val="00B562A6"/>
    <w:rsid w:val="00B566FA"/>
    <w:rsid w:val="00B56E8B"/>
    <w:rsid w:val="00B57687"/>
    <w:rsid w:val="00B57CD8"/>
    <w:rsid w:val="00B6077A"/>
    <w:rsid w:val="00B6285B"/>
    <w:rsid w:val="00B628F8"/>
    <w:rsid w:val="00B64080"/>
    <w:rsid w:val="00B64E53"/>
    <w:rsid w:val="00B64F87"/>
    <w:rsid w:val="00B660C6"/>
    <w:rsid w:val="00B6643D"/>
    <w:rsid w:val="00B66EAB"/>
    <w:rsid w:val="00B6714A"/>
    <w:rsid w:val="00B7039B"/>
    <w:rsid w:val="00B70684"/>
    <w:rsid w:val="00B72ADE"/>
    <w:rsid w:val="00B737D4"/>
    <w:rsid w:val="00B745E6"/>
    <w:rsid w:val="00B75387"/>
    <w:rsid w:val="00B76582"/>
    <w:rsid w:val="00B80ADC"/>
    <w:rsid w:val="00B81887"/>
    <w:rsid w:val="00B821C9"/>
    <w:rsid w:val="00B83A68"/>
    <w:rsid w:val="00B84094"/>
    <w:rsid w:val="00B84625"/>
    <w:rsid w:val="00B855A2"/>
    <w:rsid w:val="00B85CC0"/>
    <w:rsid w:val="00B862B4"/>
    <w:rsid w:val="00B86A15"/>
    <w:rsid w:val="00B910B7"/>
    <w:rsid w:val="00B91B98"/>
    <w:rsid w:val="00B9372D"/>
    <w:rsid w:val="00B938BA"/>
    <w:rsid w:val="00B96BFE"/>
    <w:rsid w:val="00B975BF"/>
    <w:rsid w:val="00BA1F6B"/>
    <w:rsid w:val="00BA23DA"/>
    <w:rsid w:val="00BA23FE"/>
    <w:rsid w:val="00BA3298"/>
    <w:rsid w:val="00BA698D"/>
    <w:rsid w:val="00BA7173"/>
    <w:rsid w:val="00BA7C10"/>
    <w:rsid w:val="00BA7EAA"/>
    <w:rsid w:val="00BB008D"/>
    <w:rsid w:val="00BB237C"/>
    <w:rsid w:val="00BB3116"/>
    <w:rsid w:val="00BB40A5"/>
    <w:rsid w:val="00BB4746"/>
    <w:rsid w:val="00BB5F4C"/>
    <w:rsid w:val="00BB78CE"/>
    <w:rsid w:val="00BC25E9"/>
    <w:rsid w:val="00BC3A1F"/>
    <w:rsid w:val="00BC3D1B"/>
    <w:rsid w:val="00BC3E44"/>
    <w:rsid w:val="00BC5486"/>
    <w:rsid w:val="00BC648E"/>
    <w:rsid w:val="00BC6DA9"/>
    <w:rsid w:val="00BD0152"/>
    <w:rsid w:val="00BD1A8D"/>
    <w:rsid w:val="00BD31F9"/>
    <w:rsid w:val="00BD391C"/>
    <w:rsid w:val="00BD495E"/>
    <w:rsid w:val="00BD69B9"/>
    <w:rsid w:val="00BD7807"/>
    <w:rsid w:val="00BE0E17"/>
    <w:rsid w:val="00BE2A25"/>
    <w:rsid w:val="00BE4021"/>
    <w:rsid w:val="00BE4A5B"/>
    <w:rsid w:val="00BE4BE5"/>
    <w:rsid w:val="00BE5C87"/>
    <w:rsid w:val="00BE6B3B"/>
    <w:rsid w:val="00BE7214"/>
    <w:rsid w:val="00BF10A3"/>
    <w:rsid w:val="00BF1DB4"/>
    <w:rsid w:val="00BF2139"/>
    <w:rsid w:val="00BF5931"/>
    <w:rsid w:val="00BF712F"/>
    <w:rsid w:val="00C0029D"/>
    <w:rsid w:val="00C0050C"/>
    <w:rsid w:val="00C006F6"/>
    <w:rsid w:val="00C0079F"/>
    <w:rsid w:val="00C01904"/>
    <w:rsid w:val="00C021FC"/>
    <w:rsid w:val="00C04403"/>
    <w:rsid w:val="00C04CE5"/>
    <w:rsid w:val="00C0534C"/>
    <w:rsid w:val="00C06CF9"/>
    <w:rsid w:val="00C13B40"/>
    <w:rsid w:val="00C15E0A"/>
    <w:rsid w:val="00C179EE"/>
    <w:rsid w:val="00C17EE0"/>
    <w:rsid w:val="00C2475F"/>
    <w:rsid w:val="00C24FF8"/>
    <w:rsid w:val="00C2587D"/>
    <w:rsid w:val="00C26B81"/>
    <w:rsid w:val="00C27FF2"/>
    <w:rsid w:val="00C301B0"/>
    <w:rsid w:val="00C32098"/>
    <w:rsid w:val="00C32FE8"/>
    <w:rsid w:val="00C33391"/>
    <w:rsid w:val="00C3391B"/>
    <w:rsid w:val="00C34484"/>
    <w:rsid w:val="00C346E3"/>
    <w:rsid w:val="00C3484B"/>
    <w:rsid w:val="00C368AC"/>
    <w:rsid w:val="00C37369"/>
    <w:rsid w:val="00C37B2F"/>
    <w:rsid w:val="00C4195F"/>
    <w:rsid w:val="00C41E7A"/>
    <w:rsid w:val="00C427D6"/>
    <w:rsid w:val="00C430A1"/>
    <w:rsid w:val="00C434D3"/>
    <w:rsid w:val="00C43B34"/>
    <w:rsid w:val="00C43F75"/>
    <w:rsid w:val="00C4542B"/>
    <w:rsid w:val="00C45637"/>
    <w:rsid w:val="00C4655B"/>
    <w:rsid w:val="00C4670D"/>
    <w:rsid w:val="00C46737"/>
    <w:rsid w:val="00C46DC1"/>
    <w:rsid w:val="00C50B33"/>
    <w:rsid w:val="00C51FB8"/>
    <w:rsid w:val="00C547BA"/>
    <w:rsid w:val="00C5691F"/>
    <w:rsid w:val="00C60BED"/>
    <w:rsid w:val="00C61196"/>
    <w:rsid w:val="00C61AD9"/>
    <w:rsid w:val="00C61D31"/>
    <w:rsid w:val="00C62862"/>
    <w:rsid w:val="00C632B2"/>
    <w:rsid w:val="00C6392D"/>
    <w:rsid w:val="00C6416D"/>
    <w:rsid w:val="00C66E0B"/>
    <w:rsid w:val="00C67E4B"/>
    <w:rsid w:val="00C70229"/>
    <w:rsid w:val="00C71C1F"/>
    <w:rsid w:val="00C71FFB"/>
    <w:rsid w:val="00C729DE"/>
    <w:rsid w:val="00C74E65"/>
    <w:rsid w:val="00C76100"/>
    <w:rsid w:val="00C76E2A"/>
    <w:rsid w:val="00C778FE"/>
    <w:rsid w:val="00C77B59"/>
    <w:rsid w:val="00C80FA2"/>
    <w:rsid w:val="00C8178B"/>
    <w:rsid w:val="00C81C94"/>
    <w:rsid w:val="00C823DC"/>
    <w:rsid w:val="00C83B7E"/>
    <w:rsid w:val="00C83D9D"/>
    <w:rsid w:val="00C8412B"/>
    <w:rsid w:val="00C84176"/>
    <w:rsid w:val="00C848E4"/>
    <w:rsid w:val="00C8496E"/>
    <w:rsid w:val="00C85931"/>
    <w:rsid w:val="00C85BFC"/>
    <w:rsid w:val="00C85DE3"/>
    <w:rsid w:val="00C86920"/>
    <w:rsid w:val="00C922FB"/>
    <w:rsid w:val="00C928B0"/>
    <w:rsid w:val="00C92C41"/>
    <w:rsid w:val="00C9454B"/>
    <w:rsid w:val="00C95586"/>
    <w:rsid w:val="00C956EA"/>
    <w:rsid w:val="00C95AE4"/>
    <w:rsid w:val="00C964B5"/>
    <w:rsid w:val="00C966A1"/>
    <w:rsid w:val="00C97EE8"/>
    <w:rsid w:val="00CA00BD"/>
    <w:rsid w:val="00CA06E5"/>
    <w:rsid w:val="00CA233B"/>
    <w:rsid w:val="00CA344A"/>
    <w:rsid w:val="00CA4E43"/>
    <w:rsid w:val="00CA54F6"/>
    <w:rsid w:val="00CA61C9"/>
    <w:rsid w:val="00CB09D3"/>
    <w:rsid w:val="00CB0C39"/>
    <w:rsid w:val="00CB0E45"/>
    <w:rsid w:val="00CB290D"/>
    <w:rsid w:val="00CB3025"/>
    <w:rsid w:val="00CB3207"/>
    <w:rsid w:val="00CB573E"/>
    <w:rsid w:val="00CB5BC4"/>
    <w:rsid w:val="00CB622B"/>
    <w:rsid w:val="00CB6493"/>
    <w:rsid w:val="00CB7731"/>
    <w:rsid w:val="00CC1558"/>
    <w:rsid w:val="00CC28D5"/>
    <w:rsid w:val="00CC3270"/>
    <w:rsid w:val="00CC32F6"/>
    <w:rsid w:val="00CC391A"/>
    <w:rsid w:val="00CC3A5C"/>
    <w:rsid w:val="00CC40FF"/>
    <w:rsid w:val="00CC5F15"/>
    <w:rsid w:val="00CD3642"/>
    <w:rsid w:val="00CD3D8B"/>
    <w:rsid w:val="00CD4976"/>
    <w:rsid w:val="00CD5535"/>
    <w:rsid w:val="00CD5683"/>
    <w:rsid w:val="00CD5820"/>
    <w:rsid w:val="00CD614D"/>
    <w:rsid w:val="00CE009F"/>
    <w:rsid w:val="00CE02AE"/>
    <w:rsid w:val="00CE0EEF"/>
    <w:rsid w:val="00CE139D"/>
    <w:rsid w:val="00CE1B26"/>
    <w:rsid w:val="00CE1E87"/>
    <w:rsid w:val="00CE218C"/>
    <w:rsid w:val="00CE2927"/>
    <w:rsid w:val="00CE3B38"/>
    <w:rsid w:val="00CE4A4A"/>
    <w:rsid w:val="00CE5467"/>
    <w:rsid w:val="00CE7E57"/>
    <w:rsid w:val="00CF0CB7"/>
    <w:rsid w:val="00CF2E7C"/>
    <w:rsid w:val="00CF360D"/>
    <w:rsid w:val="00CF37A5"/>
    <w:rsid w:val="00CF4975"/>
    <w:rsid w:val="00CF7814"/>
    <w:rsid w:val="00D012F6"/>
    <w:rsid w:val="00D0247B"/>
    <w:rsid w:val="00D02B8D"/>
    <w:rsid w:val="00D02CFB"/>
    <w:rsid w:val="00D02FA4"/>
    <w:rsid w:val="00D03399"/>
    <w:rsid w:val="00D10E58"/>
    <w:rsid w:val="00D12A57"/>
    <w:rsid w:val="00D14960"/>
    <w:rsid w:val="00D149E7"/>
    <w:rsid w:val="00D155E1"/>
    <w:rsid w:val="00D15B47"/>
    <w:rsid w:val="00D15E6B"/>
    <w:rsid w:val="00D160E3"/>
    <w:rsid w:val="00D17A6C"/>
    <w:rsid w:val="00D17E3F"/>
    <w:rsid w:val="00D21489"/>
    <w:rsid w:val="00D21E9E"/>
    <w:rsid w:val="00D231EA"/>
    <w:rsid w:val="00D23EC0"/>
    <w:rsid w:val="00D23ED1"/>
    <w:rsid w:val="00D2477F"/>
    <w:rsid w:val="00D2494E"/>
    <w:rsid w:val="00D25940"/>
    <w:rsid w:val="00D265C4"/>
    <w:rsid w:val="00D2668C"/>
    <w:rsid w:val="00D27450"/>
    <w:rsid w:val="00D274BC"/>
    <w:rsid w:val="00D27D4F"/>
    <w:rsid w:val="00D30E23"/>
    <w:rsid w:val="00D33725"/>
    <w:rsid w:val="00D3487C"/>
    <w:rsid w:val="00D34C36"/>
    <w:rsid w:val="00D362A9"/>
    <w:rsid w:val="00D37470"/>
    <w:rsid w:val="00D37627"/>
    <w:rsid w:val="00D3776D"/>
    <w:rsid w:val="00D429FF"/>
    <w:rsid w:val="00D4385C"/>
    <w:rsid w:val="00D447E4"/>
    <w:rsid w:val="00D4740B"/>
    <w:rsid w:val="00D478FA"/>
    <w:rsid w:val="00D47E52"/>
    <w:rsid w:val="00D506A8"/>
    <w:rsid w:val="00D50995"/>
    <w:rsid w:val="00D512C7"/>
    <w:rsid w:val="00D520BB"/>
    <w:rsid w:val="00D52468"/>
    <w:rsid w:val="00D52BA5"/>
    <w:rsid w:val="00D52E47"/>
    <w:rsid w:val="00D53F1D"/>
    <w:rsid w:val="00D541D9"/>
    <w:rsid w:val="00D543D7"/>
    <w:rsid w:val="00D570DB"/>
    <w:rsid w:val="00D5792C"/>
    <w:rsid w:val="00D60A94"/>
    <w:rsid w:val="00D61E7B"/>
    <w:rsid w:val="00D6634F"/>
    <w:rsid w:val="00D6672B"/>
    <w:rsid w:val="00D67AB2"/>
    <w:rsid w:val="00D71493"/>
    <w:rsid w:val="00D72C05"/>
    <w:rsid w:val="00D72F69"/>
    <w:rsid w:val="00D731A9"/>
    <w:rsid w:val="00D73960"/>
    <w:rsid w:val="00D73A12"/>
    <w:rsid w:val="00D73C94"/>
    <w:rsid w:val="00D73FA4"/>
    <w:rsid w:val="00D74AB4"/>
    <w:rsid w:val="00D74B4F"/>
    <w:rsid w:val="00D758AE"/>
    <w:rsid w:val="00D8077C"/>
    <w:rsid w:val="00D808BD"/>
    <w:rsid w:val="00D80D58"/>
    <w:rsid w:val="00D82772"/>
    <w:rsid w:val="00D83286"/>
    <w:rsid w:val="00D86B0F"/>
    <w:rsid w:val="00D86B6E"/>
    <w:rsid w:val="00D878C8"/>
    <w:rsid w:val="00D90611"/>
    <w:rsid w:val="00D90C6C"/>
    <w:rsid w:val="00D927A3"/>
    <w:rsid w:val="00D92B60"/>
    <w:rsid w:val="00D92DF3"/>
    <w:rsid w:val="00D96C89"/>
    <w:rsid w:val="00D9785C"/>
    <w:rsid w:val="00DA036F"/>
    <w:rsid w:val="00DA333E"/>
    <w:rsid w:val="00DA3569"/>
    <w:rsid w:val="00DA5476"/>
    <w:rsid w:val="00DA7F57"/>
    <w:rsid w:val="00DB2023"/>
    <w:rsid w:val="00DB3595"/>
    <w:rsid w:val="00DB375B"/>
    <w:rsid w:val="00DB5454"/>
    <w:rsid w:val="00DB5E3B"/>
    <w:rsid w:val="00DB77BF"/>
    <w:rsid w:val="00DC0123"/>
    <w:rsid w:val="00DC096A"/>
    <w:rsid w:val="00DC341E"/>
    <w:rsid w:val="00DC3645"/>
    <w:rsid w:val="00DC3885"/>
    <w:rsid w:val="00DC3937"/>
    <w:rsid w:val="00DC456D"/>
    <w:rsid w:val="00DC4DBC"/>
    <w:rsid w:val="00DC63E2"/>
    <w:rsid w:val="00DD1597"/>
    <w:rsid w:val="00DD27C3"/>
    <w:rsid w:val="00DD3164"/>
    <w:rsid w:val="00DD33EE"/>
    <w:rsid w:val="00DD36B3"/>
    <w:rsid w:val="00DD4A31"/>
    <w:rsid w:val="00DD504B"/>
    <w:rsid w:val="00DD69C1"/>
    <w:rsid w:val="00DD7391"/>
    <w:rsid w:val="00DE069B"/>
    <w:rsid w:val="00DE076F"/>
    <w:rsid w:val="00DE2606"/>
    <w:rsid w:val="00DE2CF9"/>
    <w:rsid w:val="00DE31C4"/>
    <w:rsid w:val="00DE5FDE"/>
    <w:rsid w:val="00DE62D0"/>
    <w:rsid w:val="00DE64EB"/>
    <w:rsid w:val="00DE6C5E"/>
    <w:rsid w:val="00DF0D66"/>
    <w:rsid w:val="00DF1257"/>
    <w:rsid w:val="00DF1584"/>
    <w:rsid w:val="00DF302F"/>
    <w:rsid w:val="00DF365D"/>
    <w:rsid w:val="00DF3A1D"/>
    <w:rsid w:val="00DF4EB8"/>
    <w:rsid w:val="00DF526F"/>
    <w:rsid w:val="00DF6143"/>
    <w:rsid w:val="00DF688E"/>
    <w:rsid w:val="00E00165"/>
    <w:rsid w:val="00E005A7"/>
    <w:rsid w:val="00E012A5"/>
    <w:rsid w:val="00E021F3"/>
    <w:rsid w:val="00E03F40"/>
    <w:rsid w:val="00E05384"/>
    <w:rsid w:val="00E0621C"/>
    <w:rsid w:val="00E06E5F"/>
    <w:rsid w:val="00E0783A"/>
    <w:rsid w:val="00E12D2B"/>
    <w:rsid w:val="00E156FC"/>
    <w:rsid w:val="00E16892"/>
    <w:rsid w:val="00E17234"/>
    <w:rsid w:val="00E17889"/>
    <w:rsid w:val="00E21BFC"/>
    <w:rsid w:val="00E23828"/>
    <w:rsid w:val="00E2478B"/>
    <w:rsid w:val="00E24BB0"/>
    <w:rsid w:val="00E266A5"/>
    <w:rsid w:val="00E30A8F"/>
    <w:rsid w:val="00E32AB1"/>
    <w:rsid w:val="00E32EA1"/>
    <w:rsid w:val="00E33ADB"/>
    <w:rsid w:val="00E33DBE"/>
    <w:rsid w:val="00E34CAA"/>
    <w:rsid w:val="00E351EE"/>
    <w:rsid w:val="00E35F6B"/>
    <w:rsid w:val="00E37E33"/>
    <w:rsid w:val="00E40AED"/>
    <w:rsid w:val="00E4116C"/>
    <w:rsid w:val="00E42176"/>
    <w:rsid w:val="00E424AF"/>
    <w:rsid w:val="00E46578"/>
    <w:rsid w:val="00E476E6"/>
    <w:rsid w:val="00E51211"/>
    <w:rsid w:val="00E53433"/>
    <w:rsid w:val="00E55114"/>
    <w:rsid w:val="00E559BB"/>
    <w:rsid w:val="00E57886"/>
    <w:rsid w:val="00E60875"/>
    <w:rsid w:val="00E621EB"/>
    <w:rsid w:val="00E62D4D"/>
    <w:rsid w:val="00E6436F"/>
    <w:rsid w:val="00E66A6F"/>
    <w:rsid w:val="00E66D1C"/>
    <w:rsid w:val="00E67EAC"/>
    <w:rsid w:val="00E71884"/>
    <w:rsid w:val="00E71EA8"/>
    <w:rsid w:val="00E722CB"/>
    <w:rsid w:val="00E72E96"/>
    <w:rsid w:val="00E731C3"/>
    <w:rsid w:val="00E735EB"/>
    <w:rsid w:val="00E737EE"/>
    <w:rsid w:val="00E738D1"/>
    <w:rsid w:val="00E74762"/>
    <w:rsid w:val="00E759CE"/>
    <w:rsid w:val="00E75E27"/>
    <w:rsid w:val="00E763E5"/>
    <w:rsid w:val="00E76588"/>
    <w:rsid w:val="00E7714C"/>
    <w:rsid w:val="00E80816"/>
    <w:rsid w:val="00E812FD"/>
    <w:rsid w:val="00E81D2C"/>
    <w:rsid w:val="00E81FE4"/>
    <w:rsid w:val="00E822FE"/>
    <w:rsid w:val="00E83675"/>
    <w:rsid w:val="00E83928"/>
    <w:rsid w:val="00E864A0"/>
    <w:rsid w:val="00E86693"/>
    <w:rsid w:val="00E878CD"/>
    <w:rsid w:val="00E91D1E"/>
    <w:rsid w:val="00E9266C"/>
    <w:rsid w:val="00E92DED"/>
    <w:rsid w:val="00E9412E"/>
    <w:rsid w:val="00E952D2"/>
    <w:rsid w:val="00E9533D"/>
    <w:rsid w:val="00E96128"/>
    <w:rsid w:val="00E96C0D"/>
    <w:rsid w:val="00EA0231"/>
    <w:rsid w:val="00EA0574"/>
    <w:rsid w:val="00EA0E38"/>
    <w:rsid w:val="00EA1384"/>
    <w:rsid w:val="00EA1410"/>
    <w:rsid w:val="00EA24CB"/>
    <w:rsid w:val="00EA3017"/>
    <w:rsid w:val="00EA4B68"/>
    <w:rsid w:val="00EA56D1"/>
    <w:rsid w:val="00EA6569"/>
    <w:rsid w:val="00EA72C7"/>
    <w:rsid w:val="00EA7519"/>
    <w:rsid w:val="00EA7DEB"/>
    <w:rsid w:val="00EA7E0A"/>
    <w:rsid w:val="00EB031D"/>
    <w:rsid w:val="00EB0DC2"/>
    <w:rsid w:val="00EB153C"/>
    <w:rsid w:val="00EB1967"/>
    <w:rsid w:val="00EB31BE"/>
    <w:rsid w:val="00EB4437"/>
    <w:rsid w:val="00EB4AD5"/>
    <w:rsid w:val="00EC072E"/>
    <w:rsid w:val="00EC2F13"/>
    <w:rsid w:val="00EC3977"/>
    <w:rsid w:val="00EC500E"/>
    <w:rsid w:val="00EC6355"/>
    <w:rsid w:val="00EC6866"/>
    <w:rsid w:val="00EC7D70"/>
    <w:rsid w:val="00ED2454"/>
    <w:rsid w:val="00ED40F6"/>
    <w:rsid w:val="00ED4D89"/>
    <w:rsid w:val="00EE0542"/>
    <w:rsid w:val="00EE1020"/>
    <w:rsid w:val="00EE1C96"/>
    <w:rsid w:val="00EE1E5A"/>
    <w:rsid w:val="00EE5FB3"/>
    <w:rsid w:val="00EE6828"/>
    <w:rsid w:val="00EE6B94"/>
    <w:rsid w:val="00EF0540"/>
    <w:rsid w:val="00EF0799"/>
    <w:rsid w:val="00EF0C4B"/>
    <w:rsid w:val="00EF0CD4"/>
    <w:rsid w:val="00EF1CDA"/>
    <w:rsid w:val="00EF1F23"/>
    <w:rsid w:val="00EF2C20"/>
    <w:rsid w:val="00EF37AE"/>
    <w:rsid w:val="00EF37CD"/>
    <w:rsid w:val="00EF3860"/>
    <w:rsid w:val="00EF56CA"/>
    <w:rsid w:val="00EF66C1"/>
    <w:rsid w:val="00EF679D"/>
    <w:rsid w:val="00EF69B4"/>
    <w:rsid w:val="00EF6B01"/>
    <w:rsid w:val="00EF6B13"/>
    <w:rsid w:val="00EF7AEA"/>
    <w:rsid w:val="00EF7F80"/>
    <w:rsid w:val="00F02B43"/>
    <w:rsid w:val="00F06422"/>
    <w:rsid w:val="00F1031C"/>
    <w:rsid w:val="00F13015"/>
    <w:rsid w:val="00F14DCB"/>
    <w:rsid w:val="00F1670B"/>
    <w:rsid w:val="00F16F12"/>
    <w:rsid w:val="00F2029F"/>
    <w:rsid w:val="00F20B9D"/>
    <w:rsid w:val="00F214FA"/>
    <w:rsid w:val="00F21625"/>
    <w:rsid w:val="00F24076"/>
    <w:rsid w:val="00F249BB"/>
    <w:rsid w:val="00F24B16"/>
    <w:rsid w:val="00F24E44"/>
    <w:rsid w:val="00F25B1F"/>
    <w:rsid w:val="00F25BEB"/>
    <w:rsid w:val="00F26593"/>
    <w:rsid w:val="00F26A14"/>
    <w:rsid w:val="00F27C34"/>
    <w:rsid w:val="00F3095F"/>
    <w:rsid w:val="00F328D3"/>
    <w:rsid w:val="00F335FE"/>
    <w:rsid w:val="00F34DB0"/>
    <w:rsid w:val="00F356E3"/>
    <w:rsid w:val="00F35824"/>
    <w:rsid w:val="00F358C9"/>
    <w:rsid w:val="00F371C6"/>
    <w:rsid w:val="00F40FC8"/>
    <w:rsid w:val="00F43D73"/>
    <w:rsid w:val="00F446AF"/>
    <w:rsid w:val="00F4495D"/>
    <w:rsid w:val="00F45FFD"/>
    <w:rsid w:val="00F47664"/>
    <w:rsid w:val="00F50041"/>
    <w:rsid w:val="00F50507"/>
    <w:rsid w:val="00F5067F"/>
    <w:rsid w:val="00F524D0"/>
    <w:rsid w:val="00F53B36"/>
    <w:rsid w:val="00F53FA6"/>
    <w:rsid w:val="00F53FF1"/>
    <w:rsid w:val="00F54E7B"/>
    <w:rsid w:val="00F54FC2"/>
    <w:rsid w:val="00F5572A"/>
    <w:rsid w:val="00F57492"/>
    <w:rsid w:val="00F57B5D"/>
    <w:rsid w:val="00F60234"/>
    <w:rsid w:val="00F63818"/>
    <w:rsid w:val="00F649F5"/>
    <w:rsid w:val="00F66740"/>
    <w:rsid w:val="00F717C3"/>
    <w:rsid w:val="00F742AF"/>
    <w:rsid w:val="00F742FF"/>
    <w:rsid w:val="00F761CE"/>
    <w:rsid w:val="00F7744B"/>
    <w:rsid w:val="00F77E64"/>
    <w:rsid w:val="00F80BF1"/>
    <w:rsid w:val="00F81C7C"/>
    <w:rsid w:val="00F81ED0"/>
    <w:rsid w:val="00F823B2"/>
    <w:rsid w:val="00F825C5"/>
    <w:rsid w:val="00F8349F"/>
    <w:rsid w:val="00F83D1C"/>
    <w:rsid w:val="00F84573"/>
    <w:rsid w:val="00F846AA"/>
    <w:rsid w:val="00F84978"/>
    <w:rsid w:val="00F8571F"/>
    <w:rsid w:val="00F863B1"/>
    <w:rsid w:val="00F865AA"/>
    <w:rsid w:val="00F9324F"/>
    <w:rsid w:val="00F9334B"/>
    <w:rsid w:val="00F933B8"/>
    <w:rsid w:val="00F95185"/>
    <w:rsid w:val="00F95B86"/>
    <w:rsid w:val="00F96A8D"/>
    <w:rsid w:val="00F96B33"/>
    <w:rsid w:val="00F96C8B"/>
    <w:rsid w:val="00F97374"/>
    <w:rsid w:val="00FA0E3E"/>
    <w:rsid w:val="00FA1A35"/>
    <w:rsid w:val="00FA3409"/>
    <w:rsid w:val="00FA599A"/>
    <w:rsid w:val="00FA6B1A"/>
    <w:rsid w:val="00FA74D0"/>
    <w:rsid w:val="00FA7842"/>
    <w:rsid w:val="00FA7EB6"/>
    <w:rsid w:val="00FB0138"/>
    <w:rsid w:val="00FB116B"/>
    <w:rsid w:val="00FB12E4"/>
    <w:rsid w:val="00FB257D"/>
    <w:rsid w:val="00FB79FB"/>
    <w:rsid w:val="00FB7CF8"/>
    <w:rsid w:val="00FC0283"/>
    <w:rsid w:val="00FC0611"/>
    <w:rsid w:val="00FC09E5"/>
    <w:rsid w:val="00FC25DE"/>
    <w:rsid w:val="00FC3AC8"/>
    <w:rsid w:val="00FC3C8B"/>
    <w:rsid w:val="00FC3EB6"/>
    <w:rsid w:val="00FC4B57"/>
    <w:rsid w:val="00FC5542"/>
    <w:rsid w:val="00FC639E"/>
    <w:rsid w:val="00FC6884"/>
    <w:rsid w:val="00FC771D"/>
    <w:rsid w:val="00FC7988"/>
    <w:rsid w:val="00FD0127"/>
    <w:rsid w:val="00FD13A7"/>
    <w:rsid w:val="00FD5E79"/>
    <w:rsid w:val="00FD7EDF"/>
    <w:rsid w:val="00FE058F"/>
    <w:rsid w:val="00FE7D6D"/>
    <w:rsid w:val="00FF2C99"/>
    <w:rsid w:val="00FF30B7"/>
    <w:rsid w:val="00FF3B0A"/>
    <w:rsid w:val="00FF3D04"/>
    <w:rsid w:val="00FF4697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241FC"/>
  <w15:docId w15:val="{8384260D-8E21-4015-BEE4-1DCE8C05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9D4"/>
    <w:pPr>
      <w:widowControl w:val="0"/>
      <w:ind w:firstLineChars="200" w:firstLine="200"/>
      <w:jc w:val="both"/>
    </w:pPr>
    <w:rPr>
      <w:rFonts w:ascii="Times New Roman" w:eastAsia="宋体" w:hAnsi="Times New Roman"/>
      <w:kern w:val="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5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0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011"/>
    <w:rPr>
      <w:sz w:val="18"/>
      <w:szCs w:val="18"/>
    </w:rPr>
  </w:style>
  <w:style w:type="character" w:customStyle="1" w:styleId="fontstyle01">
    <w:name w:val="fontstyle01"/>
    <w:basedOn w:val="a0"/>
    <w:rsid w:val="00071BF2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0BodySubsequentParagraph">
    <w:name w:val="10. Body Subsequent Paragraph"/>
    <w:basedOn w:val="a"/>
    <w:link w:val="10BodySubsequentParagraph0"/>
    <w:qFormat/>
    <w:rsid w:val="0053224D"/>
    <w:pPr>
      <w:widowControl/>
      <w:ind w:firstLineChars="0" w:firstLine="288"/>
    </w:pPr>
    <w:rPr>
      <w:rFonts w:eastAsiaTheme="minorEastAsia"/>
      <w:color w:val="000000" w:themeColor="text1"/>
      <w:sz w:val="20"/>
      <w:lang w:eastAsia="en-US"/>
    </w:rPr>
  </w:style>
  <w:style w:type="character" w:customStyle="1" w:styleId="10BodySubsequentParagraph0">
    <w:name w:val="10. Body Subsequent Paragraph 字符"/>
    <w:basedOn w:val="a0"/>
    <w:link w:val="10BodySubsequentParagraph"/>
    <w:rsid w:val="0053224D"/>
    <w:rPr>
      <w:rFonts w:ascii="Times New Roman" w:hAnsi="Times New Roman"/>
      <w:color w:val="000000" w:themeColor="text1"/>
      <w:kern w:val="0"/>
      <w:sz w:val="20"/>
      <w:lang w:eastAsia="en-US"/>
    </w:rPr>
  </w:style>
  <w:style w:type="paragraph" w:customStyle="1" w:styleId="Addresses">
    <w:name w:val="Addresses"/>
    <w:basedOn w:val="a"/>
    <w:link w:val="AddressesChar"/>
    <w:uiPriority w:val="99"/>
    <w:rsid w:val="00CC1558"/>
    <w:pPr>
      <w:widowControl/>
      <w:snapToGrid w:val="0"/>
      <w:spacing w:after="120"/>
      <w:ind w:firstLineChars="0" w:firstLine="0"/>
    </w:pPr>
    <w:rPr>
      <w:rFonts w:cs="Times New Roman"/>
      <w:sz w:val="20"/>
      <w:szCs w:val="20"/>
    </w:rPr>
  </w:style>
  <w:style w:type="character" w:customStyle="1" w:styleId="AddressesChar">
    <w:name w:val="Addresses Char"/>
    <w:link w:val="Addresses"/>
    <w:uiPriority w:val="99"/>
    <w:locked/>
    <w:rsid w:val="00CC1558"/>
    <w:rPr>
      <w:rFonts w:ascii="Times New Roman" w:eastAsia="宋体" w:hAnsi="Times New Roman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1AE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D1AE0"/>
    <w:rPr>
      <w:rFonts w:ascii="Times New Roman" w:eastAsia="Times New Roman" w:hAnsi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5389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5389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53894"/>
    <w:rPr>
      <w:rFonts w:ascii="Times New Roman" w:eastAsia="Times New Roman" w:hAnsi="Times New Roman"/>
      <w:kern w:val="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389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53894"/>
    <w:rPr>
      <w:rFonts w:ascii="Times New Roman" w:eastAsia="Times New Roman" w:hAnsi="Times New Roman"/>
      <w:b/>
      <w:bCs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2E08D2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E08D2"/>
    <w:rPr>
      <w:rFonts w:ascii="Times New Roman" w:eastAsia="宋体" w:hAnsi="Times New Roman" w:cs="Times New Roman"/>
      <w:noProof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2E08D2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2E08D2"/>
    <w:rPr>
      <w:rFonts w:ascii="Times New Roman" w:eastAsia="宋体" w:hAnsi="Times New Roman" w:cs="Times New Roman"/>
      <w:noProof/>
      <w:kern w:val="0"/>
      <w:sz w:val="24"/>
    </w:rPr>
  </w:style>
  <w:style w:type="paragraph" w:styleId="ae">
    <w:name w:val="No Spacing"/>
    <w:aliases w:val="图注"/>
    <w:uiPriority w:val="1"/>
    <w:qFormat/>
    <w:rsid w:val="00AE3954"/>
    <w:pPr>
      <w:widowControl w:val="0"/>
      <w:spacing w:before="240"/>
      <w:jc w:val="both"/>
    </w:pPr>
    <w:rPr>
      <w:rFonts w:ascii="Times New Roman" w:eastAsia="Times New Roman" w:hAnsi="Times New Roman"/>
      <w:kern w:val="0"/>
      <w:sz w:val="20"/>
    </w:rPr>
  </w:style>
  <w:style w:type="paragraph" w:styleId="af">
    <w:name w:val="Normal (Web)"/>
    <w:basedOn w:val="a"/>
    <w:uiPriority w:val="99"/>
    <w:semiHidden/>
    <w:unhideWhenUsed/>
    <w:rsid w:val="001F7741"/>
    <w:rPr>
      <w:rFonts w:cs="Times New Roman"/>
      <w:szCs w:val="24"/>
    </w:rPr>
  </w:style>
  <w:style w:type="paragraph" w:styleId="af0">
    <w:name w:val="List Paragraph"/>
    <w:basedOn w:val="a"/>
    <w:uiPriority w:val="34"/>
    <w:qFormat/>
    <w:rsid w:val="00B34C72"/>
    <w:pPr>
      <w:ind w:firstLine="420"/>
    </w:pPr>
  </w:style>
  <w:style w:type="character" w:customStyle="1" w:styleId="50">
    <w:name w:val="标题 5 字符"/>
    <w:basedOn w:val="a0"/>
    <w:link w:val="5"/>
    <w:uiPriority w:val="9"/>
    <w:semiHidden/>
    <w:rsid w:val="00A805E2"/>
    <w:rPr>
      <w:rFonts w:ascii="Times New Roman" w:eastAsia="宋体" w:hAnsi="Times New Roman"/>
      <w:b/>
      <w:bCs/>
      <w:kern w:val="0"/>
      <w:sz w:val="28"/>
      <w:szCs w:val="28"/>
    </w:rPr>
  </w:style>
  <w:style w:type="character" w:styleId="af1">
    <w:name w:val="Hyperlink"/>
    <w:basedOn w:val="a0"/>
    <w:uiPriority w:val="99"/>
    <w:unhideWhenUsed/>
    <w:rsid w:val="002C7782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C7782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B9372D"/>
    <w:rPr>
      <w:rFonts w:ascii="Times New Roman" w:eastAsia="宋体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2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png"/><Relationship Id="rId42" Type="http://schemas.openxmlformats.org/officeDocument/2006/relationships/oleObject" Target="embeddings/oleObject14.bin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6.png"/><Relationship Id="rId38" Type="http://schemas.openxmlformats.org/officeDocument/2006/relationships/oleObject" Target="embeddings/oleObject12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png"/><Relationship Id="rId41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5.png"/><Relationship Id="rId37" Type="http://schemas.openxmlformats.org/officeDocument/2006/relationships/image" Target="media/image19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oleObject" Target="embeddings/oleObject11.bin"/><Relationship Id="rId49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png"/><Relationship Id="rId44" Type="http://schemas.openxmlformats.org/officeDocument/2006/relationships/image" Target="media/image23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35" Type="http://schemas.openxmlformats.org/officeDocument/2006/relationships/image" Target="media/image18.wmf"/><Relationship Id="rId43" Type="http://schemas.openxmlformats.org/officeDocument/2006/relationships/image" Target="media/image22.png"/><Relationship Id="rId48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CBC7-C981-4361-B4C5-EF9CC11F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10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旭岳 郭</dc:creator>
  <cp:keywords/>
  <dc:description/>
  <cp:lastModifiedBy>郭 旭岳</cp:lastModifiedBy>
  <cp:revision>16</cp:revision>
  <dcterms:created xsi:type="dcterms:W3CDTF">2022-02-02T09:04:00Z</dcterms:created>
  <dcterms:modified xsi:type="dcterms:W3CDTF">2022-03-23T07:57:00Z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