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58759" w14:textId="488CEF4E" w:rsidR="00FA6F17" w:rsidRPr="00646057" w:rsidRDefault="00463C87" w:rsidP="00E06A7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D5FEA">
        <w:rPr>
          <w:rFonts w:ascii="Times New Roman" w:hAnsi="Times New Roman" w:cs="Times New Roman"/>
          <w:b/>
          <w:sz w:val="24"/>
          <w:szCs w:val="24"/>
        </w:rPr>
        <w:t>S</w:t>
      </w:r>
      <w:r w:rsidR="0025738C">
        <w:rPr>
          <w:rFonts w:ascii="Times New Roman" w:hAnsi="Times New Roman" w:cs="Times New Roman"/>
          <w:b/>
          <w:sz w:val="24"/>
          <w:szCs w:val="24"/>
        </w:rPr>
        <w:t>1</w:t>
      </w:r>
      <w:r w:rsidR="00617159" w:rsidRPr="00714061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="00617159" w:rsidRPr="00714061">
        <w:rPr>
          <w:rFonts w:ascii="Times New Roman" w:hAnsi="Times New Roman" w:cs="Times New Roman"/>
          <w:b/>
          <w:sz w:val="24"/>
          <w:szCs w:val="24"/>
        </w:rPr>
        <w:t xml:space="preserve">Qualitative phytochemical screening of </w:t>
      </w:r>
      <w:r w:rsidR="00BE68A3">
        <w:rPr>
          <w:rFonts w:ascii="Times New Roman" w:hAnsi="Times New Roman" w:cs="Times New Roman"/>
          <w:b/>
          <w:sz w:val="24"/>
          <w:szCs w:val="24"/>
        </w:rPr>
        <w:t>the</w:t>
      </w:r>
      <w:r w:rsidR="007E56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6A7E">
        <w:rPr>
          <w:rFonts w:ascii="Times New Roman" w:hAnsi="Times New Roman" w:cs="Times New Roman"/>
          <w:b/>
          <w:sz w:val="24"/>
          <w:szCs w:val="24"/>
        </w:rPr>
        <w:t>solvent fractions</w:t>
      </w:r>
      <w:r w:rsidR="00617159" w:rsidRPr="00714061">
        <w:rPr>
          <w:rFonts w:ascii="Times New Roman" w:hAnsi="Times New Roman" w:cs="Times New Roman"/>
          <w:b/>
          <w:sz w:val="24"/>
          <w:szCs w:val="24"/>
        </w:rPr>
        <w:t xml:space="preserve"> from </w:t>
      </w:r>
      <w:r w:rsidR="003738A3">
        <w:rPr>
          <w:rFonts w:ascii="Times New Roman" w:hAnsi="Times New Roman" w:cs="Times New Roman"/>
          <w:b/>
          <w:i/>
          <w:sz w:val="24"/>
          <w:szCs w:val="24"/>
        </w:rPr>
        <w:t>Wedeli</w:t>
      </w:r>
      <w:r w:rsidR="003738A3" w:rsidRPr="003738A3">
        <w:rPr>
          <w:rFonts w:ascii="Times New Roman" w:hAnsi="Times New Roman" w:cs="Times New Roman"/>
          <w:b/>
          <w:i/>
          <w:sz w:val="24"/>
          <w:szCs w:val="24"/>
        </w:rPr>
        <w:t>a</w:t>
      </w:r>
      <w:r w:rsidR="00617159" w:rsidRPr="0071406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738A3">
        <w:rPr>
          <w:rFonts w:ascii="Times New Roman" w:hAnsi="Times New Roman" w:cs="Times New Roman"/>
          <w:b/>
          <w:i/>
          <w:sz w:val="24"/>
          <w:szCs w:val="24"/>
        </w:rPr>
        <w:t>chinensis</w:t>
      </w:r>
      <w:r w:rsidR="0064605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14:paraId="40C63507" w14:textId="77777777" w:rsidR="00022ED8" w:rsidRDefault="00022ED8">
      <w:pPr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5"/>
        <w:gridCol w:w="1405"/>
        <w:gridCol w:w="1870"/>
        <w:gridCol w:w="1870"/>
        <w:gridCol w:w="1870"/>
      </w:tblGrid>
      <w:tr w:rsidR="00617159" w14:paraId="707902E0" w14:textId="77777777" w:rsidTr="00463C87">
        <w:tc>
          <w:tcPr>
            <w:tcW w:w="23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0EED2344" w14:textId="77777777" w:rsidR="00617159" w:rsidRPr="00463C87" w:rsidRDefault="00617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3A6E9363" w14:textId="0B18B642" w:rsidR="00617159" w:rsidRPr="00463C87" w:rsidRDefault="00022ED8" w:rsidP="0002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PE</w:t>
            </w:r>
            <w:r w:rsidR="00AD7246"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3F1912D5" w14:textId="0AE6BBCD" w:rsidR="00617159" w:rsidRPr="00463C87" w:rsidRDefault="00022ED8" w:rsidP="0002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CL</w:t>
            </w:r>
            <w:r w:rsidR="00AD7246"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3FF4555D" w14:textId="56DA7BEA" w:rsidR="00617159" w:rsidRPr="00463C87" w:rsidRDefault="00022ED8" w:rsidP="0002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EA</w:t>
            </w:r>
            <w:r w:rsidR="00AD7246"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1B7B9E6A" w14:textId="5F0F0472" w:rsidR="00617159" w:rsidRPr="00463C87" w:rsidRDefault="00022ED8" w:rsidP="0002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AQ</w:t>
            </w:r>
            <w:r w:rsidR="00AD7246" w:rsidRPr="00463C87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</w:tr>
      <w:tr w:rsidR="00617159" w14:paraId="7A4F7114" w14:textId="77777777" w:rsidTr="00463C87">
        <w:tc>
          <w:tcPr>
            <w:tcW w:w="2335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6D703851" w14:textId="77777777" w:rsidR="00617159" w:rsidRDefault="0061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Tannins</w:t>
            </w:r>
          </w:p>
        </w:tc>
        <w:tc>
          <w:tcPr>
            <w:tcW w:w="1405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052D7FD4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3D8D99FE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7C598507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115162FE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 w:rsidR="00617159" w14:paraId="5968D7D8" w14:textId="77777777" w:rsidTr="00022ED8">
        <w:tc>
          <w:tcPr>
            <w:tcW w:w="2335" w:type="dxa"/>
          </w:tcPr>
          <w:p w14:paraId="54B1FF0E" w14:textId="77777777" w:rsidR="00617159" w:rsidRDefault="0061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Flavonoids</w:t>
            </w:r>
          </w:p>
        </w:tc>
        <w:tc>
          <w:tcPr>
            <w:tcW w:w="1405" w:type="dxa"/>
          </w:tcPr>
          <w:p w14:paraId="4B92A06A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70" w:type="dxa"/>
          </w:tcPr>
          <w:p w14:paraId="5320E4AA" w14:textId="77777777" w:rsidR="00617159" w:rsidRDefault="0057030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870" w:type="dxa"/>
          </w:tcPr>
          <w:p w14:paraId="2FF125A6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  <w:r w:rsidR="0057030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70" w:type="dxa"/>
          </w:tcPr>
          <w:p w14:paraId="513E2D9E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570308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 w:rsidR="00617159" w14:paraId="5FDF6CE7" w14:textId="77777777" w:rsidTr="00463C87">
        <w:tc>
          <w:tcPr>
            <w:tcW w:w="2335" w:type="dxa"/>
            <w:shd w:val="clear" w:color="auto" w:fill="F2F2F2" w:themeFill="background1" w:themeFillShade="F2"/>
          </w:tcPr>
          <w:p w14:paraId="262D6452" w14:textId="77777777" w:rsidR="00617159" w:rsidRDefault="00617159" w:rsidP="0061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Phenolic compounds</w:t>
            </w:r>
          </w:p>
        </w:tc>
        <w:tc>
          <w:tcPr>
            <w:tcW w:w="1405" w:type="dxa"/>
            <w:shd w:val="clear" w:color="auto" w:fill="F2F2F2" w:themeFill="background1" w:themeFillShade="F2"/>
          </w:tcPr>
          <w:p w14:paraId="366E5204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414D2E15" w14:textId="77777777" w:rsidR="00617159" w:rsidRDefault="00EC45D6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48EDB22C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  <w:r w:rsidR="00EC45D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61D913F4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C84D9E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 w:rsidR="00617159" w14:paraId="4B67A5CA" w14:textId="77777777" w:rsidTr="00022ED8">
        <w:tc>
          <w:tcPr>
            <w:tcW w:w="2335" w:type="dxa"/>
          </w:tcPr>
          <w:p w14:paraId="1961BE06" w14:textId="77777777" w:rsidR="00617159" w:rsidRDefault="00617159" w:rsidP="0061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Alkaloids</w:t>
            </w:r>
          </w:p>
        </w:tc>
        <w:tc>
          <w:tcPr>
            <w:tcW w:w="1405" w:type="dxa"/>
          </w:tcPr>
          <w:p w14:paraId="55C3B96E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</w:tcPr>
          <w:p w14:paraId="50AD9537" w14:textId="77777777" w:rsidR="00617159" w:rsidRDefault="00F74403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870" w:type="dxa"/>
          </w:tcPr>
          <w:p w14:paraId="2E423A2B" w14:textId="77777777" w:rsidR="00617159" w:rsidRDefault="00F74403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70" w:type="dxa"/>
          </w:tcPr>
          <w:p w14:paraId="3DBE5FA2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17159" w14:paraId="4B2BD8DC" w14:textId="77777777" w:rsidTr="00463C87">
        <w:tc>
          <w:tcPr>
            <w:tcW w:w="2335" w:type="dxa"/>
            <w:shd w:val="clear" w:color="auto" w:fill="F2F2F2" w:themeFill="background1" w:themeFillShade="F2"/>
          </w:tcPr>
          <w:p w14:paraId="62500B5A" w14:textId="77777777" w:rsidR="00617159" w:rsidRDefault="00617159" w:rsidP="0061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Saponins</w:t>
            </w:r>
          </w:p>
        </w:tc>
        <w:tc>
          <w:tcPr>
            <w:tcW w:w="1405" w:type="dxa"/>
            <w:shd w:val="clear" w:color="auto" w:fill="F2F2F2" w:themeFill="background1" w:themeFillShade="F2"/>
          </w:tcPr>
          <w:p w14:paraId="33D054C9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5A517BBC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0304B78A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6701CD3F" w14:textId="77777777" w:rsidR="00617159" w:rsidRDefault="00F9074F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17159" w14:paraId="67D8CDA6" w14:textId="77777777" w:rsidTr="00463C87">
        <w:tc>
          <w:tcPr>
            <w:tcW w:w="2335" w:type="dxa"/>
            <w:tcBorders>
              <w:bottom w:val="single" w:sz="12" w:space="0" w:color="auto"/>
            </w:tcBorders>
          </w:tcPr>
          <w:p w14:paraId="6C2B3AC6" w14:textId="77777777" w:rsidR="00617159" w:rsidRDefault="0061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Phytosterols</w:t>
            </w:r>
          </w:p>
        </w:tc>
        <w:tc>
          <w:tcPr>
            <w:tcW w:w="1405" w:type="dxa"/>
            <w:tcBorders>
              <w:bottom w:val="single" w:sz="12" w:space="0" w:color="auto"/>
            </w:tcBorders>
          </w:tcPr>
          <w:p w14:paraId="517AA960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69C0B3FF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20C61B99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6B1D8DE0" w14:textId="77777777" w:rsidR="00617159" w:rsidRDefault="00022ED8" w:rsidP="00022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3563C24" w14:textId="77777777" w:rsidR="00617159" w:rsidRDefault="00617159" w:rsidP="007E67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4DD499" w14:textId="2B9C7C6C" w:rsidR="00022ED8" w:rsidRDefault="00022ED8" w:rsidP="007E676C">
      <w:pPr>
        <w:jc w:val="both"/>
        <w:rPr>
          <w:rFonts w:ascii="Times New Roman" w:hAnsi="Times New Roman" w:cs="Times New Roman"/>
          <w:sz w:val="24"/>
          <w:szCs w:val="24"/>
        </w:rPr>
      </w:pPr>
      <w:r w:rsidRPr="0083619A">
        <w:rPr>
          <w:rFonts w:ascii="Times New Roman" w:hAnsi="Times New Roman" w:cs="Times New Roman"/>
        </w:rPr>
        <w:t>Here,   +</w:t>
      </w:r>
      <w:r>
        <w:rPr>
          <w:rFonts w:ascii="Times New Roman" w:hAnsi="Times New Roman" w:cs="Times New Roman"/>
        </w:rPr>
        <w:t xml:space="preserve"> = </w:t>
      </w:r>
      <w:r w:rsidRPr="0083619A">
        <w:rPr>
          <w:rFonts w:ascii="Times New Roman" w:hAnsi="Times New Roman" w:cs="Times New Roman"/>
        </w:rPr>
        <w:t>Present in mild amount, ++ = Present in moderate amount, +++ = Present in large amount,</w:t>
      </w:r>
      <w:r w:rsidRPr="0083619A">
        <w:rPr>
          <w:rFonts w:ascii="Times New Roman" w:hAnsi="Times New Roman"/>
        </w:rPr>
        <w:t xml:space="preserve"> - </w:t>
      </w:r>
      <w:r>
        <w:rPr>
          <w:rFonts w:ascii="Times New Roman" w:hAnsi="Times New Roman"/>
        </w:rPr>
        <w:t>= Absence</w:t>
      </w:r>
      <w:r w:rsidR="00666FF5">
        <w:rPr>
          <w:rFonts w:ascii="Times New Roman" w:hAnsi="Times New Roman"/>
        </w:rPr>
        <w:t xml:space="preserve">. </w:t>
      </w:r>
      <w:proofErr w:type="gramStart"/>
      <w:r w:rsidR="00AD7246">
        <w:rPr>
          <w:rFonts w:ascii="Times New Roman" w:hAnsi="Times New Roman" w:cs="Times New Roman"/>
          <w:sz w:val="24"/>
          <w:szCs w:val="24"/>
        </w:rPr>
        <w:t>PEF</w:t>
      </w:r>
      <w:r w:rsidR="004F6DB6">
        <w:rPr>
          <w:rFonts w:ascii="Times New Roman" w:hAnsi="Times New Roman" w:cs="Times New Roman"/>
          <w:sz w:val="24"/>
          <w:szCs w:val="24"/>
        </w:rPr>
        <w:t xml:space="preserve">, petroleum ether </w:t>
      </w:r>
      <w:r w:rsidR="00AD7246">
        <w:rPr>
          <w:rFonts w:ascii="Times New Roman" w:hAnsi="Times New Roman" w:cs="Times New Roman"/>
          <w:sz w:val="24"/>
          <w:szCs w:val="24"/>
        </w:rPr>
        <w:t>fraction; CLF</w:t>
      </w:r>
      <w:r w:rsidR="00666FF5" w:rsidRPr="00FC5A0A">
        <w:rPr>
          <w:rFonts w:ascii="Times New Roman" w:hAnsi="Times New Roman" w:cs="Times New Roman"/>
          <w:sz w:val="24"/>
          <w:szCs w:val="24"/>
        </w:rPr>
        <w:t xml:space="preserve">, chloroform </w:t>
      </w:r>
      <w:r w:rsidR="00AD7246">
        <w:rPr>
          <w:rFonts w:ascii="Times New Roman" w:hAnsi="Times New Roman" w:cs="Times New Roman"/>
          <w:sz w:val="24"/>
          <w:szCs w:val="24"/>
        </w:rPr>
        <w:t>fraction; EAF</w:t>
      </w:r>
      <w:r w:rsidR="00666FF5" w:rsidRPr="00FC5A0A">
        <w:rPr>
          <w:rFonts w:ascii="Times New Roman" w:hAnsi="Times New Roman" w:cs="Times New Roman"/>
          <w:sz w:val="24"/>
          <w:szCs w:val="24"/>
        </w:rPr>
        <w:t xml:space="preserve">, ethylacetate </w:t>
      </w:r>
      <w:r w:rsidR="00AD7246">
        <w:rPr>
          <w:rFonts w:ascii="Times New Roman" w:hAnsi="Times New Roman" w:cs="Times New Roman"/>
          <w:sz w:val="24"/>
          <w:szCs w:val="24"/>
        </w:rPr>
        <w:t>fraction</w:t>
      </w:r>
      <w:r w:rsidR="00666FF5" w:rsidRPr="00FC5A0A">
        <w:rPr>
          <w:rFonts w:ascii="Times New Roman" w:hAnsi="Times New Roman" w:cs="Times New Roman"/>
          <w:sz w:val="24"/>
          <w:szCs w:val="24"/>
        </w:rPr>
        <w:t>; AQ</w:t>
      </w:r>
      <w:r w:rsidR="00AD7246">
        <w:rPr>
          <w:rFonts w:ascii="Times New Roman" w:hAnsi="Times New Roman" w:cs="Times New Roman"/>
          <w:sz w:val="24"/>
          <w:szCs w:val="24"/>
        </w:rPr>
        <w:t>F</w:t>
      </w:r>
      <w:r w:rsidR="00666FF5" w:rsidRPr="00FC5A0A">
        <w:rPr>
          <w:rFonts w:ascii="Times New Roman" w:hAnsi="Times New Roman" w:cs="Times New Roman"/>
          <w:sz w:val="24"/>
          <w:szCs w:val="24"/>
        </w:rPr>
        <w:t xml:space="preserve">, aqueous </w:t>
      </w:r>
      <w:r w:rsidR="00AD7246">
        <w:rPr>
          <w:rFonts w:ascii="Times New Roman" w:hAnsi="Times New Roman" w:cs="Times New Roman"/>
          <w:sz w:val="24"/>
          <w:szCs w:val="24"/>
        </w:rPr>
        <w:t>fraction</w:t>
      </w:r>
      <w:r w:rsidR="00666FF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666FF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22ED8" w:rsidSect="00D83D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17159"/>
    <w:rsid w:val="00022ED8"/>
    <w:rsid w:val="000E3279"/>
    <w:rsid w:val="0025738C"/>
    <w:rsid w:val="003738A3"/>
    <w:rsid w:val="00463C87"/>
    <w:rsid w:val="004F6DB6"/>
    <w:rsid w:val="00570308"/>
    <w:rsid w:val="00617159"/>
    <w:rsid w:val="00646057"/>
    <w:rsid w:val="00666FF5"/>
    <w:rsid w:val="00673B49"/>
    <w:rsid w:val="006747CC"/>
    <w:rsid w:val="00714061"/>
    <w:rsid w:val="007E5682"/>
    <w:rsid w:val="007E676C"/>
    <w:rsid w:val="009D5FEA"/>
    <w:rsid w:val="00AD7246"/>
    <w:rsid w:val="00B65FDB"/>
    <w:rsid w:val="00BE68A3"/>
    <w:rsid w:val="00C078DF"/>
    <w:rsid w:val="00C213A3"/>
    <w:rsid w:val="00C84D9E"/>
    <w:rsid w:val="00D83DFE"/>
    <w:rsid w:val="00E06A7E"/>
    <w:rsid w:val="00EC45D6"/>
    <w:rsid w:val="00F74403"/>
    <w:rsid w:val="00F9074F"/>
    <w:rsid w:val="00FA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15BB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D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71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Rahman</dc:creator>
  <cp:keywords/>
  <dc:description/>
  <cp:lastModifiedBy>Yusuf Al-Amin</cp:lastModifiedBy>
  <cp:revision>25</cp:revision>
  <dcterms:created xsi:type="dcterms:W3CDTF">2015-04-13T17:06:00Z</dcterms:created>
  <dcterms:modified xsi:type="dcterms:W3CDTF">2021-01-12T10:00:00Z</dcterms:modified>
</cp:coreProperties>
</file>