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F2B63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Appendix A: List of Included Studies</w:t>
      </w:r>
    </w:p>
    <w:p w14:paraId="716033E7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</w:p>
    <w:p w14:paraId="12B414F0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Allen H, Wright B,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Broffman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L. The Impacts of Medicaid Expansion on Rural Low-Income Adults: Lessons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From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the Oregon Health Insurance Experiment. Med Care Res Rev. 2018 Jun;75(3):354-383.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10.1177/1077558716688793.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2017 Feb 3. PMID: 29148324; PMCID: PMC5726939.</w:t>
      </w:r>
    </w:p>
    <w:p w14:paraId="219403F2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Anderson D, Abraham JM, Drake C. Rural-Urban Differences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In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Individual-Market Health Plan Affordability After Subsidy Payment Cuts.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2019 Dec;38(12):2032-2040.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10.1377/hlthaff.2019.00917. PMID: 31794305.</w:t>
      </w:r>
    </w:p>
    <w:p w14:paraId="46681CB3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Andrilla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CHA, Patterson DG, Moore TE,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Coulthard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C, Larson EH. Projected Contributions of Nurse Practitioners and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Physicians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Assistant to Buprenorphine Treatment Services for Opioid Use Disorder in Rural Areas. Med Care Res Rev. 2020 Apr;77(2):208-216.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10.1177/1077558718793070.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2018 Aug 9. PMID: 30089426.</w:t>
      </w:r>
    </w:p>
    <w:p w14:paraId="2321EB4D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Bailey BA, Manning T, Peiris AN. The impact of living in rural and urban areas: vitamin D and medical costs in veterans. J Rural Health. 2012 Fall;28(4):356-63.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10.1111/j.1748-0361.2012.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00407.x.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PMID: 23017006.</w:t>
      </w:r>
    </w:p>
    <w:p w14:paraId="674CAE81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Baldwin LM, Chan L,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Andrilla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CH, Huff ED, Hart LG. Quality of care for myocardial infarction in rural and urban hospitals. J Rural Health. 2010 Winter;26(1):51-7.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10.1111/j.1748-0361.2009.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00265.x.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PMID: 20105268; PMCID: PMC3425799.</w:t>
      </w:r>
    </w:p>
    <w:p w14:paraId="03CF7A49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Barker AR. Effect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Of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Population Size On Rural Health Insurance Premiums In The Federal Employees Health Benefits Program.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2019 Dec;38(12):2041-2047.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10.1377/hlthaff.2019.00912. PMID: 31794303.</w:t>
      </w:r>
    </w:p>
    <w:p w14:paraId="4992F9D1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Barnes H, Richards MR, McHugh MD,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Martsolf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G. Rural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And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Nonrural Primary Care Physician Practices Increasingly Rely On Nurse Practitioners.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2018 Jun;37(6):908-914.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10.1377/hlthaff.2017.1158. PMID: 29863933; PMCID: PMC6080248.</w:t>
      </w:r>
    </w:p>
    <w:p w14:paraId="2686A2B7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Barnett ML, Lee D, Frank RG. In Rural Areas, Buprenorphine Waiver Adoption Since 2017 Driven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By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Nurse Practitioners And Physician Assistants.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2019 Dec;38(12):2048-2056.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10.1377/hlthaff.2019.00859. PMID: 31794302; PMCID: PMC6938159.</w:t>
      </w:r>
    </w:p>
    <w:p w14:paraId="161D0D84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Beatty K, Heffernan M, Hale N,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Meit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M. Funding and Service Delivery in Rural and Urban Local US Health Departments in 2010 and 2016. Am J Public Health. 2020 Sep;110(9):1293-1299.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10.2105/AJPH.2020.305757.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2020 Jul 16. PMID: 32673110; PMCID: PMC7427251.</w:t>
      </w:r>
    </w:p>
    <w:p w14:paraId="739C3BEB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Borders TF, Booth BM, Stewart KE, Cheney AM, Curran GM. Rural/urban residence, access, and perceived need for treatment among African American cocaine users. J Rural Health. 2015 Winter;31(1):98-107.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10.1111/jrh.12092.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2014 Sep 11. PMID: 25213603; PMCID: PMC4280311.</w:t>
      </w:r>
    </w:p>
    <w:p w14:paraId="4BB3A4B3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lastRenderedPageBreak/>
        <w:t>Bowblis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JR, Meng H,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Hyer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K. The urban-rural disparity in nursing home quality indicators: the case of facility-acquired contractures.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Serv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Res. 2013 Feb;48(1):47-69.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10.1111/j.1475-6773.2012.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01431.x.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2012 Jun 7. PMID: 22670847; PMCID: PMC3589954.</w:t>
      </w:r>
    </w:p>
    <w:p w14:paraId="45C24A75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Brooks E, Dailey N, Bair B, Shore J. Rural women veterans demographic report: defining VA users' health and health care access in rural areas. J Rural Health. 2014 Spring;30(2):146-52.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10.1111/jrh.12037.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2013 Jul 19. PMID: 24689540.</w:t>
      </w:r>
    </w:p>
    <w:p w14:paraId="49AF45C4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Brown JD,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Goodin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AJ, Talbert JC. Rural and Appalachian Disparities in Neonatal Abstinence Syndrome Incidence and Access to Opioid Abuse Treatment. J Rural Health. 2018 Dec;34(1):6-13.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10.1111/jrh.12251.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2017 Jul 7. PMID: 28685864; PMCID: PMC5752583.</w:t>
      </w:r>
    </w:p>
    <w:p w14:paraId="6414532E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Bukowski LA,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Blosnich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J,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Shipherd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JC,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Kauth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MR, Brown GR, Gordon AJ. Exploring Rural Disparities in Medical Diagnoses Among Veterans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With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Transgender-related Diagnoses Utilizing Veterans Health Administration Care. Med Care. 2017 Sep;55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9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2:S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97-S103.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10.1097/MLR.0000000000000745. PMID: 28806372.</w:t>
      </w:r>
    </w:p>
    <w:p w14:paraId="7AC809E3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Burns ME,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Dague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L,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DeLeire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T,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Dorsch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M, Friedsam D, Leininger LJ,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Palmucci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G,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Schmelzer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J,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Voskuil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K. The effects of expanding public insurance to rural low-income childless adults.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Serv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Res. 2014 Dec;49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2(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2):2173-87.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10.1111/1475-6773.12233.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2014 Sep 27. PMID: 25262774; PMCID: PMC4241153.</w:t>
      </w:r>
    </w:p>
    <w:p w14:paraId="6730452B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Butterfield PG, Hill W, Postma J, Butterfield PW, Odom-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Maryon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T. Effectiveness of a household environmental health intervention delivered by rural public health nurses. Am J Public Health. 2011 Dec;101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1(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1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):S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262-70.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10.2105/AJPH.2011.300164.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2011 Aug 11. PMID: 21836117; PMCID: PMC3222509.</w:t>
      </w:r>
    </w:p>
    <w:p w14:paraId="41DA7EA1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303030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303030"/>
          <w:shd w:val="clear" w:color="auto" w:fill="FFFFFF"/>
        </w:rPr>
        <w:t xml:space="preserve">Caldwell JT, Ford CL, Wallace SP, Wang MC, Takahashi LM. Intersection of Living in a Rural Versus Urban Area and Race/Ethnicity in Explaining Access to Health Care in the United States. Am J Public Health. 2016 Aug;106(8):1463-9. </w:t>
      </w:r>
      <w:proofErr w:type="spellStart"/>
      <w:r w:rsidRPr="009A63EE">
        <w:rPr>
          <w:rFonts w:ascii="Times New Roman" w:eastAsia="Calibri" w:hAnsi="Times New Roman" w:cs="Times New Roman"/>
          <w:color w:val="303030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303030"/>
          <w:shd w:val="clear" w:color="auto" w:fill="FFFFFF"/>
        </w:rPr>
        <w:t xml:space="preserve">: 10.2105/AJPH.2016.303212. </w:t>
      </w:r>
      <w:proofErr w:type="spellStart"/>
      <w:r w:rsidRPr="009A63EE">
        <w:rPr>
          <w:rFonts w:ascii="Times New Roman" w:eastAsia="Calibri" w:hAnsi="Times New Roman" w:cs="Times New Roman"/>
          <w:color w:val="303030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303030"/>
          <w:shd w:val="clear" w:color="auto" w:fill="FFFFFF"/>
        </w:rPr>
        <w:t xml:space="preserve"> 2016 Jun 16. PMID: 27310341; PMCID: PMC4940644.</w:t>
      </w:r>
    </w:p>
    <w:p w14:paraId="7638B190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Casey MM, Hung P,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Moscovice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I, Prasad S. The Use of Hospitalists by Small Rural Hospitals: Results of a National Survey. Med Care Res Rev. 2014 Aug;71(4):356-66.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10.1177/1077558714533822.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2014 May 14. PMID: 24830380.</w:t>
      </w:r>
    </w:p>
    <w:p w14:paraId="7800E1A9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Chandak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A,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Nayar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P, Lin G. Rural-Urban Disparities in Access to Breast Cancer Screening: A Spatial Clustering Analysis. J Rural Health. 2019 Mar;35(2):229-235.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10.1111/jrh.12308.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2018 Jun 10. PMID: 29888497.</w:t>
      </w:r>
    </w:p>
    <w:p w14:paraId="54DE1671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Chen C,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Xierali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I,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Piwnica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-Worms K, Phillips R. The redistribution of graduate medical education positions in 2005 failed to boost primary care or rural training.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2013 Jan;32(1):102-10.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10.1377/hlthaff.2012.0032. PMID: 23297277.</w:t>
      </w:r>
    </w:p>
    <w:p w14:paraId="670FC53D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Chen HF,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Landes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RD, Schuldt RF, Tilford JM. Quality Performance of Rural and Urban Home Health Agencies: Implications for Rural Add-On Payment Policies. J Rural Health. 2020 Jun;36(3):423-432.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10.1111/jrh.12415.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2020 Feb 5. PMID: 32022948.</w:t>
      </w:r>
    </w:p>
    <w:p w14:paraId="630EAD58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lastRenderedPageBreak/>
        <w:t xml:space="preserve">Chen X,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Orom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H, Hay JL, Waters EA, Schofield E, Li Y,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Kiviniemi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MT. Differences in Rural and Urban Health Information Access and Use. J Rural Health. 2019 Jun;35(3):405-417.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10.1111/jrh.12335.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2018 Nov 16. PMID: 30444935; PMCID: PMC6522336.</w:t>
      </w:r>
    </w:p>
    <w:p w14:paraId="451CF04B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Cohen AJ,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Ndoye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M, Fergus KB, Lindsey J 2nd, Butler C,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Patino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G, Anger JT, Breyer BN. Forecasting Limited Access to Urology in Rural Communities: Analysis of the American Urological Association Census. J Rural Health. 2020 Jun;36(3):300-306.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10.1111/jrh.12376.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2019 May 24. PMID: 31125999.</w:t>
      </w:r>
    </w:p>
    <w:p w14:paraId="023B5999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Cordasco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KM,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Mengeling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MA, Yano EM, Washington DL. Health and Health Care Access of Rural Women Veterans: Findings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From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the National Survey of Women Veterans. J Rural Health. 2016 Sep;32(4):397-406.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10.1111/jrh.12197.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2016 Jul 28. PMID: 27466970.</w:t>
      </w:r>
    </w:p>
    <w:p w14:paraId="39E8E8B9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Crouch E, Eberth JM, Probst JC, Bennett K, Adams SA. Rural-Urban Differences in Costs of End-of-Life Care for the Last 6 Months of Life Among Patients with Breast, Lung, or Colorectal Cancer. J Rural Health. 2019 Mar;35(2):199-207.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10.1111/jrh.12301.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2018 Apr 15. PMID: 29656565.</w:t>
      </w:r>
    </w:p>
    <w:p w14:paraId="3734C625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Davis MM, Spurlock M,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Dulacki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K,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Meath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T, Li HF, McCarty D, Warne D, Wright B, McConnell KJ. Disparities in Alcohol, Drug Use, and Mental Health Condition Prevalence and Access to Care in Rural, Isolated, and Reservation Areas: Findings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From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the South Dakota Health Survey. J Rural Health. 2016 Jun;32(3):287-302.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10.1111/jrh.12157.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2015 Oct 30. PMID: 26515583; PMCID: PMC7331464.</w:t>
      </w:r>
    </w:p>
    <w:p w14:paraId="7EA2481D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Del Rosario C,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Kutney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-Lee A,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Sochalski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J,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Ersek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M. Does Quality of End-of-Life Care Differ by Urban-Rural Location? A Comparison of Processes and Family Evaluations of Care in the VA. J Rural Health. 2019 Sep;35(4):528-539.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10.1111/jrh.12351.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2019 Feb 11. PMID: 30742330; PMCID: PMC6689442.</w:t>
      </w:r>
    </w:p>
    <w:p w14:paraId="32B57619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Doescher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MP,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Andrilla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CH, Skillman SM, Morgan P, Kaplan L. The contribution of physicians, physician assistants, and nurse practitioners toward rural primary care: findings from a 13-state survey. Med Care. 2014 Jun;52(6):549-56.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10.1097/MLR.0000000000000135. PMID: 24824539.</w:t>
      </w:r>
    </w:p>
    <w:p w14:paraId="768076C5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Done N, Herring B, Xu T. The effects of global budget payments on hospital utilization in rural Maryland.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Serv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Res. 2019 Jun;54(3):526-536.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10.1111/1475-6773.13162. PMID: 31066468; PMCID: PMC6505416.</w:t>
      </w:r>
    </w:p>
    <w:p w14:paraId="39594DAA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Earle-Richardson G,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Scribani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M, Scott E, May J, Jenkins P. A comparison of health, health behavior, and access between farm and nonfarm populations in rural New York state. J Rural Health. 2015 Spring;31(2):157-64.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10.1111/jrh.12098.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2014 Nov 14. PMID: 25399689.</w:t>
      </w:r>
    </w:p>
    <w:p w14:paraId="32055464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Faul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M, Dailey MW,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Sugerman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DE, Sasser SM, Levy B,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Paulozzi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LJ. Disparity in naloxone administration by emergency medical service providers and the burden of drug overdose in US rural communities. Am J Public Health. 2015 Jul;105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3(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3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):e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26-32.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10.2105/AJPH.2014.302520.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2015 Apr 23. PMID: 25905856; PMCID: PMC4455515.</w:t>
      </w:r>
    </w:p>
    <w:p w14:paraId="11834DCF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lastRenderedPageBreak/>
        <w:t xml:space="preserve">Fortney JC, Harman JS, Xu S, Dong F. The association between rural residence and the use, type, and quality of depression care. J Rural Health. 2010 Summer;26(3):205-13.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10.1111/j.1748-0361.2010.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00290.x.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PMID: 20633088.</w:t>
      </w:r>
    </w:p>
    <w:p w14:paraId="754CAAA1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Geissler KH. Differences in referral patterns for rural primary care physicians from 2005 to 2016.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Serv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Res. 2020 Feb;55(1):94-102.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10.1111/1475-6773.13244.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2019 Dec 17. PMID: 31845328; PMCID: PMC6980956.</w:t>
      </w:r>
    </w:p>
    <w:p w14:paraId="193AD7AE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Germack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HD,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Kandrack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Martsolf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GR. When Rural Hospitals Close, The Physician Workforce Goes.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2019 Dec;38(12):2086-2094.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10.1377/hlthaff.2019.00916. PMID: 31794309.</w:t>
      </w:r>
    </w:p>
    <w:p w14:paraId="0170E4FD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Gong G, Phillips SG, Hudson C,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Curti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D, Philips BU. Higher US Rural Mortality Rates Linked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To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Socioeconomic Status, Physician Shortages, And Lack Of Health Insurance.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2019 Dec;38(12):2003-2010.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10.1377/hlthaff.2019.00722. PMID: 31794316.</w:t>
      </w:r>
    </w:p>
    <w:p w14:paraId="630D68EB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Graves JM,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Mackelprang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JL, Moore M, Abshire DA,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Rivara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FP, Jimenez N, Fuentes M,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Vavilala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MS. Rural-urban disparities in health care costs and health service utilization following pediatric mild traumatic brain injury.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Serv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Res. 2019 Apr;54(2):337-345.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10.1111/1475-6773.13096.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2018 Dec 3. PMID: 30507042; PMCID: PMC6407359.</w:t>
      </w:r>
    </w:p>
    <w:p w14:paraId="147EE341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Greenberg AJ, Haney D, Blake KD, Moser RP, Hesse BW. Differences in Access to and Use of Electronic Personal Health Information Between Rural and Urban Residents in the United States. J Rural Health. 2018 Feb;34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1(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1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):s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30-s38.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10.1111/jrh.12228.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2017 Jan 11. PMID: 28075508; PMCID: PMC5505819.</w:t>
      </w:r>
    </w:p>
    <w:p w14:paraId="62E0F86C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Greenwood-Ericksen MB, Rothenberg C, Mohr N, Andrea SD,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Slesinger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T, Osborn T, Whittle J, Goyal P, Tarrant N, Schuur JD,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Yealy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DM, Venkatesh A. Urban and Rural Emergency Department Performance on National Quality Metrics for Sepsis Care in the United States. J Rural Health. 2019 Sep;35(4):490-497.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10.1111/jrh.12339.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2018 Nov 28. PMID: 30488590.</w:t>
      </w:r>
    </w:p>
    <w:p w14:paraId="6BA72FD5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Hale NL, Smith M, Hardin J, Brock-Martin A. Rural populations and early periodic screening, diagnosis, and treatment services: challenges and opportunities for local public health departments. Am J Public Health. 2015 Apr;105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2(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):S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330-6.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10.2105/AJPH.2014.302449.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2015 Feb 17. PMID: 25689205; PMCID: PMC4355708.</w:t>
      </w:r>
    </w:p>
    <w:p w14:paraId="07E2EE1A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Han X, Ku L. Enhancing Staffing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In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Rural Community Health Centers Can Help Improve Behavioral Health Care.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2019 Dec;38(12):2061-2068.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10.1377/hlthaff.2019.00823. PMID: 31794314.</w:t>
      </w:r>
    </w:p>
    <w:p w14:paraId="27D50854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Hearld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LR, Carroll NW. Interorganizational Relationship Trends of Critical Access Hospitals. J Rural Health. 2016 Winter;32(1):44-55.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10.1111/jrh.12131.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2015 Jul 15. PMID: 26184387.</w:t>
      </w:r>
    </w:p>
    <w:p w14:paraId="32AD50CA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Heisey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-Grove DM. Variation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In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Rural Health Information Technology Adoption And Use.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2016 Feb;35(2):365-70.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10.1377/hlthaff.2015.0861.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2016 Jan 20. PMID: 26791835.</w:t>
      </w:r>
    </w:p>
    <w:p w14:paraId="3E0119CB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lastRenderedPageBreak/>
        <w:t xml:space="preserve">Henning-Smith C,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Kozhimannil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K, Casey M, Prasad S,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Moscovice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I. Rural-Urban Differences in Medicare Quality Outcomes and the Impact of Risk Adjustment. Med Care. 2017 Sep;55(9):823-829.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10.1097/MLR.0000000000000761. PMID: 28800000.</w:t>
      </w:r>
    </w:p>
    <w:p w14:paraId="4B47545E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Henning-Smith C, Prasad S, Casey M,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Kozhimannil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K,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Moscovice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I. Rural-Urban Differences in Medicare Quality Scores Persist After Adjusting for Sociodemographic and Environmental Characteristics. J Rural Health. 2019 Jan;35(1):58-67.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10.1111/jrh.12261.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2017 Sep 5. PMID: 30561839.</w:t>
      </w:r>
    </w:p>
    <w:p w14:paraId="0A7C68E7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Holub JL, Morris C,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Fagnan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LJ, Logan JR, Michaels LC, Lieberman DA. Quality of Colonoscopy Performed in Rural Practice: Experience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From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the Clinical Outcomes Research Initiative and the Oregon Rural Practice-Based Research Network. J Rural Health. 2018 Feb;34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1(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1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):s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75-s83.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10.1111/jrh.12231.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2017 Jan 3. PMID: 28045200; PMCID: PMC5495627.</w:t>
      </w:r>
    </w:p>
    <w:p w14:paraId="61D115B8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Horwitz JR, Nichols A. Rural hospital ownership: medical service provision, market mix, and spillover effects.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Serv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Res. 2011 Oct;46(5):1452-72.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10.1111/j.1475-6773.2011.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01280.x.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2011 Jun 3. PMID: 21639860; PMCID: PMC3207187.</w:t>
      </w:r>
    </w:p>
    <w:p w14:paraId="2D3B2FB4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Hung P, Henning-Smith CE, Casey MM,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Kozhimannil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KB. Access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To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Obstetric Services In Rural Counties Still Declining, With 9 Percent Losing Services, 2004-14.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2017 Sep 1;36(9):1663-1671.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10.1377/hlthaff.2017.0338. Erratum in: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2018 Apr;37(4):679. PMID: 28874496.</w:t>
      </w:r>
    </w:p>
    <w:p w14:paraId="52A1C988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Johnson LA, Melendez C, Larson K,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Moye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J, Schreier AM, Ellis C. Using Demographics to Predict Palliative Care Access in Inpatient Facilities in Rural North Carolina. J Rural Health. 2021 Mar;37(2):412-416.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10.1111/jrh.12507.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2020 Aug 18. PMID: 32808716.</w:t>
      </w:r>
    </w:p>
    <w:p w14:paraId="23BD48A4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Johnston KJ, Wen H, Joynt Maddox KE. Lack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Of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Access To Specialists Associated With Mortality And Preventable Hospitalizations Of Rural Medicare Beneficiaries.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2019 Dec;38(12):1993-2002.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10.1377/hlthaff.2019.00838. PMID: 31794307.</w:t>
      </w:r>
    </w:p>
    <w:p w14:paraId="2F987413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Kaufman BG, Reiter KL, Pink GH, Holmes GM. Medicaid Expansion Affects Rural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And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Urban Hospitals Differently.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2016 Sep 1;35(9):1665-72.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10.1377/hlthaff.2016.0357. PMID: 27605649.</w:t>
      </w:r>
    </w:p>
    <w:p w14:paraId="06A9D519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Kaufman BG, Reiter KL, Pink GH, Holmes GM. Medicaid Expansion Affects Rural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And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Urban Hospitals Differently.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2016 Sep 1;35(9):1665-72.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10.1377/hlthaff.2016.0357. PMID: 27605649.</w:t>
      </w:r>
    </w:p>
    <w:p w14:paraId="3C60CB8A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Khan A, Thapa JR, Zhang D. Preventive Dental Checkups and Their Association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With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Access to Usual Source of Care Among Rural and Urban Adult Residents. J Rural Health. 2017 Sep;33(4):419-426.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10.1111/jrh.12271.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2017 Sep 14. PMID: 28905468.</w:t>
      </w:r>
    </w:p>
    <w:p w14:paraId="686D5475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Kilany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M, Morrissey JP, Domino ME, Thomas KC, Silberman P. Utilization and Adherence in Medical Homes: An Assessment of Rural-Urban Differences for People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With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Severe Mental Illness. Med Care. 2018 Oct;56(10):870-876.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10.1097/MLR.0000000000000973. PMID: 30211809; PMCID: PMC6298219.</w:t>
      </w:r>
    </w:p>
    <w:p w14:paraId="454DF8DA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lastRenderedPageBreak/>
        <w:t xml:space="preserve">Kilmer G, Bynum L, Balamurugan A. Access to and use of eye care services in rural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arkansas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. J Rural Health. 2010 Winter;26(1):30-5.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10.1111/j.1748-0361.2009.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00262.x.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PMID: 20105265.</w:t>
      </w:r>
    </w:p>
    <w:p w14:paraId="5B508FB2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Kirby JB,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Zuvekas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SH,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Borsky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AE, Ngo-Metzger Q. Rural Residents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With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Mental Health Needs Have Fewer Care Visits Than Urban Counterparts.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2019 Dec;38(12):2057-2060.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10.1377/hlthaff.2019.00369. PMID: 31794321.</w:t>
      </w:r>
    </w:p>
    <w:p w14:paraId="3CA58AF6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Kirchhoff AC, Hart G, Campbell EG. Rural and urban primary care physician professional beliefs and quality improvement behaviors. J Rural Health. 2014 Summer;30(3):235-43.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10.1111/jrh.12067.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2014 Feb 16. PMID: 24528129.</w:t>
      </w:r>
    </w:p>
    <w:p w14:paraId="35D0DD67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Kozhimannil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KB, Hung P, Prasad S, Casey M, McClellan M,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Moscovice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IS. Birth volume and the quality of obstetric care in rural hospitals. J Rural Health. 2014 Fall;30(4):335-43.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10.1111/jrh.12061.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2014 Feb 1. PMID: 24483138.</w:t>
      </w:r>
    </w:p>
    <w:p w14:paraId="28CA90AF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303030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303030"/>
          <w:shd w:val="clear" w:color="auto" w:fill="FFFFFF"/>
        </w:rPr>
        <w:t>Kozhimannil</w:t>
      </w:r>
      <w:proofErr w:type="spellEnd"/>
      <w:r w:rsidRPr="009A63EE">
        <w:rPr>
          <w:rFonts w:ascii="Times New Roman" w:eastAsia="Calibri" w:hAnsi="Times New Roman" w:cs="Times New Roman"/>
          <w:color w:val="303030"/>
          <w:shd w:val="clear" w:color="auto" w:fill="FFFFFF"/>
        </w:rPr>
        <w:t xml:space="preserve"> KB, Hung P, Prasad S, Casey M, </w:t>
      </w:r>
      <w:proofErr w:type="spellStart"/>
      <w:r w:rsidRPr="009A63EE">
        <w:rPr>
          <w:rFonts w:ascii="Times New Roman" w:eastAsia="Calibri" w:hAnsi="Times New Roman" w:cs="Times New Roman"/>
          <w:color w:val="303030"/>
          <w:shd w:val="clear" w:color="auto" w:fill="FFFFFF"/>
        </w:rPr>
        <w:t>Moscovice</w:t>
      </w:r>
      <w:proofErr w:type="spellEnd"/>
      <w:r w:rsidRPr="009A63EE">
        <w:rPr>
          <w:rFonts w:ascii="Times New Roman" w:eastAsia="Calibri" w:hAnsi="Times New Roman" w:cs="Times New Roman"/>
          <w:color w:val="303030"/>
          <w:shd w:val="clear" w:color="auto" w:fill="FFFFFF"/>
        </w:rPr>
        <w:t xml:space="preserve"> I. Rural-urban differences in obstetric care, 2002-2010, and implications for the future. Med Care. 2014 Jan;52(1):4-9. </w:t>
      </w:r>
      <w:proofErr w:type="spellStart"/>
      <w:r w:rsidRPr="009A63EE">
        <w:rPr>
          <w:rFonts w:ascii="Times New Roman" w:eastAsia="Calibri" w:hAnsi="Times New Roman" w:cs="Times New Roman"/>
          <w:color w:val="303030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303030"/>
          <w:shd w:val="clear" w:color="auto" w:fill="FFFFFF"/>
        </w:rPr>
        <w:t>: 10.1097/MLR.0000000000000016. PMID: 24316869; PMCID: PMC4130377.</w:t>
      </w:r>
    </w:p>
    <w:p w14:paraId="7E1D625C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Kozhimannil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KB,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Interrante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JD, Henning-Smith C,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Admon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LK. Rural-Urban Differences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In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Severe Maternal Morbidity And Mortality In The US, 2007-15.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2019 Dec;38(12):2077-2085.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10.1377/hlthaff.2019.00805. PMID: 31794322.</w:t>
      </w:r>
    </w:p>
    <w:p w14:paraId="48536CFD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Kozhimannil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KB,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Interrante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JD, Tuttle MS, Henning-Smith C,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Admon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L. Characteristics of US Rural Hospitals by Obstetric Service Availability, 2017. Am J Public Health. 2020 Sep;110(9):1315-1317.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10.2105/AJPH.2020.305695.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2020 Jul 16. PMID: 32673119; PMCID: PMC7427259.</w:t>
      </w:r>
    </w:p>
    <w:p w14:paraId="438912A2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Krakow M, Hesse BW, Oh A, Patel V, Vanderpool RC, Jacobsen PB. Addressing Rural Geographic Disparities Through Health IT: Initial Findings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From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the Health Information National Trends Survey. Med Care. 2019 Jun;57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6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2:S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127-S132.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10.1097/MLR.0000000000001028. PMID: 31095051.</w:t>
      </w:r>
    </w:p>
    <w:p w14:paraId="7C9C99D4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Krishna S, Gillespie KN, McBride TM. Diabetes burden and access to preventive care in the rural United States. J Rural Health. 2010 Winter;26(1):3-11.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10.1111/j.1748-0361.2009.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00259.x.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PMID: 20105262.</w:t>
      </w:r>
    </w:p>
    <w:p w14:paraId="1EC65713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Loftus J, Allen EM, Call KT, Everson-Rose SA. Rural-Urban Differences in Access to Preventive Health Care Among Publicly Insured Minnesotans. J Rural Health. 2018 Feb;34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1(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1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):s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48-s55.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10.1111/jrh.12235.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2017 Mar 14. PMID: 28295584; PMCID: PMC6069955.</w:t>
      </w:r>
    </w:p>
    <w:p w14:paraId="3A072D86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Lund BC, Charlton ME, Steinman MA,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Kaboli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PJ. Regional differences in prescribing quality among elder veterans and the impact of rural residence. J Rural Health. 2013 Spring;29(2):172-9.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10.1111/j.1748-0361.2012.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00428.x.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2012 Aug 27. PMID: 23551647; PMCID: PMC3940354.</w:t>
      </w:r>
    </w:p>
    <w:p w14:paraId="406A3B4E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lastRenderedPageBreak/>
        <w:t>Martsolf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GR, Baird M, Cohen CC, Koirala N. Relationship Between State Policy and Anesthesia Provider Supply in Rural Communities. Med Care. 2019 May;57(5):341-347.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10.1097/MLR.0000000000001106. PMID: 30870391.</w:t>
      </w:r>
    </w:p>
    <w:p w14:paraId="46720011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McCarthy JF, Blow FC, Ignacio RV,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Ilgen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MA, Austin KL,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Valenstein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M. Suicide among patients in the Veterans Affairs health system: rural-urban differences in rates, risks, and methods. Am J Public Health. 2012 Mar;102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1(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1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):S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111-7.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10.2105/AJPH.2011.300463.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2012 Jan 25. PMID: 22390583; PMCID: PMC3496440.</w:t>
      </w:r>
    </w:p>
    <w:p w14:paraId="1E797920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McFarland KK, Salama F, Yaseen M. Access to dental care for rural children: a survey of Nebraska general dentists. J Rural Health. 2011 Spring;27(2):205-10.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10.1111/j.1748-0361.2010.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00333.x.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2010 Sep 27. PMID: 21457314.</w:t>
      </w:r>
    </w:p>
    <w:p w14:paraId="35287826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Miller KEM, James HJ, Holmes GM, Van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Houtven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CH. The effect of rural hospital closures on emergency medical service response and transport times.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Serv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Res. 2020 Apr;55(2):288-300.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10.1111/1475-6773.13254.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2020 Jan 27. PMID: 31989591; PMCID: PMC7080401.</w:t>
      </w:r>
    </w:p>
    <w:p w14:paraId="6C961422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Mitchell J, Probst J, Brock-Martin A, Bennett K, Glover S, Hardin J. Association between clinical decision support system use and rural quality disparities in the treatment of pneumonia. J Rural Health. 2014 Spring;30(2):186-95.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10.1111/jrh.12043.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2013 Aug 12. PMID: 24689543.</w:t>
      </w:r>
    </w:p>
    <w:p w14:paraId="548F3D62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Morden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NE,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Berke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EM, Welsh DE, McCarthy JF, Mackenzie TA, Kilbourne AM. Quality of care for cardiometabolic disease: associations with mental disorder and rurality. Med Care. 2010 Jan;48(1):72-8.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10.1097/MLR.0b013e3181bd49f7. PMID: 19927015; PMCID: PMC4057647.</w:t>
      </w:r>
    </w:p>
    <w:p w14:paraId="1632BB23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Mroz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TM, Patterson DG,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Frogner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BK. The Impact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Of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Medicare's Rural Add-On Payments On Supply Of Home Health Agencies Serving Rural Counties.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2020 Jun;39(6):949-957.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10.1377/hlthaff.2019.00952. PMID: 32479227; PMCID: PMC8510476.</w:t>
      </w:r>
    </w:p>
    <w:p w14:paraId="3341DBB9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Neprash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HT, Smith LB, Sheridan B,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Moscovice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I, Prasad S,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Kozhimannil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K. Nurse Practitioner Autonomy and Complexity of Care in Rural Primary Care. Med Care Res Rev. 2021 Dec;78(6):684-692.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10.1177/1077558720945913.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2020 Jul 29. PMID: 32727272.</w:t>
      </w:r>
    </w:p>
    <w:p w14:paraId="00970FEB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Newhouse RP, Dennison Himmelfarb C, Morlock L, Frick KD,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Pronovost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P, Liang Y. A phased cluster-randomized trial of rural hospitals testing a quality collaborative to improve heart failure care: organizational context matters. Med Care. 2013 May;51(5):396-403.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10.1097/MLR.0b013e318286e32e. PMID: 23579349.</w:t>
      </w:r>
    </w:p>
    <w:p w14:paraId="3E4A5754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Njei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B,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Esserman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D, Krishnan S,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Ohl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M, Tate JP, Hauser RG,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Taddei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T, Lim J, Justice AC. Regional and Rural-Urban Differences in the Use of Direct-acting Antiviral Agents for Hepatitis C Virus: The Veteran Birth Cohort. Med Care. 2019 Apr;57(4):279-285.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10.1097/MLR.0000000000001071. PMID: 30807449; PMCID: PMC6436819.</w:t>
      </w:r>
    </w:p>
    <w:p w14:paraId="45050AC2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lastRenderedPageBreak/>
        <w:t>Noles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MJ, Reiter KL,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Boortz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-Marx J, Pink G. Rural Hospital Mergers and Acquisitions: Which Hospitals Are Being Acquired and How Are They Performing Afterward? J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Healthc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Manag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. 2015 Nov-Dec;60(6):395-407. PMID: 26720983.</w:t>
      </w:r>
    </w:p>
    <w:p w14:paraId="6D7A803A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O'Hanlon CE, Kranz AM,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DeYoreo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M, Mahmud A,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Damberg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CL,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Timbie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J. Access, Quality, And Financial Performance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Of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Rural Hospitals Following Health System Affiliation.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2019 Dec;38(12):2095-2104.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10.1377/hlthaff.2019.00918. PMID: 31794306; PMCID: PMC7004480.</w:t>
      </w:r>
    </w:p>
    <w:p w14:paraId="0F96236A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Ohl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M, Tate J, Duggal M,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Skanderson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M, Scotch M,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Kaboli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P, Vaughan-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Sarrazin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M, Justice A. Rural residence is associated with delayed care entry and increased mortality among veterans with human immunodeficiency virus infection. Med Care. 2010 Dec;48(12):1064-70.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10.1097/MLR.0b013e3181ef60c2. PMID: 20966783; PMCID: PMC3138500.</w:t>
      </w:r>
    </w:p>
    <w:p w14:paraId="0DD9542E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Ohl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ME, Richardson K,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Kaboli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PJ,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Perencevich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EN, Vaughan-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Sarrazin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M. Geographic access and use of infectious diseases specialty and general primary care services by veterans with HIV infection: implications for telehealth and shared care programs. J Rural Health. 2014 Fall;30(4):412-21.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10.1111/jrh.12070.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2014 Apr 6. PMID: 24702698.</w:t>
      </w:r>
    </w:p>
    <w:p w14:paraId="657F24CD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Onega T,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Duell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EJ, Shi X,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Demidenko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E, Goodman D. Influence of place of residence in access to specialized cancer care for African Americans. J Rural Health. 2010 Winter;26(1):12-9.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10.1111/j.1748-0361.2009.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00260.x.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PMID: 20105263.</w:t>
      </w:r>
    </w:p>
    <w:p w14:paraId="59B3C03C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Owsley KM, Hamer MK, Mays GP. The Growing Divide in the Composition of Public Health Delivery Systems in US Rural and Urban Communities, 2014-2018. Am J Public Health. 2020 Jul;110(S2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):S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204-S210.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10.2105/AJPH.2020.305801. PMID: 32663081; PMCID: PMC7362689.</w:t>
      </w:r>
    </w:p>
    <w:p w14:paraId="5FE2AFFC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Patel SY,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Huskamp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HA, Busch AB, Mehrotra A.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Telemental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Health and US Rural-Urban Differences in Specialty Mental Health Use, 2010-2017. Am J Public Health. 2020 Sep;110(9):1308-1314.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10.2105/AJPH.2020.305657.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2020 Jul 16. PMID: 32673109; PMCID: PMC7427215.</w:t>
      </w:r>
    </w:p>
    <w:p w14:paraId="16864FDC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Phipps MS, Jia H,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Chumbler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NR, Li X, Castro JG, Myers J, Williams LS,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Bravata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DM. Rural-urban differences in inpatient quality of care in US Veterans with ischemic stroke. J Rural Health. 2014 Winter;30(1):1-6.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10.1111/jrh.12029.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2013 Jun 6. PMID: 24383479.</w:t>
      </w:r>
    </w:p>
    <w:p w14:paraId="39B26152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Pilkey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D, Edwards C, Richards R, Olson LM, Ely M, Edgerton EA. Pediatric Readiness in Critical Access Hospital Emergency Departments. J Rural Health. 2019 Sep;35(4):480-489.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10.1111/jrh.12317.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2018 Jul 30. PMID: 30062684.</w:t>
      </w:r>
    </w:p>
    <w:p w14:paraId="0B4C5BB0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Probst JC, Bellinger JD,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Walsemann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KM, Hardin J, Glover SH. Higher risk of death in rural blacks and whites than urbanites is related to lower incomes, education, and health coverage.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2011 Oct;30(10):1872-9.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10.1377/hlthaff.2011.0668. PMID: 21976329.</w:t>
      </w:r>
    </w:p>
    <w:p w14:paraId="0B661AB3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lastRenderedPageBreak/>
        <w:t xml:space="preserve">Reiter KL,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Noles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M, Pink GH. Uncompensated Care Burden May Mean Financial Vulnerability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For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Rural Hospitals In States That Did Not Expand Medicaid.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2015 Oct;34(10):1721-9.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10.1377/hlthaff.2014.1340. PMID: 26438749.</w:t>
      </w:r>
    </w:p>
    <w:p w14:paraId="671AFB80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Richards MR,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Saloner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B, Kenney GM, Rhodes KV, Polsky D. Availability of New Medicaid Patient Appointments and the Role of Rural Health Clinics.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Serv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Res. 2016 Apr;51(2):570-91.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10.1111/1475-6773.12334.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2015 Jun 26. PMID: 26119695; PMCID: PMC4799893.</w:t>
      </w:r>
    </w:p>
    <w:p w14:paraId="112F395E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Rodriguez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Villalvazo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Y,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McDanel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JS,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Beste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LA, Sanchez AJ, Vaughan-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Sarrazin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M, Katz DA. Effect of travel distance and rurality of residence on initial surveillance for hepatocellular carcinoma in VA primary care patient with cirrhosis.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Serv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Res. 2020 Feb;55(1):103-112.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10.1111/1475-6773.13241.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2019 Nov 25. PMID: 31763691; PMCID: PMC6980959.</w:t>
      </w:r>
    </w:p>
    <w:p w14:paraId="5BB872C9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Spetz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J, Skillman SM,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Andrilla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CHA. Nurse Practitioner Autonomy and Satisfaction in Rural Settings. Med Care Res Rev. 2017 Apr;74(2):227-235.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10.1177/1077558716629584.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2016 Aug 3. PMID: 26825943.</w:t>
      </w:r>
    </w:p>
    <w:p w14:paraId="4E18663B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Stensland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J,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Akamigbo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A, Glass D,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Zabinski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D. Rural and urban Medicare beneficiaries use remarkably similar amounts of health care services.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2013 Nov;32(11):2040-6.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10.1377/hlthaff.2013.0693.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2013 Oct 30. PMID: 24173368.</w:t>
      </w:r>
    </w:p>
    <w:p w14:paraId="1916BDC7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Thomas LV, Wedel KR, Christopher JE. Access to Transportation and Health Care Visits for Medicaid Enrollees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With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Diabetes. J Rural Health. 2018 Mar;34(2):162-172.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10.1111/jrh.12239.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2017 Mar 28. PMID: 28370462.</w:t>
      </w:r>
    </w:p>
    <w:p w14:paraId="187B34B1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Tonks SA, Makwana S,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Salanitro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AH, Safford MM, Houston TK, Allison JJ, Curry W, Estrada CA. Quality of diabetes mellitus care by rural primary care physicians. J Rural Health. 2012 Fall;28(4):364-71.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10.1111/j.1748-0361.2012.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00410.x.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2012 May 31. PMID: 23083082; PMCID: PMC3481192.</w:t>
      </w:r>
    </w:p>
    <w:p w14:paraId="49A12305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Toth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M, Holmes M, Toles M, Van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Houtven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C, Weinberger M, Silberman P. Impact of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Postdischarge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Follow-Up Care on Medicare Expenditures: Does Rural Make a Difference? Med Care Res Rev. 2018 Jun;75(3):327-353.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10.1177/1077558716687499.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2017 Jan 19. PMID: 29148323.</w:t>
      </w:r>
    </w:p>
    <w:p w14:paraId="45C963E9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Toth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M, Holmes M, Van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Houtven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C, Toles M, Weinberger M, Silberman P. Rural-Urban Differences in the Effect of Follow-Up Care on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Postdischarge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Outcomes.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Serv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Res. 2017 Aug;52(4):1473-1493.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10.1111/1475-6773.12543.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2016 Aug 8. PMID: 27500788; PMCID: PMC5517676.</w:t>
      </w:r>
    </w:p>
    <w:p w14:paraId="5A0ACD77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Toth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M, Holmes M, Van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Houtven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C, Toles M, Weinberger M, Silberman P. Rural Medicare Beneficiaries Have Fewer Follow-up Visits and Greater Emergency Department Use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Postdischarge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. Med Care. 2015 Sep;53(9):800-8.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10.1097/MLR.0000000000000401. Erratum in: Med Care. 2015 Oct;53(10):908. PMID: 26270827.</w:t>
      </w:r>
    </w:p>
    <w:p w14:paraId="6B7936AE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lastRenderedPageBreak/>
        <w:t xml:space="preserve">Wang H,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Qiu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F,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Boilesen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E,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Nayar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P, Lander L, Watkins K, Watanabe-Galloway S. Rural-Urban Differences in Costs of End-of-Life Care for Elderly Cancer Patients in the United States. J Rural Health. 2016 Sep;32(4):353-362.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10.1111/jrh.12160.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2015 Nov 20. PMID: 26586101.</w:t>
      </w:r>
    </w:p>
    <w:p w14:paraId="243392FF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Watanabe-Galloway S, Zhang W, Watkins K, Islam KM,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Nayar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P,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Boilesen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E, Lander L, Wang H,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Qiu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F. Quality of end-of-life care among rural Medicare beneficiaries with colorectal cancer. J Rural Health. 2014 Fall;30(4):397-405.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10.1111/jrh.12074.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2014 May 6. PMID: 24803384.</w:t>
      </w:r>
    </w:p>
    <w:p w14:paraId="699AF5C2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Weigel PAM, Ullrich F, Ward MM. Rural Bypass of Critical Access Hospitals in Iowa: Do Visiting Surgical Specialists Make a Difference? J Rural Health. 2018 Feb;34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1:s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21-s29.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10.1111/jrh.12220.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2016 Sep 28. PMID: 27677870.</w:t>
      </w:r>
    </w:p>
    <w:p w14:paraId="78D30B5C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Whitacre BE. The Influence of the Degree of Rurality on EMR Adoption, by Physician Specialty.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Serv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Res. 2017 Apr;52(2):616-633.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10.1111/1475-6773.12510.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2016 Jun 3. PMID: 27256561; PMCID: PMC5346494.</w:t>
      </w:r>
    </w:p>
    <w:p w14:paraId="5367BA3D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Williams D Jr, Pink GH, Song PH, Reiter KL, Holmes GM. Capital Expenditures Increased at Rural Hospitals That Merged Between 2012 and 2015. J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Healthc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Manag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. 2020 Sep-Oct;65(5):346-364.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10.1097/JHM-D-19-00219. PMID: 32925534.</w:t>
      </w:r>
    </w:p>
    <w:p w14:paraId="4D608CB4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Wright B, Jung HY, Feng Z,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Mor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V. Trends in observation care among Medicare fee-for-service beneficiaries at critical access hospitals, 2007-2009. J Rural Health. 2013 Aug;29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Suppl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1(0 1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):s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1-6.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10.1111/jrh.12007.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2013 Feb 22. PMID: 23944275; PMCID: PMC3752707.</w:t>
      </w:r>
    </w:p>
    <w:p w14:paraId="0C02A75E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Zhang D, Wang G, Zhu W, Thapa JR, Switzer JA, Hess DC, Smith ML, Ritchey MD. Expansion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Of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Telestroke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Services Improves Quality Of Care Provided In Super Rural Areas. Health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Aff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(Millwood). 2018 Dec;37(12):2005-2013.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10.1377/hlthaff.2018.05089. PMID: 30633675.</w:t>
      </w:r>
    </w:p>
    <w:p w14:paraId="5CDB69AF" w14:textId="77777777" w:rsidR="00FF3232" w:rsidRPr="009A63EE" w:rsidRDefault="00FF3232" w:rsidP="00FF3232">
      <w:pPr>
        <w:spacing w:after="160" w:line="259" w:lineRule="auto"/>
        <w:rPr>
          <w:rFonts w:ascii="Times New Roman" w:eastAsia="Calibri" w:hAnsi="Times New Roman" w:cs="Times New Roman"/>
          <w:color w:val="212121"/>
          <w:shd w:val="clear" w:color="auto" w:fill="FFFFFF"/>
        </w:rPr>
      </w:pPr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Zhu X, Mueller K, Huang H, Ullrich F, Vaughn T,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MacKinney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AC. Organizational Attributes Associated 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With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Medicare ACO Quality Performance. J Rural Health. 2019 Jan;35(1):68-77.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: 10.1111/jrh.12304.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Epub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2018 May 8. PMID: 29737573.</w:t>
      </w:r>
    </w:p>
    <w:p w14:paraId="687242AD" w14:textId="77777777" w:rsidR="00FF3232" w:rsidRDefault="00FF3232" w:rsidP="00FF3232"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Ziller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EC, Anderson NJ, Coburn AF. Access to rural mental health services: service use and out-of-pocket costs. J Rural Health. 2010 Summer;26(3):214-24. </w:t>
      </w:r>
      <w:proofErr w:type="spell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doi</w:t>
      </w:r>
      <w:proofErr w:type="spell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: 10.1111/j.1748-0361.2010.</w:t>
      </w:r>
      <w:proofErr w:type="gramStart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>00291.x.</w:t>
      </w:r>
      <w:proofErr w:type="gramEnd"/>
      <w:r w:rsidRPr="009A63EE">
        <w:rPr>
          <w:rFonts w:ascii="Times New Roman" w:eastAsia="Calibri" w:hAnsi="Times New Roman" w:cs="Times New Roman"/>
          <w:color w:val="212121"/>
          <w:shd w:val="clear" w:color="auto" w:fill="FFFFFF"/>
        </w:rPr>
        <w:t xml:space="preserve"> PMID: 20</w:t>
      </w:r>
    </w:p>
    <w:p w14:paraId="5B58E2E9" w14:textId="77777777" w:rsidR="00955112" w:rsidRDefault="00FF3232">
      <w:bookmarkStart w:id="0" w:name="_GoBack"/>
      <w:bookmarkEnd w:id="0"/>
    </w:p>
    <w:sectPr w:rsidR="00955112" w:rsidSect="00C115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32"/>
    <w:rsid w:val="0014737F"/>
    <w:rsid w:val="002F41D4"/>
    <w:rsid w:val="008F3684"/>
    <w:rsid w:val="00A17461"/>
    <w:rsid w:val="00A27429"/>
    <w:rsid w:val="00C1150F"/>
    <w:rsid w:val="00DE61A2"/>
    <w:rsid w:val="00FC40C3"/>
    <w:rsid w:val="00FF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DBF0BB"/>
  <w15:chartTrackingRefBased/>
  <w15:docId w15:val="{0818BA39-FBDB-B64A-A08A-BAE8354CB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3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4074</Words>
  <Characters>23226</Characters>
  <Application>Microsoft Office Word</Application>
  <DocSecurity>0</DocSecurity>
  <Lines>193</Lines>
  <Paragraphs>54</Paragraphs>
  <ScaleCrop>false</ScaleCrop>
  <Company/>
  <LinksUpToDate>false</LinksUpToDate>
  <CharactersWithSpaces>27246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2022-04-20T15:36:00Z</dcterms:created>
  <dcterms:modified xsi:type="dcterms:W3CDTF">2022-04-20T15:38:00Z</dcterms:modified>
</cp:coreProperties>
</file>