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F31" w:rsidRPr="007856A9" w:rsidRDefault="0059292E" w:rsidP="00F32F31">
      <w:pPr>
        <w:spacing w:after="0" w:line="240" w:lineRule="auto"/>
        <w:rPr>
          <w:sz w:val="18"/>
        </w:rPr>
      </w:pPr>
      <w:r>
        <w:rPr>
          <w:rFonts w:ascii="Times New Roman" w:hAnsi="Times New Roman"/>
          <w:b/>
        </w:rPr>
        <w:t>Additional file</w:t>
      </w:r>
      <w:bookmarkStart w:id="0" w:name="_GoBack"/>
      <w:bookmarkEnd w:id="0"/>
      <w:r w:rsidR="00F32F31" w:rsidRPr="007856A9">
        <w:rPr>
          <w:rFonts w:ascii="Times New Roman" w:hAnsi="Times New Roman"/>
          <w:b/>
        </w:rPr>
        <w:t xml:space="preserve"> </w:t>
      </w:r>
      <w:r w:rsidR="00F32F31" w:rsidRPr="003A56F3">
        <w:rPr>
          <w:rFonts w:ascii="Times New Roman" w:eastAsia="Times New Roman" w:hAnsi="Times New Roman" w:cs="Times New Roman"/>
          <w:b/>
          <w:bCs/>
        </w:rPr>
        <w:fldChar w:fldCharType="begin"/>
      </w:r>
      <w:r w:rsidR="00F32F31" w:rsidRPr="003A56F3">
        <w:rPr>
          <w:rFonts w:ascii="Times New Roman" w:eastAsia="Times New Roman" w:hAnsi="Times New Roman" w:cs="Times New Roman"/>
          <w:b/>
          <w:bCs/>
        </w:rPr>
        <w:instrText xml:space="preserve"> SEQ Table \* ARABIC </w:instrText>
      </w:r>
      <w:r w:rsidR="00F32F31" w:rsidRPr="003A56F3">
        <w:rPr>
          <w:rFonts w:ascii="Times New Roman" w:eastAsia="Times New Roman" w:hAnsi="Times New Roman" w:cs="Times New Roman"/>
          <w:b/>
          <w:bCs/>
        </w:rPr>
        <w:fldChar w:fldCharType="separate"/>
      </w:r>
      <w:r w:rsidR="00F32F31" w:rsidRPr="003A56F3">
        <w:rPr>
          <w:rFonts w:ascii="Times New Roman" w:eastAsia="Times New Roman" w:hAnsi="Times New Roman" w:cs="Times New Roman"/>
          <w:b/>
          <w:bCs/>
          <w:noProof/>
        </w:rPr>
        <w:t>1</w:t>
      </w:r>
      <w:r w:rsidR="00F32F31" w:rsidRPr="003A56F3">
        <w:rPr>
          <w:rFonts w:ascii="Times New Roman" w:eastAsia="Times New Roman" w:hAnsi="Times New Roman" w:cs="Times New Roman"/>
          <w:b/>
          <w:bCs/>
        </w:rPr>
        <w:fldChar w:fldCharType="end"/>
      </w:r>
      <w:r w:rsidR="00F32F31" w:rsidRPr="003A56F3">
        <w:rPr>
          <w:rFonts w:ascii="Times New Roman" w:eastAsia="Times New Roman" w:hAnsi="Times New Roman" w:cs="Times New Roman"/>
        </w:rPr>
        <w:t xml:space="preserve">. </w:t>
      </w:r>
      <w:r w:rsidR="00F32F31" w:rsidRPr="007856A9">
        <w:rPr>
          <w:rFonts w:ascii="Times New Roman" w:hAnsi="Times New Roman"/>
        </w:rPr>
        <w:t xml:space="preserve"> </w:t>
      </w:r>
      <w:proofErr w:type="gramStart"/>
      <w:r w:rsidR="00F32F31" w:rsidRPr="007856A9">
        <w:rPr>
          <w:rFonts w:ascii="Times New Roman" w:hAnsi="Times New Roman"/>
        </w:rPr>
        <w:t>Identified domains, dimensions and sub-dimensions of Food and Nutrition Literacy for Iranian youth</w:t>
      </w:r>
      <w:r w:rsidR="00F32F31" w:rsidRPr="003A56F3">
        <w:rPr>
          <w:rFonts w:ascii="Times New Roman" w:eastAsia="Times New Roman" w:hAnsi="Times New Roman" w:cs="Times New Roman"/>
        </w:rPr>
        <w:t>.</w:t>
      </w:r>
      <w:proofErr w:type="gramEnd"/>
      <w:r w:rsidR="00F32F31" w:rsidRPr="003A56F3"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LightShading1"/>
        <w:tblW w:w="9990" w:type="dxa"/>
        <w:tblLayout w:type="fixed"/>
        <w:tblLook w:val="04A0" w:firstRow="1" w:lastRow="0" w:firstColumn="1" w:lastColumn="0" w:noHBand="0" w:noVBand="1"/>
      </w:tblPr>
      <w:tblGrid>
        <w:gridCol w:w="1384"/>
        <w:gridCol w:w="1856"/>
        <w:gridCol w:w="6750"/>
      </w:tblGrid>
      <w:tr w:rsidR="00F32F31" w:rsidRPr="003A56F3" w:rsidTr="00845C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:rsidR="00F32F31" w:rsidRPr="003A56F3" w:rsidRDefault="00F32F31" w:rsidP="00845C7D">
            <w:pPr>
              <w:tabs>
                <w:tab w:val="left" w:pos="63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Domains</w:t>
            </w:r>
          </w:p>
        </w:tc>
        <w:tc>
          <w:tcPr>
            <w:tcW w:w="1856" w:type="dxa"/>
          </w:tcPr>
          <w:p w:rsidR="00F32F31" w:rsidRPr="003A56F3" w:rsidRDefault="00F32F31" w:rsidP="00845C7D">
            <w:pPr>
              <w:tabs>
                <w:tab w:val="left" w:pos="63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Dimensions</w:t>
            </w:r>
          </w:p>
        </w:tc>
        <w:tc>
          <w:tcPr>
            <w:tcW w:w="6750" w:type="dxa"/>
          </w:tcPr>
          <w:p w:rsidR="00F32F31" w:rsidRPr="003A56F3" w:rsidRDefault="00F32F31" w:rsidP="00845C7D">
            <w:pPr>
              <w:tabs>
                <w:tab w:val="left" w:pos="63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Sub-dimensions</w:t>
            </w:r>
          </w:p>
        </w:tc>
      </w:tr>
      <w:tr w:rsidR="00F32F31" w:rsidRPr="003A56F3" w:rsidTr="00845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bottom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Knowledge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56F3">
              <w:rPr>
                <w:rFonts w:ascii="Times New Roman" w:hAnsi="Times New Roman" w:cs="Times New Roman"/>
              </w:rPr>
              <w:t>Food and nutrition knowledge</w:t>
            </w:r>
          </w:p>
        </w:tc>
        <w:tc>
          <w:tcPr>
            <w:tcW w:w="6750" w:type="dxa"/>
            <w:tcBorders>
              <w:bottom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Knowledge of nutrition basic</w:t>
            </w:r>
          </w:p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Knowledge of shopping, storage and preparation of foods</w:t>
            </w:r>
          </w:p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Knowledge of food production and environmental sustainability</w:t>
            </w:r>
          </w:p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Cultural and social issues related to food</w:t>
            </w:r>
          </w:p>
        </w:tc>
      </w:tr>
      <w:tr w:rsidR="00F32F31" w:rsidRPr="003A56F3" w:rsidTr="00845C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Skills</w:t>
            </w:r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Functional skills</w:t>
            </w: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Applying basic food and nutrition knowledge</w:t>
            </w:r>
          </w:p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Shopping and storage of foods and meal preparation skills</w:t>
            </w:r>
          </w:p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Food production and environmental sustainability related skills</w:t>
            </w:r>
          </w:p>
        </w:tc>
      </w:tr>
      <w:tr w:rsidR="00F32F31" w:rsidRPr="003A56F3" w:rsidTr="00845C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Interactive skills</w:t>
            </w: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Seeking food and nutrition information</w:t>
            </w:r>
          </w:p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Interact with others (family, friends, practitioners, etc.) about food and nutrition</w:t>
            </w:r>
          </w:p>
        </w:tc>
      </w:tr>
      <w:tr w:rsidR="00F32F31" w:rsidRPr="003A56F3" w:rsidTr="00845C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vMerge/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6F3">
              <w:rPr>
                <w:rFonts w:ascii="Times New Roman" w:hAnsi="Times New Roman" w:cs="Times New Roman"/>
                <w:sz w:val="24"/>
                <w:szCs w:val="24"/>
              </w:rPr>
              <w:t>Critical skills</w:t>
            </w:r>
          </w:p>
        </w:tc>
        <w:tc>
          <w:tcPr>
            <w:tcW w:w="6750" w:type="dxa"/>
            <w:tcBorders>
              <w:top w:val="single" w:sz="4" w:space="0" w:color="auto"/>
            </w:tcBorders>
            <w:shd w:val="clear" w:color="auto" w:fill="auto"/>
          </w:tcPr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>Analysis of food and nutrition information critically</w:t>
            </w:r>
          </w:p>
          <w:p w:rsidR="00F32F31" w:rsidRPr="003A56F3" w:rsidRDefault="00F32F31" w:rsidP="00845C7D">
            <w:pPr>
              <w:tabs>
                <w:tab w:val="left" w:pos="63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A56F3">
              <w:rPr>
                <w:rFonts w:ascii="Times New Roman" w:hAnsi="Times New Roman" w:cs="Times New Roman"/>
                <w:sz w:val="20"/>
                <w:szCs w:val="20"/>
              </w:rPr>
              <w:t xml:space="preserve">Advocacy for promoting healthy and sustainable food choice </w:t>
            </w:r>
          </w:p>
        </w:tc>
      </w:tr>
    </w:tbl>
    <w:p w:rsidR="00F32F31" w:rsidRPr="003A56F3" w:rsidRDefault="00F32F31" w:rsidP="00F32F31">
      <w:pPr>
        <w:tabs>
          <w:tab w:val="left" w:pos="630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32F31" w:rsidRDefault="00F32F31" w:rsidP="00F32F31"/>
    <w:p w:rsidR="004D5401" w:rsidRDefault="004D5401"/>
    <w:sectPr w:rsidR="004D5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098"/>
    <w:rsid w:val="004D5401"/>
    <w:rsid w:val="0059292E"/>
    <w:rsid w:val="006C7098"/>
    <w:rsid w:val="00A319C9"/>
    <w:rsid w:val="00F3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F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next w:val="LightShading"/>
    <w:uiPriority w:val="60"/>
    <w:rsid w:val="00F32F31"/>
    <w:pPr>
      <w:spacing w:after="0" w:line="240" w:lineRule="auto"/>
    </w:pPr>
    <w:rPr>
      <w:rFonts w:eastAsia="Times New Roman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rsid w:val="00F32F3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F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next w:val="LightShading"/>
    <w:uiPriority w:val="60"/>
    <w:rsid w:val="00F32F31"/>
    <w:pPr>
      <w:spacing w:after="0" w:line="240" w:lineRule="auto"/>
    </w:pPr>
    <w:rPr>
      <w:rFonts w:eastAsia="Times New Roman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rsid w:val="00F32F3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marzeye</dc:creator>
  <cp:keywords/>
  <dc:description/>
  <cp:lastModifiedBy>marzeye</cp:lastModifiedBy>
  <cp:revision>5</cp:revision>
  <dcterms:created xsi:type="dcterms:W3CDTF">2020-12-30T07:50:00Z</dcterms:created>
  <dcterms:modified xsi:type="dcterms:W3CDTF">2021-01-14T18:11:00Z</dcterms:modified>
</cp:coreProperties>
</file>