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E9D46" w14:textId="30A331A3" w:rsidR="00A2498C" w:rsidRPr="00030060" w:rsidRDefault="00A2498C" w:rsidP="00A2498C">
      <w:pPr>
        <w:rPr>
          <w:rFonts w:ascii="Times New Roman" w:hAnsi="Times New Roman" w:cs="Times New Roman"/>
          <w:b/>
          <w:bCs/>
          <w:color w:val="000000" w:themeColor="text1"/>
          <w:sz w:val="24"/>
          <w:szCs w:val="24"/>
        </w:rPr>
      </w:pPr>
      <w:r w:rsidRPr="00030060">
        <w:rPr>
          <w:rFonts w:ascii="Times New Roman" w:hAnsi="Times New Roman" w:cs="Times New Roman"/>
          <w:b/>
          <w:bCs/>
          <w:color w:val="000000" w:themeColor="text1"/>
          <w:sz w:val="24"/>
          <w:szCs w:val="24"/>
        </w:rPr>
        <w:t>S1 Table. Posible associations between Spn srotypes and patients demographic characteristics/outcomes.</w:t>
      </w:r>
    </w:p>
    <w:tbl>
      <w:tblPr>
        <w:tblW w:w="13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989"/>
        <w:gridCol w:w="1085"/>
        <w:gridCol w:w="1331"/>
        <w:gridCol w:w="853"/>
        <w:gridCol w:w="709"/>
        <w:gridCol w:w="709"/>
        <w:gridCol w:w="709"/>
        <w:gridCol w:w="709"/>
        <w:gridCol w:w="709"/>
        <w:gridCol w:w="709"/>
        <w:gridCol w:w="709"/>
        <w:gridCol w:w="709"/>
        <w:gridCol w:w="586"/>
        <w:gridCol w:w="709"/>
        <w:gridCol w:w="709"/>
        <w:gridCol w:w="709"/>
        <w:gridCol w:w="908"/>
        <w:gridCol w:w="8"/>
        <w:gridCol w:w="163"/>
      </w:tblGrid>
      <w:tr w:rsidR="00030060" w:rsidRPr="00030060" w14:paraId="59F213AC" w14:textId="77777777" w:rsidTr="005F34FB">
        <w:trPr>
          <w:gridAfter w:val="2"/>
          <w:wAfter w:w="171" w:type="dxa"/>
          <w:trHeight w:val="921"/>
          <w:jc w:val="center"/>
        </w:trPr>
        <w:tc>
          <w:tcPr>
            <w:tcW w:w="989" w:type="dxa"/>
            <w:shd w:val="clear" w:color="auto" w:fill="auto"/>
            <w:vAlign w:val="bottom"/>
            <w:hideMark/>
          </w:tcPr>
          <w:p w14:paraId="3180886E"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i/>
                <w:iCs/>
                <w:color w:val="000000" w:themeColor="text1"/>
                <w:lang w:eastAsia="es-CO"/>
              </w:rPr>
              <w:t>spn</w:t>
            </w:r>
            <w:r w:rsidRPr="00030060">
              <w:rPr>
                <w:rFonts w:ascii="Times New Roman" w:eastAsia="Times New Roman" w:hAnsi="Times New Roman" w:cs="Times New Roman"/>
                <w:color w:val="000000" w:themeColor="text1"/>
                <w:lang w:eastAsia="es-CO"/>
              </w:rPr>
              <w:t xml:space="preserve"> serotype </w:t>
            </w:r>
          </w:p>
        </w:tc>
        <w:tc>
          <w:tcPr>
            <w:tcW w:w="1085" w:type="dxa"/>
            <w:shd w:val="clear" w:color="auto" w:fill="auto"/>
            <w:vAlign w:val="bottom"/>
            <w:hideMark/>
          </w:tcPr>
          <w:p w14:paraId="2AFEA4C7" w14:textId="77777777" w:rsidR="00A2498C" w:rsidRPr="00030060" w:rsidRDefault="00A2498C" w:rsidP="00A2498C">
            <w:pPr>
              <w:spacing w:after="0" w:line="240" w:lineRule="auto"/>
              <w:jc w:val="center"/>
              <w:rPr>
                <w:rFonts w:ascii="Times New Roman" w:eastAsia="Times New Roman" w:hAnsi="Times New Roman" w:cs="Times New Roman"/>
                <w:b/>
                <w:bCs/>
                <w:color w:val="000000" w:themeColor="text1"/>
                <w:lang w:eastAsia="es-CO"/>
              </w:rPr>
            </w:pPr>
            <w:r w:rsidRPr="00030060">
              <w:rPr>
                <w:rFonts w:ascii="Times New Roman" w:eastAsia="Times New Roman" w:hAnsi="Times New Roman" w:cs="Times New Roman"/>
                <w:b/>
                <w:bCs/>
                <w:color w:val="000000" w:themeColor="text1"/>
                <w:lang w:eastAsia="es-CO"/>
              </w:rPr>
              <w:t>Smoking</w:t>
            </w:r>
          </w:p>
        </w:tc>
        <w:tc>
          <w:tcPr>
            <w:tcW w:w="1331" w:type="dxa"/>
            <w:shd w:val="clear" w:color="auto" w:fill="auto"/>
            <w:vAlign w:val="bottom"/>
            <w:hideMark/>
          </w:tcPr>
          <w:p w14:paraId="06041E58" w14:textId="77777777" w:rsidR="00A2498C" w:rsidRPr="00030060" w:rsidRDefault="00A2498C" w:rsidP="00A2498C">
            <w:pPr>
              <w:spacing w:after="0" w:line="240" w:lineRule="auto"/>
              <w:jc w:val="center"/>
              <w:rPr>
                <w:rFonts w:ascii="Times New Roman" w:eastAsia="Times New Roman" w:hAnsi="Times New Roman" w:cs="Times New Roman"/>
                <w:b/>
                <w:bCs/>
                <w:color w:val="000000" w:themeColor="text1"/>
                <w:lang w:eastAsia="es-CO"/>
              </w:rPr>
            </w:pPr>
            <w:r w:rsidRPr="00030060">
              <w:rPr>
                <w:rFonts w:ascii="Times New Roman" w:eastAsia="Times New Roman" w:hAnsi="Times New Roman" w:cs="Times New Roman"/>
                <w:b/>
                <w:bCs/>
                <w:color w:val="000000" w:themeColor="text1"/>
                <w:lang w:eastAsia="es-CO"/>
              </w:rPr>
              <w:t>Alcoholism</w:t>
            </w:r>
          </w:p>
        </w:tc>
        <w:tc>
          <w:tcPr>
            <w:tcW w:w="853" w:type="dxa"/>
            <w:shd w:val="clear" w:color="auto" w:fill="auto"/>
            <w:vAlign w:val="bottom"/>
            <w:hideMark/>
          </w:tcPr>
          <w:p w14:paraId="670CC459" w14:textId="77777777" w:rsidR="00A2498C" w:rsidRPr="00030060" w:rsidRDefault="00A2498C" w:rsidP="00A2498C">
            <w:pPr>
              <w:spacing w:after="0" w:line="240" w:lineRule="auto"/>
              <w:jc w:val="center"/>
              <w:rPr>
                <w:rFonts w:ascii="Times New Roman" w:eastAsia="Times New Roman" w:hAnsi="Times New Roman" w:cs="Times New Roman"/>
                <w:b/>
                <w:bCs/>
                <w:color w:val="000000" w:themeColor="text1"/>
                <w:lang w:eastAsia="es-CO"/>
              </w:rPr>
            </w:pPr>
            <w:r w:rsidRPr="00030060">
              <w:rPr>
                <w:rFonts w:ascii="Times New Roman" w:eastAsia="Times New Roman" w:hAnsi="Times New Roman" w:cs="Times New Roman"/>
                <w:b/>
                <w:bCs/>
                <w:color w:val="000000" w:themeColor="text1"/>
                <w:lang w:eastAsia="es-CO"/>
              </w:rPr>
              <w:t xml:space="preserve">COPD </w:t>
            </w:r>
          </w:p>
        </w:tc>
        <w:tc>
          <w:tcPr>
            <w:tcW w:w="709" w:type="dxa"/>
            <w:shd w:val="clear" w:color="auto" w:fill="auto"/>
            <w:vAlign w:val="bottom"/>
            <w:hideMark/>
          </w:tcPr>
          <w:p w14:paraId="6FD574E1" w14:textId="77777777" w:rsidR="00A2498C" w:rsidRPr="00030060" w:rsidRDefault="00A2498C" w:rsidP="00A2498C">
            <w:pPr>
              <w:spacing w:after="0" w:line="240" w:lineRule="auto"/>
              <w:jc w:val="center"/>
              <w:rPr>
                <w:rFonts w:ascii="Times New Roman" w:eastAsia="Times New Roman" w:hAnsi="Times New Roman" w:cs="Times New Roman"/>
                <w:b/>
                <w:bCs/>
                <w:color w:val="000000" w:themeColor="text1"/>
                <w:lang w:eastAsia="es-CO"/>
              </w:rPr>
            </w:pPr>
            <w:r w:rsidRPr="00030060">
              <w:rPr>
                <w:rFonts w:ascii="Times New Roman" w:eastAsia="Times New Roman" w:hAnsi="Times New Roman" w:cs="Times New Roman"/>
                <w:b/>
                <w:bCs/>
                <w:color w:val="000000" w:themeColor="text1"/>
                <w:lang w:eastAsia="es-CO"/>
              </w:rPr>
              <w:t>DM</w:t>
            </w:r>
          </w:p>
        </w:tc>
        <w:tc>
          <w:tcPr>
            <w:tcW w:w="709" w:type="dxa"/>
            <w:shd w:val="clear" w:color="auto" w:fill="auto"/>
            <w:vAlign w:val="bottom"/>
            <w:hideMark/>
          </w:tcPr>
          <w:p w14:paraId="6AF1C0D0" w14:textId="77777777" w:rsidR="00A2498C" w:rsidRPr="00030060" w:rsidRDefault="00A2498C" w:rsidP="00A2498C">
            <w:pPr>
              <w:spacing w:after="0" w:line="240" w:lineRule="auto"/>
              <w:jc w:val="center"/>
              <w:rPr>
                <w:rFonts w:ascii="Times New Roman" w:eastAsia="Times New Roman" w:hAnsi="Times New Roman" w:cs="Times New Roman"/>
                <w:b/>
                <w:bCs/>
                <w:color w:val="000000" w:themeColor="text1"/>
                <w:lang w:eastAsia="es-CO"/>
              </w:rPr>
            </w:pPr>
            <w:r w:rsidRPr="00030060">
              <w:rPr>
                <w:rFonts w:ascii="Times New Roman" w:eastAsia="Times New Roman" w:hAnsi="Times New Roman" w:cs="Times New Roman"/>
                <w:b/>
                <w:bCs/>
                <w:color w:val="000000" w:themeColor="text1"/>
                <w:lang w:eastAsia="es-CO"/>
              </w:rPr>
              <w:t>HT</w:t>
            </w:r>
          </w:p>
        </w:tc>
        <w:tc>
          <w:tcPr>
            <w:tcW w:w="709" w:type="dxa"/>
            <w:shd w:val="clear" w:color="auto" w:fill="auto"/>
            <w:vAlign w:val="bottom"/>
            <w:hideMark/>
          </w:tcPr>
          <w:p w14:paraId="577EED1D" w14:textId="77777777" w:rsidR="00A2498C" w:rsidRPr="00030060" w:rsidRDefault="00A2498C" w:rsidP="00A2498C">
            <w:pPr>
              <w:spacing w:after="0" w:line="240" w:lineRule="auto"/>
              <w:jc w:val="center"/>
              <w:rPr>
                <w:rFonts w:ascii="Times New Roman" w:eastAsia="Times New Roman" w:hAnsi="Times New Roman" w:cs="Times New Roman"/>
                <w:b/>
                <w:bCs/>
                <w:color w:val="000000" w:themeColor="text1"/>
                <w:lang w:eastAsia="es-CO"/>
              </w:rPr>
            </w:pPr>
            <w:r w:rsidRPr="00030060">
              <w:rPr>
                <w:rFonts w:ascii="Times New Roman" w:eastAsia="Times New Roman" w:hAnsi="Times New Roman" w:cs="Times New Roman"/>
                <w:b/>
                <w:bCs/>
                <w:color w:val="000000" w:themeColor="text1"/>
                <w:lang w:eastAsia="es-CO"/>
              </w:rPr>
              <w:t>HF</w:t>
            </w:r>
          </w:p>
        </w:tc>
        <w:tc>
          <w:tcPr>
            <w:tcW w:w="709" w:type="dxa"/>
            <w:shd w:val="clear" w:color="auto" w:fill="auto"/>
            <w:vAlign w:val="bottom"/>
            <w:hideMark/>
          </w:tcPr>
          <w:p w14:paraId="3B5B4D9F" w14:textId="77777777" w:rsidR="00A2498C" w:rsidRPr="00030060" w:rsidRDefault="00A2498C" w:rsidP="00A2498C">
            <w:pPr>
              <w:spacing w:after="0" w:line="240" w:lineRule="auto"/>
              <w:jc w:val="center"/>
              <w:rPr>
                <w:rFonts w:ascii="Times New Roman" w:eastAsia="Times New Roman" w:hAnsi="Times New Roman" w:cs="Times New Roman"/>
                <w:b/>
                <w:bCs/>
                <w:color w:val="000000" w:themeColor="text1"/>
                <w:lang w:eastAsia="es-CO"/>
              </w:rPr>
            </w:pPr>
            <w:r w:rsidRPr="00030060">
              <w:rPr>
                <w:rFonts w:ascii="Times New Roman" w:eastAsia="Times New Roman" w:hAnsi="Times New Roman" w:cs="Times New Roman"/>
                <w:b/>
                <w:bCs/>
                <w:color w:val="000000" w:themeColor="text1"/>
                <w:lang w:eastAsia="es-CO"/>
              </w:rPr>
              <w:t>CRI</w:t>
            </w:r>
          </w:p>
        </w:tc>
        <w:tc>
          <w:tcPr>
            <w:tcW w:w="709" w:type="dxa"/>
            <w:shd w:val="clear" w:color="auto" w:fill="auto"/>
            <w:vAlign w:val="bottom"/>
            <w:hideMark/>
          </w:tcPr>
          <w:p w14:paraId="38BDAFAB" w14:textId="77777777" w:rsidR="00A2498C" w:rsidRPr="00030060" w:rsidRDefault="00A2498C" w:rsidP="00A2498C">
            <w:pPr>
              <w:spacing w:after="0" w:line="240" w:lineRule="auto"/>
              <w:jc w:val="center"/>
              <w:rPr>
                <w:rFonts w:ascii="Times New Roman" w:eastAsia="Times New Roman" w:hAnsi="Times New Roman" w:cs="Times New Roman"/>
                <w:b/>
                <w:bCs/>
                <w:color w:val="000000" w:themeColor="text1"/>
                <w:lang w:eastAsia="es-CO"/>
              </w:rPr>
            </w:pPr>
            <w:r w:rsidRPr="00030060">
              <w:rPr>
                <w:rFonts w:ascii="Times New Roman" w:eastAsia="Times New Roman" w:hAnsi="Times New Roman" w:cs="Times New Roman"/>
                <w:b/>
                <w:bCs/>
                <w:color w:val="000000" w:themeColor="text1"/>
                <w:lang w:eastAsia="es-CO"/>
              </w:rPr>
              <w:t>HD</w:t>
            </w:r>
          </w:p>
        </w:tc>
        <w:tc>
          <w:tcPr>
            <w:tcW w:w="709" w:type="dxa"/>
            <w:shd w:val="clear" w:color="auto" w:fill="auto"/>
            <w:vAlign w:val="bottom"/>
            <w:hideMark/>
          </w:tcPr>
          <w:p w14:paraId="600903F8" w14:textId="77777777" w:rsidR="00A2498C" w:rsidRPr="00030060" w:rsidRDefault="00A2498C" w:rsidP="00A2498C">
            <w:pPr>
              <w:spacing w:after="0" w:line="240" w:lineRule="auto"/>
              <w:jc w:val="center"/>
              <w:rPr>
                <w:rFonts w:ascii="Times New Roman" w:eastAsia="Times New Roman" w:hAnsi="Times New Roman" w:cs="Times New Roman"/>
                <w:b/>
                <w:bCs/>
                <w:color w:val="000000" w:themeColor="text1"/>
                <w:lang w:eastAsia="es-CO"/>
              </w:rPr>
            </w:pPr>
            <w:r w:rsidRPr="00030060">
              <w:rPr>
                <w:rFonts w:ascii="Times New Roman" w:eastAsia="Times New Roman" w:hAnsi="Times New Roman" w:cs="Times New Roman"/>
                <w:b/>
                <w:bCs/>
                <w:color w:val="000000" w:themeColor="text1"/>
                <w:lang w:eastAsia="es-CO"/>
              </w:rPr>
              <w:t>OB</w:t>
            </w:r>
          </w:p>
        </w:tc>
        <w:tc>
          <w:tcPr>
            <w:tcW w:w="709" w:type="dxa"/>
            <w:shd w:val="clear" w:color="auto" w:fill="auto"/>
            <w:vAlign w:val="bottom"/>
            <w:hideMark/>
          </w:tcPr>
          <w:p w14:paraId="54EA1A8F" w14:textId="77777777" w:rsidR="00A2498C" w:rsidRPr="00030060" w:rsidRDefault="00A2498C" w:rsidP="00A2498C">
            <w:pPr>
              <w:spacing w:after="0" w:line="240" w:lineRule="auto"/>
              <w:jc w:val="center"/>
              <w:rPr>
                <w:rFonts w:ascii="Times New Roman" w:eastAsia="Times New Roman" w:hAnsi="Times New Roman" w:cs="Times New Roman"/>
                <w:b/>
                <w:bCs/>
                <w:color w:val="000000" w:themeColor="text1"/>
                <w:lang w:eastAsia="es-CO"/>
              </w:rPr>
            </w:pPr>
            <w:r w:rsidRPr="00030060">
              <w:rPr>
                <w:rFonts w:ascii="Times New Roman" w:eastAsia="Times New Roman" w:hAnsi="Times New Roman" w:cs="Times New Roman"/>
                <w:b/>
                <w:bCs/>
                <w:color w:val="000000" w:themeColor="text1"/>
                <w:lang w:eastAsia="es-CO"/>
              </w:rPr>
              <w:t>HIV</w:t>
            </w:r>
          </w:p>
        </w:tc>
        <w:tc>
          <w:tcPr>
            <w:tcW w:w="709" w:type="dxa"/>
            <w:shd w:val="clear" w:color="auto" w:fill="auto"/>
            <w:vAlign w:val="bottom"/>
            <w:hideMark/>
          </w:tcPr>
          <w:p w14:paraId="3409B525" w14:textId="77777777" w:rsidR="00A2498C" w:rsidRPr="00030060" w:rsidRDefault="00A2498C" w:rsidP="00A2498C">
            <w:pPr>
              <w:spacing w:after="0" w:line="240" w:lineRule="auto"/>
              <w:jc w:val="center"/>
              <w:rPr>
                <w:rFonts w:ascii="Times New Roman" w:eastAsia="Times New Roman" w:hAnsi="Times New Roman" w:cs="Times New Roman"/>
                <w:b/>
                <w:bCs/>
                <w:color w:val="000000" w:themeColor="text1"/>
                <w:lang w:eastAsia="es-CO"/>
              </w:rPr>
            </w:pPr>
            <w:r w:rsidRPr="00030060">
              <w:rPr>
                <w:rFonts w:ascii="Times New Roman" w:eastAsia="Times New Roman" w:hAnsi="Times New Roman" w:cs="Times New Roman"/>
                <w:b/>
                <w:bCs/>
                <w:color w:val="000000" w:themeColor="text1"/>
                <w:lang w:eastAsia="es-CO"/>
              </w:rPr>
              <w:t>CAD</w:t>
            </w:r>
          </w:p>
        </w:tc>
        <w:tc>
          <w:tcPr>
            <w:tcW w:w="586" w:type="dxa"/>
            <w:shd w:val="clear" w:color="auto" w:fill="auto"/>
            <w:vAlign w:val="bottom"/>
            <w:hideMark/>
          </w:tcPr>
          <w:p w14:paraId="73771412" w14:textId="77777777" w:rsidR="00A2498C" w:rsidRPr="00030060" w:rsidRDefault="00A2498C" w:rsidP="00A2498C">
            <w:pPr>
              <w:spacing w:after="0" w:line="240" w:lineRule="auto"/>
              <w:jc w:val="center"/>
              <w:rPr>
                <w:rFonts w:ascii="Times New Roman" w:eastAsia="Times New Roman" w:hAnsi="Times New Roman" w:cs="Times New Roman"/>
                <w:b/>
                <w:bCs/>
                <w:color w:val="000000" w:themeColor="text1"/>
                <w:lang w:eastAsia="es-CO"/>
              </w:rPr>
            </w:pPr>
            <w:r w:rsidRPr="00030060">
              <w:rPr>
                <w:rFonts w:ascii="Times New Roman" w:eastAsia="Times New Roman" w:hAnsi="Times New Roman" w:cs="Times New Roman"/>
                <w:b/>
                <w:bCs/>
                <w:color w:val="000000" w:themeColor="text1"/>
                <w:lang w:eastAsia="es-CO"/>
              </w:rPr>
              <w:t>AF</w:t>
            </w:r>
          </w:p>
        </w:tc>
        <w:tc>
          <w:tcPr>
            <w:tcW w:w="709" w:type="dxa"/>
            <w:shd w:val="clear" w:color="auto" w:fill="auto"/>
            <w:vAlign w:val="bottom"/>
            <w:hideMark/>
          </w:tcPr>
          <w:p w14:paraId="3A49E941" w14:textId="77777777" w:rsidR="00A2498C" w:rsidRPr="00030060" w:rsidRDefault="00A2498C" w:rsidP="00A2498C">
            <w:pPr>
              <w:spacing w:after="0" w:line="240" w:lineRule="auto"/>
              <w:jc w:val="center"/>
              <w:rPr>
                <w:rFonts w:ascii="Times New Roman" w:eastAsia="Times New Roman" w:hAnsi="Times New Roman" w:cs="Times New Roman"/>
                <w:b/>
                <w:bCs/>
                <w:color w:val="000000" w:themeColor="text1"/>
                <w:lang w:eastAsia="es-CO"/>
              </w:rPr>
            </w:pPr>
            <w:r w:rsidRPr="00030060">
              <w:rPr>
                <w:rFonts w:ascii="Times New Roman" w:eastAsia="Times New Roman" w:hAnsi="Times New Roman" w:cs="Times New Roman"/>
                <w:b/>
                <w:bCs/>
                <w:color w:val="000000" w:themeColor="text1"/>
                <w:lang w:eastAsia="es-CO"/>
              </w:rPr>
              <w:t>AID</w:t>
            </w:r>
          </w:p>
        </w:tc>
        <w:tc>
          <w:tcPr>
            <w:tcW w:w="709" w:type="dxa"/>
            <w:shd w:val="clear" w:color="auto" w:fill="auto"/>
            <w:vAlign w:val="bottom"/>
            <w:hideMark/>
          </w:tcPr>
          <w:p w14:paraId="4086400D" w14:textId="77777777" w:rsidR="00A2498C" w:rsidRPr="00030060" w:rsidRDefault="00A2498C" w:rsidP="00A2498C">
            <w:pPr>
              <w:spacing w:after="0" w:line="240" w:lineRule="auto"/>
              <w:jc w:val="center"/>
              <w:rPr>
                <w:rFonts w:ascii="Times New Roman" w:eastAsia="Times New Roman" w:hAnsi="Times New Roman" w:cs="Times New Roman"/>
                <w:b/>
                <w:bCs/>
                <w:color w:val="000000" w:themeColor="text1"/>
                <w:lang w:eastAsia="es-CO"/>
              </w:rPr>
            </w:pPr>
            <w:r w:rsidRPr="00030060">
              <w:rPr>
                <w:rFonts w:ascii="Times New Roman" w:eastAsia="Times New Roman" w:hAnsi="Times New Roman" w:cs="Times New Roman"/>
                <w:b/>
                <w:bCs/>
                <w:color w:val="000000" w:themeColor="text1"/>
                <w:lang w:eastAsia="es-CO"/>
              </w:rPr>
              <w:t>CA</w:t>
            </w:r>
          </w:p>
        </w:tc>
        <w:tc>
          <w:tcPr>
            <w:tcW w:w="709" w:type="dxa"/>
            <w:shd w:val="clear" w:color="auto" w:fill="auto"/>
            <w:vAlign w:val="bottom"/>
            <w:hideMark/>
          </w:tcPr>
          <w:p w14:paraId="7953F99A" w14:textId="77777777" w:rsidR="00A2498C" w:rsidRPr="00030060" w:rsidRDefault="00A2498C" w:rsidP="00A2498C">
            <w:pPr>
              <w:spacing w:after="0" w:line="240" w:lineRule="auto"/>
              <w:jc w:val="center"/>
              <w:rPr>
                <w:rFonts w:ascii="Times New Roman" w:eastAsia="Times New Roman" w:hAnsi="Times New Roman" w:cs="Times New Roman"/>
                <w:b/>
                <w:bCs/>
                <w:color w:val="000000" w:themeColor="text1"/>
                <w:lang w:eastAsia="es-CO"/>
              </w:rPr>
            </w:pPr>
            <w:r w:rsidRPr="00030060">
              <w:rPr>
                <w:rFonts w:ascii="Times New Roman" w:eastAsia="Times New Roman" w:hAnsi="Times New Roman" w:cs="Times New Roman"/>
                <w:b/>
                <w:bCs/>
                <w:color w:val="000000" w:themeColor="text1"/>
                <w:lang w:eastAsia="es-CO"/>
              </w:rPr>
              <w:t>EP</w:t>
            </w:r>
          </w:p>
        </w:tc>
        <w:tc>
          <w:tcPr>
            <w:tcW w:w="908" w:type="dxa"/>
            <w:shd w:val="clear" w:color="auto" w:fill="auto"/>
            <w:vAlign w:val="bottom"/>
            <w:hideMark/>
          </w:tcPr>
          <w:p w14:paraId="259B82B5" w14:textId="77777777" w:rsidR="00A2498C" w:rsidRPr="00030060" w:rsidRDefault="00A2498C" w:rsidP="00A2498C">
            <w:pPr>
              <w:spacing w:after="0" w:line="240" w:lineRule="auto"/>
              <w:jc w:val="center"/>
              <w:rPr>
                <w:rFonts w:ascii="Times New Roman" w:eastAsia="Times New Roman" w:hAnsi="Times New Roman" w:cs="Times New Roman"/>
                <w:b/>
                <w:bCs/>
                <w:color w:val="000000" w:themeColor="text1"/>
                <w:lang w:eastAsia="es-CO"/>
              </w:rPr>
            </w:pPr>
            <w:r w:rsidRPr="00030060">
              <w:rPr>
                <w:rFonts w:ascii="Times New Roman" w:eastAsia="Times New Roman" w:hAnsi="Times New Roman" w:cs="Times New Roman"/>
                <w:b/>
                <w:bCs/>
                <w:color w:val="000000" w:themeColor="text1"/>
                <w:lang w:eastAsia="es-CO"/>
              </w:rPr>
              <w:t>MACE</w:t>
            </w:r>
          </w:p>
        </w:tc>
      </w:tr>
      <w:tr w:rsidR="00030060" w:rsidRPr="00030060" w14:paraId="0FD9263A" w14:textId="77777777" w:rsidTr="005F34FB">
        <w:trPr>
          <w:gridAfter w:val="2"/>
          <w:wAfter w:w="171" w:type="dxa"/>
          <w:trHeight w:val="306"/>
          <w:jc w:val="center"/>
        </w:trPr>
        <w:tc>
          <w:tcPr>
            <w:tcW w:w="989" w:type="dxa"/>
            <w:shd w:val="clear" w:color="auto" w:fill="auto"/>
            <w:vAlign w:val="center"/>
            <w:hideMark/>
          </w:tcPr>
          <w:p w14:paraId="36E996FC"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19A</w:t>
            </w:r>
          </w:p>
        </w:tc>
        <w:tc>
          <w:tcPr>
            <w:tcW w:w="1085" w:type="dxa"/>
            <w:shd w:val="clear" w:color="auto" w:fill="auto"/>
            <w:vAlign w:val="bottom"/>
            <w:hideMark/>
          </w:tcPr>
          <w:p w14:paraId="3A5211C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7981873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792C329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F9E02A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BD8B03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2EDD96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9B9CB3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7B6AAF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5C8B9D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08E423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C8F6BB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5524DBC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20FFD1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A6D441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CDA971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38E3A26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7184EF88" w14:textId="77777777" w:rsidTr="005F34FB">
        <w:trPr>
          <w:gridAfter w:val="2"/>
          <w:wAfter w:w="171" w:type="dxa"/>
          <w:trHeight w:val="306"/>
          <w:jc w:val="center"/>
        </w:trPr>
        <w:tc>
          <w:tcPr>
            <w:tcW w:w="989" w:type="dxa"/>
            <w:shd w:val="clear" w:color="auto" w:fill="auto"/>
            <w:vAlign w:val="center"/>
            <w:hideMark/>
          </w:tcPr>
          <w:p w14:paraId="189C4162"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3</w:t>
            </w:r>
          </w:p>
        </w:tc>
        <w:tc>
          <w:tcPr>
            <w:tcW w:w="1085" w:type="dxa"/>
            <w:shd w:val="clear" w:color="000000" w:fill="C3DA81"/>
            <w:vAlign w:val="bottom"/>
            <w:hideMark/>
          </w:tcPr>
          <w:p w14:paraId="3D851CE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0,028</w:t>
            </w:r>
          </w:p>
        </w:tc>
        <w:tc>
          <w:tcPr>
            <w:tcW w:w="1331" w:type="dxa"/>
            <w:shd w:val="clear" w:color="auto" w:fill="auto"/>
            <w:vAlign w:val="bottom"/>
            <w:hideMark/>
          </w:tcPr>
          <w:p w14:paraId="36B37F2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1F21A07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8167A0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155501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FDCC7E"/>
            <w:vAlign w:val="bottom"/>
            <w:hideMark/>
          </w:tcPr>
          <w:p w14:paraId="00EE568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0,011</w:t>
            </w:r>
          </w:p>
        </w:tc>
        <w:tc>
          <w:tcPr>
            <w:tcW w:w="709" w:type="dxa"/>
            <w:shd w:val="clear" w:color="auto" w:fill="auto"/>
            <w:vAlign w:val="bottom"/>
            <w:hideMark/>
          </w:tcPr>
          <w:p w14:paraId="527945A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1726A7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D6A54A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33D8DB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B7173A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1A6F8C6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46A8CC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6A8B3E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10B2C9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000000" w:fill="93CC7E"/>
            <w:vAlign w:val="bottom"/>
            <w:hideMark/>
          </w:tcPr>
          <w:p w14:paraId="34BA7E1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0,039</w:t>
            </w:r>
          </w:p>
        </w:tc>
      </w:tr>
      <w:tr w:rsidR="00030060" w:rsidRPr="00030060" w14:paraId="23724510" w14:textId="77777777" w:rsidTr="005F34FB">
        <w:trPr>
          <w:gridAfter w:val="2"/>
          <w:wAfter w:w="171" w:type="dxa"/>
          <w:trHeight w:val="306"/>
          <w:jc w:val="center"/>
        </w:trPr>
        <w:tc>
          <w:tcPr>
            <w:tcW w:w="989" w:type="dxa"/>
            <w:shd w:val="clear" w:color="auto" w:fill="auto"/>
            <w:vAlign w:val="center"/>
            <w:hideMark/>
          </w:tcPr>
          <w:p w14:paraId="13E61BCF"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14</w:t>
            </w:r>
          </w:p>
        </w:tc>
        <w:tc>
          <w:tcPr>
            <w:tcW w:w="1085" w:type="dxa"/>
            <w:shd w:val="clear" w:color="auto" w:fill="auto"/>
            <w:vAlign w:val="bottom"/>
            <w:hideMark/>
          </w:tcPr>
          <w:p w14:paraId="7DC5A12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21C41D8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7BAE6FA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DFF4EA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6798B5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FE2D89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C9B6F1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202CB6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0432CA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C13E50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245C41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397F6C1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8624C6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E19DF0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18E516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2BD4F2C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586DBF98" w14:textId="77777777" w:rsidTr="005F34FB">
        <w:trPr>
          <w:gridAfter w:val="2"/>
          <w:wAfter w:w="171" w:type="dxa"/>
          <w:trHeight w:val="306"/>
          <w:jc w:val="center"/>
        </w:trPr>
        <w:tc>
          <w:tcPr>
            <w:tcW w:w="989" w:type="dxa"/>
            <w:shd w:val="clear" w:color="auto" w:fill="auto"/>
            <w:vAlign w:val="center"/>
            <w:hideMark/>
          </w:tcPr>
          <w:p w14:paraId="71D033F4"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15A</w:t>
            </w:r>
          </w:p>
        </w:tc>
        <w:tc>
          <w:tcPr>
            <w:tcW w:w="1085" w:type="dxa"/>
            <w:shd w:val="clear" w:color="auto" w:fill="auto"/>
            <w:vAlign w:val="bottom"/>
            <w:hideMark/>
          </w:tcPr>
          <w:p w14:paraId="5B65F9D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722FBEF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2CBD291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FDD8BC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1473A6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497C8B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DFB419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B10DB8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0C3C74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1C0CFD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CF1B41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3F97639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DD3E13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47484A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512BE6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6B207D2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14B75A20" w14:textId="77777777" w:rsidTr="005F34FB">
        <w:trPr>
          <w:gridAfter w:val="2"/>
          <w:wAfter w:w="171" w:type="dxa"/>
          <w:trHeight w:val="306"/>
          <w:jc w:val="center"/>
        </w:trPr>
        <w:tc>
          <w:tcPr>
            <w:tcW w:w="989" w:type="dxa"/>
            <w:shd w:val="clear" w:color="auto" w:fill="auto"/>
            <w:vAlign w:val="center"/>
            <w:hideMark/>
          </w:tcPr>
          <w:p w14:paraId="055C0B41"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23A</w:t>
            </w:r>
          </w:p>
        </w:tc>
        <w:tc>
          <w:tcPr>
            <w:tcW w:w="1085" w:type="dxa"/>
            <w:shd w:val="clear" w:color="auto" w:fill="auto"/>
            <w:vAlign w:val="bottom"/>
            <w:hideMark/>
          </w:tcPr>
          <w:p w14:paraId="372878B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26AB852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1D201B5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3C66B5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E11D1E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CAEACB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423BBF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9EFFA3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FDD680"/>
            <w:vAlign w:val="bottom"/>
            <w:hideMark/>
          </w:tcPr>
          <w:p w14:paraId="765F860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0,012</w:t>
            </w:r>
          </w:p>
        </w:tc>
        <w:tc>
          <w:tcPr>
            <w:tcW w:w="709" w:type="dxa"/>
            <w:shd w:val="clear" w:color="auto" w:fill="auto"/>
            <w:vAlign w:val="bottom"/>
            <w:hideMark/>
          </w:tcPr>
          <w:p w14:paraId="49A6415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A249AD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3955F35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1652F6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1D7E08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1CE572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03F2CD3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3F4C3D14" w14:textId="77777777" w:rsidTr="005F34FB">
        <w:trPr>
          <w:gridAfter w:val="2"/>
          <w:wAfter w:w="171" w:type="dxa"/>
          <w:trHeight w:val="306"/>
          <w:jc w:val="center"/>
        </w:trPr>
        <w:tc>
          <w:tcPr>
            <w:tcW w:w="989" w:type="dxa"/>
            <w:shd w:val="clear" w:color="auto" w:fill="auto"/>
            <w:vAlign w:val="center"/>
            <w:hideMark/>
          </w:tcPr>
          <w:p w14:paraId="5909385E"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6C</w:t>
            </w:r>
          </w:p>
        </w:tc>
        <w:tc>
          <w:tcPr>
            <w:tcW w:w="1085" w:type="dxa"/>
            <w:shd w:val="clear" w:color="auto" w:fill="auto"/>
            <w:vAlign w:val="bottom"/>
            <w:hideMark/>
          </w:tcPr>
          <w:p w14:paraId="51C4579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74606BA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320FE4C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6C875C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F8696B"/>
            <w:vAlign w:val="bottom"/>
            <w:hideMark/>
          </w:tcPr>
          <w:p w14:paraId="735BBBD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0,001</w:t>
            </w:r>
          </w:p>
        </w:tc>
        <w:tc>
          <w:tcPr>
            <w:tcW w:w="709" w:type="dxa"/>
            <w:shd w:val="clear" w:color="000000" w:fill="D0DE82"/>
            <w:vAlign w:val="bottom"/>
            <w:hideMark/>
          </w:tcPr>
          <w:p w14:paraId="21432CA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0,025</w:t>
            </w:r>
          </w:p>
        </w:tc>
        <w:tc>
          <w:tcPr>
            <w:tcW w:w="709" w:type="dxa"/>
            <w:shd w:val="clear" w:color="auto" w:fill="auto"/>
            <w:vAlign w:val="bottom"/>
            <w:hideMark/>
          </w:tcPr>
          <w:p w14:paraId="2915105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F3E884"/>
            <w:vAlign w:val="bottom"/>
            <w:hideMark/>
          </w:tcPr>
          <w:p w14:paraId="28215F6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0,017</w:t>
            </w:r>
          </w:p>
        </w:tc>
        <w:tc>
          <w:tcPr>
            <w:tcW w:w="709" w:type="dxa"/>
            <w:shd w:val="clear" w:color="000000" w:fill="FDD680"/>
            <w:vAlign w:val="bottom"/>
            <w:hideMark/>
          </w:tcPr>
          <w:p w14:paraId="2355E54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0,012</w:t>
            </w:r>
          </w:p>
        </w:tc>
        <w:tc>
          <w:tcPr>
            <w:tcW w:w="709" w:type="dxa"/>
            <w:shd w:val="clear" w:color="auto" w:fill="auto"/>
            <w:vAlign w:val="bottom"/>
            <w:hideMark/>
          </w:tcPr>
          <w:p w14:paraId="3149E67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FFEB84"/>
            <w:vAlign w:val="bottom"/>
            <w:hideMark/>
          </w:tcPr>
          <w:p w14:paraId="7B1ACE2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0,014</w:t>
            </w:r>
          </w:p>
        </w:tc>
        <w:tc>
          <w:tcPr>
            <w:tcW w:w="586" w:type="dxa"/>
            <w:shd w:val="clear" w:color="auto" w:fill="auto"/>
            <w:vAlign w:val="bottom"/>
            <w:hideMark/>
          </w:tcPr>
          <w:p w14:paraId="4E646C9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DA79BF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217909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D13223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6214494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668FEA9F" w14:textId="77777777" w:rsidTr="005F34FB">
        <w:trPr>
          <w:gridAfter w:val="2"/>
          <w:wAfter w:w="171" w:type="dxa"/>
          <w:trHeight w:val="306"/>
          <w:jc w:val="center"/>
        </w:trPr>
        <w:tc>
          <w:tcPr>
            <w:tcW w:w="989" w:type="dxa"/>
            <w:shd w:val="clear" w:color="auto" w:fill="auto"/>
            <w:vAlign w:val="center"/>
            <w:hideMark/>
          </w:tcPr>
          <w:p w14:paraId="6ACFEDA6"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11A</w:t>
            </w:r>
          </w:p>
        </w:tc>
        <w:tc>
          <w:tcPr>
            <w:tcW w:w="1085" w:type="dxa"/>
            <w:shd w:val="clear" w:color="auto" w:fill="auto"/>
            <w:vAlign w:val="bottom"/>
            <w:hideMark/>
          </w:tcPr>
          <w:p w14:paraId="45DCDAC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44C236F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69C4B6A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A9FA1E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912B2B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D601A1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82C77D"/>
            <w:vAlign w:val="bottom"/>
            <w:hideMark/>
          </w:tcPr>
          <w:p w14:paraId="6AD5898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0,043</w:t>
            </w:r>
          </w:p>
        </w:tc>
        <w:tc>
          <w:tcPr>
            <w:tcW w:w="709" w:type="dxa"/>
            <w:shd w:val="clear" w:color="auto" w:fill="auto"/>
            <w:vAlign w:val="bottom"/>
            <w:hideMark/>
          </w:tcPr>
          <w:p w14:paraId="1D0990C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303031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599A3E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231B10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6760565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5DD45C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4CB055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B99966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0E2CC50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69B830F4" w14:textId="77777777" w:rsidTr="005F34FB">
        <w:trPr>
          <w:gridAfter w:val="2"/>
          <w:wAfter w:w="171" w:type="dxa"/>
          <w:trHeight w:val="306"/>
          <w:jc w:val="center"/>
        </w:trPr>
        <w:tc>
          <w:tcPr>
            <w:tcW w:w="989" w:type="dxa"/>
            <w:shd w:val="clear" w:color="auto" w:fill="auto"/>
            <w:vAlign w:val="center"/>
            <w:hideMark/>
          </w:tcPr>
          <w:p w14:paraId="3A28B55F"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9N</w:t>
            </w:r>
          </w:p>
        </w:tc>
        <w:tc>
          <w:tcPr>
            <w:tcW w:w="1085" w:type="dxa"/>
            <w:shd w:val="clear" w:color="auto" w:fill="auto"/>
            <w:vAlign w:val="bottom"/>
            <w:hideMark/>
          </w:tcPr>
          <w:p w14:paraId="46C2CEA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3A7EF85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340B193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8D368D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169BE5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63BE7B"/>
            <w:vAlign w:val="bottom"/>
            <w:hideMark/>
          </w:tcPr>
          <w:p w14:paraId="60B91A2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0,05</w:t>
            </w:r>
          </w:p>
        </w:tc>
        <w:tc>
          <w:tcPr>
            <w:tcW w:w="709" w:type="dxa"/>
            <w:shd w:val="clear" w:color="auto" w:fill="auto"/>
            <w:vAlign w:val="bottom"/>
            <w:hideMark/>
          </w:tcPr>
          <w:p w14:paraId="382E1E1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C4642B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E7A037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9E4447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523B80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065828A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F1B8FE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F6BEAC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A1AC31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000000" w:fill="86C97E"/>
            <w:vAlign w:val="bottom"/>
            <w:hideMark/>
          </w:tcPr>
          <w:p w14:paraId="7FBBFBC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0,042</w:t>
            </w:r>
          </w:p>
        </w:tc>
      </w:tr>
      <w:tr w:rsidR="00030060" w:rsidRPr="00030060" w14:paraId="55DF1DF2" w14:textId="77777777" w:rsidTr="005F34FB">
        <w:trPr>
          <w:gridAfter w:val="2"/>
          <w:wAfter w:w="171" w:type="dxa"/>
          <w:trHeight w:val="306"/>
          <w:jc w:val="center"/>
        </w:trPr>
        <w:tc>
          <w:tcPr>
            <w:tcW w:w="989" w:type="dxa"/>
            <w:shd w:val="clear" w:color="auto" w:fill="auto"/>
            <w:vAlign w:val="center"/>
            <w:hideMark/>
          </w:tcPr>
          <w:p w14:paraId="5A3AEB1D"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19F</w:t>
            </w:r>
          </w:p>
        </w:tc>
        <w:tc>
          <w:tcPr>
            <w:tcW w:w="1085" w:type="dxa"/>
            <w:shd w:val="clear" w:color="auto" w:fill="auto"/>
            <w:vAlign w:val="bottom"/>
            <w:hideMark/>
          </w:tcPr>
          <w:p w14:paraId="215A95A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2B2BBA2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4792250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CA2EE0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192921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EFBF08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248036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FB83AE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9B85C5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0BBB78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C7C467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66A7A18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7EC027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427944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D713E9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3C7B00E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3D0E6B7E" w14:textId="77777777" w:rsidTr="005F34FB">
        <w:trPr>
          <w:gridAfter w:val="2"/>
          <w:wAfter w:w="171" w:type="dxa"/>
          <w:trHeight w:val="306"/>
          <w:jc w:val="center"/>
        </w:trPr>
        <w:tc>
          <w:tcPr>
            <w:tcW w:w="989" w:type="dxa"/>
            <w:shd w:val="clear" w:color="auto" w:fill="auto"/>
            <w:vAlign w:val="center"/>
            <w:hideMark/>
          </w:tcPr>
          <w:p w14:paraId="6B8CC04D"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6A</w:t>
            </w:r>
          </w:p>
        </w:tc>
        <w:tc>
          <w:tcPr>
            <w:tcW w:w="1085" w:type="dxa"/>
            <w:shd w:val="clear" w:color="auto" w:fill="auto"/>
            <w:vAlign w:val="bottom"/>
            <w:hideMark/>
          </w:tcPr>
          <w:p w14:paraId="11BA3FB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000000" w:fill="F8696B"/>
            <w:vAlign w:val="bottom"/>
            <w:hideMark/>
          </w:tcPr>
          <w:p w14:paraId="312A043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0,001</w:t>
            </w:r>
          </w:p>
        </w:tc>
        <w:tc>
          <w:tcPr>
            <w:tcW w:w="853" w:type="dxa"/>
            <w:shd w:val="clear" w:color="auto" w:fill="auto"/>
            <w:vAlign w:val="bottom"/>
            <w:hideMark/>
          </w:tcPr>
          <w:p w14:paraId="33EFFA6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86563F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4B980F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B95ED2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1B703E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FFEB84"/>
            <w:vAlign w:val="bottom"/>
            <w:hideMark/>
          </w:tcPr>
          <w:p w14:paraId="051E550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0,014</w:t>
            </w:r>
          </w:p>
        </w:tc>
        <w:tc>
          <w:tcPr>
            <w:tcW w:w="709" w:type="dxa"/>
            <w:shd w:val="clear" w:color="auto" w:fill="auto"/>
            <w:vAlign w:val="bottom"/>
            <w:hideMark/>
          </w:tcPr>
          <w:p w14:paraId="77B063F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4F757E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FF38DF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1D9AD35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7A98AF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E44021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210EB3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4E1CAC6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16FAC87C" w14:textId="77777777" w:rsidTr="005F34FB">
        <w:trPr>
          <w:gridAfter w:val="2"/>
          <w:wAfter w:w="171" w:type="dxa"/>
          <w:trHeight w:val="306"/>
          <w:jc w:val="center"/>
        </w:trPr>
        <w:tc>
          <w:tcPr>
            <w:tcW w:w="989" w:type="dxa"/>
            <w:shd w:val="clear" w:color="auto" w:fill="auto"/>
            <w:vAlign w:val="center"/>
            <w:hideMark/>
          </w:tcPr>
          <w:p w14:paraId="6D3EA194"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23B</w:t>
            </w:r>
          </w:p>
        </w:tc>
        <w:tc>
          <w:tcPr>
            <w:tcW w:w="1085" w:type="dxa"/>
            <w:shd w:val="clear" w:color="auto" w:fill="auto"/>
            <w:vAlign w:val="bottom"/>
            <w:hideMark/>
          </w:tcPr>
          <w:p w14:paraId="16C99EA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4FD9530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5F53EB6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17A5B1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A9D27F"/>
            <w:vAlign w:val="bottom"/>
            <w:hideMark/>
          </w:tcPr>
          <w:p w14:paraId="3E0502D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0,034</w:t>
            </w:r>
          </w:p>
        </w:tc>
        <w:tc>
          <w:tcPr>
            <w:tcW w:w="709" w:type="dxa"/>
            <w:shd w:val="clear" w:color="auto" w:fill="auto"/>
            <w:vAlign w:val="bottom"/>
            <w:hideMark/>
          </w:tcPr>
          <w:p w14:paraId="614B574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261640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D47B48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2E5007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64FF79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4DA9A0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0153B25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2ECBB0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ED08B3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17A53E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3CF17AA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6C016074" w14:textId="77777777" w:rsidTr="005F34FB">
        <w:trPr>
          <w:gridAfter w:val="2"/>
          <w:wAfter w:w="171" w:type="dxa"/>
          <w:trHeight w:val="306"/>
          <w:jc w:val="center"/>
        </w:trPr>
        <w:tc>
          <w:tcPr>
            <w:tcW w:w="989" w:type="dxa"/>
            <w:shd w:val="clear" w:color="auto" w:fill="auto"/>
            <w:vAlign w:val="center"/>
            <w:hideMark/>
          </w:tcPr>
          <w:p w14:paraId="2DEA0DE5"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15B</w:t>
            </w:r>
          </w:p>
        </w:tc>
        <w:tc>
          <w:tcPr>
            <w:tcW w:w="1085" w:type="dxa"/>
            <w:shd w:val="clear" w:color="auto" w:fill="auto"/>
            <w:vAlign w:val="bottom"/>
            <w:hideMark/>
          </w:tcPr>
          <w:p w14:paraId="0723E3A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06E1793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12F46DB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6215EB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93C7C6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07CA1E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85B0C4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7F1F97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8FB708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1194E1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2D5172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63E519D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71E1B0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900FE3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6266AA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0AD6C2F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7B537484" w14:textId="77777777" w:rsidTr="005F34FB">
        <w:trPr>
          <w:gridAfter w:val="2"/>
          <w:wAfter w:w="171" w:type="dxa"/>
          <w:trHeight w:val="306"/>
          <w:jc w:val="center"/>
        </w:trPr>
        <w:tc>
          <w:tcPr>
            <w:tcW w:w="989" w:type="dxa"/>
            <w:shd w:val="clear" w:color="auto" w:fill="auto"/>
            <w:vAlign w:val="center"/>
            <w:hideMark/>
          </w:tcPr>
          <w:p w14:paraId="0BDE383B"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22F</w:t>
            </w:r>
          </w:p>
        </w:tc>
        <w:tc>
          <w:tcPr>
            <w:tcW w:w="1085" w:type="dxa"/>
            <w:shd w:val="clear" w:color="auto" w:fill="auto"/>
            <w:vAlign w:val="bottom"/>
            <w:hideMark/>
          </w:tcPr>
          <w:p w14:paraId="671FED1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4ED7C4B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46A2FBF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5A84DB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4BAB81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A35AE1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86375E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AADF8F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F3475A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A92F07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220132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338B4D5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222760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F1663D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9025BD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0A8A6BB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5F8DB7D9" w14:textId="77777777" w:rsidTr="005F34FB">
        <w:trPr>
          <w:gridAfter w:val="2"/>
          <w:wAfter w:w="171" w:type="dxa"/>
          <w:trHeight w:val="306"/>
          <w:jc w:val="center"/>
        </w:trPr>
        <w:tc>
          <w:tcPr>
            <w:tcW w:w="989" w:type="dxa"/>
            <w:shd w:val="clear" w:color="auto" w:fill="auto"/>
            <w:vAlign w:val="center"/>
            <w:hideMark/>
          </w:tcPr>
          <w:p w14:paraId="4BA9E3C3"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8</w:t>
            </w:r>
          </w:p>
        </w:tc>
        <w:tc>
          <w:tcPr>
            <w:tcW w:w="1085" w:type="dxa"/>
            <w:shd w:val="clear" w:color="auto" w:fill="auto"/>
            <w:vAlign w:val="bottom"/>
            <w:hideMark/>
          </w:tcPr>
          <w:p w14:paraId="4F939AC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6CA50C6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000000" w:fill="C3DA81"/>
            <w:vAlign w:val="bottom"/>
            <w:hideMark/>
          </w:tcPr>
          <w:p w14:paraId="12D96B9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0,028</w:t>
            </w:r>
          </w:p>
        </w:tc>
        <w:tc>
          <w:tcPr>
            <w:tcW w:w="709" w:type="dxa"/>
            <w:shd w:val="clear" w:color="auto" w:fill="auto"/>
            <w:vAlign w:val="bottom"/>
            <w:hideMark/>
          </w:tcPr>
          <w:p w14:paraId="3A004A4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82F67C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DAC33A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2464DA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E1E048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0A017A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8B8BB2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1F1DF8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171915C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8658E6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B14926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F407D5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78152DD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2435E9FD" w14:textId="77777777" w:rsidTr="005F34FB">
        <w:trPr>
          <w:gridAfter w:val="2"/>
          <w:wAfter w:w="171" w:type="dxa"/>
          <w:trHeight w:val="306"/>
          <w:jc w:val="center"/>
        </w:trPr>
        <w:tc>
          <w:tcPr>
            <w:tcW w:w="989" w:type="dxa"/>
            <w:shd w:val="clear" w:color="auto" w:fill="auto"/>
            <w:vAlign w:val="center"/>
            <w:hideMark/>
          </w:tcPr>
          <w:p w14:paraId="5AD2F924"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1</w:t>
            </w:r>
          </w:p>
        </w:tc>
        <w:tc>
          <w:tcPr>
            <w:tcW w:w="1085" w:type="dxa"/>
            <w:shd w:val="clear" w:color="auto" w:fill="auto"/>
            <w:vAlign w:val="bottom"/>
            <w:hideMark/>
          </w:tcPr>
          <w:p w14:paraId="6AACB6D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7EEF2AF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3851711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76D8F1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1178DF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FAD4AE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61FD03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D83CCA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450355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41ADD1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5A1764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2E436C5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BA02AA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A9256A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B1472F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3A8BE75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301D665D" w14:textId="77777777" w:rsidTr="005F34FB">
        <w:trPr>
          <w:gridAfter w:val="2"/>
          <w:wAfter w:w="171" w:type="dxa"/>
          <w:trHeight w:val="306"/>
          <w:jc w:val="center"/>
        </w:trPr>
        <w:tc>
          <w:tcPr>
            <w:tcW w:w="989" w:type="dxa"/>
            <w:shd w:val="clear" w:color="auto" w:fill="auto"/>
            <w:vAlign w:val="center"/>
            <w:hideMark/>
          </w:tcPr>
          <w:p w14:paraId="435E6767"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10A</w:t>
            </w:r>
          </w:p>
        </w:tc>
        <w:tc>
          <w:tcPr>
            <w:tcW w:w="1085" w:type="dxa"/>
            <w:shd w:val="clear" w:color="auto" w:fill="auto"/>
            <w:vAlign w:val="bottom"/>
            <w:hideMark/>
          </w:tcPr>
          <w:p w14:paraId="17B1A1C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1497199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03BDA3B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D3DEEC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BFF3A7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971C03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BE7DC9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9075CA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A7B83C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F7A8FA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BE6D6C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51C9B46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F98670"/>
            <w:vAlign w:val="bottom"/>
            <w:hideMark/>
          </w:tcPr>
          <w:p w14:paraId="421BC5A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0,004</w:t>
            </w:r>
          </w:p>
        </w:tc>
        <w:tc>
          <w:tcPr>
            <w:tcW w:w="709" w:type="dxa"/>
            <w:shd w:val="clear" w:color="auto" w:fill="auto"/>
            <w:vAlign w:val="bottom"/>
            <w:hideMark/>
          </w:tcPr>
          <w:p w14:paraId="3E79EAB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62E228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12F084A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42EC4F3C" w14:textId="77777777" w:rsidTr="005F34FB">
        <w:trPr>
          <w:gridAfter w:val="2"/>
          <w:wAfter w:w="171" w:type="dxa"/>
          <w:trHeight w:val="306"/>
          <w:jc w:val="center"/>
        </w:trPr>
        <w:tc>
          <w:tcPr>
            <w:tcW w:w="989" w:type="dxa"/>
            <w:shd w:val="clear" w:color="auto" w:fill="auto"/>
            <w:vAlign w:val="center"/>
            <w:hideMark/>
          </w:tcPr>
          <w:p w14:paraId="72ECCF01"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23F</w:t>
            </w:r>
          </w:p>
        </w:tc>
        <w:tc>
          <w:tcPr>
            <w:tcW w:w="1085" w:type="dxa"/>
            <w:shd w:val="clear" w:color="auto" w:fill="auto"/>
            <w:vAlign w:val="bottom"/>
            <w:hideMark/>
          </w:tcPr>
          <w:p w14:paraId="01CE55A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63B9682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5ADD4A4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67779C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087CE6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50598F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2CAE06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C0F95A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CEBFC8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F8726C"/>
            <w:vAlign w:val="bottom"/>
            <w:hideMark/>
          </w:tcPr>
          <w:p w14:paraId="5443CC5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0,002</w:t>
            </w:r>
          </w:p>
        </w:tc>
        <w:tc>
          <w:tcPr>
            <w:tcW w:w="709" w:type="dxa"/>
            <w:shd w:val="clear" w:color="auto" w:fill="auto"/>
            <w:vAlign w:val="bottom"/>
            <w:hideMark/>
          </w:tcPr>
          <w:p w14:paraId="480304C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000000" w:fill="8FCB7E"/>
            <w:vAlign w:val="bottom"/>
            <w:hideMark/>
          </w:tcPr>
          <w:p w14:paraId="36DAA0E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0,04</w:t>
            </w:r>
          </w:p>
        </w:tc>
        <w:tc>
          <w:tcPr>
            <w:tcW w:w="709" w:type="dxa"/>
            <w:shd w:val="clear" w:color="auto" w:fill="auto"/>
            <w:vAlign w:val="bottom"/>
            <w:hideMark/>
          </w:tcPr>
          <w:p w14:paraId="7C5BA59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2ED873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D69740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619597C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591704DE" w14:textId="77777777" w:rsidTr="005F34FB">
        <w:trPr>
          <w:gridAfter w:val="2"/>
          <w:wAfter w:w="171" w:type="dxa"/>
          <w:trHeight w:val="306"/>
          <w:jc w:val="center"/>
        </w:trPr>
        <w:tc>
          <w:tcPr>
            <w:tcW w:w="989" w:type="dxa"/>
            <w:shd w:val="clear" w:color="auto" w:fill="auto"/>
            <w:vAlign w:val="center"/>
            <w:hideMark/>
          </w:tcPr>
          <w:p w14:paraId="7EA8957F"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7F</w:t>
            </w:r>
          </w:p>
        </w:tc>
        <w:tc>
          <w:tcPr>
            <w:tcW w:w="1085" w:type="dxa"/>
            <w:shd w:val="clear" w:color="000000" w:fill="98CE7F"/>
            <w:vAlign w:val="bottom"/>
            <w:hideMark/>
          </w:tcPr>
          <w:p w14:paraId="247C2E2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0,038</w:t>
            </w:r>
          </w:p>
        </w:tc>
        <w:tc>
          <w:tcPr>
            <w:tcW w:w="1331" w:type="dxa"/>
            <w:shd w:val="clear" w:color="000000" w:fill="F98670"/>
            <w:vAlign w:val="bottom"/>
            <w:hideMark/>
          </w:tcPr>
          <w:p w14:paraId="4B02B81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0,004</w:t>
            </w:r>
          </w:p>
        </w:tc>
        <w:tc>
          <w:tcPr>
            <w:tcW w:w="853" w:type="dxa"/>
            <w:shd w:val="clear" w:color="auto" w:fill="auto"/>
            <w:vAlign w:val="bottom"/>
            <w:hideMark/>
          </w:tcPr>
          <w:p w14:paraId="425C960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4F5792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836378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2FDAFE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9530E8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26165C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D8A4C3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D9A104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A6E625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07C027A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1BF2A4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DC4FCF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9298B9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69DCDCF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3746E83C" w14:textId="77777777" w:rsidTr="005F34FB">
        <w:trPr>
          <w:gridAfter w:val="2"/>
          <w:wAfter w:w="171" w:type="dxa"/>
          <w:trHeight w:val="306"/>
          <w:jc w:val="center"/>
        </w:trPr>
        <w:tc>
          <w:tcPr>
            <w:tcW w:w="989" w:type="dxa"/>
            <w:shd w:val="clear" w:color="auto" w:fill="auto"/>
            <w:vAlign w:val="center"/>
            <w:hideMark/>
          </w:tcPr>
          <w:p w14:paraId="63229781"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9V</w:t>
            </w:r>
          </w:p>
        </w:tc>
        <w:tc>
          <w:tcPr>
            <w:tcW w:w="1085" w:type="dxa"/>
            <w:shd w:val="clear" w:color="auto" w:fill="auto"/>
            <w:vAlign w:val="bottom"/>
            <w:hideMark/>
          </w:tcPr>
          <w:p w14:paraId="411B2E6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000000" w:fill="F98670"/>
            <w:vAlign w:val="bottom"/>
            <w:hideMark/>
          </w:tcPr>
          <w:p w14:paraId="4AD090B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0,004</w:t>
            </w:r>
          </w:p>
        </w:tc>
        <w:tc>
          <w:tcPr>
            <w:tcW w:w="853" w:type="dxa"/>
            <w:shd w:val="clear" w:color="auto" w:fill="auto"/>
            <w:vAlign w:val="bottom"/>
            <w:hideMark/>
          </w:tcPr>
          <w:p w14:paraId="3E4BBDA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AB68F7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A9D27F"/>
            <w:vAlign w:val="bottom"/>
            <w:hideMark/>
          </w:tcPr>
          <w:p w14:paraId="48AAE17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0,034</w:t>
            </w:r>
          </w:p>
        </w:tc>
        <w:tc>
          <w:tcPr>
            <w:tcW w:w="709" w:type="dxa"/>
            <w:shd w:val="clear" w:color="auto" w:fill="auto"/>
            <w:vAlign w:val="bottom"/>
            <w:hideMark/>
          </w:tcPr>
          <w:p w14:paraId="5E9830E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F97E66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16DEB6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0EBE7C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52729E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A7EC19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6BD5478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025A3C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F095A9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4E452F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564F323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2FAC4335" w14:textId="77777777" w:rsidTr="005F34FB">
        <w:trPr>
          <w:gridAfter w:val="2"/>
          <w:wAfter w:w="171" w:type="dxa"/>
          <w:trHeight w:val="306"/>
          <w:jc w:val="center"/>
        </w:trPr>
        <w:tc>
          <w:tcPr>
            <w:tcW w:w="989" w:type="dxa"/>
            <w:shd w:val="clear" w:color="auto" w:fill="auto"/>
            <w:vAlign w:val="center"/>
            <w:hideMark/>
          </w:tcPr>
          <w:p w14:paraId="364827BB"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16F</w:t>
            </w:r>
          </w:p>
        </w:tc>
        <w:tc>
          <w:tcPr>
            <w:tcW w:w="1085" w:type="dxa"/>
            <w:shd w:val="clear" w:color="auto" w:fill="auto"/>
            <w:vAlign w:val="bottom"/>
            <w:hideMark/>
          </w:tcPr>
          <w:p w14:paraId="0928F3E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0322670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59D807A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FAB93A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44B43C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675182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F7E984"/>
            <w:vAlign w:val="bottom"/>
            <w:hideMark/>
          </w:tcPr>
          <w:p w14:paraId="652C02E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0,016</w:t>
            </w:r>
          </w:p>
        </w:tc>
        <w:tc>
          <w:tcPr>
            <w:tcW w:w="709" w:type="dxa"/>
            <w:shd w:val="clear" w:color="auto" w:fill="auto"/>
            <w:vAlign w:val="bottom"/>
            <w:hideMark/>
          </w:tcPr>
          <w:p w14:paraId="6478525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6FC18E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053C6A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8F80C9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0F07F19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ECC2DE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A0A076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DC9F5D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37EA397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7E7D830C" w14:textId="77777777" w:rsidTr="005F34FB">
        <w:trPr>
          <w:gridAfter w:val="2"/>
          <w:wAfter w:w="171" w:type="dxa"/>
          <w:trHeight w:val="306"/>
          <w:jc w:val="center"/>
        </w:trPr>
        <w:tc>
          <w:tcPr>
            <w:tcW w:w="989" w:type="dxa"/>
            <w:shd w:val="clear" w:color="auto" w:fill="auto"/>
            <w:vAlign w:val="center"/>
            <w:hideMark/>
          </w:tcPr>
          <w:p w14:paraId="7E9B1713"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34</w:t>
            </w:r>
          </w:p>
        </w:tc>
        <w:tc>
          <w:tcPr>
            <w:tcW w:w="1085" w:type="dxa"/>
            <w:shd w:val="clear" w:color="auto" w:fill="auto"/>
            <w:vAlign w:val="bottom"/>
            <w:hideMark/>
          </w:tcPr>
          <w:p w14:paraId="1ED1376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5B473BD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56D0782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69D8AF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4E80A2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4DB5D4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E95589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274416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0FD7D6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7C1D89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29E63A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0161FF3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788E35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986F5F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F8696B"/>
            <w:vAlign w:val="bottom"/>
            <w:hideMark/>
          </w:tcPr>
          <w:p w14:paraId="5998181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0,001</w:t>
            </w:r>
          </w:p>
        </w:tc>
        <w:tc>
          <w:tcPr>
            <w:tcW w:w="908" w:type="dxa"/>
            <w:shd w:val="clear" w:color="auto" w:fill="auto"/>
            <w:vAlign w:val="bottom"/>
            <w:hideMark/>
          </w:tcPr>
          <w:p w14:paraId="3AE1AB8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2A678DBF" w14:textId="77777777" w:rsidTr="005F34FB">
        <w:trPr>
          <w:gridAfter w:val="2"/>
          <w:wAfter w:w="171" w:type="dxa"/>
          <w:trHeight w:val="306"/>
          <w:jc w:val="center"/>
        </w:trPr>
        <w:tc>
          <w:tcPr>
            <w:tcW w:w="989" w:type="dxa"/>
            <w:shd w:val="clear" w:color="auto" w:fill="auto"/>
            <w:vAlign w:val="center"/>
            <w:hideMark/>
          </w:tcPr>
          <w:p w14:paraId="301967FC"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6B</w:t>
            </w:r>
          </w:p>
        </w:tc>
        <w:tc>
          <w:tcPr>
            <w:tcW w:w="1085" w:type="dxa"/>
            <w:shd w:val="clear" w:color="auto" w:fill="auto"/>
            <w:vAlign w:val="bottom"/>
            <w:hideMark/>
          </w:tcPr>
          <w:p w14:paraId="59B6F58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5AF5303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0B47FD2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3C7CA6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2ADFB8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797903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C8522F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A9C48E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8A5D5E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D0CE9A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FCC37C"/>
            <w:vAlign w:val="bottom"/>
            <w:hideMark/>
          </w:tcPr>
          <w:p w14:paraId="036C452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0,01</w:t>
            </w:r>
          </w:p>
        </w:tc>
        <w:tc>
          <w:tcPr>
            <w:tcW w:w="586" w:type="dxa"/>
            <w:shd w:val="clear" w:color="auto" w:fill="auto"/>
            <w:vAlign w:val="bottom"/>
            <w:hideMark/>
          </w:tcPr>
          <w:p w14:paraId="6BA56CF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45309D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0AE491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937B19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68A5598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305A3B7E" w14:textId="77777777" w:rsidTr="005F34FB">
        <w:trPr>
          <w:gridAfter w:val="2"/>
          <w:wAfter w:w="171" w:type="dxa"/>
          <w:trHeight w:val="306"/>
          <w:jc w:val="center"/>
        </w:trPr>
        <w:tc>
          <w:tcPr>
            <w:tcW w:w="989" w:type="dxa"/>
            <w:shd w:val="clear" w:color="auto" w:fill="auto"/>
            <w:vAlign w:val="center"/>
            <w:hideMark/>
          </w:tcPr>
          <w:p w14:paraId="61B590BB"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lastRenderedPageBreak/>
              <w:t>13</w:t>
            </w:r>
          </w:p>
        </w:tc>
        <w:tc>
          <w:tcPr>
            <w:tcW w:w="1085" w:type="dxa"/>
            <w:shd w:val="clear" w:color="auto" w:fill="auto"/>
            <w:vAlign w:val="bottom"/>
            <w:hideMark/>
          </w:tcPr>
          <w:p w14:paraId="0D7E468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4065694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0D84FC1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1C8181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451B98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E470AD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678C18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1A58B4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6DCC27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E1E08E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14786E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500F9D6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216E69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399FF9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5EEDC3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3782CF5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6184E835" w14:textId="77777777" w:rsidTr="005F34FB">
        <w:trPr>
          <w:gridAfter w:val="2"/>
          <w:wAfter w:w="171" w:type="dxa"/>
          <w:trHeight w:val="306"/>
          <w:jc w:val="center"/>
        </w:trPr>
        <w:tc>
          <w:tcPr>
            <w:tcW w:w="989" w:type="dxa"/>
            <w:shd w:val="clear" w:color="auto" w:fill="auto"/>
            <w:vAlign w:val="center"/>
            <w:hideMark/>
          </w:tcPr>
          <w:p w14:paraId="10A90B4C"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18C</w:t>
            </w:r>
          </w:p>
        </w:tc>
        <w:tc>
          <w:tcPr>
            <w:tcW w:w="1085" w:type="dxa"/>
            <w:shd w:val="clear" w:color="auto" w:fill="auto"/>
            <w:vAlign w:val="bottom"/>
            <w:hideMark/>
          </w:tcPr>
          <w:p w14:paraId="402310C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1C4704D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6B91C3E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2159BA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200758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6A9E0E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E252F5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39521E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B4153F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43FBA9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BE54C9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56B7A5E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E655F1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1FF02E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F200FB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6C06F22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36161EA1" w14:textId="77777777" w:rsidTr="005F34FB">
        <w:trPr>
          <w:gridAfter w:val="2"/>
          <w:wAfter w:w="171" w:type="dxa"/>
          <w:trHeight w:val="306"/>
          <w:jc w:val="center"/>
        </w:trPr>
        <w:tc>
          <w:tcPr>
            <w:tcW w:w="989" w:type="dxa"/>
            <w:shd w:val="clear" w:color="auto" w:fill="auto"/>
            <w:vAlign w:val="center"/>
            <w:hideMark/>
          </w:tcPr>
          <w:p w14:paraId="42CD26E0"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12B</w:t>
            </w:r>
          </w:p>
        </w:tc>
        <w:tc>
          <w:tcPr>
            <w:tcW w:w="1085" w:type="dxa"/>
            <w:shd w:val="clear" w:color="auto" w:fill="auto"/>
            <w:vAlign w:val="bottom"/>
            <w:hideMark/>
          </w:tcPr>
          <w:p w14:paraId="53592F3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1F7675D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1E94109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14DA6B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B01418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A3B8E5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9D17A1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445012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649C4E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713B14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985B99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0A2D3E1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4B4556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53CD76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A1FC6A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1015F9A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0C51384A" w14:textId="77777777" w:rsidTr="005F34FB">
        <w:trPr>
          <w:gridAfter w:val="2"/>
          <w:wAfter w:w="171" w:type="dxa"/>
          <w:trHeight w:val="306"/>
          <w:jc w:val="center"/>
        </w:trPr>
        <w:tc>
          <w:tcPr>
            <w:tcW w:w="989" w:type="dxa"/>
            <w:shd w:val="clear" w:color="auto" w:fill="auto"/>
            <w:vAlign w:val="center"/>
            <w:hideMark/>
          </w:tcPr>
          <w:p w14:paraId="09A1E67A"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20</w:t>
            </w:r>
          </w:p>
        </w:tc>
        <w:tc>
          <w:tcPr>
            <w:tcW w:w="1085" w:type="dxa"/>
            <w:shd w:val="clear" w:color="auto" w:fill="auto"/>
            <w:vAlign w:val="bottom"/>
            <w:hideMark/>
          </w:tcPr>
          <w:p w14:paraId="23137D9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3DC59DD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6145EDD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2C33B8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6CFC11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B2FBD1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176E3F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ADD480"/>
            <w:vAlign w:val="bottom"/>
            <w:hideMark/>
          </w:tcPr>
          <w:p w14:paraId="091554A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0,033</w:t>
            </w:r>
          </w:p>
        </w:tc>
        <w:tc>
          <w:tcPr>
            <w:tcW w:w="709" w:type="dxa"/>
            <w:shd w:val="clear" w:color="auto" w:fill="auto"/>
            <w:vAlign w:val="bottom"/>
            <w:hideMark/>
          </w:tcPr>
          <w:p w14:paraId="125E3CA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44A8BC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AE1C78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42AF9B1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5DEC67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E705A4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745607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2B919D6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02B724D5" w14:textId="77777777" w:rsidTr="005F34FB">
        <w:trPr>
          <w:gridAfter w:val="2"/>
          <w:wAfter w:w="171" w:type="dxa"/>
          <w:trHeight w:val="306"/>
          <w:jc w:val="center"/>
        </w:trPr>
        <w:tc>
          <w:tcPr>
            <w:tcW w:w="989" w:type="dxa"/>
            <w:shd w:val="clear" w:color="auto" w:fill="auto"/>
            <w:vAlign w:val="center"/>
            <w:hideMark/>
          </w:tcPr>
          <w:p w14:paraId="22E9329F"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28A</w:t>
            </w:r>
          </w:p>
        </w:tc>
        <w:tc>
          <w:tcPr>
            <w:tcW w:w="1085" w:type="dxa"/>
            <w:shd w:val="clear" w:color="auto" w:fill="auto"/>
            <w:vAlign w:val="bottom"/>
            <w:hideMark/>
          </w:tcPr>
          <w:p w14:paraId="6747B90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4592356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1516C36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552EEE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9A30AD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EE504B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2F3F76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ADD480"/>
            <w:vAlign w:val="bottom"/>
            <w:hideMark/>
          </w:tcPr>
          <w:p w14:paraId="54678A3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0,033</w:t>
            </w:r>
          </w:p>
        </w:tc>
        <w:tc>
          <w:tcPr>
            <w:tcW w:w="709" w:type="dxa"/>
            <w:shd w:val="clear" w:color="auto" w:fill="auto"/>
            <w:vAlign w:val="bottom"/>
            <w:hideMark/>
          </w:tcPr>
          <w:p w14:paraId="232EC26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3E5333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AEA0B7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1FC58E5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F98670"/>
            <w:vAlign w:val="bottom"/>
            <w:hideMark/>
          </w:tcPr>
          <w:p w14:paraId="78F2AAD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0,004</w:t>
            </w:r>
          </w:p>
        </w:tc>
        <w:tc>
          <w:tcPr>
            <w:tcW w:w="709" w:type="dxa"/>
            <w:shd w:val="clear" w:color="auto" w:fill="auto"/>
            <w:vAlign w:val="bottom"/>
            <w:hideMark/>
          </w:tcPr>
          <w:p w14:paraId="109026D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52FA76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1036005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0EC87D80" w14:textId="77777777" w:rsidTr="005F34FB">
        <w:trPr>
          <w:gridAfter w:val="2"/>
          <w:wAfter w:w="171" w:type="dxa"/>
          <w:trHeight w:val="306"/>
          <w:jc w:val="center"/>
        </w:trPr>
        <w:tc>
          <w:tcPr>
            <w:tcW w:w="989" w:type="dxa"/>
            <w:shd w:val="clear" w:color="auto" w:fill="auto"/>
            <w:vAlign w:val="center"/>
            <w:hideMark/>
          </w:tcPr>
          <w:p w14:paraId="470CA717"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35B</w:t>
            </w:r>
          </w:p>
        </w:tc>
        <w:tc>
          <w:tcPr>
            <w:tcW w:w="1085" w:type="dxa"/>
            <w:shd w:val="clear" w:color="auto" w:fill="auto"/>
            <w:vAlign w:val="bottom"/>
            <w:hideMark/>
          </w:tcPr>
          <w:p w14:paraId="4B73018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160ECFF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514E1A5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C5557F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11D83B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451DDA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3B19DB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FFC895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62CAA5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A9085A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563552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1EC6366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521A53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F97C6E"/>
            <w:vAlign w:val="bottom"/>
            <w:hideMark/>
          </w:tcPr>
          <w:p w14:paraId="66CD329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0,003</w:t>
            </w:r>
          </w:p>
        </w:tc>
        <w:tc>
          <w:tcPr>
            <w:tcW w:w="709" w:type="dxa"/>
            <w:shd w:val="clear" w:color="auto" w:fill="auto"/>
            <w:vAlign w:val="bottom"/>
            <w:hideMark/>
          </w:tcPr>
          <w:p w14:paraId="691A700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36484D4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33EF3F08" w14:textId="77777777" w:rsidTr="005F34FB">
        <w:trPr>
          <w:gridAfter w:val="2"/>
          <w:wAfter w:w="171" w:type="dxa"/>
          <w:trHeight w:val="306"/>
          <w:jc w:val="center"/>
        </w:trPr>
        <w:tc>
          <w:tcPr>
            <w:tcW w:w="989" w:type="dxa"/>
            <w:shd w:val="clear" w:color="auto" w:fill="auto"/>
            <w:vAlign w:val="center"/>
            <w:hideMark/>
          </w:tcPr>
          <w:p w14:paraId="3C834488"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35F</w:t>
            </w:r>
          </w:p>
        </w:tc>
        <w:tc>
          <w:tcPr>
            <w:tcW w:w="1085" w:type="dxa"/>
            <w:shd w:val="clear" w:color="auto" w:fill="auto"/>
            <w:vAlign w:val="bottom"/>
            <w:hideMark/>
          </w:tcPr>
          <w:p w14:paraId="12E8F59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0E236A9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7FBC110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CE6C11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B897C9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47CCD5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2DDAC5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D2A430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959415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02BDD5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DD6A0A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4DDD146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564C46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5CF8F7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6BF9F3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704C233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335735DC" w14:textId="77777777" w:rsidTr="005F34FB">
        <w:trPr>
          <w:gridAfter w:val="2"/>
          <w:wAfter w:w="171" w:type="dxa"/>
          <w:trHeight w:val="306"/>
          <w:jc w:val="center"/>
        </w:trPr>
        <w:tc>
          <w:tcPr>
            <w:tcW w:w="989" w:type="dxa"/>
            <w:shd w:val="clear" w:color="auto" w:fill="auto"/>
            <w:vAlign w:val="center"/>
            <w:hideMark/>
          </w:tcPr>
          <w:p w14:paraId="7C51F822"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37</w:t>
            </w:r>
          </w:p>
        </w:tc>
        <w:tc>
          <w:tcPr>
            <w:tcW w:w="1085" w:type="dxa"/>
            <w:shd w:val="clear" w:color="auto" w:fill="auto"/>
            <w:vAlign w:val="bottom"/>
            <w:hideMark/>
          </w:tcPr>
          <w:p w14:paraId="6FA9359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497920B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46E9F8D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8FCCF9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5B57CA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E7BB22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A6DCDA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177001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C7DB81"/>
            <w:vAlign w:val="bottom"/>
            <w:hideMark/>
          </w:tcPr>
          <w:p w14:paraId="6D4C5C2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0,027</w:t>
            </w:r>
          </w:p>
        </w:tc>
        <w:tc>
          <w:tcPr>
            <w:tcW w:w="709" w:type="dxa"/>
            <w:shd w:val="clear" w:color="auto" w:fill="auto"/>
            <w:vAlign w:val="bottom"/>
            <w:hideMark/>
          </w:tcPr>
          <w:p w14:paraId="2579566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AF3C93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357C089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F98670"/>
            <w:vAlign w:val="bottom"/>
            <w:hideMark/>
          </w:tcPr>
          <w:p w14:paraId="72637EF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0,004</w:t>
            </w:r>
          </w:p>
        </w:tc>
        <w:tc>
          <w:tcPr>
            <w:tcW w:w="709" w:type="dxa"/>
            <w:shd w:val="clear" w:color="auto" w:fill="auto"/>
            <w:vAlign w:val="bottom"/>
            <w:hideMark/>
          </w:tcPr>
          <w:p w14:paraId="6E0AEDA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44CC9C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00E6DA7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6D1C75DB" w14:textId="77777777" w:rsidTr="005F34FB">
        <w:trPr>
          <w:gridAfter w:val="2"/>
          <w:wAfter w:w="171" w:type="dxa"/>
          <w:trHeight w:val="306"/>
          <w:jc w:val="center"/>
        </w:trPr>
        <w:tc>
          <w:tcPr>
            <w:tcW w:w="989" w:type="dxa"/>
            <w:shd w:val="clear" w:color="auto" w:fill="auto"/>
            <w:vAlign w:val="center"/>
            <w:hideMark/>
          </w:tcPr>
          <w:p w14:paraId="33BA08B9"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7C</w:t>
            </w:r>
          </w:p>
        </w:tc>
        <w:tc>
          <w:tcPr>
            <w:tcW w:w="1085" w:type="dxa"/>
            <w:shd w:val="clear" w:color="auto" w:fill="auto"/>
            <w:vAlign w:val="bottom"/>
            <w:hideMark/>
          </w:tcPr>
          <w:p w14:paraId="02ED715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6A220DC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3777747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CBB878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14BAD9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F4E9E5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61E5E4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ADD480"/>
            <w:vAlign w:val="bottom"/>
            <w:hideMark/>
          </w:tcPr>
          <w:p w14:paraId="6614AE3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0,033</w:t>
            </w:r>
          </w:p>
        </w:tc>
        <w:tc>
          <w:tcPr>
            <w:tcW w:w="709" w:type="dxa"/>
            <w:shd w:val="clear" w:color="auto" w:fill="auto"/>
            <w:vAlign w:val="bottom"/>
            <w:hideMark/>
          </w:tcPr>
          <w:p w14:paraId="426CC36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190580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98EAF3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71E45ED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1174F2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645289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6323DD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407BEC1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0C938CD7" w14:textId="77777777" w:rsidTr="005F34FB">
        <w:trPr>
          <w:gridAfter w:val="2"/>
          <w:wAfter w:w="171" w:type="dxa"/>
          <w:trHeight w:val="306"/>
          <w:jc w:val="center"/>
        </w:trPr>
        <w:tc>
          <w:tcPr>
            <w:tcW w:w="989" w:type="dxa"/>
            <w:shd w:val="clear" w:color="auto" w:fill="auto"/>
            <w:vAlign w:val="center"/>
            <w:hideMark/>
          </w:tcPr>
          <w:p w14:paraId="77E25468"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12F</w:t>
            </w:r>
          </w:p>
        </w:tc>
        <w:tc>
          <w:tcPr>
            <w:tcW w:w="1085" w:type="dxa"/>
            <w:shd w:val="clear" w:color="000000" w:fill="D0DE82"/>
            <w:vAlign w:val="bottom"/>
            <w:hideMark/>
          </w:tcPr>
          <w:p w14:paraId="40CD11B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0,025</w:t>
            </w:r>
          </w:p>
        </w:tc>
        <w:tc>
          <w:tcPr>
            <w:tcW w:w="1331" w:type="dxa"/>
            <w:shd w:val="clear" w:color="auto" w:fill="auto"/>
            <w:vAlign w:val="bottom"/>
            <w:hideMark/>
          </w:tcPr>
          <w:p w14:paraId="162E788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0FD25FA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4AB911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4EAAF0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A4A2AF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A5F03C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A2085B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CB5AB1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070AE3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DD8B4F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7DA470E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88B4FD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381C3F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446C52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4A0713E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7DE557E8" w14:textId="77777777" w:rsidTr="005F34FB">
        <w:trPr>
          <w:gridAfter w:val="2"/>
          <w:wAfter w:w="171" w:type="dxa"/>
          <w:trHeight w:val="306"/>
          <w:jc w:val="center"/>
        </w:trPr>
        <w:tc>
          <w:tcPr>
            <w:tcW w:w="989" w:type="dxa"/>
            <w:shd w:val="clear" w:color="auto" w:fill="auto"/>
            <w:vAlign w:val="center"/>
            <w:hideMark/>
          </w:tcPr>
          <w:p w14:paraId="138EDA9E"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25F</w:t>
            </w:r>
          </w:p>
        </w:tc>
        <w:tc>
          <w:tcPr>
            <w:tcW w:w="1085" w:type="dxa"/>
            <w:shd w:val="clear" w:color="auto" w:fill="auto"/>
            <w:vAlign w:val="bottom"/>
            <w:hideMark/>
          </w:tcPr>
          <w:p w14:paraId="6A658FF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5550521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056A1D0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2E7E21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4D8882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1ED3D0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54B1A1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D3501C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592213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20FE58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6E4997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4AE08A5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3287EE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399467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A307E2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01643F8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2664F72D" w14:textId="77777777" w:rsidTr="005F34FB">
        <w:trPr>
          <w:gridAfter w:val="2"/>
          <w:wAfter w:w="171" w:type="dxa"/>
          <w:trHeight w:val="306"/>
          <w:jc w:val="center"/>
        </w:trPr>
        <w:tc>
          <w:tcPr>
            <w:tcW w:w="989" w:type="dxa"/>
            <w:shd w:val="clear" w:color="auto" w:fill="auto"/>
            <w:vAlign w:val="center"/>
            <w:hideMark/>
          </w:tcPr>
          <w:p w14:paraId="626A5EE2"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31</w:t>
            </w:r>
          </w:p>
        </w:tc>
        <w:tc>
          <w:tcPr>
            <w:tcW w:w="1085" w:type="dxa"/>
            <w:shd w:val="clear" w:color="auto" w:fill="auto"/>
            <w:vAlign w:val="bottom"/>
            <w:hideMark/>
          </w:tcPr>
          <w:p w14:paraId="25C6F65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5CE64E1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0A4D947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D44FB6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A6DB9B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E7B9C9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734372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933F61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975531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5012E6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95E4D8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51D2318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7C1F17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6582BC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F94662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2B20DA5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05704256" w14:textId="77777777" w:rsidTr="005F34FB">
        <w:trPr>
          <w:gridAfter w:val="2"/>
          <w:wAfter w:w="171" w:type="dxa"/>
          <w:trHeight w:val="306"/>
          <w:jc w:val="center"/>
        </w:trPr>
        <w:tc>
          <w:tcPr>
            <w:tcW w:w="989" w:type="dxa"/>
            <w:shd w:val="clear" w:color="auto" w:fill="auto"/>
            <w:vAlign w:val="center"/>
            <w:hideMark/>
          </w:tcPr>
          <w:p w14:paraId="0A6B3C56"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35A</w:t>
            </w:r>
          </w:p>
        </w:tc>
        <w:tc>
          <w:tcPr>
            <w:tcW w:w="1085" w:type="dxa"/>
            <w:shd w:val="clear" w:color="auto" w:fill="auto"/>
            <w:vAlign w:val="bottom"/>
            <w:hideMark/>
          </w:tcPr>
          <w:p w14:paraId="4EF6718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5F6F24E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45E7CDB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8CAF15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C9981F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81C38D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DBCCAC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EBCCD4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C1BD61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2F1EEA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65D478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138DA4C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BF6CFD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68F4BE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25EF77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50486C5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22450D76" w14:textId="77777777" w:rsidTr="005F34FB">
        <w:trPr>
          <w:gridAfter w:val="2"/>
          <w:wAfter w:w="171" w:type="dxa"/>
          <w:trHeight w:val="306"/>
          <w:jc w:val="center"/>
        </w:trPr>
        <w:tc>
          <w:tcPr>
            <w:tcW w:w="989" w:type="dxa"/>
            <w:shd w:val="clear" w:color="auto" w:fill="auto"/>
            <w:vAlign w:val="center"/>
            <w:hideMark/>
          </w:tcPr>
          <w:p w14:paraId="3EAD87BA"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4</w:t>
            </w:r>
          </w:p>
        </w:tc>
        <w:tc>
          <w:tcPr>
            <w:tcW w:w="1085" w:type="dxa"/>
            <w:shd w:val="clear" w:color="auto" w:fill="auto"/>
            <w:vAlign w:val="bottom"/>
            <w:hideMark/>
          </w:tcPr>
          <w:p w14:paraId="223CC40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1039627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048336D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8DC88A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F72B29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E3997A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27CC5C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7BD305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FF4AF3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8F34FA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943EF7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0E45B53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345DFC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AA715E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7014B9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57BDAA8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154F01C7" w14:textId="77777777" w:rsidTr="005F34FB">
        <w:trPr>
          <w:gridAfter w:val="2"/>
          <w:wAfter w:w="171" w:type="dxa"/>
          <w:trHeight w:val="306"/>
          <w:jc w:val="center"/>
        </w:trPr>
        <w:tc>
          <w:tcPr>
            <w:tcW w:w="989" w:type="dxa"/>
            <w:shd w:val="clear" w:color="auto" w:fill="auto"/>
            <w:vAlign w:val="center"/>
            <w:hideMark/>
          </w:tcPr>
          <w:p w14:paraId="4E2235B8"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11D</w:t>
            </w:r>
          </w:p>
        </w:tc>
        <w:tc>
          <w:tcPr>
            <w:tcW w:w="1085" w:type="dxa"/>
            <w:shd w:val="clear" w:color="auto" w:fill="auto"/>
            <w:vAlign w:val="bottom"/>
            <w:hideMark/>
          </w:tcPr>
          <w:p w14:paraId="1173A31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1C45967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34AACBB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7552B6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96FE48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49F6A3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2BA588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1E42F9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A0315F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36F6C1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492B5B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3B53693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9F7E3C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5EB2F9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A8DF1A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227C4AD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72E61FF2" w14:textId="77777777" w:rsidTr="005F34FB">
        <w:trPr>
          <w:gridAfter w:val="2"/>
          <w:wAfter w:w="171" w:type="dxa"/>
          <w:trHeight w:val="306"/>
          <w:jc w:val="center"/>
        </w:trPr>
        <w:tc>
          <w:tcPr>
            <w:tcW w:w="989" w:type="dxa"/>
            <w:shd w:val="clear" w:color="auto" w:fill="auto"/>
            <w:vAlign w:val="center"/>
            <w:hideMark/>
          </w:tcPr>
          <w:p w14:paraId="1303FE92"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15C</w:t>
            </w:r>
          </w:p>
        </w:tc>
        <w:tc>
          <w:tcPr>
            <w:tcW w:w="1085" w:type="dxa"/>
            <w:shd w:val="clear" w:color="auto" w:fill="auto"/>
            <w:vAlign w:val="bottom"/>
            <w:hideMark/>
          </w:tcPr>
          <w:p w14:paraId="1B49E14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7C537FF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2A61CCA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4F5D28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599678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92620A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6C07D3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19178A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4CF9E2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BF30A1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5D62E7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14C0F0C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8E1FDE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0D73BB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C1A0A4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0E0863B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29A66DDC" w14:textId="77777777" w:rsidTr="005F34FB">
        <w:trPr>
          <w:gridAfter w:val="2"/>
          <w:wAfter w:w="171" w:type="dxa"/>
          <w:trHeight w:val="306"/>
          <w:jc w:val="center"/>
        </w:trPr>
        <w:tc>
          <w:tcPr>
            <w:tcW w:w="989" w:type="dxa"/>
            <w:shd w:val="clear" w:color="auto" w:fill="auto"/>
            <w:vAlign w:val="center"/>
            <w:hideMark/>
          </w:tcPr>
          <w:p w14:paraId="01647729"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16</w:t>
            </w:r>
          </w:p>
        </w:tc>
        <w:tc>
          <w:tcPr>
            <w:tcW w:w="1085" w:type="dxa"/>
            <w:shd w:val="clear" w:color="auto" w:fill="auto"/>
            <w:vAlign w:val="bottom"/>
            <w:hideMark/>
          </w:tcPr>
          <w:p w14:paraId="063C174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4A556E7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4A7B734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D022D2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78C150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40E925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E11F32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1AA9C5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93CF97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33B431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389B9A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25A4840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36AFA1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A090AB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7ECD77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1412A09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570AE99C" w14:textId="77777777" w:rsidTr="005F34FB">
        <w:trPr>
          <w:gridAfter w:val="2"/>
          <w:wAfter w:w="171" w:type="dxa"/>
          <w:trHeight w:val="306"/>
          <w:jc w:val="center"/>
        </w:trPr>
        <w:tc>
          <w:tcPr>
            <w:tcW w:w="989" w:type="dxa"/>
            <w:shd w:val="clear" w:color="auto" w:fill="auto"/>
            <w:vAlign w:val="center"/>
            <w:hideMark/>
          </w:tcPr>
          <w:p w14:paraId="70D15794"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17F</w:t>
            </w:r>
          </w:p>
        </w:tc>
        <w:tc>
          <w:tcPr>
            <w:tcW w:w="1085" w:type="dxa"/>
            <w:shd w:val="clear" w:color="auto" w:fill="auto"/>
            <w:vAlign w:val="bottom"/>
            <w:hideMark/>
          </w:tcPr>
          <w:p w14:paraId="2A19AD9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000000" w:fill="FBA476"/>
            <w:vAlign w:val="bottom"/>
            <w:hideMark/>
          </w:tcPr>
          <w:p w14:paraId="3626731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0,007</w:t>
            </w:r>
          </w:p>
        </w:tc>
        <w:tc>
          <w:tcPr>
            <w:tcW w:w="853" w:type="dxa"/>
            <w:shd w:val="clear" w:color="auto" w:fill="auto"/>
            <w:vAlign w:val="bottom"/>
            <w:hideMark/>
          </w:tcPr>
          <w:p w14:paraId="7C1B353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AD6623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D82B7F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AD84C5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6F61FC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B2E755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057F56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96E3AD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4D3725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0ED73F2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29EFEE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8A4E8A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97E7D0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148F430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0DB3F563" w14:textId="77777777" w:rsidTr="005F34FB">
        <w:trPr>
          <w:gridAfter w:val="2"/>
          <w:wAfter w:w="171" w:type="dxa"/>
          <w:trHeight w:val="306"/>
          <w:jc w:val="center"/>
        </w:trPr>
        <w:tc>
          <w:tcPr>
            <w:tcW w:w="989" w:type="dxa"/>
            <w:shd w:val="clear" w:color="auto" w:fill="auto"/>
            <w:vAlign w:val="center"/>
            <w:hideMark/>
          </w:tcPr>
          <w:p w14:paraId="58B0FADC"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18A</w:t>
            </w:r>
          </w:p>
        </w:tc>
        <w:tc>
          <w:tcPr>
            <w:tcW w:w="1085" w:type="dxa"/>
            <w:shd w:val="clear" w:color="auto" w:fill="auto"/>
            <w:vAlign w:val="bottom"/>
            <w:hideMark/>
          </w:tcPr>
          <w:p w14:paraId="1894A70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19D9BBD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51074B2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FDB8F5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5167A2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A58446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7457D1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FDC820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974C92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05637C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ADD480"/>
            <w:vAlign w:val="bottom"/>
            <w:hideMark/>
          </w:tcPr>
          <w:p w14:paraId="66A7DB1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0,033</w:t>
            </w:r>
          </w:p>
        </w:tc>
        <w:tc>
          <w:tcPr>
            <w:tcW w:w="586" w:type="dxa"/>
            <w:shd w:val="clear" w:color="auto" w:fill="auto"/>
            <w:vAlign w:val="bottom"/>
            <w:hideMark/>
          </w:tcPr>
          <w:p w14:paraId="508CC17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2E7EB3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636B0A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B231E0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5D43D0F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0A42680C" w14:textId="77777777" w:rsidTr="005F34FB">
        <w:trPr>
          <w:gridAfter w:val="2"/>
          <w:wAfter w:w="171" w:type="dxa"/>
          <w:trHeight w:val="306"/>
          <w:jc w:val="center"/>
        </w:trPr>
        <w:tc>
          <w:tcPr>
            <w:tcW w:w="989" w:type="dxa"/>
            <w:shd w:val="clear" w:color="auto" w:fill="auto"/>
            <w:vAlign w:val="center"/>
            <w:hideMark/>
          </w:tcPr>
          <w:p w14:paraId="4BD99B26"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19C</w:t>
            </w:r>
          </w:p>
        </w:tc>
        <w:tc>
          <w:tcPr>
            <w:tcW w:w="1085" w:type="dxa"/>
            <w:shd w:val="clear" w:color="auto" w:fill="auto"/>
            <w:vAlign w:val="bottom"/>
            <w:hideMark/>
          </w:tcPr>
          <w:p w14:paraId="7621E5E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0D7CEA3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000000" w:fill="FFEB84"/>
            <w:vAlign w:val="bottom"/>
            <w:hideMark/>
          </w:tcPr>
          <w:p w14:paraId="0C32150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0,014</w:t>
            </w:r>
          </w:p>
        </w:tc>
        <w:tc>
          <w:tcPr>
            <w:tcW w:w="709" w:type="dxa"/>
            <w:shd w:val="clear" w:color="auto" w:fill="auto"/>
            <w:vAlign w:val="bottom"/>
            <w:hideMark/>
          </w:tcPr>
          <w:p w14:paraId="785D673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24E63C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455BFC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8ABE96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625C44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1E8741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DB9B5E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885015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219141F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FBA476"/>
            <w:vAlign w:val="bottom"/>
            <w:hideMark/>
          </w:tcPr>
          <w:p w14:paraId="5C9BA49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0,007</w:t>
            </w:r>
          </w:p>
        </w:tc>
        <w:tc>
          <w:tcPr>
            <w:tcW w:w="709" w:type="dxa"/>
            <w:shd w:val="clear" w:color="auto" w:fill="auto"/>
            <w:vAlign w:val="bottom"/>
            <w:hideMark/>
          </w:tcPr>
          <w:p w14:paraId="5A05761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E8F3BC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77F4ED5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050114B0" w14:textId="77777777" w:rsidTr="005F34FB">
        <w:trPr>
          <w:gridAfter w:val="2"/>
          <w:wAfter w:w="171" w:type="dxa"/>
          <w:trHeight w:val="306"/>
          <w:jc w:val="center"/>
        </w:trPr>
        <w:tc>
          <w:tcPr>
            <w:tcW w:w="989" w:type="dxa"/>
            <w:shd w:val="clear" w:color="auto" w:fill="auto"/>
            <w:vAlign w:val="center"/>
            <w:hideMark/>
          </w:tcPr>
          <w:p w14:paraId="309E3973"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24F</w:t>
            </w:r>
          </w:p>
        </w:tc>
        <w:tc>
          <w:tcPr>
            <w:tcW w:w="1085" w:type="dxa"/>
            <w:shd w:val="clear" w:color="auto" w:fill="auto"/>
            <w:vAlign w:val="bottom"/>
            <w:hideMark/>
          </w:tcPr>
          <w:p w14:paraId="410EC73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6EFE86E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3589ABD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DDE283"/>
            <w:vAlign w:val="bottom"/>
            <w:hideMark/>
          </w:tcPr>
          <w:p w14:paraId="7D92878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0,022</w:t>
            </w:r>
          </w:p>
        </w:tc>
        <w:tc>
          <w:tcPr>
            <w:tcW w:w="709" w:type="dxa"/>
            <w:shd w:val="clear" w:color="auto" w:fill="auto"/>
            <w:vAlign w:val="bottom"/>
            <w:hideMark/>
          </w:tcPr>
          <w:p w14:paraId="79677015"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FCB87A"/>
            <w:vAlign w:val="bottom"/>
            <w:hideMark/>
          </w:tcPr>
          <w:p w14:paraId="1043CEA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0,009</w:t>
            </w:r>
          </w:p>
        </w:tc>
        <w:tc>
          <w:tcPr>
            <w:tcW w:w="709" w:type="dxa"/>
            <w:shd w:val="clear" w:color="auto" w:fill="auto"/>
            <w:vAlign w:val="bottom"/>
            <w:hideMark/>
          </w:tcPr>
          <w:p w14:paraId="145B2A8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87BDC7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2C6273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6DA215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F8696B"/>
            <w:vAlign w:val="bottom"/>
            <w:hideMark/>
          </w:tcPr>
          <w:p w14:paraId="093F178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0,001</w:t>
            </w:r>
          </w:p>
        </w:tc>
        <w:tc>
          <w:tcPr>
            <w:tcW w:w="586" w:type="dxa"/>
            <w:shd w:val="clear" w:color="auto" w:fill="auto"/>
            <w:vAlign w:val="bottom"/>
            <w:hideMark/>
          </w:tcPr>
          <w:p w14:paraId="54772E2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B315A6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F6677B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90B6DD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16819A1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4AF7DE9F" w14:textId="77777777" w:rsidTr="005F34FB">
        <w:trPr>
          <w:gridAfter w:val="2"/>
          <w:wAfter w:w="171" w:type="dxa"/>
          <w:trHeight w:val="306"/>
          <w:jc w:val="center"/>
        </w:trPr>
        <w:tc>
          <w:tcPr>
            <w:tcW w:w="989" w:type="dxa"/>
            <w:shd w:val="clear" w:color="auto" w:fill="auto"/>
            <w:vAlign w:val="center"/>
            <w:hideMark/>
          </w:tcPr>
          <w:p w14:paraId="15835D7C"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29</w:t>
            </w:r>
          </w:p>
        </w:tc>
        <w:tc>
          <w:tcPr>
            <w:tcW w:w="1085" w:type="dxa"/>
            <w:shd w:val="clear" w:color="auto" w:fill="auto"/>
            <w:vAlign w:val="bottom"/>
            <w:hideMark/>
          </w:tcPr>
          <w:p w14:paraId="6BA624B4"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5FDAF23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6D8C213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3E436D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519B97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6EDDE4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E744863"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E0A09E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22BD4F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696CC7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322EFA6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4F49F17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FBA476"/>
            <w:vAlign w:val="bottom"/>
            <w:hideMark/>
          </w:tcPr>
          <w:p w14:paraId="62C1B2E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0,007</w:t>
            </w:r>
          </w:p>
        </w:tc>
        <w:tc>
          <w:tcPr>
            <w:tcW w:w="709" w:type="dxa"/>
            <w:shd w:val="clear" w:color="auto" w:fill="auto"/>
            <w:vAlign w:val="bottom"/>
            <w:hideMark/>
          </w:tcPr>
          <w:p w14:paraId="3BF9431A"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4900799"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0480598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69D61A1F" w14:textId="77777777" w:rsidTr="005F34FB">
        <w:trPr>
          <w:gridAfter w:val="2"/>
          <w:wAfter w:w="171" w:type="dxa"/>
          <w:trHeight w:val="306"/>
          <w:jc w:val="center"/>
        </w:trPr>
        <w:tc>
          <w:tcPr>
            <w:tcW w:w="989" w:type="dxa"/>
            <w:shd w:val="clear" w:color="auto" w:fill="auto"/>
            <w:vAlign w:val="center"/>
            <w:hideMark/>
          </w:tcPr>
          <w:p w14:paraId="22244B49" w14:textId="77777777" w:rsidR="00A2498C" w:rsidRPr="00030060" w:rsidRDefault="00A2498C" w:rsidP="00A2498C">
            <w:pPr>
              <w:spacing w:after="0" w:line="240" w:lineRule="auto"/>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6D</w:t>
            </w:r>
          </w:p>
        </w:tc>
        <w:tc>
          <w:tcPr>
            <w:tcW w:w="1085" w:type="dxa"/>
            <w:shd w:val="clear" w:color="auto" w:fill="auto"/>
            <w:vAlign w:val="bottom"/>
            <w:hideMark/>
          </w:tcPr>
          <w:p w14:paraId="6568FAF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1331" w:type="dxa"/>
            <w:shd w:val="clear" w:color="auto" w:fill="auto"/>
            <w:vAlign w:val="bottom"/>
            <w:hideMark/>
          </w:tcPr>
          <w:p w14:paraId="0770F8EE"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853" w:type="dxa"/>
            <w:shd w:val="clear" w:color="auto" w:fill="auto"/>
            <w:vAlign w:val="bottom"/>
            <w:hideMark/>
          </w:tcPr>
          <w:p w14:paraId="140A671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6E22237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EB76FF6"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E4F0137"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47EE7472"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21F60E9C"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779B3E4D"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19B202B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5D1DF75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586" w:type="dxa"/>
            <w:shd w:val="clear" w:color="auto" w:fill="auto"/>
            <w:vAlign w:val="bottom"/>
            <w:hideMark/>
          </w:tcPr>
          <w:p w14:paraId="61A7E4C1"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auto" w:fill="auto"/>
            <w:vAlign w:val="bottom"/>
            <w:hideMark/>
          </w:tcPr>
          <w:p w14:paraId="00FFB9E0"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709" w:type="dxa"/>
            <w:shd w:val="clear" w:color="000000" w:fill="FBA476"/>
            <w:vAlign w:val="bottom"/>
            <w:hideMark/>
          </w:tcPr>
          <w:p w14:paraId="6D8A8038"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0,007</w:t>
            </w:r>
          </w:p>
        </w:tc>
        <w:tc>
          <w:tcPr>
            <w:tcW w:w="709" w:type="dxa"/>
            <w:shd w:val="clear" w:color="auto" w:fill="auto"/>
            <w:vAlign w:val="bottom"/>
            <w:hideMark/>
          </w:tcPr>
          <w:p w14:paraId="7565C6DF"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c>
          <w:tcPr>
            <w:tcW w:w="908" w:type="dxa"/>
            <w:shd w:val="clear" w:color="auto" w:fill="auto"/>
            <w:vAlign w:val="bottom"/>
            <w:hideMark/>
          </w:tcPr>
          <w:p w14:paraId="5C8B5F5B" w14:textId="77777777" w:rsidR="00A2498C" w:rsidRPr="00030060" w:rsidRDefault="00A2498C" w:rsidP="00A2498C">
            <w:pPr>
              <w:spacing w:after="0" w:line="240" w:lineRule="auto"/>
              <w:jc w:val="center"/>
              <w:rPr>
                <w:rFonts w:ascii="Times New Roman" w:eastAsia="Times New Roman" w:hAnsi="Times New Roman" w:cs="Times New Roman"/>
                <w:color w:val="000000" w:themeColor="text1"/>
                <w:lang w:eastAsia="es-CO"/>
              </w:rPr>
            </w:pPr>
            <w:r w:rsidRPr="00030060">
              <w:rPr>
                <w:rFonts w:ascii="Times New Roman" w:eastAsia="Times New Roman" w:hAnsi="Times New Roman" w:cs="Times New Roman"/>
                <w:color w:val="000000" w:themeColor="text1"/>
                <w:lang w:eastAsia="es-CO"/>
              </w:rPr>
              <w:t> </w:t>
            </w:r>
          </w:p>
        </w:tc>
      </w:tr>
      <w:tr w:rsidR="00030060" w:rsidRPr="00030060" w14:paraId="1BA60C32" w14:textId="77777777" w:rsidTr="005F34FB">
        <w:trPr>
          <w:gridAfter w:val="1"/>
          <w:wAfter w:w="163" w:type="dxa"/>
          <w:trHeight w:val="472"/>
          <w:jc w:val="center"/>
        </w:trPr>
        <w:tc>
          <w:tcPr>
            <w:tcW w:w="13559" w:type="dxa"/>
            <w:gridSpan w:val="18"/>
            <w:vMerge w:val="restart"/>
            <w:shd w:val="clear" w:color="auto" w:fill="auto"/>
            <w:hideMark/>
          </w:tcPr>
          <w:p w14:paraId="55B4FEF6" w14:textId="4BCA5ED4" w:rsidR="00A2498C" w:rsidRPr="00030060" w:rsidRDefault="00A2498C" w:rsidP="00A2498C">
            <w:pPr>
              <w:spacing w:after="0" w:line="240" w:lineRule="auto"/>
              <w:rPr>
                <w:rFonts w:ascii="Times New Roman" w:eastAsia="Times New Roman" w:hAnsi="Times New Roman" w:cs="Times New Roman"/>
                <w:b/>
                <w:bCs/>
                <w:color w:val="000000" w:themeColor="text1"/>
                <w:lang w:eastAsia="es-CO"/>
              </w:rPr>
            </w:pPr>
            <w:r w:rsidRPr="00030060">
              <w:rPr>
                <w:rFonts w:ascii="Times New Roman" w:eastAsia="Times New Roman" w:hAnsi="Times New Roman" w:cs="Times New Roman"/>
                <w:b/>
                <w:bCs/>
                <w:color w:val="000000" w:themeColor="text1"/>
                <w:lang w:eastAsia="es-CO"/>
              </w:rPr>
              <w:t xml:space="preserve"> COPD, chornic obstructivepulmonary disease; DM, diabetes mellitus; HT, Hypertension; HF, heart failure; CRF, Chronic renal failure; HD, hepatic disease; OB, Obesity; HIV, Human immunodeficiency virus; CAD, Coronary artery disease; AF, Atrial fibrilation; AID, Autoimmune disease; CA, Cancer;EP, Epilepsy; MACE, Major adverse cardiovascular events. </w:t>
            </w:r>
          </w:p>
        </w:tc>
      </w:tr>
      <w:tr w:rsidR="00A2498C" w:rsidRPr="00030060" w14:paraId="508A3E30" w14:textId="77777777" w:rsidTr="005F34FB">
        <w:trPr>
          <w:trHeight w:val="306"/>
          <w:jc w:val="center"/>
        </w:trPr>
        <w:tc>
          <w:tcPr>
            <w:tcW w:w="13559" w:type="dxa"/>
            <w:gridSpan w:val="18"/>
            <w:vMerge/>
            <w:vAlign w:val="center"/>
            <w:hideMark/>
          </w:tcPr>
          <w:p w14:paraId="4C2E920F" w14:textId="77777777" w:rsidR="00A2498C" w:rsidRPr="00030060" w:rsidRDefault="00A2498C" w:rsidP="00A2498C">
            <w:pPr>
              <w:spacing w:after="0" w:line="240" w:lineRule="auto"/>
              <w:rPr>
                <w:rFonts w:ascii="Times New Roman" w:eastAsia="Times New Roman" w:hAnsi="Times New Roman" w:cs="Times New Roman"/>
                <w:b/>
                <w:bCs/>
                <w:color w:val="000000" w:themeColor="text1"/>
                <w:lang w:eastAsia="es-CO"/>
              </w:rPr>
            </w:pPr>
          </w:p>
        </w:tc>
        <w:tc>
          <w:tcPr>
            <w:tcW w:w="163" w:type="dxa"/>
            <w:shd w:val="clear" w:color="auto" w:fill="auto"/>
            <w:noWrap/>
            <w:vAlign w:val="bottom"/>
            <w:hideMark/>
          </w:tcPr>
          <w:p w14:paraId="31A6369F" w14:textId="77777777" w:rsidR="00A2498C" w:rsidRPr="00030060" w:rsidRDefault="00A2498C" w:rsidP="00A2498C">
            <w:pPr>
              <w:spacing w:after="0" w:line="240" w:lineRule="auto"/>
              <w:rPr>
                <w:rFonts w:ascii="Times New Roman" w:eastAsia="Times New Roman" w:hAnsi="Times New Roman" w:cs="Times New Roman"/>
                <w:b/>
                <w:bCs/>
                <w:color w:val="000000" w:themeColor="text1"/>
                <w:lang w:eastAsia="es-CO"/>
              </w:rPr>
            </w:pPr>
          </w:p>
        </w:tc>
      </w:tr>
    </w:tbl>
    <w:p w14:paraId="15808A31" w14:textId="7F424699" w:rsidR="00A2498C" w:rsidRPr="00030060" w:rsidRDefault="00A2498C">
      <w:pPr>
        <w:rPr>
          <w:rFonts w:ascii="Times New Roman" w:hAnsi="Times New Roman" w:cs="Times New Roman"/>
          <w:color w:val="000000" w:themeColor="text1"/>
          <w:sz w:val="24"/>
          <w:szCs w:val="24"/>
        </w:rPr>
      </w:pPr>
    </w:p>
    <w:p w14:paraId="61BA4EC1" w14:textId="2D320B51" w:rsidR="005F34FB" w:rsidRPr="00030060" w:rsidRDefault="005F34FB" w:rsidP="005F34FB">
      <w:pPr>
        <w:spacing w:line="240" w:lineRule="auto"/>
        <w:rPr>
          <w:rFonts w:ascii="Times New Roman" w:eastAsia="Times New Roman" w:hAnsi="Times New Roman" w:cs="Times New Roman"/>
          <w:b/>
          <w:bCs/>
          <w:color w:val="000000" w:themeColor="text1"/>
          <w:sz w:val="24"/>
          <w:szCs w:val="24"/>
          <w:lang w:val="en-CA"/>
        </w:rPr>
      </w:pPr>
      <w:r w:rsidRPr="00030060">
        <w:rPr>
          <w:rFonts w:ascii="Times New Roman" w:eastAsia="Times New Roman" w:hAnsi="Times New Roman" w:cs="Times New Roman"/>
          <w:b/>
          <w:bCs/>
          <w:color w:val="000000" w:themeColor="text1"/>
          <w:sz w:val="24"/>
          <w:szCs w:val="24"/>
          <w:lang w:val="en-CA"/>
        </w:rPr>
        <w:lastRenderedPageBreak/>
        <w:t>S2 Table. Hospitalization characteristics and medical interventions in patients hospitalized due to Invasive Pneumococcal Disease (IPD).</w:t>
      </w:r>
    </w:p>
    <w:p w14:paraId="73E8E7BB" w14:textId="490EF1CF" w:rsidR="005F34FB" w:rsidRPr="00030060" w:rsidRDefault="005F34FB" w:rsidP="005F34FB">
      <w:pPr>
        <w:spacing w:line="240" w:lineRule="auto"/>
        <w:rPr>
          <w:rFonts w:ascii="Times New Roman" w:eastAsia="Times New Roman" w:hAnsi="Times New Roman" w:cs="Times New Roman"/>
          <w:b/>
          <w:bCs/>
          <w:color w:val="000000" w:themeColor="text1"/>
          <w:sz w:val="24"/>
          <w:szCs w:val="24"/>
          <w:lang w:val="en-CA"/>
        </w:rPr>
      </w:pPr>
    </w:p>
    <w:tbl>
      <w:tblPr>
        <w:tblW w:w="9255" w:type="dxa"/>
        <w:jc w:val="center"/>
        <w:tblCellMar>
          <w:top w:w="15" w:type="dxa"/>
          <w:left w:w="70" w:type="dxa"/>
          <w:bottom w:w="15" w:type="dxa"/>
          <w:right w:w="70" w:type="dxa"/>
        </w:tblCellMar>
        <w:tblLook w:val="04A0" w:firstRow="1" w:lastRow="0" w:firstColumn="1" w:lastColumn="0" w:noHBand="0" w:noVBand="1"/>
      </w:tblPr>
      <w:tblGrid>
        <w:gridCol w:w="2407"/>
        <w:gridCol w:w="1866"/>
        <w:gridCol w:w="1467"/>
        <w:gridCol w:w="1549"/>
        <w:gridCol w:w="1966"/>
      </w:tblGrid>
      <w:tr w:rsidR="00030060" w:rsidRPr="00030060" w14:paraId="09C2BAA6" w14:textId="77777777" w:rsidTr="005F34FB">
        <w:trPr>
          <w:trHeight w:val="862"/>
          <w:jc w:val="center"/>
        </w:trPr>
        <w:tc>
          <w:tcPr>
            <w:tcW w:w="2407" w:type="dxa"/>
            <w:tcBorders>
              <w:top w:val="single" w:sz="4" w:space="0" w:color="auto"/>
              <w:left w:val="single" w:sz="4" w:space="0" w:color="auto"/>
              <w:bottom w:val="single" w:sz="4" w:space="0" w:color="auto"/>
              <w:right w:val="nil"/>
            </w:tcBorders>
            <w:shd w:val="clear" w:color="auto" w:fill="auto"/>
            <w:vAlign w:val="center"/>
            <w:hideMark/>
          </w:tcPr>
          <w:p w14:paraId="332D715F" w14:textId="77777777" w:rsidR="005F34FB" w:rsidRPr="00030060" w:rsidRDefault="005F34FB" w:rsidP="00FB41E3">
            <w:pPr>
              <w:spacing w:after="0" w:line="240" w:lineRule="auto"/>
              <w:rPr>
                <w:rFonts w:ascii="Times New Roman" w:eastAsia="Times New Roman" w:hAnsi="Times New Roman" w:cs="Times New Roman"/>
                <w:b/>
                <w:bCs/>
                <w:color w:val="000000" w:themeColor="text1"/>
                <w:sz w:val="24"/>
                <w:szCs w:val="24"/>
                <w:lang w:val="en-CA" w:eastAsia="es-CO"/>
              </w:rPr>
            </w:pPr>
            <w:r w:rsidRPr="00030060">
              <w:rPr>
                <w:rFonts w:ascii="Times New Roman" w:eastAsia="Times New Roman" w:hAnsi="Times New Roman" w:cs="Times New Roman"/>
                <w:b/>
                <w:bCs/>
                <w:color w:val="000000" w:themeColor="text1"/>
                <w:sz w:val="24"/>
                <w:szCs w:val="24"/>
                <w:lang w:val="en-CA" w:eastAsia="es-CO"/>
              </w:rPr>
              <w:t>Hospitalization characteristics and medical interventions</w:t>
            </w:r>
          </w:p>
        </w:tc>
        <w:tc>
          <w:tcPr>
            <w:tcW w:w="1866" w:type="dxa"/>
            <w:tcBorders>
              <w:top w:val="single" w:sz="4" w:space="0" w:color="auto"/>
              <w:left w:val="single" w:sz="4" w:space="0" w:color="auto"/>
              <w:bottom w:val="single" w:sz="4" w:space="0" w:color="auto"/>
              <w:right w:val="nil"/>
            </w:tcBorders>
            <w:shd w:val="clear" w:color="auto" w:fill="auto"/>
            <w:vAlign w:val="center"/>
            <w:hideMark/>
          </w:tcPr>
          <w:p w14:paraId="71631B1B" w14:textId="77777777" w:rsidR="005F34FB" w:rsidRPr="00030060" w:rsidRDefault="005F34FB" w:rsidP="00FB41E3">
            <w:pPr>
              <w:spacing w:after="0" w:line="240" w:lineRule="auto"/>
              <w:rPr>
                <w:rFonts w:ascii="Times New Roman" w:eastAsia="Times New Roman" w:hAnsi="Times New Roman" w:cs="Times New Roman"/>
                <w:b/>
                <w:bCs/>
                <w:color w:val="000000" w:themeColor="text1"/>
                <w:sz w:val="24"/>
                <w:szCs w:val="24"/>
                <w:lang w:eastAsia="es-CO"/>
              </w:rPr>
            </w:pPr>
            <w:r w:rsidRPr="00030060">
              <w:rPr>
                <w:rFonts w:ascii="Times New Roman" w:eastAsia="Times New Roman" w:hAnsi="Times New Roman" w:cs="Times New Roman"/>
                <w:b/>
                <w:bCs/>
                <w:color w:val="000000" w:themeColor="text1"/>
                <w:sz w:val="24"/>
                <w:szCs w:val="24"/>
                <w:lang w:eastAsia="es-CO"/>
              </w:rPr>
              <w:t>All patients</w:t>
            </w:r>
          </w:p>
          <w:p w14:paraId="0213D399" w14:textId="77777777" w:rsidR="005F34FB" w:rsidRPr="00030060" w:rsidRDefault="005F34FB" w:rsidP="00FB41E3">
            <w:pPr>
              <w:spacing w:after="0" w:line="240" w:lineRule="auto"/>
              <w:rPr>
                <w:rFonts w:ascii="Times New Roman" w:eastAsia="Times New Roman" w:hAnsi="Times New Roman" w:cs="Times New Roman"/>
                <w:b/>
                <w:bCs/>
                <w:color w:val="000000" w:themeColor="text1"/>
                <w:sz w:val="24"/>
                <w:szCs w:val="24"/>
                <w:lang w:eastAsia="es-CO"/>
              </w:rPr>
            </w:pPr>
            <w:r w:rsidRPr="00030060">
              <w:rPr>
                <w:rFonts w:ascii="Times New Roman" w:eastAsia="Times New Roman" w:hAnsi="Times New Roman" w:cs="Times New Roman"/>
                <w:b/>
                <w:bCs/>
                <w:color w:val="000000" w:themeColor="text1"/>
                <w:sz w:val="24"/>
                <w:szCs w:val="24"/>
                <w:lang w:eastAsia="es-CO"/>
              </w:rPr>
              <w:t>(n= 310)</w:t>
            </w:r>
          </w:p>
        </w:tc>
        <w:tc>
          <w:tcPr>
            <w:tcW w:w="1467" w:type="dxa"/>
            <w:tcBorders>
              <w:top w:val="single" w:sz="4" w:space="0" w:color="auto"/>
              <w:left w:val="single" w:sz="4" w:space="0" w:color="auto"/>
              <w:bottom w:val="single" w:sz="4" w:space="0" w:color="auto"/>
              <w:right w:val="nil"/>
            </w:tcBorders>
            <w:shd w:val="clear" w:color="auto" w:fill="auto"/>
            <w:vAlign w:val="center"/>
            <w:hideMark/>
          </w:tcPr>
          <w:p w14:paraId="4DA94090" w14:textId="77777777" w:rsidR="005F34FB" w:rsidRPr="00030060" w:rsidRDefault="005F34FB" w:rsidP="00FB41E3">
            <w:pPr>
              <w:spacing w:after="0" w:line="240" w:lineRule="auto"/>
              <w:rPr>
                <w:rFonts w:ascii="Times New Roman" w:eastAsia="Times New Roman" w:hAnsi="Times New Roman" w:cs="Times New Roman"/>
                <w:b/>
                <w:bCs/>
                <w:color w:val="000000" w:themeColor="text1"/>
                <w:sz w:val="24"/>
                <w:szCs w:val="24"/>
                <w:lang w:eastAsia="es-CO"/>
              </w:rPr>
            </w:pPr>
            <w:r w:rsidRPr="00030060">
              <w:rPr>
                <w:rFonts w:ascii="Times New Roman" w:eastAsia="Times New Roman" w:hAnsi="Times New Roman" w:cs="Times New Roman"/>
                <w:b/>
                <w:bCs/>
                <w:color w:val="000000" w:themeColor="text1"/>
                <w:sz w:val="24"/>
                <w:szCs w:val="24"/>
                <w:lang w:eastAsia="es-CO"/>
              </w:rPr>
              <w:t>Pneumonia (n= 186)</w:t>
            </w:r>
          </w:p>
        </w:tc>
        <w:tc>
          <w:tcPr>
            <w:tcW w:w="1549" w:type="dxa"/>
            <w:tcBorders>
              <w:top w:val="single" w:sz="4" w:space="0" w:color="auto"/>
              <w:left w:val="single" w:sz="4" w:space="0" w:color="auto"/>
              <w:bottom w:val="single" w:sz="4" w:space="0" w:color="auto"/>
              <w:right w:val="nil"/>
            </w:tcBorders>
            <w:shd w:val="clear" w:color="auto" w:fill="auto"/>
            <w:vAlign w:val="center"/>
            <w:hideMark/>
          </w:tcPr>
          <w:p w14:paraId="711EC60E" w14:textId="77777777" w:rsidR="005F34FB" w:rsidRPr="00030060" w:rsidRDefault="005F34FB" w:rsidP="00FB41E3">
            <w:pPr>
              <w:spacing w:after="0" w:line="240" w:lineRule="auto"/>
              <w:rPr>
                <w:rFonts w:ascii="Times New Roman" w:eastAsia="Times New Roman" w:hAnsi="Times New Roman" w:cs="Times New Roman"/>
                <w:b/>
                <w:bCs/>
                <w:color w:val="000000" w:themeColor="text1"/>
                <w:sz w:val="24"/>
                <w:szCs w:val="24"/>
                <w:lang w:eastAsia="es-CO"/>
              </w:rPr>
            </w:pPr>
            <w:r w:rsidRPr="00030060">
              <w:rPr>
                <w:rFonts w:ascii="Times New Roman" w:eastAsia="Times New Roman" w:hAnsi="Times New Roman" w:cs="Times New Roman"/>
                <w:b/>
                <w:bCs/>
                <w:color w:val="000000" w:themeColor="text1"/>
                <w:sz w:val="24"/>
                <w:szCs w:val="24"/>
                <w:lang w:eastAsia="es-CO"/>
              </w:rPr>
              <w:t xml:space="preserve">Meningitis </w:t>
            </w:r>
          </w:p>
          <w:p w14:paraId="44A0ED96" w14:textId="77777777" w:rsidR="005F34FB" w:rsidRPr="00030060" w:rsidRDefault="005F34FB" w:rsidP="00FB41E3">
            <w:pPr>
              <w:spacing w:after="0" w:line="240" w:lineRule="auto"/>
              <w:rPr>
                <w:rFonts w:ascii="Times New Roman" w:eastAsia="Times New Roman" w:hAnsi="Times New Roman" w:cs="Times New Roman"/>
                <w:b/>
                <w:bCs/>
                <w:color w:val="000000" w:themeColor="text1"/>
                <w:sz w:val="24"/>
                <w:szCs w:val="24"/>
                <w:lang w:eastAsia="es-CO"/>
              </w:rPr>
            </w:pPr>
            <w:r w:rsidRPr="00030060">
              <w:rPr>
                <w:rFonts w:ascii="Times New Roman" w:eastAsia="Times New Roman" w:hAnsi="Times New Roman" w:cs="Times New Roman"/>
                <w:b/>
                <w:bCs/>
                <w:color w:val="000000" w:themeColor="text1"/>
                <w:sz w:val="24"/>
                <w:szCs w:val="24"/>
                <w:lang w:eastAsia="es-CO"/>
              </w:rPr>
              <w:t xml:space="preserve">(n= 58) </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77FE9" w14:textId="77777777" w:rsidR="005F34FB" w:rsidRPr="00030060" w:rsidRDefault="005F34FB" w:rsidP="00FB41E3">
            <w:pPr>
              <w:spacing w:after="0" w:line="240" w:lineRule="auto"/>
              <w:rPr>
                <w:rFonts w:ascii="Times New Roman" w:eastAsia="Times New Roman" w:hAnsi="Times New Roman" w:cs="Times New Roman"/>
                <w:b/>
                <w:bCs/>
                <w:color w:val="000000" w:themeColor="text1"/>
                <w:sz w:val="24"/>
                <w:szCs w:val="24"/>
                <w:lang w:eastAsia="es-CO"/>
              </w:rPr>
            </w:pPr>
            <w:r w:rsidRPr="00030060">
              <w:rPr>
                <w:rFonts w:ascii="Times New Roman" w:eastAsia="Times New Roman" w:hAnsi="Times New Roman" w:cs="Times New Roman"/>
                <w:b/>
                <w:bCs/>
                <w:color w:val="000000" w:themeColor="text1"/>
                <w:sz w:val="24"/>
                <w:szCs w:val="24"/>
                <w:lang w:eastAsia="es-CO"/>
              </w:rPr>
              <w:t xml:space="preserve">Others </w:t>
            </w:r>
          </w:p>
          <w:p w14:paraId="3C83077A" w14:textId="77777777" w:rsidR="005F34FB" w:rsidRPr="00030060" w:rsidRDefault="005F34FB" w:rsidP="00FB41E3">
            <w:pPr>
              <w:spacing w:after="0" w:line="240" w:lineRule="auto"/>
              <w:rPr>
                <w:rFonts w:ascii="Times New Roman" w:eastAsia="Times New Roman" w:hAnsi="Times New Roman" w:cs="Times New Roman"/>
                <w:b/>
                <w:bCs/>
                <w:color w:val="000000" w:themeColor="text1"/>
                <w:sz w:val="24"/>
                <w:szCs w:val="24"/>
                <w:lang w:eastAsia="es-CO"/>
              </w:rPr>
            </w:pPr>
            <w:r w:rsidRPr="00030060">
              <w:rPr>
                <w:rFonts w:ascii="Times New Roman" w:eastAsia="Times New Roman" w:hAnsi="Times New Roman" w:cs="Times New Roman"/>
                <w:b/>
                <w:bCs/>
                <w:color w:val="000000" w:themeColor="text1"/>
                <w:sz w:val="24"/>
                <w:szCs w:val="24"/>
                <w:lang w:eastAsia="es-CO"/>
              </w:rPr>
              <w:t xml:space="preserve">(n= 66) </w:t>
            </w:r>
          </w:p>
        </w:tc>
      </w:tr>
      <w:tr w:rsidR="00030060" w:rsidRPr="00030060" w14:paraId="419F3B63" w14:textId="77777777" w:rsidTr="005F34FB">
        <w:trPr>
          <w:trHeight w:val="1104"/>
          <w:jc w:val="center"/>
        </w:trPr>
        <w:tc>
          <w:tcPr>
            <w:tcW w:w="92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E7F384B" w14:textId="77777777" w:rsidR="005F34FB" w:rsidRPr="00030060" w:rsidRDefault="005F34FB" w:rsidP="00FB41E3">
            <w:pPr>
              <w:spacing w:after="0" w:line="240" w:lineRule="auto"/>
              <w:rPr>
                <w:rFonts w:ascii="Times New Roman" w:eastAsia="Times New Roman" w:hAnsi="Times New Roman" w:cs="Times New Roman"/>
                <w:b/>
                <w:bCs/>
                <w:color w:val="000000" w:themeColor="text1"/>
                <w:sz w:val="24"/>
                <w:szCs w:val="24"/>
                <w:lang w:eastAsia="es-CO"/>
              </w:rPr>
            </w:pPr>
            <w:r w:rsidRPr="00030060">
              <w:rPr>
                <w:rFonts w:ascii="Times New Roman" w:eastAsia="Times New Roman" w:hAnsi="Times New Roman" w:cs="Times New Roman"/>
                <w:b/>
                <w:bCs/>
                <w:color w:val="000000" w:themeColor="text1"/>
                <w:sz w:val="24"/>
                <w:szCs w:val="24"/>
                <w:lang w:eastAsia="es-CO"/>
              </w:rPr>
              <w:t xml:space="preserve">Vasopressor Therapy </w:t>
            </w:r>
          </w:p>
        </w:tc>
      </w:tr>
      <w:tr w:rsidR="00030060" w:rsidRPr="00030060" w14:paraId="1F26D6D2"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4B609E7"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Noradrenaline</w:t>
            </w:r>
          </w:p>
        </w:tc>
        <w:tc>
          <w:tcPr>
            <w:tcW w:w="1866" w:type="dxa"/>
            <w:tcBorders>
              <w:top w:val="single" w:sz="4" w:space="0" w:color="auto"/>
              <w:left w:val="single" w:sz="4" w:space="0" w:color="auto"/>
              <w:bottom w:val="single" w:sz="4" w:space="0" w:color="auto"/>
              <w:right w:val="nil"/>
            </w:tcBorders>
            <w:vAlign w:val="bottom"/>
            <w:hideMark/>
          </w:tcPr>
          <w:p w14:paraId="26A69A97"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131 (42.3)</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0856B1F"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82 (44.1)</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796B5D0C"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26 (44.8)</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DD9EEE"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23 (34.8)</w:t>
            </w:r>
          </w:p>
        </w:tc>
      </w:tr>
      <w:tr w:rsidR="00030060" w:rsidRPr="00030060" w14:paraId="69EC519B"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00BFF45"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Vasopressin </w:t>
            </w:r>
          </w:p>
        </w:tc>
        <w:tc>
          <w:tcPr>
            <w:tcW w:w="1866" w:type="dxa"/>
            <w:tcBorders>
              <w:top w:val="single" w:sz="4" w:space="0" w:color="auto"/>
              <w:left w:val="single" w:sz="4" w:space="0" w:color="auto"/>
              <w:bottom w:val="single" w:sz="4" w:space="0" w:color="auto"/>
              <w:right w:val="nil"/>
            </w:tcBorders>
            <w:vAlign w:val="bottom"/>
            <w:hideMark/>
          </w:tcPr>
          <w:p w14:paraId="574CD0C2"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50 (16.1)</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38F18263"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36 (19.4)</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2423D6A0"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7 (12.1)</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ED769E"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7 (10.6)</w:t>
            </w:r>
          </w:p>
        </w:tc>
      </w:tr>
      <w:tr w:rsidR="00030060" w:rsidRPr="00030060" w14:paraId="539ED2BC"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A0388B8"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Adrenaline </w:t>
            </w:r>
          </w:p>
        </w:tc>
        <w:tc>
          <w:tcPr>
            <w:tcW w:w="1866" w:type="dxa"/>
            <w:tcBorders>
              <w:top w:val="single" w:sz="4" w:space="0" w:color="auto"/>
              <w:left w:val="single" w:sz="4" w:space="0" w:color="auto"/>
              <w:bottom w:val="single" w:sz="4" w:space="0" w:color="auto"/>
              <w:right w:val="nil"/>
            </w:tcBorders>
            <w:vAlign w:val="bottom"/>
            <w:hideMark/>
          </w:tcPr>
          <w:p w14:paraId="64A0B36A"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19 (6.1)</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040FC8AC"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9 (4.8)</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6C9215D2"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 (5.2)</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5C00FE"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7 (10.6)</w:t>
            </w:r>
          </w:p>
        </w:tc>
      </w:tr>
      <w:tr w:rsidR="00030060" w:rsidRPr="00030060" w14:paraId="305924C2"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F07548F"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Dopamine</w:t>
            </w:r>
          </w:p>
        </w:tc>
        <w:tc>
          <w:tcPr>
            <w:tcW w:w="1866" w:type="dxa"/>
            <w:tcBorders>
              <w:top w:val="single" w:sz="4" w:space="0" w:color="auto"/>
              <w:left w:val="single" w:sz="4" w:space="0" w:color="auto"/>
              <w:bottom w:val="single" w:sz="4" w:space="0" w:color="auto"/>
              <w:right w:val="nil"/>
            </w:tcBorders>
            <w:vAlign w:val="bottom"/>
            <w:hideMark/>
          </w:tcPr>
          <w:p w14:paraId="2743B8C2"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9 (-2.9)</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C13B6E7"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7 (3.8)</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4B5CA03F"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(3.4)</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7C731E"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r>
      <w:tr w:rsidR="00030060" w:rsidRPr="00030060" w14:paraId="53ADB7F1" w14:textId="77777777" w:rsidTr="005F34FB">
        <w:trPr>
          <w:trHeight w:val="1104"/>
          <w:jc w:val="center"/>
        </w:trPr>
        <w:tc>
          <w:tcPr>
            <w:tcW w:w="92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6E3FEAA" w14:textId="77777777" w:rsidR="005F34FB" w:rsidRPr="00030060" w:rsidRDefault="005F34FB" w:rsidP="00FB41E3">
            <w:pPr>
              <w:spacing w:after="0" w:line="240" w:lineRule="auto"/>
              <w:rPr>
                <w:rFonts w:ascii="Times New Roman" w:eastAsia="Times New Roman" w:hAnsi="Times New Roman" w:cs="Times New Roman"/>
                <w:b/>
                <w:bCs/>
                <w:color w:val="000000" w:themeColor="text1"/>
                <w:sz w:val="24"/>
                <w:szCs w:val="24"/>
                <w:lang w:eastAsia="es-CO"/>
              </w:rPr>
            </w:pPr>
            <w:r w:rsidRPr="00030060">
              <w:rPr>
                <w:rFonts w:ascii="Times New Roman" w:eastAsia="Times New Roman" w:hAnsi="Times New Roman" w:cs="Times New Roman"/>
                <w:b/>
                <w:bCs/>
                <w:color w:val="000000" w:themeColor="text1"/>
                <w:sz w:val="24"/>
                <w:szCs w:val="24"/>
                <w:lang w:eastAsia="es-CO"/>
              </w:rPr>
              <w:t xml:space="preserve">Inotropic Therapy </w:t>
            </w:r>
          </w:p>
        </w:tc>
      </w:tr>
      <w:tr w:rsidR="00030060" w:rsidRPr="00030060" w14:paraId="54E456BE"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A767FE0"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Levosimendan</w:t>
            </w:r>
          </w:p>
        </w:tc>
        <w:tc>
          <w:tcPr>
            <w:tcW w:w="1866" w:type="dxa"/>
            <w:tcBorders>
              <w:top w:val="single" w:sz="4" w:space="0" w:color="auto"/>
              <w:left w:val="single" w:sz="4" w:space="0" w:color="auto"/>
              <w:bottom w:val="single" w:sz="4" w:space="0" w:color="auto"/>
              <w:right w:val="nil"/>
            </w:tcBorders>
            <w:vAlign w:val="bottom"/>
            <w:hideMark/>
          </w:tcPr>
          <w:p w14:paraId="3F14A0B9"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6 (1.9)</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1566A5B6"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4 (2.2)</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1DEFFC0E"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A55CC3"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(3)</w:t>
            </w:r>
          </w:p>
        </w:tc>
      </w:tr>
      <w:tr w:rsidR="00030060" w:rsidRPr="00030060" w14:paraId="41891ECE"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6E08FD0"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Dobutamine </w:t>
            </w:r>
          </w:p>
        </w:tc>
        <w:tc>
          <w:tcPr>
            <w:tcW w:w="1866" w:type="dxa"/>
            <w:tcBorders>
              <w:top w:val="single" w:sz="4" w:space="0" w:color="auto"/>
              <w:left w:val="single" w:sz="4" w:space="0" w:color="auto"/>
              <w:bottom w:val="single" w:sz="4" w:space="0" w:color="auto"/>
              <w:right w:val="nil"/>
            </w:tcBorders>
            <w:vAlign w:val="bottom"/>
            <w:hideMark/>
          </w:tcPr>
          <w:p w14:paraId="7FFA01C4"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25 (8.1)</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3522A8ED"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16 (8.6)</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0DB75528"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4 (6.9)</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4A96D4"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5 (7.6)</w:t>
            </w:r>
          </w:p>
        </w:tc>
      </w:tr>
      <w:tr w:rsidR="00030060" w:rsidRPr="00030060" w14:paraId="0655A4FC" w14:textId="77777777" w:rsidTr="005F34FB">
        <w:trPr>
          <w:trHeight w:val="1104"/>
          <w:jc w:val="center"/>
        </w:trPr>
        <w:tc>
          <w:tcPr>
            <w:tcW w:w="92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46F8BDE" w14:textId="77777777" w:rsidR="005F34FB" w:rsidRPr="00030060" w:rsidRDefault="005F34FB" w:rsidP="00FB41E3">
            <w:pPr>
              <w:spacing w:after="0" w:line="240" w:lineRule="auto"/>
              <w:rPr>
                <w:rFonts w:ascii="Times New Roman" w:eastAsia="Times New Roman" w:hAnsi="Times New Roman" w:cs="Times New Roman"/>
                <w:b/>
                <w:bCs/>
                <w:color w:val="000000" w:themeColor="text1"/>
                <w:sz w:val="24"/>
                <w:szCs w:val="24"/>
                <w:lang w:eastAsia="es-CO"/>
              </w:rPr>
            </w:pPr>
            <w:r w:rsidRPr="00030060">
              <w:rPr>
                <w:rFonts w:ascii="Times New Roman" w:eastAsia="Times New Roman" w:hAnsi="Times New Roman" w:cs="Times New Roman"/>
                <w:b/>
                <w:bCs/>
                <w:color w:val="000000" w:themeColor="text1"/>
                <w:sz w:val="24"/>
                <w:szCs w:val="24"/>
                <w:lang w:eastAsia="es-CO"/>
              </w:rPr>
              <w:t>Corticosteroid therapy</w:t>
            </w:r>
          </w:p>
        </w:tc>
      </w:tr>
      <w:tr w:rsidR="00030060" w:rsidRPr="00030060" w14:paraId="5C31090C"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EA70927"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Dexamethasone</w:t>
            </w:r>
          </w:p>
        </w:tc>
        <w:tc>
          <w:tcPr>
            <w:tcW w:w="1866" w:type="dxa"/>
            <w:tcBorders>
              <w:top w:val="single" w:sz="4" w:space="0" w:color="auto"/>
              <w:left w:val="single" w:sz="4" w:space="0" w:color="auto"/>
              <w:bottom w:val="single" w:sz="4" w:space="0" w:color="auto"/>
              <w:right w:val="nil"/>
            </w:tcBorders>
            <w:vAlign w:val="bottom"/>
            <w:hideMark/>
          </w:tcPr>
          <w:p w14:paraId="0916DA17"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42 (13.5)</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4CB94B51"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9 (4.8)</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7B8B4DA5"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28 (48.3)</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2EB05F"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5 (7.6)</w:t>
            </w:r>
          </w:p>
        </w:tc>
      </w:tr>
      <w:tr w:rsidR="00030060" w:rsidRPr="00030060" w14:paraId="5572CCBE"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034F7B6"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Hydrocortisone</w:t>
            </w:r>
          </w:p>
        </w:tc>
        <w:tc>
          <w:tcPr>
            <w:tcW w:w="1866" w:type="dxa"/>
            <w:tcBorders>
              <w:top w:val="single" w:sz="4" w:space="0" w:color="auto"/>
              <w:left w:val="single" w:sz="4" w:space="0" w:color="auto"/>
              <w:bottom w:val="single" w:sz="4" w:space="0" w:color="auto"/>
              <w:right w:val="nil"/>
            </w:tcBorders>
            <w:vAlign w:val="bottom"/>
            <w:hideMark/>
          </w:tcPr>
          <w:p w14:paraId="6B0FDF99"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52 (16.8)</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5B01F2A8"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38 (20.4)</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74C6FD75"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6 (10.3)</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F656F6"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8 (12.1)</w:t>
            </w:r>
          </w:p>
        </w:tc>
      </w:tr>
      <w:tr w:rsidR="00030060" w:rsidRPr="00030060" w14:paraId="2B22D788" w14:textId="77777777" w:rsidTr="005F34FB">
        <w:trPr>
          <w:trHeight w:val="1104"/>
          <w:jc w:val="center"/>
        </w:trPr>
        <w:tc>
          <w:tcPr>
            <w:tcW w:w="92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02589C3" w14:textId="77777777" w:rsidR="005F34FB" w:rsidRPr="00030060" w:rsidRDefault="005F34FB" w:rsidP="00FB41E3">
            <w:pPr>
              <w:spacing w:after="0" w:line="240" w:lineRule="auto"/>
              <w:rPr>
                <w:rFonts w:ascii="Times New Roman" w:eastAsia="Times New Roman" w:hAnsi="Times New Roman" w:cs="Times New Roman"/>
                <w:b/>
                <w:bCs/>
                <w:color w:val="000000" w:themeColor="text1"/>
                <w:sz w:val="24"/>
                <w:szCs w:val="24"/>
                <w:lang w:eastAsia="es-CO"/>
              </w:rPr>
            </w:pPr>
            <w:r w:rsidRPr="00030060">
              <w:rPr>
                <w:rFonts w:ascii="Times New Roman" w:eastAsia="Times New Roman" w:hAnsi="Times New Roman" w:cs="Times New Roman"/>
                <w:b/>
                <w:bCs/>
                <w:color w:val="000000" w:themeColor="text1"/>
                <w:sz w:val="24"/>
                <w:szCs w:val="24"/>
                <w:lang w:eastAsia="es-CO"/>
              </w:rPr>
              <w:lastRenderedPageBreak/>
              <w:t xml:space="preserve">Multimodal analgesia </w:t>
            </w:r>
          </w:p>
        </w:tc>
      </w:tr>
      <w:tr w:rsidR="00030060" w:rsidRPr="00030060" w14:paraId="74004834"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2B34023"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Midazolam </w:t>
            </w:r>
          </w:p>
        </w:tc>
        <w:tc>
          <w:tcPr>
            <w:tcW w:w="1866" w:type="dxa"/>
            <w:tcBorders>
              <w:top w:val="single" w:sz="4" w:space="0" w:color="auto"/>
              <w:left w:val="single" w:sz="4" w:space="0" w:color="auto"/>
              <w:bottom w:val="single" w:sz="4" w:space="0" w:color="auto"/>
              <w:right w:val="nil"/>
            </w:tcBorders>
            <w:vAlign w:val="bottom"/>
            <w:hideMark/>
          </w:tcPr>
          <w:p w14:paraId="61B086B5"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133 (42.9)</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4C2CC1AB"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72 (38.7)</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6C0E96E2"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39 (67.2)</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BF4D2C"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22 (33.3)</w:t>
            </w:r>
          </w:p>
        </w:tc>
      </w:tr>
      <w:tr w:rsidR="00030060" w:rsidRPr="00030060" w14:paraId="5AD51F7E"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9DEEE13"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Fentanyl </w:t>
            </w:r>
          </w:p>
        </w:tc>
        <w:tc>
          <w:tcPr>
            <w:tcW w:w="1866" w:type="dxa"/>
            <w:tcBorders>
              <w:top w:val="single" w:sz="4" w:space="0" w:color="auto"/>
              <w:left w:val="single" w:sz="4" w:space="0" w:color="auto"/>
              <w:bottom w:val="single" w:sz="4" w:space="0" w:color="auto"/>
              <w:right w:val="nil"/>
            </w:tcBorders>
            <w:vAlign w:val="bottom"/>
            <w:hideMark/>
          </w:tcPr>
          <w:p w14:paraId="08601A0F"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143 (46.1)</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9D46C0A"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78 (41.9)</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1541BD7D"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39 (67.2)</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0F0F92"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26 (39.4)</w:t>
            </w:r>
          </w:p>
        </w:tc>
      </w:tr>
      <w:tr w:rsidR="00030060" w:rsidRPr="00030060" w14:paraId="12403591"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D25FB3E"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Dexmedetomidine</w:t>
            </w:r>
          </w:p>
        </w:tc>
        <w:tc>
          <w:tcPr>
            <w:tcW w:w="1866" w:type="dxa"/>
            <w:tcBorders>
              <w:top w:val="single" w:sz="4" w:space="0" w:color="auto"/>
              <w:left w:val="single" w:sz="4" w:space="0" w:color="auto"/>
              <w:bottom w:val="single" w:sz="4" w:space="0" w:color="auto"/>
              <w:right w:val="nil"/>
            </w:tcBorders>
            <w:vAlign w:val="bottom"/>
            <w:hideMark/>
          </w:tcPr>
          <w:p w14:paraId="75244486"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26 (8.4)</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0B65C211"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13 (7)</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59D2C38A"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9 (15.5)</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A47C46"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4 (6.1)</w:t>
            </w:r>
          </w:p>
        </w:tc>
      </w:tr>
      <w:tr w:rsidR="00030060" w:rsidRPr="00030060" w14:paraId="0C2BEBC5"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53AEA1"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Propofol</w:t>
            </w:r>
          </w:p>
        </w:tc>
        <w:tc>
          <w:tcPr>
            <w:tcW w:w="1866" w:type="dxa"/>
            <w:tcBorders>
              <w:top w:val="single" w:sz="4" w:space="0" w:color="auto"/>
              <w:left w:val="single" w:sz="4" w:space="0" w:color="auto"/>
              <w:bottom w:val="single" w:sz="4" w:space="0" w:color="auto"/>
              <w:right w:val="nil"/>
            </w:tcBorders>
            <w:vAlign w:val="bottom"/>
            <w:hideMark/>
          </w:tcPr>
          <w:p w14:paraId="595F1DBE"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28 (9)</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3104F843"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10 (5.4)</w:t>
            </w:r>
          </w:p>
        </w:tc>
        <w:tc>
          <w:tcPr>
            <w:tcW w:w="1549" w:type="dxa"/>
            <w:tcBorders>
              <w:top w:val="single" w:sz="4" w:space="0" w:color="auto"/>
              <w:left w:val="single" w:sz="4" w:space="0" w:color="000000" w:themeColor="text1"/>
              <w:bottom w:val="single" w:sz="4" w:space="0" w:color="auto"/>
              <w:right w:val="single" w:sz="4" w:space="0" w:color="auto"/>
            </w:tcBorders>
            <w:shd w:val="clear" w:color="auto" w:fill="FFFFFF" w:themeFill="background1"/>
            <w:vAlign w:val="center"/>
            <w:hideMark/>
          </w:tcPr>
          <w:p w14:paraId="26B4EDF2"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12 (20.7)</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191AF5"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6 (9.1)</w:t>
            </w:r>
          </w:p>
        </w:tc>
      </w:tr>
      <w:tr w:rsidR="00030060" w:rsidRPr="00030060" w14:paraId="23B27FA4"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0091FA"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Remifentanil </w:t>
            </w:r>
          </w:p>
        </w:tc>
        <w:tc>
          <w:tcPr>
            <w:tcW w:w="1866" w:type="dxa"/>
            <w:tcBorders>
              <w:top w:val="single" w:sz="4" w:space="0" w:color="auto"/>
              <w:left w:val="single" w:sz="4" w:space="0" w:color="auto"/>
              <w:bottom w:val="single" w:sz="4" w:space="0" w:color="auto"/>
              <w:right w:val="nil"/>
            </w:tcBorders>
            <w:vAlign w:val="bottom"/>
            <w:hideMark/>
          </w:tcPr>
          <w:p w14:paraId="0CECDA26"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7 (2.3)</w:t>
            </w:r>
          </w:p>
        </w:tc>
        <w:tc>
          <w:tcPr>
            <w:tcW w:w="14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bottom"/>
            <w:hideMark/>
          </w:tcPr>
          <w:p w14:paraId="75798B5D"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(1.1)</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E46B64"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 (5.2)</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8B7DE"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(3)</w:t>
            </w:r>
          </w:p>
        </w:tc>
      </w:tr>
      <w:tr w:rsidR="00030060" w:rsidRPr="00030060" w14:paraId="10BEA4BE" w14:textId="77777777" w:rsidTr="005F34FB">
        <w:trPr>
          <w:trHeight w:val="1104"/>
          <w:jc w:val="center"/>
        </w:trPr>
        <w:tc>
          <w:tcPr>
            <w:tcW w:w="92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1D76EB4" w14:textId="77777777" w:rsidR="005F34FB" w:rsidRPr="00030060" w:rsidRDefault="005F34FB" w:rsidP="00FB41E3">
            <w:pPr>
              <w:spacing w:after="0" w:line="240" w:lineRule="auto"/>
              <w:rPr>
                <w:rFonts w:ascii="Times New Roman" w:eastAsia="Times New Roman" w:hAnsi="Times New Roman" w:cs="Times New Roman"/>
                <w:b/>
                <w:bCs/>
                <w:color w:val="000000" w:themeColor="text1"/>
                <w:sz w:val="24"/>
                <w:szCs w:val="24"/>
                <w:lang w:eastAsia="es-CO"/>
              </w:rPr>
            </w:pPr>
            <w:r w:rsidRPr="00030060">
              <w:rPr>
                <w:rFonts w:ascii="Times New Roman" w:eastAsia="Times New Roman" w:hAnsi="Times New Roman" w:cs="Times New Roman"/>
                <w:b/>
                <w:bCs/>
                <w:color w:val="000000" w:themeColor="text1"/>
                <w:sz w:val="24"/>
                <w:szCs w:val="24"/>
                <w:lang w:eastAsia="es-CO"/>
              </w:rPr>
              <w:t xml:space="preserve">Antibiotic treatment </w:t>
            </w:r>
          </w:p>
        </w:tc>
      </w:tr>
      <w:tr w:rsidR="00030060" w:rsidRPr="00030060" w14:paraId="43BAB431"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CC2CD15"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Ceftriaxone </w:t>
            </w:r>
          </w:p>
        </w:tc>
        <w:tc>
          <w:tcPr>
            <w:tcW w:w="1866" w:type="dxa"/>
            <w:tcBorders>
              <w:top w:val="single" w:sz="4" w:space="0" w:color="auto"/>
              <w:left w:val="single" w:sz="4" w:space="0" w:color="auto"/>
              <w:bottom w:val="single" w:sz="4" w:space="0" w:color="auto"/>
              <w:right w:val="nil"/>
            </w:tcBorders>
            <w:vAlign w:val="bottom"/>
            <w:hideMark/>
          </w:tcPr>
          <w:p w14:paraId="5842AA72"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81 (26.1)</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1091AF29"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18 (9.7)</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3FF95FE8"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51 (87.9)</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E120F8"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12 (18.2)</w:t>
            </w:r>
          </w:p>
        </w:tc>
      </w:tr>
      <w:tr w:rsidR="00030060" w:rsidRPr="00030060" w14:paraId="6899BC95"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C9F9D6E"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Piperacillin/tazobactam </w:t>
            </w:r>
          </w:p>
        </w:tc>
        <w:tc>
          <w:tcPr>
            <w:tcW w:w="1866" w:type="dxa"/>
            <w:tcBorders>
              <w:top w:val="single" w:sz="4" w:space="0" w:color="auto"/>
              <w:left w:val="single" w:sz="4" w:space="0" w:color="auto"/>
              <w:bottom w:val="single" w:sz="4" w:space="0" w:color="auto"/>
              <w:right w:val="nil"/>
            </w:tcBorders>
            <w:vAlign w:val="bottom"/>
            <w:hideMark/>
          </w:tcPr>
          <w:p w14:paraId="426778CD"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116 (37.4)</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1692236C"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86 (46.2)</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7F659CA1"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6 (10.3)</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36C7BE"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24 (36.4)</w:t>
            </w:r>
          </w:p>
        </w:tc>
      </w:tr>
      <w:tr w:rsidR="00030060" w:rsidRPr="00030060" w14:paraId="3A8A0510"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CE48402"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highlight w:val="yellow"/>
                <w:lang w:eastAsia="es-CO"/>
              </w:rPr>
            </w:pPr>
            <w:r w:rsidRPr="00030060">
              <w:rPr>
                <w:rFonts w:ascii="Times New Roman" w:eastAsia="Times New Roman" w:hAnsi="Times New Roman" w:cs="Times New Roman"/>
                <w:color w:val="000000" w:themeColor="text1"/>
                <w:sz w:val="24"/>
                <w:szCs w:val="24"/>
                <w:lang w:eastAsia="es-CO"/>
              </w:rPr>
              <w:t xml:space="preserve">Cefepime </w:t>
            </w:r>
          </w:p>
        </w:tc>
        <w:tc>
          <w:tcPr>
            <w:tcW w:w="1866" w:type="dxa"/>
            <w:tcBorders>
              <w:top w:val="single" w:sz="4" w:space="0" w:color="auto"/>
              <w:left w:val="single" w:sz="4" w:space="0" w:color="auto"/>
              <w:bottom w:val="single" w:sz="4" w:space="0" w:color="auto"/>
              <w:right w:val="nil"/>
            </w:tcBorders>
            <w:vAlign w:val="bottom"/>
            <w:hideMark/>
          </w:tcPr>
          <w:p w14:paraId="15A91F70"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50 (16.1)</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1427D5F2"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33 (17.7)</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5747589D"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9 (15.5)</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1F659C"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8 (12.1)</w:t>
            </w:r>
          </w:p>
        </w:tc>
      </w:tr>
      <w:tr w:rsidR="00030060" w:rsidRPr="00030060" w14:paraId="24586CB6"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BF10629"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Meropenem </w:t>
            </w:r>
          </w:p>
        </w:tc>
        <w:tc>
          <w:tcPr>
            <w:tcW w:w="1866" w:type="dxa"/>
            <w:tcBorders>
              <w:top w:val="single" w:sz="4" w:space="0" w:color="auto"/>
              <w:left w:val="single" w:sz="4" w:space="0" w:color="auto"/>
              <w:bottom w:val="single" w:sz="4" w:space="0" w:color="auto"/>
              <w:right w:val="nil"/>
            </w:tcBorders>
            <w:vAlign w:val="bottom"/>
            <w:hideMark/>
          </w:tcPr>
          <w:p w14:paraId="48863A72"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23 (7.4)</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07D024D"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14 (7.5)</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36CE2A7A"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5 (8.6)</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405061"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4 (6.1)</w:t>
            </w:r>
          </w:p>
        </w:tc>
      </w:tr>
      <w:tr w:rsidR="00030060" w:rsidRPr="00030060" w14:paraId="7176B824"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vAlign w:val="bottom"/>
            <w:hideMark/>
          </w:tcPr>
          <w:p w14:paraId="6F4F42ED"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Ertapenem </w:t>
            </w:r>
          </w:p>
        </w:tc>
        <w:tc>
          <w:tcPr>
            <w:tcW w:w="1866" w:type="dxa"/>
            <w:tcBorders>
              <w:top w:val="single" w:sz="4" w:space="0" w:color="auto"/>
              <w:left w:val="single" w:sz="4" w:space="0" w:color="auto"/>
              <w:bottom w:val="single" w:sz="4" w:space="0" w:color="auto"/>
              <w:right w:val="nil"/>
            </w:tcBorders>
            <w:vAlign w:val="bottom"/>
            <w:hideMark/>
          </w:tcPr>
          <w:p w14:paraId="4EC782DF"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(0.3)</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56F479C1"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7BEFCBA8"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64F779"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(1.5)</w:t>
            </w:r>
          </w:p>
        </w:tc>
      </w:tr>
      <w:tr w:rsidR="00030060" w:rsidRPr="00030060" w14:paraId="67AE7526"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2833F73"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Polymyxin B </w:t>
            </w:r>
          </w:p>
        </w:tc>
        <w:tc>
          <w:tcPr>
            <w:tcW w:w="1866" w:type="dxa"/>
            <w:tcBorders>
              <w:top w:val="single" w:sz="4" w:space="0" w:color="auto"/>
              <w:left w:val="single" w:sz="4" w:space="0" w:color="auto"/>
              <w:bottom w:val="single" w:sz="4" w:space="0" w:color="auto"/>
              <w:right w:val="nil"/>
            </w:tcBorders>
            <w:vAlign w:val="bottom"/>
            <w:hideMark/>
          </w:tcPr>
          <w:p w14:paraId="30262114"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(0.3)</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41CFD14F"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(0.5)</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5C9DA3C2"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A01E13"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r>
      <w:tr w:rsidR="00030060" w:rsidRPr="00030060" w14:paraId="0B2FC983"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AD12020"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Colistin </w:t>
            </w:r>
          </w:p>
        </w:tc>
        <w:tc>
          <w:tcPr>
            <w:tcW w:w="1866" w:type="dxa"/>
            <w:tcBorders>
              <w:top w:val="single" w:sz="4" w:space="0" w:color="auto"/>
              <w:left w:val="single" w:sz="4" w:space="0" w:color="auto"/>
              <w:bottom w:val="single" w:sz="4" w:space="0" w:color="auto"/>
              <w:right w:val="nil"/>
            </w:tcBorders>
            <w:vAlign w:val="bottom"/>
            <w:hideMark/>
          </w:tcPr>
          <w:p w14:paraId="33CA45FD"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(0.3)</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71EBD6FF"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7FA3D78A"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90C058"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(1.5)</w:t>
            </w:r>
          </w:p>
        </w:tc>
      </w:tr>
      <w:tr w:rsidR="00030060" w:rsidRPr="00030060" w14:paraId="77ADECFD"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3525C63"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Fosfomycin</w:t>
            </w:r>
          </w:p>
        </w:tc>
        <w:tc>
          <w:tcPr>
            <w:tcW w:w="1866" w:type="dxa"/>
            <w:tcBorders>
              <w:top w:val="single" w:sz="4" w:space="0" w:color="auto"/>
              <w:left w:val="single" w:sz="4" w:space="0" w:color="auto"/>
              <w:bottom w:val="single" w:sz="4" w:space="0" w:color="auto"/>
              <w:right w:val="nil"/>
            </w:tcBorders>
            <w:vAlign w:val="bottom"/>
            <w:hideMark/>
          </w:tcPr>
          <w:p w14:paraId="49AF2BD7"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(0.3)</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031A3D5"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6B66FC37"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E6C203"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(1.5)</w:t>
            </w:r>
          </w:p>
        </w:tc>
      </w:tr>
      <w:tr w:rsidR="00030060" w:rsidRPr="00030060" w14:paraId="360EA679"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669A86F"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Ciprofloxacin </w:t>
            </w:r>
          </w:p>
        </w:tc>
        <w:tc>
          <w:tcPr>
            <w:tcW w:w="1866" w:type="dxa"/>
            <w:tcBorders>
              <w:top w:val="single" w:sz="4" w:space="0" w:color="auto"/>
              <w:left w:val="single" w:sz="4" w:space="0" w:color="auto"/>
              <w:bottom w:val="single" w:sz="4" w:space="0" w:color="auto"/>
              <w:right w:val="nil"/>
            </w:tcBorders>
            <w:vAlign w:val="bottom"/>
            <w:hideMark/>
          </w:tcPr>
          <w:p w14:paraId="7E6F9458"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 (1)</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199AF4FF"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(0.5)</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68B5AC62"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A30BF6"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(3)</w:t>
            </w:r>
          </w:p>
        </w:tc>
      </w:tr>
      <w:tr w:rsidR="00030060" w:rsidRPr="00030060" w14:paraId="591D9330"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B153C15"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Vancomicin </w:t>
            </w:r>
          </w:p>
        </w:tc>
        <w:tc>
          <w:tcPr>
            <w:tcW w:w="1866" w:type="dxa"/>
            <w:tcBorders>
              <w:top w:val="single" w:sz="4" w:space="0" w:color="auto"/>
              <w:left w:val="single" w:sz="4" w:space="0" w:color="auto"/>
              <w:bottom w:val="single" w:sz="4" w:space="0" w:color="auto"/>
              <w:right w:val="nil"/>
            </w:tcBorders>
            <w:vAlign w:val="bottom"/>
            <w:hideMark/>
          </w:tcPr>
          <w:p w14:paraId="28AEE073"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126 (40.6)</w:t>
            </w:r>
          </w:p>
        </w:tc>
        <w:tc>
          <w:tcPr>
            <w:tcW w:w="146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bottom"/>
            <w:hideMark/>
          </w:tcPr>
          <w:p w14:paraId="57E56821"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59 (31.7)</w:t>
            </w:r>
          </w:p>
        </w:tc>
        <w:tc>
          <w:tcPr>
            <w:tcW w:w="1549" w:type="dxa"/>
            <w:tcBorders>
              <w:top w:val="single" w:sz="4" w:space="0" w:color="auto"/>
              <w:left w:val="single" w:sz="4" w:space="0" w:color="000000" w:themeColor="text1"/>
              <w:bottom w:val="single" w:sz="4" w:space="0" w:color="auto"/>
              <w:right w:val="single" w:sz="4" w:space="0" w:color="auto"/>
            </w:tcBorders>
            <w:shd w:val="clear" w:color="auto" w:fill="FFFFFF" w:themeFill="background1"/>
            <w:vAlign w:val="center"/>
            <w:hideMark/>
          </w:tcPr>
          <w:p w14:paraId="16D8975A"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49 (84.5)</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33179D"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18 (27.3)</w:t>
            </w:r>
          </w:p>
        </w:tc>
      </w:tr>
      <w:tr w:rsidR="00030060" w:rsidRPr="00030060" w14:paraId="12BCCD41"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EA47845"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Linezolid </w:t>
            </w:r>
          </w:p>
        </w:tc>
        <w:tc>
          <w:tcPr>
            <w:tcW w:w="1866" w:type="dxa"/>
            <w:tcBorders>
              <w:top w:val="single" w:sz="4" w:space="0" w:color="auto"/>
              <w:left w:val="single" w:sz="4" w:space="0" w:color="auto"/>
              <w:bottom w:val="single" w:sz="4" w:space="0" w:color="auto"/>
              <w:right w:val="single" w:sz="4" w:space="0" w:color="auto"/>
            </w:tcBorders>
            <w:vAlign w:val="bottom"/>
            <w:hideMark/>
          </w:tcPr>
          <w:p w14:paraId="66A6D51E"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18 (5.8)</w:t>
            </w: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94AC8E0"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15 (8.1)</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08FF36"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(1.7)</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33792F"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(3)</w:t>
            </w:r>
          </w:p>
        </w:tc>
      </w:tr>
      <w:tr w:rsidR="00030060" w:rsidRPr="00030060" w14:paraId="5F3195FE"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01AED88"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Daptomycin </w:t>
            </w:r>
          </w:p>
        </w:tc>
        <w:tc>
          <w:tcPr>
            <w:tcW w:w="1866" w:type="dxa"/>
            <w:tcBorders>
              <w:top w:val="single" w:sz="4" w:space="0" w:color="auto"/>
              <w:left w:val="single" w:sz="4" w:space="0" w:color="auto"/>
              <w:bottom w:val="single" w:sz="4" w:space="0" w:color="auto"/>
              <w:right w:val="nil"/>
            </w:tcBorders>
            <w:vAlign w:val="bottom"/>
            <w:hideMark/>
          </w:tcPr>
          <w:p w14:paraId="54178014"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 (1)</w:t>
            </w:r>
          </w:p>
        </w:tc>
        <w:tc>
          <w:tcPr>
            <w:tcW w:w="146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24995AE8"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 (1.6)</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2A412F61"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C35F73"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r>
      <w:tr w:rsidR="00030060" w:rsidRPr="00030060" w14:paraId="21EB0A45"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C541B9A"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Gentamicin</w:t>
            </w:r>
          </w:p>
        </w:tc>
        <w:tc>
          <w:tcPr>
            <w:tcW w:w="1866" w:type="dxa"/>
            <w:tcBorders>
              <w:top w:val="single" w:sz="4" w:space="0" w:color="auto"/>
              <w:left w:val="single" w:sz="4" w:space="0" w:color="auto"/>
              <w:bottom w:val="single" w:sz="4" w:space="0" w:color="auto"/>
              <w:right w:val="nil"/>
            </w:tcBorders>
            <w:vAlign w:val="bottom"/>
            <w:hideMark/>
          </w:tcPr>
          <w:p w14:paraId="11B38CC2"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(0.6)</w:t>
            </w:r>
          </w:p>
        </w:tc>
        <w:tc>
          <w:tcPr>
            <w:tcW w:w="146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bottom"/>
            <w:hideMark/>
          </w:tcPr>
          <w:p w14:paraId="302BAF97"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c>
          <w:tcPr>
            <w:tcW w:w="1549" w:type="dxa"/>
            <w:tcBorders>
              <w:top w:val="single" w:sz="4" w:space="0" w:color="auto"/>
              <w:left w:val="single" w:sz="4" w:space="0" w:color="000000" w:themeColor="text1"/>
              <w:bottom w:val="single" w:sz="4" w:space="0" w:color="auto"/>
              <w:right w:val="single" w:sz="4" w:space="0" w:color="auto"/>
            </w:tcBorders>
            <w:shd w:val="clear" w:color="auto" w:fill="FFFFFF" w:themeFill="background1"/>
            <w:vAlign w:val="center"/>
            <w:hideMark/>
          </w:tcPr>
          <w:p w14:paraId="16FC07C7"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(1.7)</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C3218D"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(1.5)</w:t>
            </w:r>
          </w:p>
        </w:tc>
      </w:tr>
      <w:tr w:rsidR="00030060" w:rsidRPr="00030060" w14:paraId="5C0C738E"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0F5D00F"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Rifampicin</w:t>
            </w:r>
          </w:p>
        </w:tc>
        <w:tc>
          <w:tcPr>
            <w:tcW w:w="1866" w:type="dxa"/>
            <w:tcBorders>
              <w:top w:val="single" w:sz="4" w:space="0" w:color="auto"/>
              <w:left w:val="single" w:sz="4" w:space="0" w:color="auto"/>
              <w:bottom w:val="single" w:sz="4" w:space="0" w:color="auto"/>
              <w:right w:val="single" w:sz="4" w:space="0" w:color="auto"/>
            </w:tcBorders>
            <w:vAlign w:val="bottom"/>
            <w:hideMark/>
          </w:tcPr>
          <w:p w14:paraId="013BA4DF"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 (1)</w:t>
            </w: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830B52F"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 (1.6)</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A3B26E"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00E98C"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r>
      <w:tr w:rsidR="00030060" w:rsidRPr="00030060" w14:paraId="3D45CE10" w14:textId="77777777" w:rsidTr="005F34FB">
        <w:trPr>
          <w:trHeight w:val="575"/>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4B9E44D"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lastRenderedPageBreak/>
              <w:t>Trimethoprim sulfamethoxazole</w:t>
            </w:r>
          </w:p>
        </w:tc>
        <w:tc>
          <w:tcPr>
            <w:tcW w:w="1866" w:type="dxa"/>
            <w:tcBorders>
              <w:top w:val="single" w:sz="4" w:space="0" w:color="auto"/>
              <w:left w:val="single" w:sz="4" w:space="0" w:color="auto"/>
              <w:bottom w:val="single" w:sz="4" w:space="0" w:color="auto"/>
              <w:right w:val="nil"/>
            </w:tcBorders>
            <w:vAlign w:val="bottom"/>
            <w:hideMark/>
          </w:tcPr>
          <w:p w14:paraId="4A785662"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11 (3.5)</w:t>
            </w:r>
          </w:p>
        </w:tc>
        <w:tc>
          <w:tcPr>
            <w:tcW w:w="146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0596C379"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7 (3.8)</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03D5B295"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(3.4)</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30A564"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(3)</w:t>
            </w:r>
          </w:p>
        </w:tc>
      </w:tr>
      <w:tr w:rsidR="00030060" w:rsidRPr="00030060" w14:paraId="524279A7"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9FF0265"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Ampicillin/sulbactam</w:t>
            </w:r>
          </w:p>
        </w:tc>
        <w:tc>
          <w:tcPr>
            <w:tcW w:w="1866" w:type="dxa"/>
            <w:tcBorders>
              <w:top w:val="single" w:sz="4" w:space="0" w:color="auto"/>
              <w:left w:val="single" w:sz="4" w:space="0" w:color="auto"/>
              <w:bottom w:val="single" w:sz="4" w:space="0" w:color="auto"/>
              <w:right w:val="nil"/>
            </w:tcBorders>
            <w:vAlign w:val="bottom"/>
            <w:hideMark/>
          </w:tcPr>
          <w:p w14:paraId="070BBA95"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83 (26.8)</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8018A18"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63 (33.8)</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1E1B9BC1"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5 (8.6)</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32F735"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15 (22.7)</w:t>
            </w:r>
          </w:p>
        </w:tc>
      </w:tr>
      <w:tr w:rsidR="00030060" w:rsidRPr="00030060" w14:paraId="3C4BE6D2"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B41EDDB"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Cefepime</w:t>
            </w:r>
          </w:p>
        </w:tc>
        <w:tc>
          <w:tcPr>
            <w:tcW w:w="1866" w:type="dxa"/>
            <w:tcBorders>
              <w:top w:val="single" w:sz="4" w:space="0" w:color="auto"/>
              <w:left w:val="single" w:sz="4" w:space="0" w:color="auto"/>
              <w:bottom w:val="single" w:sz="4" w:space="0" w:color="auto"/>
              <w:right w:val="nil"/>
            </w:tcBorders>
            <w:vAlign w:val="bottom"/>
            <w:hideMark/>
          </w:tcPr>
          <w:p w14:paraId="0B4EE3DF"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15 (4.8)</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C889868"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10 (5.4)</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4F4BC90A"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 (5.2)</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6C56D5"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(3)</w:t>
            </w:r>
          </w:p>
        </w:tc>
      </w:tr>
      <w:tr w:rsidR="00030060" w:rsidRPr="00030060" w14:paraId="663C5E2C"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6E2DE08"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Ampicillin </w:t>
            </w:r>
          </w:p>
        </w:tc>
        <w:tc>
          <w:tcPr>
            <w:tcW w:w="1866" w:type="dxa"/>
            <w:tcBorders>
              <w:top w:val="single" w:sz="4" w:space="0" w:color="auto"/>
              <w:left w:val="single" w:sz="4" w:space="0" w:color="auto"/>
              <w:bottom w:val="single" w:sz="4" w:space="0" w:color="auto"/>
              <w:right w:val="nil"/>
            </w:tcBorders>
            <w:vAlign w:val="bottom"/>
            <w:hideMark/>
          </w:tcPr>
          <w:p w14:paraId="086CA749"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22 (7.1)</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4B5A4ED8"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4 (2.2)</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628F9E91"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14 (24.1)</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C3024F"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4 (6.1)</w:t>
            </w:r>
          </w:p>
        </w:tc>
      </w:tr>
      <w:tr w:rsidR="00030060" w:rsidRPr="00030060" w14:paraId="3B9BB63D"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4F5B725"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Clindamycin</w:t>
            </w:r>
          </w:p>
        </w:tc>
        <w:tc>
          <w:tcPr>
            <w:tcW w:w="1866" w:type="dxa"/>
            <w:tcBorders>
              <w:top w:val="single" w:sz="4" w:space="0" w:color="auto"/>
              <w:left w:val="single" w:sz="4" w:space="0" w:color="auto"/>
              <w:bottom w:val="single" w:sz="4" w:space="0" w:color="auto"/>
              <w:right w:val="nil"/>
            </w:tcBorders>
            <w:vAlign w:val="bottom"/>
            <w:hideMark/>
          </w:tcPr>
          <w:p w14:paraId="517FD544"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10 (3.2)</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30256ED7"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5 (2.7)</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2719FF7B"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(1.7)</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6ACF34"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4 (6.1)</w:t>
            </w:r>
          </w:p>
        </w:tc>
      </w:tr>
      <w:tr w:rsidR="00030060" w:rsidRPr="00030060" w14:paraId="4C3E8477"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FAB0C6A"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Cefazolin</w:t>
            </w:r>
          </w:p>
        </w:tc>
        <w:tc>
          <w:tcPr>
            <w:tcW w:w="1866" w:type="dxa"/>
            <w:tcBorders>
              <w:top w:val="single" w:sz="4" w:space="0" w:color="auto"/>
              <w:left w:val="single" w:sz="4" w:space="0" w:color="auto"/>
              <w:bottom w:val="single" w:sz="4" w:space="0" w:color="auto"/>
              <w:right w:val="nil"/>
            </w:tcBorders>
            <w:vAlign w:val="bottom"/>
            <w:hideMark/>
          </w:tcPr>
          <w:p w14:paraId="40081892"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8 (2.6)</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11A37F9E"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5 (2.7)</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48639D6D"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9B2DF3"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 (4.5)</w:t>
            </w:r>
          </w:p>
        </w:tc>
      </w:tr>
      <w:tr w:rsidR="00030060" w:rsidRPr="00030060" w14:paraId="5883CD5C"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56CA41F"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Cefuroxime </w:t>
            </w:r>
          </w:p>
        </w:tc>
        <w:tc>
          <w:tcPr>
            <w:tcW w:w="1866" w:type="dxa"/>
            <w:tcBorders>
              <w:top w:val="single" w:sz="4" w:space="0" w:color="auto"/>
              <w:left w:val="single" w:sz="4" w:space="0" w:color="auto"/>
              <w:bottom w:val="single" w:sz="4" w:space="0" w:color="auto"/>
              <w:right w:val="nil"/>
            </w:tcBorders>
            <w:vAlign w:val="bottom"/>
            <w:hideMark/>
          </w:tcPr>
          <w:p w14:paraId="03E0F968"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(0.3)</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8CCAA79"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(0.5)</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0EB4DDCB"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AD758F"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r>
      <w:tr w:rsidR="00030060" w:rsidRPr="00030060" w14:paraId="00B98D79"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36A172A"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Clarithromycin </w:t>
            </w:r>
          </w:p>
        </w:tc>
        <w:tc>
          <w:tcPr>
            <w:tcW w:w="1866" w:type="dxa"/>
            <w:tcBorders>
              <w:top w:val="single" w:sz="4" w:space="0" w:color="auto"/>
              <w:left w:val="single" w:sz="4" w:space="0" w:color="auto"/>
              <w:bottom w:val="single" w:sz="4" w:space="0" w:color="auto"/>
              <w:right w:val="nil"/>
            </w:tcBorders>
            <w:vAlign w:val="bottom"/>
            <w:hideMark/>
          </w:tcPr>
          <w:p w14:paraId="280790CF"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81 (26.1)</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454B13EA"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73 (39.2)</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6C47D31E"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(1.7)</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7B214F"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7 (10.6)</w:t>
            </w:r>
          </w:p>
        </w:tc>
      </w:tr>
      <w:tr w:rsidR="00030060" w:rsidRPr="00030060" w14:paraId="6D91C7A3"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9751027"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Oxacillin </w:t>
            </w:r>
          </w:p>
        </w:tc>
        <w:tc>
          <w:tcPr>
            <w:tcW w:w="1866" w:type="dxa"/>
            <w:tcBorders>
              <w:top w:val="single" w:sz="4" w:space="0" w:color="auto"/>
              <w:left w:val="single" w:sz="4" w:space="0" w:color="auto"/>
              <w:bottom w:val="single" w:sz="4" w:space="0" w:color="auto"/>
              <w:right w:val="nil"/>
            </w:tcBorders>
            <w:vAlign w:val="bottom"/>
            <w:hideMark/>
          </w:tcPr>
          <w:p w14:paraId="4AF9A706"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7 (2.3)</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68963F9"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 (1.6)</w:t>
            </w:r>
          </w:p>
        </w:tc>
        <w:tc>
          <w:tcPr>
            <w:tcW w:w="1549" w:type="dxa"/>
            <w:tcBorders>
              <w:top w:val="single" w:sz="4" w:space="0" w:color="auto"/>
              <w:left w:val="single" w:sz="4" w:space="0" w:color="000000" w:themeColor="text1"/>
              <w:bottom w:val="nil"/>
              <w:right w:val="single" w:sz="4" w:space="0" w:color="auto"/>
            </w:tcBorders>
            <w:shd w:val="clear" w:color="auto" w:fill="FFFFFF" w:themeFill="background1"/>
            <w:vAlign w:val="center"/>
            <w:hideMark/>
          </w:tcPr>
          <w:p w14:paraId="3FCD3CA5"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0(0)</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9C6314"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4 (6.1)</w:t>
            </w:r>
          </w:p>
        </w:tc>
      </w:tr>
      <w:tr w:rsidR="00030060" w:rsidRPr="00030060" w14:paraId="22052381" w14:textId="77777777" w:rsidTr="005F34FB">
        <w:trPr>
          <w:trHeight w:val="1104"/>
          <w:jc w:val="center"/>
        </w:trPr>
        <w:tc>
          <w:tcPr>
            <w:tcW w:w="92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CA49C19" w14:textId="77777777" w:rsidR="005F34FB" w:rsidRPr="00030060" w:rsidRDefault="005F34FB" w:rsidP="00FB41E3">
            <w:pPr>
              <w:spacing w:after="0" w:line="240" w:lineRule="auto"/>
              <w:rPr>
                <w:rFonts w:ascii="Times New Roman" w:eastAsia="Times New Roman" w:hAnsi="Times New Roman" w:cs="Times New Roman"/>
                <w:b/>
                <w:bCs/>
                <w:color w:val="000000" w:themeColor="text1"/>
                <w:sz w:val="24"/>
                <w:szCs w:val="24"/>
                <w:lang w:eastAsia="es-CO"/>
              </w:rPr>
            </w:pPr>
            <w:r w:rsidRPr="00030060">
              <w:rPr>
                <w:rFonts w:ascii="Times New Roman" w:eastAsia="Times New Roman" w:hAnsi="Times New Roman" w:cs="Times New Roman"/>
                <w:b/>
                <w:bCs/>
                <w:i/>
                <w:color w:val="000000" w:themeColor="text1"/>
                <w:sz w:val="24"/>
                <w:szCs w:val="24"/>
                <w:lang w:eastAsia="es-CO"/>
              </w:rPr>
              <w:t>Streptococcus pneumoniae</w:t>
            </w:r>
            <w:r w:rsidRPr="00030060">
              <w:rPr>
                <w:rFonts w:ascii="Times New Roman" w:eastAsia="Times New Roman" w:hAnsi="Times New Roman" w:cs="Times New Roman"/>
                <w:b/>
                <w:bCs/>
                <w:color w:val="000000" w:themeColor="text1"/>
                <w:sz w:val="24"/>
                <w:szCs w:val="24"/>
                <w:lang w:eastAsia="es-CO"/>
              </w:rPr>
              <w:t xml:space="preserve"> Isolation </w:t>
            </w:r>
          </w:p>
        </w:tc>
      </w:tr>
      <w:tr w:rsidR="00030060" w:rsidRPr="00030060" w14:paraId="36CBBE68"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3A2FDD16"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Blood culture</w:t>
            </w:r>
          </w:p>
        </w:tc>
        <w:tc>
          <w:tcPr>
            <w:tcW w:w="1866" w:type="dxa"/>
            <w:tcBorders>
              <w:top w:val="single" w:sz="4" w:space="0" w:color="auto"/>
              <w:left w:val="single" w:sz="4" w:space="0" w:color="auto"/>
              <w:bottom w:val="single" w:sz="4" w:space="0" w:color="auto"/>
              <w:right w:val="nil"/>
            </w:tcBorders>
            <w:vAlign w:val="bottom"/>
            <w:hideMark/>
          </w:tcPr>
          <w:p w14:paraId="59416AEF"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273 (88.1)</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3DB039C7"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172 (92.5)</w:t>
            </w:r>
          </w:p>
        </w:tc>
        <w:tc>
          <w:tcPr>
            <w:tcW w:w="154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2CA550CD"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47 (81)</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198337"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54 (81.8)</w:t>
            </w:r>
          </w:p>
        </w:tc>
      </w:tr>
      <w:tr w:rsidR="00030060" w:rsidRPr="00030060" w14:paraId="2FB7DAE2"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41546510"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Pleural fluid</w:t>
            </w:r>
          </w:p>
        </w:tc>
        <w:tc>
          <w:tcPr>
            <w:tcW w:w="1866" w:type="dxa"/>
            <w:tcBorders>
              <w:top w:val="single" w:sz="4" w:space="0" w:color="auto"/>
              <w:left w:val="single" w:sz="4" w:space="0" w:color="auto"/>
              <w:bottom w:val="single" w:sz="4" w:space="0" w:color="auto"/>
              <w:right w:val="nil"/>
            </w:tcBorders>
            <w:vAlign w:val="bottom"/>
            <w:hideMark/>
          </w:tcPr>
          <w:p w14:paraId="5DB5E303"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20 (6.5)</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25D2DFE1"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19 (10.2)</w:t>
            </w:r>
          </w:p>
        </w:tc>
        <w:tc>
          <w:tcPr>
            <w:tcW w:w="154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25E382E5"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2161F6"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(1.5)</w:t>
            </w:r>
          </w:p>
        </w:tc>
      </w:tr>
      <w:tr w:rsidR="00030060" w:rsidRPr="00030060" w14:paraId="65583D37"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3B54D2A3"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Bronchoalveolar lavage </w:t>
            </w:r>
          </w:p>
        </w:tc>
        <w:tc>
          <w:tcPr>
            <w:tcW w:w="1866" w:type="dxa"/>
            <w:tcBorders>
              <w:top w:val="single" w:sz="4" w:space="0" w:color="auto"/>
              <w:left w:val="single" w:sz="4" w:space="0" w:color="auto"/>
              <w:bottom w:val="single" w:sz="4" w:space="0" w:color="auto"/>
              <w:right w:val="nil"/>
            </w:tcBorders>
            <w:vAlign w:val="bottom"/>
            <w:hideMark/>
          </w:tcPr>
          <w:p w14:paraId="40219C71"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19 (6.1)</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647B8419"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17 (9.1)</w:t>
            </w:r>
          </w:p>
        </w:tc>
        <w:tc>
          <w:tcPr>
            <w:tcW w:w="154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7187A63E"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019FB1"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(3)</w:t>
            </w:r>
          </w:p>
        </w:tc>
      </w:tr>
      <w:tr w:rsidR="00030060" w:rsidRPr="00030060" w14:paraId="384B2F6B"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053140D3"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Cerebrospinal fluid </w:t>
            </w:r>
          </w:p>
        </w:tc>
        <w:tc>
          <w:tcPr>
            <w:tcW w:w="1866" w:type="dxa"/>
            <w:tcBorders>
              <w:top w:val="single" w:sz="4" w:space="0" w:color="auto"/>
              <w:left w:val="single" w:sz="4" w:space="0" w:color="auto"/>
              <w:bottom w:val="single" w:sz="4" w:space="0" w:color="auto"/>
              <w:right w:val="nil"/>
            </w:tcBorders>
            <w:vAlign w:val="bottom"/>
            <w:hideMark/>
          </w:tcPr>
          <w:p w14:paraId="4D9089F6"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44 (14.2)</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3D097BC2"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(0.5)</w:t>
            </w:r>
          </w:p>
        </w:tc>
        <w:tc>
          <w:tcPr>
            <w:tcW w:w="154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2FDD8FB4"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41 (70.7)</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EB824"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(3)</w:t>
            </w:r>
          </w:p>
        </w:tc>
      </w:tr>
      <w:tr w:rsidR="00030060" w:rsidRPr="00030060" w14:paraId="115FA7B5" w14:textId="77777777" w:rsidTr="005F34FB">
        <w:trPr>
          <w:trHeight w:val="287"/>
          <w:jc w:val="center"/>
        </w:trPr>
        <w:tc>
          <w:tcPr>
            <w:tcW w:w="2407" w:type="dxa"/>
            <w:tcBorders>
              <w:top w:val="single" w:sz="4" w:space="0" w:color="auto"/>
              <w:left w:val="single" w:sz="4" w:space="0" w:color="auto"/>
              <w:bottom w:val="single" w:sz="4" w:space="0" w:color="auto"/>
              <w:right w:val="single" w:sz="4" w:space="0" w:color="auto"/>
            </w:tcBorders>
            <w:noWrap/>
            <w:vAlign w:val="bottom"/>
            <w:hideMark/>
          </w:tcPr>
          <w:p w14:paraId="3766FCC1" w14:textId="77777777" w:rsidR="005F34FB" w:rsidRPr="00030060" w:rsidRDefault="005F34FB" w:rsidP="00FB41E3">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Ascitic fluid</w:t>
            </w:r>
          </w:p>
        </w:tc>
        <w:tc>
          <w:tcPr>
            <w:tcW w:w="1866" w:type="dxa"/>
            <w:tcBorders>
              <w:top w:val="single" w:sz="4" w:space="0" w:color="auto"/>
              <w:left w:val="single" w:sz="4" w:space="0" w:color="auto"/>
              <w:bottom w:val="single" w:sz="4" w:space="0" w:color="auto"/>
              <w:right w:val="nil"/>
            </w:tcBorders>
            <w:vAlign w:val="bottom"/>
            <w:hideMark/>
          </w:tcPr>
          <w:p w14:paraId="04FB4CA3"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 (1)</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37B7B87F"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c>
          <w:tcPr>
            <w:tcW w:w="154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1E2DAB38" w14:textId="77777777" w:rsidR="005F34FB" w:rsidRPr="00030060" w:rsidRDefault="005F34FB" w:rsidP="00FB41E3">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(1.7)</w:t>
            </w:r>
          </w:p>
        </w:tc>
        <w:tc>
          <w:tcPr>
            <w:tcW w:w="1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0E36F8" w14:textId="77777777" w:rsidR="005F34FB" w:rsidRPr="00030060" w:rsidRDefault="005F34FB" w:rsidP="00FB41E3">
            <w:pPr>
              <w:spacing w:after="0" w:line="240" w:lineRule="auto"/>
              <w:ind w:left="708" w:hanging="708"/>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(3)</w:t>
            </w:r>
          </w:p>
        </w:tc>
      </w:tr>
      <w:tr w:rsidR="005F34FB" w:rsidRPr="00030060" w14:paraId="3BF6FE1C" w14:textId="77777777" w:rsidTr="005F34FB">
        <w:trPr>
          <w:trHeight w:val="287"/>
          <w:jc w:val="center"/>
        </w:trPr>
        <w:tc>
          <w:tcPr>
            <w:tcW w:w="9255" w:type="dxa"/>
            <w:gridSpan w:val="5"/>
            <w:tcBorders>
              <w:top w:val="single" w:sz="4" w:space="0" w:color="auto"/>
              <w:left w:val="single" w:sz="4" w:space="0" w:color="auto"/>
              <w:bottom w:val="single" w:sz="4" w:space="0" w:color="auto"/>
              <w:right w:val="single" w:sz="4" w:space="0" w:color="auto"/>
            </w:tcBorders>
            <w:noWrap/>
            <w:vAlign w:val="bottom"/>
            <w:hideMark/>
          </w:tcPr>
          <w:p w14:paraId="1DB1758A" w14:textId="7660BE95" w:rsidR="005F34FB" w:rsidRPr="00030060" w:rsidRDefault="005F34FB" w:rsidP="00FB41E3">
            <w:pPr>
              <w:spacing w:line="240" w:lineRule="auto"/>
              <w:rPr>
                <w:rFonts w:ascii="Times New Roman" w:eastAsia="Times New Roman" w:hAnsi="Times New Roman" w:cs="Times New Roman"/>
                <w:i/>
                <w:iCs/>
                <w:color w:val="000000" w:themeColor="text1"/>
                <w:sz w:val="24"/>
                <w:szCs w:val="24"/>
                <w:lang w:val="en-US" w:eastAsia="es-CO"/>
              </w:rPr>
            </w:pPr>
            <w:r w:rsidRPr="00030060">
              <w:rPr>
                <w:rFonts w:ascii="Times New Roman" w:eastAsia="Times New Roman" w:hAnsi="Times New Roman" w:cs="Times New Roman"/>
                <w:b/>
                <w:bCs/>
                <w:color w:val="000000" w:themeColor="text1"/>
                <w:sz w:val="24"/>
                <w:szCs w:val="24"/>
                <w:lang w:val="en-US" w:eastAsia="es-CO"/>
              </w:rPr>
              <w:t>S1 Table</w:t>
            </w:r>
            <w:r w:rsidRPr="00030060">
              <w:rPr>
                <w:rFonts w:ascii="Times New Roman" w:eastAsia="Times New Roman" w:hAnsi="Times New Roman" w:cs="Times New Roman"/>
                <w:color w:val="000000" w:themeColor="text1"/>
                <w:sz w:val="24"/>
                <w:szCs w:val="24"/>
                <w:lang w:val="en-US" w:eastAsia="es-CO"/>
              </w:rPr>
              <w:t xml:space="preserve">.  describes all medical interventions required by the included cases in the study. The list of antibiotic treatment reflects all options given to the patients, including the ones given prior to the isolation of </w:t>
            </w:r>
            <w:r w:rsidRPr="00030060">
              <w:rPr>
                <w:rFonts w:ascii="Times New Roman" w:eastAsia="Times New Roman" w:hAnsi="Times New Roman" w:cs="Times New Roman"/>
                <w:i/>
                <w:iCs/>
                <w:color w:val="000000" w:themeColor="text1"/>
                <w:sz w:val="24"/>
                <w:szCs w:val="24"/>
                <w:lang w:val="en-US" w:eastAsia="es-CO"/>
              </w:rPr>
              <w:t>Spn and once the Streptococcus pneumoniae was isolated.</w:t>
            </w:r>
          </w:p>
        </w:tc>
      </w:tr>
    </w:tbl>
    <w:p w14:paraId="5D5F7C39" w14:textId="29C096DA" w:rsidR="005F34FB" w:rsidRDefault="005F34FB" w:rsidP="005F34FB">
      <w:pPr>
        <w:spacing w:line="240" w:lineRule="auto"/>
        <w:rPr>
          <w:rFonts w:ascii="Times New Roman" w:eastAsia="Times New Roman" w:hAnsi="Times New Roman" w:cs="Times New Roman"/>
          <w:b/>
          <w:bCs/>
          <w:color w:val="000000" w:themeColor="text1"/>
          <w:sz w:val="24"/>
          <w:szCs w:val="24"/>
          <w:lang w:val="en-CA"/>
        </w:rPr>
      </w:pPr>
    </w:p>
    <w:p w14:paraId="5C67F792" w14:textId="1B9175BB" w:rsidR="00D420CE" w:rsidRDefault="00D420CE" w:rsidP="005F34FB">
      <w:pPr>
        <w:spacing w:line="240" w:lineRule="auto"/>
        <w:rPr>
          <w:rFonts w:ascii="Times New Roman" w:eastAsia="Times New Roman" w:hAnsi="Times New Roman" w:cs="Times New Roman"/>
          <w:b/>
          <w:bCs/>
          <w:color w:val="000000" w:themeColor="text1"/>
          <w:sz w:val="24"/>
          <w:szCs w:val="24"/>
          <w:lang w:val="en-CA"/>
        </w:rPr>
      </w:pPr>
    </w:p>
    <w:p w14:paraId="365E4AAB" w14:textId="77777777" w:rsidR="00D420CE" w:rsidRPr="00030060" w:rsidRDefault="00D420CE" w:rsidP="005F34FB">
      <w:pPr>
        <w:spacing w:line="240" w:lineRule="auto"/>
        <w:rPr>
          <w:rFonts w:ascii="Times New Roman" w:eastAsia="Times New Roman" w:hAnsi="Times New Roman" w:cs="Times New Roman"/>
          <w:b/>
          <w:bCs/>
          <w:color w:val="000000" w:themeColor="text1"/>
          <w:sz w:val="24"/>
          <w:szCs w:val="24"/>
          <w:lang w:val="en-CA"/>
        </w:rPr>
      </w:pPr>
    </w:p>
    <w:p w14:paraId="2A1C5BE7" w14:textId="584BE9B6" w:rsidR="005F34FB" w:rsidRPr="00030060" w:rsidRDefault="0087119D" w:rsidP="005F34FB">
      <w:pPr>
        <w:spacing w:line="240" w:lineRule="auto"/>
        <w:rPr>
          <w:rFonts w:ascii="Times New Roman" w:eastAsia="Times New Roman" w:hAnsi="Times New Roman" w:cs="Times New Roman"/>
          <w:b/>
          <w:bCs/>
          <w:color w:val="000000" w:themeColor="text1"/>
          <w:sz w:val="24"/>
          <w:szCs w:val="24"/>
          <w:lang w:val="en-CA"/>
        </w:rPr>
      </w:pPr>
      <w:r w:rsidRPr="00030060">
        <w:rPr>
          <w:rFonts w:ascii="Times New Roman" w:eastAsia="Times New Roman" w:hAnsi="Times New Roman" w:cs="Times New Roman"/>
          <w:b/>
          <w:bCs/>
          <w:color w:val="000000" w:themeColor="text1"/>
          <w:sz w:val="24"/>
          <w:szCs w:val="24"/>
          <w:lang w:val="en-CA"/>
        </w:rPr>
        <w:lastRenderedPageBreak/>
        <w:t xml:space="preserve">S3. Table. Serotype distribution of </w:t>
      </w:r>
      <w:r w:rsidRPr="00030060">
        <w:rPr>
          <w:rFonts w:ascii="Times New Roman" w:eastAsia="Times New Roman" w:hAnsi="Times New Roman" w:cs="Times New Roman"/>
          <w:b/>
          <w:bCs/>
          <w:i/>
          <w:color w:val="000000" w:themeColor="text1"/>
          <w:sz w:val="24"/>
          <w:szCs w:val="24"/>
          <w:lang w:val="en-CA"/>
        </w:rPr>
        <w:t>Streptococcus pneumoniae</w:t>
      </w:r>
      <w:r w:rsidRPr="00030060">
        <w:rPr>
          <w:rFonts w:ascii="Times New Roman" w:eastAsia="Times New Roman" w:hAnsi="Times New Roman" w:cs="Times New Roman"/>
          <w:b/>
          <w:bCs/>
          <w:color w:val="000000" w:themeColor="text1"/>
          <w:sz w:val="24"/>
          <w:szCs w:val="24"/>
          <w:lang w:val="en-CA"/>
        </w:rPr>
        <w:t xml:space="preserve"> grouped by age: 18-50 years old Vs &gt;50 years old (n (%))</w:t>
      </w:r>
    </w:p>
    <w:p w14:paraId="592B00A1" w14:textId="77777777" w:rsidR="0087119D" w:rsidRPr="00030060" w:rsidRDefault="0087119D" w:rsidP="005F34FB">
      <w:pPr>
        <w:spacing w:line="240" w:lineRule="auto"/>
        <w:rPr>
          <w:rFonts w:ascii="Times New Roman" w:eastAsia="Times New Roman" w:hAnsi="Times New Roman" w:cs="Times New Roman"/>
          <w:b/>
          <w:bCs/>
          <w:color w:val="000000" w:themeColor="text1"/>
          <w:sz w:val="24"/>
          <w:szCs w:val="24"/>
          <w:lang w:val="en-CA"/>
        </w:rPr>
      </w:pPr>
    </w:p>
    <w:tbl>
      <w:tblPr>
        <w:tblW w:w="7823" w:type="dxa"/>
        <w:jc w:val="center"/>
        <w:tblCellMar>
          <w:left w:w="70" w:type="dxa"/>
          <w:right w:w="70" w:type="dxa"/>
        </w:tblCellMar>
        <w:tblLook w:val="04A0" w:firstRow="1" w:lastRow="0" w:firstColumn="1" w:lastColumn="0" w:noHBand="0" w:noVBand="1"/>
      </w:tblPr>
      <w:tblGrid>
        <w:gridCol w:w="2033"/>
        <w:gridCol w:w="1856"/>
        <w:gridCol w:w="1856"/>
        <w:gridCol w:w="1840"/>
        <w:gridCol w:w="238"/>
      </w:tblGrid>
      <w:tr w:rsidR="00030060" w:rsidRPr="00030060" w14:paraId="533671D8" w14:textId="77777777" w:rsidTr="0087119D">
        <w:trPr>
          <w:gridAfter w:val="1"/>
          <w:wAfter w:w="238" w:type="dxa"/>
          <w:trHeight w:val="338"/>
          <w:jc w:val="center"/>
        </w:trPr>
        <w:tc>
          <w:tcPr>
            <w:tcW w:w="20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E9D1BA"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Serotype distribution</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14:paraId="5B1FABA7"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Age range</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14:paraId="690912C3"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Age range </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21AEAA"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P value </w:t>
            </w:r>
          </w:p>
        </w:tc>
      </w:tr>
      <w:tr w:rsidR="00030060" w:rsidRPr="00030060" w14:paraId="2C42DA4F" w14:textId="77777777" w:rsidTr="0087119D">
        <w:trPr>
          <w:gridAfter w:val="1"/>
          <w:wAfter w:w="238" w:type="dxa"/>
          <w:trHeight w:val="450"/>
          <w:jc w:val="center"/>
        </w:trPr>
        <w:tc>
          <w:tcPr>
            <w:tcW w:w="2033" w:type="dxa"/>
            <w:vMerge/>
            <w:tcBorders>
              <w:top w:val="single" w:sz="4" w:space="0" w:color="auto"/>
              <w:left w:val="single" w:sz="4" w:space="0" w:color="auto"/>
              <w:bottom w:val="single" w:sz="4" w:space="0" w:color="auto"/>
              <w:right w:val="single" w:sz="4" w:space="0" w:color="auto"/>
            </w:tcBorders>
            <w:vAlign w:val="center"/>
            <w:hideMark/>
          </w:tcPr>
          <w:p w14:paraId="6ABA4D3F"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p>
        </w:tc>
        <w:tc>
          <w:tcPr>
            <w:tcW w:w="1856" w:type="dxa"/>
            <w:vMerge w:val="restart"/>
            <w:tcBorders>
              <w:top w:val="nil"/>
              <w:left w:val="single" w:sz="4" w:space="0" w:color="auto"/>
              <w:bottom w:val="single" w:sz="4" w:space="0" w:color="auto"/>
              <w:right w:val="single" w:sz="4" w:space="0" w:color="auto"/>
            </w:tcBorders>
            <w:shd w:val="clear" w:color="auto" w:fill="auto"/>
            <w:vAlign w:val="center"/>
            <w:hideMark/>
          </w:tcPr>
          <w:p w14:paraId="08326BAB"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 (18-50) years n=100</w:t>
            </w:r>
          </w:p>
        </w:tc>
        <w:tc>
          <w:tcPr>
            <w:tcW w:w="1856" w:type="dxa"/>
            <w:vMerge w:val="restart"/>
            <w:tcBorders>
              <w:top w:val="nil"/>
              <w:left w:val="single" w:sz="4" w:space="0" w:color="auto"/>
              <w:bottom w:val="single" w:sz="4" w:space="0" w:color="auto"/>
              <w:right w:val="single" w:sz="4" w:space="0" w:color="auto"/>
            </w:tcBorders>
            <w:shd w:val="clear" w:color="auto" w:fill="auto"/>
            <w:vAlign w:val="center"/>
            <w:hideMark/>
          </w:tcPr>
          <w:p w14:paraId="11592351"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(&gt;50) years n=210 (%)</w:t>
            </w: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23AC83A3"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p>
        </w:tc>
      </w:tr>
      <w:tr w:rsidR="00030060" w:rsidRPr="00030060" w14:paraId="4E016FD6" w14:textId="77777777" w:rsidTr="0087119D">
        <w:trPr>
          <w:trHeight w:val="296"/>
          <w:jc w:val="center"/>
        </w:trPr>
        <w:tc>
          <w:tcPr>
            <w:tcW w:w="2033" w:type="dxa"/>
            <w:vMerge/>
            <w:tcBorders>
              <w:top w:val="single" w:sz="4" w:space="0" w:color="auto"/>
              <w:left w:val="single" w:sz="4" w:space="0" w:color="auto"/>
              <w:bottom w:val="single" w:sz="4" w:space="0" w:color="auto"/>
              <w:right w:val="single" w:sz="4" w:space="0" w:color="auto"/>
            </w:tcBorders>
            <w:vAlign w:val="center"/>
            <w:hideMark/>
          </w:tcPr>
          <w:p w14:paraId="1BBDD73A"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p>
        </w:tc>
        <w:tc>
          <w:tcPr>
            <w:tcW w:w="1856" w:type="dxa"/>
            <w:vMerge/>
            <w:tcBorders>
              <w:top w:val="nil"/>
              <w:left w:val="single" w:sz="4" w:space="0" w:color="auto"/>
              <w:bottom w:val="single" w:sz="4" w:space="0" w:color="auto"/>
              <w:right w:val="single" w:sz="4" w:space="0" w:color="auto"/>
            </w:tcBorders>
            <w:vAlign w:val="center"/>
            <w:hideMark/>
          </w:tcPr>
          <w:p w14:paraId="5CF68D55"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p>
        </w:tc>
        <w:tc>
          <w:tcPr>
            <w:tcW w:w="1856" w:type="dxa"/>
            <w:vMerge/>
            <w:tcBorders>
              <w:top w:val="nil"/>
              <w:left w:val="single" w:sz="4" w:space="0" w:color="auto"/>
              <w:bottom w:val="single" w:sz="4" w:space="0" w:color="auto"/>
              <w:right w:val="single" w:sz="4" w:space="0" w:color="auto"/>
            </w:tcBorders>
            <w:vAlign w:val="center"/>
            <w:hideMark/>
          </w:tcPr>
          <w:p w14:paraId="7998D7BB"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779929AD"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p>
        </w:tc>
        <w:tc>
          <w:tcPr>
            <w:tcW w:w="238" w:type="dxa"/>
            <w:tcBorders>
              <w:top w:val="nil"/>
              <w:left w:val="nil"/>
              <w:bottom w:val="nil"/>
              <w:right w:val="nil"/>
            </w:tcBorders>
            <w:shd w:val="clear" w:color="auto" w:fill="auto"/>
            <w:noWrap/>
            <w:vAlign w:val="bottom"/>
            <w:hideMark/>
          </w:tcPr>
          <w:p w14:paraId="49E0BEB8"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p>
        </w:tc>
      </w:tr>
      <w:tr w:rsidR="00030060" w:rsidRPr="00030060" w14:paraId="3AFBE577" w14:textId="77777777" w:rsidTr="0087119D">
        <w:trPr>
          <w:trHeight w:val="296"/>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282C3A2A"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19A</w:t>
            </w:r>
          </w:p>
        </w:tc>
        <w:tc>
          <w:tcPr>
            <w:tcW w:w="1856" w:type="dxa"/>
            <w:tcBorders>
              <w:top w:val="nil"/>
              <w:left w:val="nil"/>
              <w:bottom w:val="single" w:sz="4" w:space="0" w:color="auto"/>
              <w:right w:val="single" w:sz="4" w:space="0" w:color="auto"/>
            </w:tcBorders>
            <w:shd w:val="clear" w:color="auto" w:fill="auto"/>
            <w:vAlign w:val="center"/>
            <w:hideMark/>
          </w:tcPr>
          <w:p w14:paraId="43C0136E"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16 (16.0)</w:t>
            </w:r>
          </w:p>
        </w:tc>
        <w:tc>
          <w:tcPr>
            <w:tcW w:w="1856" w:type="dxa"/>
            <w:tcBorders>
              <w:top w:val="nil"/>
              <w:left w:val="nil"/>
              <w:bottom w:val="single" w:sz="4" w:space="0" w:color="auto"/>
              <w:right w:val="single" w:sz="4" w:space="0" w:color="auto"/>
            </w:tcBorders>
            <w:shd w:val="clear" w:color="auto" w:fill="auto"/>
            <w:vAlign w:val="center"/>
            <w:hideMark/>
          </w:tcPr>
          <w:p w14:paraId="3AB64950"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26 (12.4)</w:t>
            </w:r>
          </w:p>
        </w:tc>
        <w:tc>
          <w:tcPr>
            <w:tcW w:w="1840" w:type="dxa"/>
            <w:tcBorders>
              <w:top w:val="nil"/>
              <w:left w:val="nil"/>
              <w:bottom w:val="single" w:sz="4" w:space="0" w:color="auto"/>
              <w:right w:val="single" w:sz="4" w:space="0" w:color="auto"/>
            </w:tcBorders>
            <w:shd w:val="clear" w:color="auto" w:fill="auto"/>
            <w:vAlign w:val="center"/>
            <w:hideMark/>
          </w:tcPr>
          <w:p w14:paraId="7E27608B"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0.384</w:t>
            </w:r>
          </w:p>
        </w:tc>
        <w:tc>
          <w:tcPr>
            <w:tcW w:w="238" w:type="dxa"/>
            <w:vAlign w:val="center"/>
            <w:hideMark/>
          </w:tcPr>
          <w:p w14:paraId="47AFB692"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5071705E" w14:textId="77777777" w:rsidTr="0087119D">
        <w:trPr>
          <w:trHeight w:val="296"/>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6C9EEBAE"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w:t>
            </w:r>
          </w:p>
        </w:tc>
        <w:tc>
          <w:tcPr>
            <w:tcW w:w="1856" w:type="dxa"/>
            <w:tcBorders>
              <w:top w:val="nil"/>
              <w:left w:val="nil"/>
              <w:bottom w:val="single" w:sz="4" w:space="0" w:color="auto"/>
              <w:right w:val="single" w:sz="4" w:space="0" w:color="auto"/>
            </w:tcBorders>
            <w:shd w:val="clear" w:color="auto" w:fill="auto"/>
            <w:vAlign w:val="center"/>
            <w:hideMark/>
          </w:tcPr>
          <w:p w14:paraId="27C4702B"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7 (7.0)</w:t>
            </w:r>
          </w:p>
        </w:tc>
        <w:tc>
          <w:tcPr>
            <w:tcW w:w="1856" w:type="dxa"/>
            <w:tcBorders>
              <w:top w:val="nil"/>
              <w:left w:val="nil"/>
              <w:bottom w:val="single" w:sz="4" w:space="0" w:color="auto"/>
              <w:right w:val="single" w:sz="4" w:space="0" w:color="auto"/>
            </w:tcBorders>
            <w:shd w:val="clear" w:color="auto" w:fill="auto"/>
            <w:vAlign w:val="center"/>
            <w:hideMark/>
          </w:tcPr>
          <w:p w14:paraId="360FE223"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32 (15.2)</w:t>
            </w:r>
          </w:p>
        </w:tc>
        <w:tc>
          <w:tcPr>
            <w:tcW w:w="1840" w:type="dxa"/>
            <w:tcBorders>
              <w:top w:val="nil"/>
              <w:left w:val="nil"/>
              <w:bottom w:val="single" w:sz="4" w:space="0" w:color="auto"/>
              <w:right w:val="single" w:sz="4" w:space="0" w:color="auto"/>
            </w:tcBorders>
            <w:shd w:val="clear" w:color="auto" w:fill="auto"/>
            <w:vAlign w:val="center"/>
            <w:hideMark/>
          </w:tcPr>
          <w:p w14:paraId="1A631B41" w14:textId="77777777" w:rsidR="0087119D" w:rsidRPr="00030060" w:rsidRDefault="0087119D" w:rsidP="0087119D">
            <w:pPr>
              <w:spacing w:after="0" w:line="240" w:lineRule="auto"/>
              <w:jc w:val="center"/>
              <w:rPr>
                <w:rFonts w:ascii="Times New Roman" w:eastAsia="Times New Roman" w:hAnsi="Times New Roman" w:cs="Times New Roman"/>
                <w:b/>
                <w:bCs/>
                <w:color w:val="000000" w:themeColor="text1"/>
                <w:sz w:val="24"/>
                <w:szCs w:val="24"/>
                <w:lang w:eastAsia="es-CO"/>
              </w:rPr>
            </w:pPr>
            <w:r w:rsidRPr="00030060">
              <w:rPr>
                <w:rFonts w:ascii="Times New Roman" w:eastAsia="Times New Roman" w:hAnsi="Times New Roman" w:cs="Times New Roman"/>
                <w:b/>
                <w:bCs/>
                <w:color w:val="000000" w:themeColor="text1"/>
                <w:sz w:val="24"/>
                <w:szCs w:val="24"/>
                <w:lang w:eastAsia="es-CO"/>
              </w:rPr>
              <w:t>0.041</w:t>
            </w:r>
          </w:p>
        </w:tc>
        <w:tc>
          <w:tcPr>
            <w:tcW w:w="238" w:type="dxa"/>
            <w:vAlign w:val="center"/>
            <w:hideMark/>
          </w:tcPr>
          <w:p w14:paraId="67194B7A"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53DE9E7E"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2AF0B951"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14</w:t>
            </w:r>
          </w:p>
        </w:tc>
        <w:tc>
          <w:tcPr>
            <w:tcW w:w="1856" w:type="dxa"/>
            <w:tcBorders>
              <w:top w:val="nil"/>
              <w:left w:val="nil"/>
              <w:bottom w:val="single" w:sz="4" w:space="0" w:color="auto"/>
              <w:right w:val="single" w:sz="4" w:space="0" w:color="auto"/>
            </w:tcBorders>
            <w:shd w:val="clear" w:color="auto" w:fill="auto"/>
            <w:vAlign w:val="center"/>
            <w:hideMark/>
          </w:tcPr>
          <w:p w14:paraId="700212DE"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8 (8.0)</w:t>
            </w:r>
          </w:p>
        </w:tc>
        <w:tc>
          <w:tcPr>
            <w:tcW w:w="1856" w:type="dxa"/>
            <w:tcBorders>
              <w:top w:val="nil"/>
              <w:left w:val="nil"/>
              <w:bottom w:val="single" w:sz="4" w:space="0" w:color="auto"/>
              <w:right w:val="single" w:sz="4" w:space="0" w:color="auto"/>
            </w:tcBorders>
            <w:shd w:val="clear" w:color="auto" w:fill="auto"/>
            <w:vAlign w:val="center"/>
            <w:hideMark/>
          </w:tcPr>
          <w:p w14:paraId="1A9AC291"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10 (4.8)</w:t>
            </w:r>
          </w:p>
        </w:tc>
        <w:tc>
          <w:tcPr>
            <w:tcW w:w="1840" w:type="dxa"/>
            <w:tcBorders>
              <w:top w:val="nil"/>
              <w:left w:val="nil"/>
              <w:bottom w:val="single" w:sz="4" w:space="0" w:color="auto"/>
              <w:right w:val="single" w:sz="4" w:space="0" w:color="auto"/>
            </w:tcBorders>
            <w:shd w:val="clear" w:color="auto" w:fill="auto"/>
            <w:vAlign w:val="center"/>
            <w:hideMark/>
          </w:tcPr>
          <w:p w14:paraId="3E26E827"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0.254</w:t>
            </w:r>
          </w:p>
        </w:tc>
        <w:tc>
          <w:tcPr>
            <w:tcW w:w="238" w:type="dxa"/>
            <w:vAlign w:val="center"/>
            <w:hideMark/>
          </w:tcPr>
          <w:p w14:paraId="75A4F1D6"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0F58EFDD" w14:textId="77777777" w:rsidTr="0087119D">
        <w:trPr>
          <w:trHeight w:val="326"/>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1E733C70"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15A</w:t>
            </w:r>
          </w:p>
        </w:tc>
        <w:tc>
          <w:tcPr>
            <w:tcW w:w="1856" w:type="dxa"/>
            <w:tcBorders>
              <w:top w:val="nil"/>
              <w:left w:val="nil"/>
              <w:bottom w:val="single" w:sz="4" w:space="0" w:color="auto"/>
              <w:right w:val="single" w:sz="4" w:space="0" w:color="auto"/>
            </w:tcBorders>
            <w:shd w:val="clear" w:color="auto" w:fill="auto"/>
            <w:vAlign w:val="center"/>
            <w:hideMark/>
          </w:tcPr>
          <w:p w14:paraId="45E26769"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6 (6.0) </w:t>
            </w:r>
          </w:p>
        </w:tc>
        <w:tc>
          <w:tcPr>
            <w:tcW w:w="1856" w:type="dxa"/>
            <w:tcBorders>
              <w:top w:val="nil"/>
              <w:left w:val="nil"/>
              <w:bottom w:val="single" w:sz="4" w:space="0" w:color="auto"/>
              <w:right w:val="single" w:sz="4" w:space="0" w:color="auto"/>
            </w:tcBorders>
            <w:shd w:val="clear" w:color="auto" w:fill="auto"/>
            <w:vAlign w:val="center"/>
            <w:hideMark/>
          </w:tcPr>
          <w:p w14:paraId="19A5EF01"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10 (4.8) </w:t>
            </w:r>
          </w:p>
        </w:tc>
        <w:tc>
          <w:tcPr>
            <w:tcW w:w="1840" w:type="dxa"/>
            <w:tcBorders>
              <w:top w:val="nil"/>
              <w:left w:val="nil"/>
              <w:bottom w:val="single" w:sz="4" w:space="0" w:color="auto"/>
              <w:right w:val="single" w:sz="4" w:space="0" w:color="auto"/>
            </w:tcBorders>
            <w:shd w:val="clear" w:color="auto" w:fill="auto"/>
            <w:vAlign w:val="center"/>
            <w:hideMark/>
          </w:tcPr>
          <w:p w14:paraId="0DCEB443"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0.645</w:t>
            </w:r>
          </w:p>
        </w:tc>
        <w:tc>
          <w:tcPr>
            <w:tcW w:w="238" w:type="dxa"/>
            <w:vAlign w:val="center"/>
            <w:hideMark/>
          </w:tcPr>
          <w:p w14:paraId="4DE618F9"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0A86BDA1"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61F697DF"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23A</w:t>
            </w:r>
          </w:p>
        </w:tc>
        <w:tc>
          <w:tcPr>
            <w:tcW w:w="1856" w:type="dxa"/>
            <w:tcBorders>
              <w:top w:val="nil"/>
              <w:left w:val="nil"/>
              <w:bottom w:val="single" w:sz="4" w:space="0" w:color="auto"/>
              <w:right w:val="single" w:sz="4" w:space="0" w:color="auto"/>
            </w:tcBorders>
            <w:shd w:val="clear" w:color="auto" w:fill="auto"/>
            <w:vAlign w:val="center"/>
            <w:hideMark/>
          </w:tcPr>
          <w:p w14:paraId="4C2D34C1"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(2.0)</w:t>
            </w:r>
          </w:p>
        </w:tc>
        <w:tc>
          <w:tcPr>
            <w:tcW w:w="1856" w:type="dxa"/>
            <w:tcBorders>
              <w:top w:val="nil"/>
              <w:left w:val="nil"/>
              <w:bottom w:val="single" w:sz="4" w:space="0" w:color="auto"/>
              <w:right w:val="single" w:sz="4" w:space="0" w:color="auto"/>
            </w:tcBorders>
            <w:shd w:val="clear" w:color="auto" w:fill="auto"/>
            <w:vAlign w:val="center"/>
            <w:hideMark/>
          </w:tcPr>
          <w:p w14:paraId="7D4DBBC8"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14 (6.7)</w:t>
            </w:r>
          </w:p>
        </w:tc>
        <w:tc>
          <w:tcPr>
            <w:tcW w:w="1840" w:type="dxa"/>
            <w:tcBorders>
              <w:top w:val="nil"/>
              <w:left w:val="nil"/>
              <w:bottom w:val="single" w:sz="4" w:space="0" w:color="auto"/>
              <w:right w:val="single" w:sz="4" w:space="0" w:color="auto"/>
            </w:tcBorders>
            <w:shd w:val="clear" w:color="auto" w:fill="auto"/>
            <w:vAlign w:val="center"/>
            <w:hideMark/>
          </w:tcPr>
          <w:p w14:paraId="2A29E889"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0.083</w:t>
            </w:r>
          </w:p>
        </w:tc>
        <w:tc>
          <w:tcPr>
            <w:tcW w:w="238" w:type="dxa"/>
            <w:vAlign w:val="center"/>
            <w:hideMark/>
          </w:tcPr>
          <w:p w14:paraId="24CA936F"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68C74A09" w14:textId="77777777" w:rsidTr="0087119D">
        <w:trPr>
          <w:trHeight w:val="400"/>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6E2574B8"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6C</w:t>
            </w:r>
          </w:p>
        </w:tc>
        <w:tc>
          <w:tcPr>
            <w:tcW w:w="1856" w:type="dxa"/>
            <w:tcBorders>
              <w:top w:val="nil"/>
              <w:left w:val="nil"/>
              <w:bottom w:val="single" w:sz="4" w:space="0" w:color="auto"/>
              <w:right w:val="single" w:sz="4" w:space="0" w:color="auto"/>
            </w:tcBorders>
            <w:shd w:val="clear" w:color="auto" w:fill="auto"/>
            <w:vAlign w:val="center"/>
            <w:hideMark/>
          </w:tcPr>
          <w:p w14:paraId="2DFBAFA1"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3 (3.0) </w:t>
            </w:r>
          </w:p>
        </w:tc>
        <w:tc>
          <w:tcPr>
            <w:tcW w:w="1856" w:type="dxa"/>
            <w:tcBorders>
              <w:top w:val="nil"/>
              <w:left w:val="nil"/>
              <w:bottom w:val="single" w:sz="4" w:space="0" w:color="auto"/>
              <w:right w:val="single" w:sz="4" w:space="0" w:color="auto"/>
            </w:tcBorders>
            <w:shd w:val="clear" w:color="auto" w:fill="auto"/>
            <w:vAlign w:val="center"/>
            <w:hideMark/>
          </w:tcPr>
          <w:p w14:paraId="2B8D85D6"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13 (6.2) </w:t>
            </w:r>
          </w:p>
        </w:tc>
        <w:tc>
          <w:tcPr>
            <w:tcW w:w="1840" w:type="dxa"/>
            <w:tcBorders>
              <w:top w:val="nil"/>
              <w:left w:val="nil"/>
              <w:bottom w:val="single" w:sz="4" w:space="0" w:color="auto"/>
              <w:right w:val="single" w:sz="4" w:space="0" w:color="auto"/>
            </w:tcBorders>
            <w:shd w:val="clear" w:color="auto" w:fill="auto"/>
            <w:vAlign w:val="center"/>
            <w:hideMark/>
          </w:tcPr>
          <w:p w14:paraId="6F542E1E"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0.235</w:t>
            </w:r>
          </w:p>
        </w:tc>
        <w:tc>
          <w:tcPr>
            <w:tcW w:w="238" w:type="dxa"/>
            <w:vAlign w:val="center"/>
            <w:hideMark/>
          </w:tcPr>
          <w:p w14:paraId="0B7A2AC4"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3CFB174E" w14:textId="77777777" w:rsidTr="0087119D">
        <w:trPr>
          <w:trHeight w:val="326"/>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40703B3F"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11A</w:t>
            </w:r>
          </w:p>
        </w:tc>
        <w:tc>
          <w:tcPr>
            <w:tcW w:w="1856" w:type="dxa"/>
            <w:tcBorders>
              <w:top w:val="nil"/>
              <w:left w:val="nil"/>
              <w:bottom w:val="single" w:sz="4" w:space="0" w:color="auto"/>
              <w:right w:val="single" w:sz="4" w:space="0" w:color="auto"/>
            </w:tcBorders>
            <w:shd w:val="clear" w:color="auto" w:fill="auto"/>
            <w:vAlign w:val="center"/>
            <w:hideMark/>
          </w:tcPr>
          <w:p w14:paraId="2C9DC305"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4 (4.0)</w:t>
            </w:r>
          </w:p>
        </w:tc>
        <w:tc>
          <w:tcPr>
            <w:tcW w:w="1856" w:type="dxa"/>
            <w:tcBorders>
              <w:top w:val="nil"/>
              <w:left w:val="nil"/>
              <w:bottom w:val="single" w:sz="4" w:space="0" w:color="auto"/>
              <w:right w:val="single" w:sz="4" w:space="0" w:color="auto"/>
            </w:tcBorders>
            <w:shd w:val="clear" w:color="auto" w:fill="auto"/>
            <w:vAlign w:val="center"/>
            <w:hideMark/>
          </w:tcPr>
          <w:p w14:paraId="3B4F5635"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10 (4.8)</w:t>
            </w:r>
          </w:p>
        </w:tc>
        <w:tc>
          <w:tcPr>
            <w:tcW w:w="1840" w:type="dxa"/>
            <w:tcBorders>
              <w:top w:val="nil"/>
              <w:left w:val="nil"/>
              <w:bottom w:val="single" w:sz="4" w:space="0" w:color="auto"/>
              <w:right w:val="single" w:sz="4" w:space="0" w:color="auto"/>
            </w:tcBorders>
            <w:shd w:val="clear" w:color="auto" w:fill="auto"/>
            <w:vAlign w:val="center"/>
            <w:hideMark/>
          </w:tcPr>
          <w:p w14:paraId="6DAAFC5A"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0.763</w:t>
            </w:r>
          </w:p>
        </w:tc>
        <w:tc>
          <w:tcPr>
            <w:tcW w:w="238" w:type="dxa"/>
            <w:vAlign w:val="center"/>
            <w:hideMark/>
          </w:tcPr>
          <w:p w14:paraId="53A00560"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1D619B43"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07B9E69A"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9N</w:t>
            </w:r>
          </w:p>
        </w:tc>
        <w:tc>
          <w:tcPr>
            <w:tcW w:w="1856" w:type="dxa"/>
            <w:tcBorders>
              <w:top w:val="nil"/>
              <w:left w:val="nil"/>
              <w:bottom w:val="single" w:sz="4" w:space="0" w:color="auto"/>
              <w:right w:val="single" w:sz="4" w:space="0" w:color="auto"/>
            </w:tcBorders>
            <w:shd w:val="clear" w:color="auto" w:fill="auto"/>
            <w:vAlign w:val="center"/>
            <w:hideMark/>
          </w:tcPr>
          <w:p w14:paraId="01D05E91"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4 (4.0)</w:t>
            </w:r>
          </w:p>
        </w:tc>
        <w:tc>
          <w:tcPr>
            <w:tcW w:w="1856" w:type="dxa"/>
            <w:tcBorders>
              <w:top w:val="nil"/>
              <w:left w:val="nil"/>
              <w:bottom w:val="single" w:sz="4" w:space="0" w:color="auto"/>
              <w:right w:val="single" w:sz="4" w:space="0" w:color="auto"/>
            </w:tcBorders>
            <w:shd w:val="clear" w:color="auto" w:fill="auto"/>
            <w:vAlign w:val="center"/>
            <w:hideMark/>
          </w:tcPr>
          <w:p w14:paraId="31C89221"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9 (4.3)</w:t>
            </w:r>
          </w:p>
        </w:tc>
        <w:tc>
          <w:tcPr>
            <w:tcW w:w="1840" w:type="dxa"/>
            <w:tcBorders>
              <w:top w:val="nil"/>
              <w:left w:val="nil"/>
              <w:bottom w:val="single" w:sz="4" w:space="0" w:color="auto"/>
              <w:right w:val="single" w:sz="4" w:space="0" w:color="auto"/>
            </w:tcBorders>
            <w:shd w:val="clear" w:color="auto" w:fill="auto"/>
            <w:vAlign w:val="center"/>
            <w:hideMark/>
          </w:tcPr>
          <w:p w14:paraId="769AD155"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0.907</w:t>
            </w:r>
          </w:p>
        </w:tc>
        <w:tc>
          <w:tcPr>
            <w:tcW w:w="238" w:type="dxa"/>
            <w:vAlign w:val="center"/>
            <w:hideMark/>
          </w:tcPr>
          <w:p w14:paraId="2C5D9674"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75A5626D"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448E18E1"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19F</w:t>
            </w:r>
          </w:p>
        </w:tc>
        <w:tc>
          <w:tcPr>
            <w:tcW w:w="1856" w:type="dxa"/>
            <w:tcBorders>
              <w:top w:val="nil"/>
              <w:left w:val="nil"/>
              <w:bottom w:val="single" w:sz="4" w:space="0" w:color="auto"/>
              <w:right w:val="single" w:sz="4" w:space="0" w:color="auto"/>
            </w:tcBorders>
            <w:shd w:val="clear" w:color="auto" w:fill="auto"/>
            <w:vAlign w:val="center"/>
            <w:hideMark/>
          </w:tcPr>
          <w:p w14:paraId="1A5D4AC7"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(2.0)</w:t>
            </w:r>
          </w:p>
        </w:tc>
        <w:tc>
          <w:tcPr>
            <w:tcW w:w="1856" w:type="dxa"/>
            <w:tcBorders>
              <w:top w:val="nil"/>
              <w:left w:val="nil"/>
              <w:bottom w:val="single" w:sz="4" w:space="0" w:color="auto"/>
              <w:right w:val="single" w:sz="4" w:space="0" w:color="auto"/>
            </w:tcBorders>
            <w:shd w:val="clear" w:color="auto" w:fill="auto"/>
            <w:vAlign w:val="center"/>
            <w:hideMark/>
          </w:tcPr>
          <w:p w14:paraId="080A825F"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6 (2.9)</w:t>
            </w:r>
          </w:p>
        </w:tc>
        <w:tc>
          <w:tcPr>
            <w:tcW w:w="1840" w:type="dxa"/>
            <w:tcBorders>
              <w:top w:val="nil"/>
              <w:left w:val="nil"/>
              <w:bottom w:val="single" w:sz="4" w:space="0" w:color="auto"/>
              <w:right w:val="single" w:sz="4" w:space="0" w:color="auto"/>
            </w:tcBorders>
            <w:shd w:val="clear" w:color="auto" w:fill="auto"/>
            <w:vAlign w:val="center"/>
            <w:hideMark/>
          </w:tcPr>
          <w:p w14:paraId="16383455"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0.656</w:t>
            </w:r>
          </w:p>
        </w:tc>
        <w:tc>
          <w:tcPr>
            <w:tcW w:w="238" w:type="dxa"/>
            <w:vAlign w:val="center"/>
            <w:hideMark/>
          </w:tcPr>
          <w:p w14:paraId="053C4EBD"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3618133F" w14:textId="77777777" w:rsidTr="0087119D">
        <w:trPr>
          <w:trHeight w:val="326"/>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64BDF185"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6A</w:t>
            </w:r>
          </w:p>
        </w:tc>
        <w:tc>
          <w:tcPr>
            <w:tcW w:w="1856" w:type="dxa"/>
            <w:tcBorders>
              <w:top w:val="nil"/>
              <w:left w:val="nil"/>
              <w:bottom w:val="single" w:sz="4" w:space="0" w:color="auto"/>
              <w:right w:val="single" w:sz="4" w:space="0" w:color="auto"/>
            </w:tcBorders>
            <w:shd w:val="clear" w:color="auto" w:fill="auto"/>
            <w:vAlign w:val="center"/>
            <w:hideMark/>
          </w:tcPr>
          <w:p w14:paraId="65E77A51"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1 (1.0) </w:t>
            </w:r>
          </w:p>
        </w:tc>
        <w:tc>
          <w:tcPr>
            <w:tcW w:w="1856" w:type="dxa"/>
            <w:tcBorders>
              <w:top w:val="nil"/>
              <w:left w:val="nil"/>
              <w:bottom w:val="single" w:sz="4" w:space="0" w:color="auto"/>
              <w:right w:val="single" w:sz="4" w:space="0" w:color="auto"/>
            </w:tcBorders>
            <w:shd w:val="clear" w:color="auto" w:fill="auto"/>
            <w:vAlign w:val="center"/>
            <w:hideMark/>
          </w:tcPr>
          <w:p w14:paraId="7C4C710E"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7 (3.3) </w:t>
            </w:r>
          </w:p>
        </w:tc>
        <w:tc>
          <w:tcPr>
            <w:tcW w:w="1840" w:type="dxa"/>
            <w:tcBorders>
              <w:top w:val="nil"/>
              <w:left w:val="nil"/>
              <w:bottom w:val="single" w:sz="4" w:space="0" w:color="auto"/>
              <w:right w:val="single" w:sz="4" w:space="0" w:color="auto"/>
            </w:tcBorders>
            <w:shd w:val="clear" w:color="auto" w:fill="auto"/>
            <w:vAlign w:val="center"/>
            <w:hideMark/>
          </w:tcPr>
          <w:p w14:paraId="1B9A1B0D"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0.226</w:t>
            </w:r>
          </w:p>
        </w:tc>
        <w:tc>
          <w:tcPr>
            <w:tcW w:w="238" w:type="dxa"/>
            <w:vAlign w:val="center"/>
            <w:hideMark/>
          </w:tcPr>
          <w:p w14:paraId="020C8A08"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1788967F"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54A73686"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23B</w:t>
            </w:r>
          </w:p>
        </w:tc>
        <w:tc>
          <w:tcPr>
            <w:tcW w:w="1856" w:type="dxa"/>
            <w:tcBorders>
              <w:top w:val="nil"/>
              <w:left w:val="nil"/>
              <w:bottom w:val="single" w:sz="4" w:space="0" w:color="auto"/>
              <w:right w:val="single" w:sz="4" w:space="0" w:color="auto"/>
            </w:tcBorders>
            <w:shd w:val="clear" w:color="auto" w:fill="auto"/>
            <w:vAlign w:val="center"/>
            <w:hideMark/>
          </w:tcPr>
          <w:p w14:paraId="2DE38CF8"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4 (4.0)</w:t>
            </w:r>
          </w:p>
        </w:tc>
        <w:tc>
          <w:tcPr>
            <w:tcW w:w="1856" w:type="dxa"/>
            <w:tcBorders>
              <w:top w:val="nil"/>
              <w:left w:val="nil"/>
              <w:bottom w:val="single" w:sz="4" w:space="0" w:color="auto"/>
              <w:right w:val="single" w:sz="4" w:space="0" w:color="auto"/>
            </w:tcBorders>
            <w:shd w:val="clear" w:color="auto" w:fill="auto"/>
            <w:vAlign w:val="center"/>
            <w:hideMark/>
          </w:tcPr>
          <w:p w14:paraId="0DA3DB37"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(1.0)</w:t>
            </w:r>
          </w:p>
        </w:tc>
        <w:tc>
          <w:tcPr>
            <w:tcW w:w="1840" w:type="dxa"/>
            <w:tcBorders>
              <w:top w:val="nil"/>
              <w:left w:val="nil"/>
              <w:bottom w:val="single" w:sz="4" w:space="0" w:color="auto"/>
              <w:right w:val="single" w:sz="4" w:space="0" w:color="auto"/>
            </w:tcBorders>
            <w:shd w:val="clear" w:color="auto" w:fill="auto"/>
            <w:vAlign w:val="center"/>
            <w:hideMark/>
          </w:tcPr>
          <w:p w14:paraId="621D8DA4"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0.069</w:t>
            </w:r>
          </w:p>
        </w:tc>
        <w:tc>
          <w:tcPr>
            <w:tcW w:w="238" w:type="dxa"/>
            <w:vAlign w:val="center"/>
            <w:hideMark/>
          </w:tcPr>
          <w:p w14:paraId="22CFC36B"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1DD292A1"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6E024992"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15B</w:t>
            </w:r>
          </w:p>
        </w:tc>
        <w:tc>
          <w:tcPr>
            <w:tcW w:w="1856" w:type="dxa"/>
            <w:tcBorders>
              <w:top w:val="nil"/>
              <w:left w:val="nil"/>
              <w:bottom w:val="single" w:sz="4" w:space="0" w:color="auto"/>
              <w:right w:val="single" w:sz="4" w:space="0" w:color="auto"/>
            </w:tcBorders>
            <w:shd w:val="clear" w:color="auto" w:fill="auto"/>
            <w:vAlign w:val="center"/>
            <w:hideMark/>
          </w:tcPr>
          <w:p w14:paraId="68CD5229"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2 (2.0) </w:t>
            </w:r>
          </w:p>
        </w:tc>
        <w:tc>
          <w:tcPr>
            <w:tcW w:w="1856" w:type="dxa"/>
            <w:tcBorders>
              <w:top w:val="nil"/>
              <w:left w:val="nil"/>
              <w:bottom w:val="single" w:sz="4" w:space="0" w:color="auto"/>
              <w:right w:val="single" w:sz="4" w:space="0" w:color="auto"/>
            </w:tcBorders>
            <w:shd w:val="clear" w:color="auto" w:fill="auto"/>
            <w:vAlign w:val="center"/>
            <w:hideMark/>
          </w:tcPr>
          <w:p w14:paraId="27D5CCEE"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5 (2.4) </w:t>
            </w:r>
          </w:p>
        </w:tc>
        <w:tc>
          <w:tcPr>
            <w:tcW w:w="1840" w:type="dxa"/>
            <w:tcBorders>
              <w:top w:val="nil"/>
              <w:left w:val="nil"/>
              <w:bottom w:val="single" w:sz="4" w:space="0" w:color="auto"/>
              <w:right w:val="single" w:sz="4" w:space="0" w:color="auto"/>
            </w:tcBorders>
            <w:shd w:val="clear" w:color="auto" w:fill="auto"/>
            <w:vAlign w:val="center"/>
            <w:hideMark/>
          </w:tcPr>
          <w:p w14:paraId="50239EBA"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0.833</w:t>
            </w:r>
          </w:p>
        </w:tc>
        <w:tc>
          <w:tcPr>
            <w:tcW w:w="238" w:type="dxa"/>
            <w:vAlign w:val="center"/>
            <w:hideMark/>
          </w:tcPr>
          <w:p w14:paraId="018D1E5D"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226E0B2F" w14:textId="77777777" w:rsidTr="0087119D">
        <w:trPr>
          <w:trHeight w:val="326"/>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324FF0D9"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22F</w:t>
            </w:r>
          </w:p>
        </w:tc>
        <w:tc>
          <w:tcPr>
            <w:tcW w:w="1856" w:type="dxa"/>
            <w:tcBorders>
              <w:top w:val="nil"/>
              <w:left w:val="nil"/>
              <w:bottom w:val="single" w:sz="4" w:space="0" w:color="auto"/>
              <w:right w:val="single" w:sz="4" w:space="0" w:color="auto"/>
            </w:tcBorders>
            <w:shd w:val="clear" w:color="auto" w:fill="auto"/>
            <w:vAlign w:val="center"/>
            <w:hideMark/>
          </w:tcPr>
          <w:p w14:paraId="3FD78950"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 (3.0)</w:t>
            </w:r>
          </w:p>
        </w:tc>
        <w:tc>
          <w:tcPr>
            <w:tcW w:w="1856" w:type="dxa"/>
            <w:tcBorders>
              <w:top w:val="nil"/>
              <w:left w:val="nil"/>
              <w:bottom w:val="single" w:sz="4" w:space="0" w:color="auto"/>
              <w:right w:val="single" w:sz="4" w:space="0" w:color="auto"/>
            </w:tcBorders>
            <w:shd w:val="clear" w:color="auto" w:fill="auto"/>
            <w:vAlign w:val="center"/>
            <w:hideMark/>
          </w:tcPr>
          <w:p w14:paraId="4ABBA767"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4 (1.9)</w:t>
            </w:r>
          </w:p>
        </w:tc>
        <w:tc>
          <w:tcPr>
            <w:tcW w:w="1840" w:type="dxa"/>
            <w:tcBorders>
              <w:top w:val="nil"/>
              <w:left w:val="nil"/>
              <w:bottom w:val="single" w:sz="4" w:space="0" w:color="auto"/>
              <w:right w:val="single" w:sz="4" w:space="0" w:color="auto"/>
            </w:tcBorders>
            <w:shd w:val="clear" w:color="auto" w:fill="auto"/>
            <w:vAlign w:val="center"/>
            <w:hideMark/>
          </w:tcPr>
          <w:p w14:paraId="1C11FAC7"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0.544</w:t>
            </w:r>
          </w:p>
        </w:tc>
        <w:tc>
          <w:tcPr>
            <w:tcW w:w="238" w:type="dxa"/>
            <w:vAlign w:val="center"/>
            <w:hideMark/>
          </w:tcPr>
          <w:p w14:paraId="78CE6E65"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728F8A7D"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72AFD287"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8</w:t>
            </w:r>
          </w:p>
        </w:tc>
        <w:tc>
          <w:tcPr>
            <w:tcW w:w="1856" w:type="dxa"/>
            <w:tcBorders>
              <w:top w:val="nil"/>
              <w:left w:val="nil"/>
              <w:bottom w:val="single" w:sz="4" w:space="0" w:color="auto"/>
              <w:right w:val="single" w:sz="4" w:space="0" w:color="auto"/>
            </w:tcBorders>
            <w:shd w:val="clear" w:color="auto" w:fill="auto"/>
            <w:vAlign w:val="center"/>
            <w:hideMark/>
          </w:tcPr>
          <w:p w14:paraId="5E2C77AF"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4 (4.0) </w:t>
            </w:r>
          </w:p>
        </w:tc>
        <w:tc>
          <w:tcPr>
            <w:tcW w:w="1856" w:type="dxa"/>
            <w:tcBorders>
              <w:top w:val="nil"/>
              <w:left w:val="nil"/>
              <w:bottom w:val="single" w:sz="4" w:space="0" w:color="auto"/>
              <w:right w:val="single" w:sz="4" w:space="0" w:color="auto"/>
            </w:tcBorders>
            <w:shd w:val="clear" w:color="auto" w:fill="auto"/>
            <w:vAlign w:val="center"/>
            <w:hideMark/>
          </w:tcPr>
          <w:p w14:paraId="6AF84B1D"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3 (1.4) </w:t>
            </w:r>
          </w:p>
        </w:tc>
        <w:tc>
          <w:tcPr>
            <w:tcW w:w="1840" w:type="dxa"/>
            <w:tcBorders>
              <w:top w:val="nil"/>
              <w:left w:val="nil"/>
              <w:bottom w:val="single" w:sz="4" w:space="0" w:color="auto"/>
              <w:right w:val="single" w:sz="4" w:space="0" w:color="auto"/>
            </w:tcBorders>
            <w:shd w:val="clear" w:color="auto" w:fill="auto"/>
            <w:vAlign w:val="center"/>
            <w:hideMark/>
          </w:tcPr>
          <w:p w14:paraId="52668FDF"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0.154</w:t>
            </w:r>
          </w:p>
        </w:tc>
        <w:tc>
          <w:tcPr>
            <w:tcW w:w="238" w:type="dxa"/>
            <w:vAlign w:val="center"/>
            <w:hideMark/>
          </w:tcPr>
          <w:p w14:paraId="43AA2D10"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12F57A9B"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07C0C8C9"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w:t>
            </w:r>
          </w:p>
        </w:tc>
        <w:tc>
          <w:tcPr>
            <w:tcW w:w="1856" w:type="dxa"/>
            <w:tcBorders>
              <w:top w:val="nil"/>
              <w:left w:val="nil"/>
              <w:bottom w:val="single" w:sz="4" w:space="0" w:color="auto"/>
              <w:right w:val="single" w:sz="4" w:space="0" w:color="auto"/>
            </w:tcBorders>
            <w:shd w:val="clear" w:color="auto" w:fill="auto"/>
            <w:vAlign w:val="center"/>
            <w:hideMark/>
          </w:tcPr>
          <w:p w14:paraId="09E385BD"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(2.0)</w:t>
            </w:r>
          </w:p>
        </w:tc>
        <w:tc>
          <w:tcPr>
            <w:tcW w:w="1856" w:type="dxa"/>
            <w:tcBorders>
              <w:top w:val="nil"/>
              <w:left w:val="nil"/>
              <w:bottom w:val="single" w:sz="4" w:space="0" w:color="auto"/>
              <w:right w:val="single" w:sz="4" w:space="0" w:color="auto"/>
            </w:tcBorders>
            <w:shd w:val="clear" w:color="auto" w:fill="auto"/>
            <w:vAlign w:val="center"/>
            <w:hideMark/>
          </w:tcPr>
          <w:p w14:paraId="788E5868"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4 (1.9)</w:t>
            </w:r>
          </w:p>
        </w:tc>
        <w:tc>
          <w:tcPr>
            <w:tcW w:w="1840" w:type="dxa"/>
            <w:tcBorders>
              <w:top w:val="nil"/>
              <w:left w:val="nil"/>
              <w:bottom w:val="single" w:sz="4" w:space="0" w:color="auto"/>
              <w:right w:val="single" w:sz="4" w:space="0" w:color="auto"/>
            </w:tcBorders>
            <w:shd w:val="clear" w:color="auto" w:fill="auto"/>
            <w:vAlign w:val="center"/>
            <w:hideMark/>
          </w:tcPr>
          <w:p w14:paraId="07E28931"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0.955</w:t>
            </w:r>
          </w:p>
        </w:tc>
        <w:tc>
          <w:tcPr>
            <w:tcW w:w="238" w:type="dxa"/>
            <w:vAlign w:val="center"/>
            <w:hideMark/>
          </w:tcPr>
          <w:p w14:paraId="18B5D693"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0E0E3389" w14:textId="77777777" w:rsidTr="0087119D">
        <w:trPr>
          <w:trHeight w:val="326"/>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6E6D3E6F"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10A</w:t>
            </w:r>
          </w:p>
        </w:tc>
        <w:tc>
          <w:tcPr>
            <w:tcW w:w="1856" w:type="dxa"/>
            <w:tcBorders>
              <w:top w:val="nil"/>
              <w:left w:val="nil"/>
              <w:bottom w:val="single" w:sz="4" w:space="0" w:color="auto"/>
              <w:right w:val="single" w:sz="4" w:space="0" w:color="auto"/>
            </w:tcBorders>
            <w:shd w:val="clear" w:color="auto" w:fill="auto"/>
            <w:vAlign w:val="center"/>
            <w:hideMark/>
          </w:tcPr>
          <w:p w14:paraId="70011604"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(1.0)</w:t>
            </w:r>
          </w:p>
        </w:tc>
        <w:tc>
          <w:tcPr>
            <w:tcW w:w="1856" w:type="dxa"/>
            <w:tcBorders>
              <w:top w:val="nil"/>
              <w:left w:val="nil"/>
              <w:bottom w:val="single" w:sz="4" w:space="0" w:color="auto"/>
              <w:right w:val="single" w:sz="4" w:space="0" w:color="auto"/>
            </w:tcBorders>
            <w:shd w:val="clear" w:color="auto" w:fill="auto"/>
            <w:vAlign w:val="center"/>
            <w:hideMark/>
          </w:tcPr>
          <w:p w14:paraId="74B694A8"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5 (2.4)</w:t>
            </w:r>
          </w:p>
        </w:tc>
        <w:tc>
          <w:tcPr>
            <w:tcW w:w="1840" w:type="dxa"/>
            <w:tcBorders>
              <w:top w:val="nil"/>
              <w:left w:val="nil"/>
              <w:bottom w:val="single" w:sz="4" w:space="0" w:color="auto"/>
              <w:right w:val="single" w:sz="4" w:space="0" w:color="auto"/>
            </w:tcBorders>
            <w:shd w:val="clear" w:color="auto" w:fill="auto"/>
            <w:vAlign w:val="center"/>
            <w:hideMark/>
          </w:tcPr>
          <w:p w14:paraId="1B71DEF4"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0.409</w:t>
            </w:r>
          </w:p>
        </w:tc>
        <w:tc>
          <w:tcPr>
            <w:tcW w:w="238" w:type="dxa"/>
            <w:vAlign w:val="center"/>
            <w:hideMark/>
          </w:tcPr>
          <w:p w14:paraId="7A82FC19"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07B1B11E"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51DBCA56"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23F</w:t>
            </w:r>
          </w:p>
        </w:tc>
        <w:tc>
          <w:tcPr>
            <w:tcW w:w="1856" w:type="dxa"/>
            <w:tcBorders>
              <w:top w:val="nil"/>
              <w:left w:val="nil"/>
              <w:bottom w:val="single" w:sz="4" w:space="0" w:color="auto"/>
              <w:right w:val="single" w:sz="4" w:space="0" w:color="auto"/>
            </w:tcBorders>
            <w:shd w:val="clear" w:color="auto" w:fill="auto"/>
            <w:vAlign w:val="center"/>
            <w:hideMark/>
          </w:tcPr>
          <w:p w14:paraId="77EE2E97"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5 (5.0) </w:t>
            </w:r>
          </w:p>
        </w:tc>
        <w:tc>
          <w:tcPr>
            <w:tcW w:w="1856" w:type="dxa"/>
            <w:tcBorders>
              <w:top w:val="nil"/>
              <w:left w:val="nil"/>
              <w:bottom w:val="single" w:sz="4" w:space="0" w:color="auto"/>
              <w:right w:val="single" w:sz="4" w:space="0" w:color="auto"/>
            </w:tcBorders>
            <w:shd w:val="clear" w:color="auto" w:fill="auto"/>
            <w:vAlign w:val="center"/>
            <w:hideMark/>
          </w:tcPr>
          <w:p w14:paraId="077E3F89"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1 (0.5) </w:t>
            </w:r>
          </w:p>
        </w:tc>
        <w:tc>
          <w:tcPr>
            <w:tcW w:w="1840" w:type="dxa"/>
            <w:tcBorders>
              <w:top w:val="nil"/>
              <w:left w:val="nil"/>
              <w:bottom w:val="single" w:sz="4" w:space="0" w:color="auto"/>
              <w:right w:val="single" w:sz="4" w:space="0" w:color="auto"/>
            </w:tcBorders>
            <w:shd w:val="clear" w:color="auto" w:fill="auto"/>
            <w:vAlign w:val="center"/>
            <w:hideMark/>
          </w:tcPr>
          <w:p w14:paraId="115814CF" w14:textId="77777777" w:rsidR="0087119D" w:rsidRPr="00030060" w:rsidRDefault="0087119D" w:rsidP="0087119D">
            <w:pPr>
              <w:spacing w:after="0" w:line="240" w:lineRule="auto"/>
              <w:jc w:val="center"/>
              <w:rPr>
                <w:rFonts w:ascii="Times New Roman" w:eastAsia="Times New Roman" w:hAnsi="Times New Roman" w:cs="Times New Roman"/>
                <w:b/>
                <w:bCs/>
                <w:color w:val="000000" w:themeColor="text1"/>
                <w:sz w:val="24"/>
                <w:szCs w:val="24"/>
                <w:lang w:eastAsia="es-CO"/>
              </w:rPr>
            </w:pPr>
            <w:r w:rsidRPr="00030060">
              <w:rPr>
                <w:rFonts w:ascii="Times New Roman" w:eastAsia="Times New Roman" w:hAnsi="Times New Roman" w:cs="Times New Roman"/>
                <w:b/>
                <w:bCs/>
                <w:color w:val="000000" w:themeColor="text1"/>
                <w:sz w:val="24"/>
                <w:szCs w:val="24"/>
                <w:lang w:eastAsia="es-CO"/>
              </w:rPr>
              <w:t>0.007</w:t>
            </w:r>
          </w:p>
        </w:tc>
        <w:tc>
          <w:tcPr>
            <w:tcW w:w="238" w:type="dxa"/>
            <w:vAlign w:val="center"/>
            <w:hideMark/>
          </w:tcPr>
          <w:p w14:paraId="7B22F8DA"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1F8F1A6D"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46E4915B"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7F</w:t>
            </w:r>
          </w:p>
        </w:tc>
        <w:tc>
          <w:tcPr>
            <w:tcW w:w="1856" w:type="dxa"/>
            <w:tcBorders>
              <w:top w:val="nil"/>
              <w:left w:val="nil"/>
              <w:bottom w:val="single" w:sz="4" w:space="0" w:color="auto"/>
              <w:right w:val="single" w:sz="4" w:space="0" w:color="auto"/>
            </w:tcBorders>
            <w:shd w:val="clear" w:color="auto" w:fill="auto"/>
            <w:vAlign w:val="center"/>
            <w:hideMark/>
          </w:tcPr>
          <w:p w14:paraId="49A93882"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1 (1.0) </w:t>
            </w:r>
          </w:p>
        </w:tc>
        <w:tc>
          <w:tcPr>
            <w:tcW w:w="1856" w:type="dxa"/>
            <w:tcBorders>
              <w:top w:val="nil"/>
              <w:left w:val="nil"/>
              <w:bottom w:val="single" w:sz="4" w:space="0" w:color="auto"/>
              <w:right w:val="single" w:sz="4" w:space="0" w:color="auto"/>
            </w:tcBorders>
            <w:shd w:val="clear" w:color="auto" w:fill="auto"/>
            <w:vAlign w:val="center"/>
            <w:hideMark/>
          </w:tcPr>
          <w:p w14:paraId="7BE9B501"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5 (2.4) </w:t>
            </w:r>
          </w:p>
        </w:tc>
        <w:tc>
          <w:tcPr>
            <w:tcW w:w="1840" w:type="dxa"/>
            <w:tcBorders>
              <w:top w:val="nil"/>
              <w:left w:val="nil"/>
              <w:bottom w:val="single" w:sz="4" w:space="0" w:color="auto"/>
              <w:right w:val="single" w:sz="4" w:space="0" w:color="auto"/>
            </w:tcBorders>
            <w:shd w:val="clear" w:color="auto" w:fill="auto"/>
            <w:vAlign w:val="center"/>
            <w:hideMark/>
          </w:tcPr>
          <w:p w14:paraId="4FD1E923"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0.409</w:t>
            </w:r>
          </w:p>
        </w:tc>
        <w:tc>
          <w:tcPr>
            <w:tcW w:w="238" w:type="dxa"/>
            <w:vAlign w:val="center"/>
            <w:hideMark/>
          </w:tcPr>
          <w:p w14:paraId="42E9D4A2"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4C779872" w14:textId="77777777" w:rsidTr="0087119D">
        <w:trPr>
          <w:trHeight w:val="326"/>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4FF59DB1"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9V</w:t>
            </w:r>
          </w:p>
        </w:tc>
        <w:tc>
          <w:tcPr>
            <w:tcW w:w="1856" w:type="dxa"/>
            <w:tcBorders>
              <w:top w:val="nil"/>
              <w:left w:val="nil"/>
              <w:bottom w:val="single" w:sz="4" w:space="0" w:color="auto"/>
              <w:right w:val="single" w:sz="4" w:space="0" w:color="auto"/>
            </w:tcBorders>
            <w:shd w:val="clear" w:color="auto" w:fill="auto"/>
            <w:vAlign w:val="center"/>
            <w:hideMark/>
          </w:tcPr>
          <w:p w14:paraId="1CAF5DD4"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3 (3.0) </w:t>
            </w:r>
          </w:p>
        </w:tc>
        <w:tc>
          <w:tcPr>
            <w:tcW w:w="1856" w:type="dxa"/>
            <w:tcBorders>
              <w:top w:val="nil"/>
              <w:left w:val="nil"/>
              <w:bottom w:val="single" w:sz="4" w:space="0" w:color="auto"/>
              <w:right w:val="single" w:sz="4" w:space="0" w:color="auto"/>
            </w:tcBorders>
            <w:shd w:val="clear" w:color="auto" w:fill="auto"/>
            <w:vAlign w:val="center"/>
            <w:hideMark/>
          </w:tcPr>
          <w:p w14:paraId="0EAF4F48"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3 (1.4) </w:t>
            </w:r>
          </w:p>
        </w:tc>
        <w:tc>
          <w:tcPr>
            <w:tcW w:w="1840" w:type="dxa"/>
            <w:tcBorders>
              <w:top w:val="nil"/>
              <w:left w:val="nil"/>
              <w:bottom w:val="single" w:sz="4" w:space="0" w:color="auto"/>
              <w:right w:val="single" w:sz="4" w:space="0" w:color="auto"/>
            </w:tcBorders>
            <w:shd w:val="clear" w:color="auto" w:fill="auto"/>
            <w:vAlign w:val="center"/>
            <w:hideMark/>
          </w:tcPr>
          <w:p w14:paraId="768138A5"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0.48</w:t>
            </w:r>
          </w:p>
        </w:tc>
        <w:tc>
          <w:tcPr>
            <w:tcW w:w="238" w:type="dxa"/>
            <w:vAlign w:val="center"/>
            <w:hideMark/>
          </w:tcPr>
          <w:p w14:paraId="56671AAF"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268DD6D5"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23202455"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16F</w:t>
            </w:r>
          </w:p>
        </w:tc>
        <w:tc>
          <w:tcPr>
            <w:tcW w:w="1856" w:type="dxa"/>
            <w:tcBorders>
              <w:top w:val="nil"/>
              <w:left w:val="nil"/>
              <w:bottom w:val="single" w:sz="4" w:space="0" w:color="auto"/>
              <w:right w:val="single" w:sz="4" w:space="0" w:color="auto"/>
            </w:tcBorders>
            <w:shd w:val="clear" w:color="auto" w:fill="auto"/>
            <w:vAlign w:val="center"/>
            <w:hideMark/>
          </w:tcPr>
          <w:p w14:paraId="231E9F55"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1 (1.0) </w:t>
            </w:r>
          </w:p>
        </w:tc>
        <w:tc>
          <w:tcPr>
            <w:tcW w:w="1856" w:type="dxa"/>
            <w:tcBorders>
              <w:top w:val="nil"/>
              <w:left w:val="nil"/>
              <w:bottom w:val="single" w:sz="4" w:space="0" w:color="auto"/>
              <w:right w:val="single" w:sz="4" w:space="0" w:color="auto"/>
            </w:tcBorders>
            <w:shd w:val="clear" w:color="auto" w:fill="auto"/>
            <w:vAlign w:val="center"/>
            <w:hideMark/>
          </w:tcPr>
          <w:p w14:paraId="68D33A2C"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3 (1.4) </w:t>
            </w:r>
          </w:p>
        </w:tc>
        <w:tc>
          <w:tcPr>
            <w:tcW w:w="1840" w:type="dxa"/>
            <w:tcBorders>
              <w:top w:val="nil"/>
              <w:left w:val="nil"/>
              <w:bottom w:val="single" w:sz="4" w:space="0" w:color="auto"/>
              <w:right w:val="single" w:sz="4" w:space="0" w:color="auto"/>
            </w:tcBorders>
            <w:shd w:val="clear" w:color="auto" w:fill="auto"/>
            <w:vAlign w:val="center"/>
            <w:hideMark/>
          </w:tcPr>
          <w:p w14:paraId="0A6B8FF7"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0.755 </w:t>
            </w:r>
          </w:p>
        </w:tc>
        <w:tc>
          <w:tcPr>
            <w:tcW w:w="238" w:type="dxa"/>
            <w:vAlign w:val="center"/>
            <w:hideMark/>
          </w:tcPr>
          <w:p w14:paraId="5B7EB25F"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7F09FF3D"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2A776792"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lastRenderedPageBreak/>
              <w:t>34</w:t>
            </w:r>
          </w:p>
        </w:tc>
        <w:tc>
          <w:tcPr>
            <w:tcW w:w="1856" w:type="dxa"/>
            <w:tcBorders>
              <w:top w:val="nil"/>
              <w:left w:val="nil"/>
              <w:bottom w:val="single" w:sz="4" w:space="0" w:color="auto"/>
              <w:right w:val="single" w:sz="4" w:space="0" w:color="auto"/>
            </w:tcBorders>
            <w:shd w:val="clear" w:color="auto" w:fill="auto"/>
            <w:vAlign w:val="center"/>
            <w:hideMark/>
          </w:tcPr>
          <w:p w14:paraId="41CD1CBD"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3 (3.0) </w:t>
            </w:r>
          </w:p>
        </w:tc>
        <w:tc>
          <w:tcPr>
            <w:tcW w:w="1856" w:type="dxa"/>
            <w:tcBorders>
              <w:top w:val="nil"/>
              <w:left w:val="nil"/>
              <w:bottom w:val="single" w:sz="4" w:space="0" w:color="auto"/>
              <w:right w:val="single" w:sz="4" w:space="0" w:color="auto"/>
            </w:tcBorders>
            <w:shd w:val="clear" w:color="auto" w:fill="auto"/>
            <w:vAlign w:val="center"/>
            <w:hideMark/>
          </w:tcPr>
          <w:p w14:paraId="74D44A2F"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2 (1.0) </w:t>
            </w:r>
          </w:p>
        </w:tc>
        <w:tc>
          <w:tcPr>
            <w:tcW w:w="1840" w:type="dxa"/>
            <w:tcBorders>
              <w:top w:val="nil"/>
              <w:left w:val="nil"/>
              <w:bottom w:val="single" w:sz="4" w:space="0" w:color="auto"/>
              <w:right w:val="single" w:sz="4" w:space="0" w:color="auto"/>
            </w:tcBorders>
            <w:shd w:val="clear" w:color="auto" w:fill="auto"/>
            <w:vAlign w:val="center"/>
            <w:hideMark/>
          </w:tcPr>
          <w:p w14:paraId="0F2EF0E0"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0.181</w:t>
            </w:r>
          </w:p>
        </w:tc>
        <w:tc>
          <w:tcPr>
            <w:tcW w:w="238" w:type="dxa"/>
            <w:vAlign w:val="center"/>
            <w:hideMark/>
          </w:tcPr>
          <w:p w14:paraId="16DB8856"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0C8C80D1" w14:textId="77777777" w:rsidTr="0087119D">
        <w:trPr>
          <w:trHeight w:val="326"/>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3D91C99C"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6B</w:t>
            </w:r>
          </w:p>
        </w:tc>
        <w:tc>
          <w:tcPr>
            <w:tcW w:w="1856" w:type="dxa"/>
            <w:tcBorders>
              <w:top w:val="nil"/>
              <w:left w:val="nil"/>
              <w:bottom w:val="single" w:sz="4" w:space="0" w:color="auto"/>
              <w:right w:val="single" w:sz="4" w:space="0" w:color="auto"/>
            </w:tcBorders>
            <w:shd w:val="clear" w:color="auto" w:fill="auto"/>
            <w:vAlign w:val="center"/>
            <w:hideMark/>
          </w:tcPr>
          <w:p w14:paraId="1CF048A8"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2 (2.0) </w:t>
            </w:r>
          </w:p>
        </w:tc>
        <w:tc>
          <w:tcPr>
            <w:tcW w:w="1856" w:type="dxa"/>
            <w:tcBorders>
              <w:top w:val="nil"/>
              <w:left w:val="nil"/>
              <w:bottom w:val="single" w:sz="4" w:space="0" w:color="auto"/>
              <w:right w:val="single" w:sz="4" w:space="0" w:color="auto"/>
            </w:tcBorders>
            <w:shd w:val="clear" w:color="auto" w:fill="auto"/>
            <w:vAlign w:val="center"/>
            <w:hideMark/>
          </w:tcPr>
          <w:p w14:paraId="4920067C"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3 (1.4) </w:t>
            </w:r>
          </w:p>
        </w:tc>
        <w:tc>
          <w:tcPr>
            <w:tcW w:w="1840" w:type="dxa"/>
            <w:tcBorders>
              <w:top w:val="nil"/>
              <w:left w:val="nil"/>
              <w:bottom w:val="single" w:sz="4" w:space="0" w:color="auto"/>
              <w:right w:val="single" w:sz="4" w:space="0" w:color="auto"/>
            </w:tcBorders>
            <w:shd w:val="clear" w:color="auto" w:fill="auto"/>
            <w:vAlign w:val="center"/>
            <w:hideMark/>
          </w:tcPr>
          <w:p w14:paraId="6CA59863"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0.709</w:t>
            </w:r>
          </w:p>
        </w:tc>
        <w:tc>
          <w:tcPr>
            <w:tcW w:w="238" w:type="dxa"/>
            <w:vAlign w:val="center"/>
            <w:hideMark/>
          </w:tcPr>
          <w:p w14:paraId="27D409E6"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46E09BC6"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0536979D"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13</w:t>
            </w:r>
          </w:p>
        </w:tc>
        <w:tc>
          <w:tcPr>
            <w:tcW w:w="1856" w:type="dxa"/>
            <w:tcBorders>
              <w:top w:val="nil"/>
              <w:left w:val="nil"/>
              <w:bottom w:val="single" w:sz="4" w:space="0" w:color="auto"/>
              <w:right w:val="single" w:sz="4" w:space="0" w:color="auto"/>
            </w:tcBorders>
            <w:shd w:val="clear" w:color="auto" w:fill="auto"/>
            <w:vAlign w:val="center"/>
            <w:hideMark/>
          </w:tcPr>
          <w:p w14:paraId="1A6312AB"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1 (1.0) </w:t>
            </w:r>
          </w:p>
        </w:tc>
        <w:tc>
          <w:tcPr>
            <w:tcW w:w="1856" w:type="dxa"/>
            <w:tcBorders>
              <w:top w:val="nil"/>
              <w:left w:val="nil"/>
              <w:bottom w:val="single" w:sz="4" w:space="0" w:color="auto"/>
              <w:right w:val="single" w:sz="4" w:space="0" w:color="auto"/>
            </w:tcBorders>
            <w:shd w:val="clear" w:color="auto" w:fill="auto"/>
            <w:vAlign w:val="center"/>
            <w:hideMark/>
          </w:tcPr>
          <w:p w14:paraId="65CFD92D"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 (1.4)</w:t>
            </w:r>
          </w:p>
        </w:tc>
        <w:tc>
          <w:tcPr>
            <w:tcW w:w="1840" w:type="dxa"/>
            <w:tcBorders>
              <w:top w:val="nil"/>
              <w:left w:val="nil"/>
              <w:bottom w:val="single" w:sz="4" w:space="0" w:color="auto"/>
              <w:right w:val="single" w:sz="4" w:space="0" w:color="auto"/>
            </w:tcBorders>
            <w:shd w:val="clear" w:color="auto" w:fill="auto"/>
            <w:vAlign w:val="center"/>
            <w:hideMark/>
          </w:tcPr>
          <w:p w14:paraId="71CB6FE2"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0.755</w:t>
            </w:r>
          </w:p>
        </w:tc>
        <w:tc>
          <w:tcPr>
            <w:tcW w:w="238" w:type="dxa"/>
            <w:vAlign w:val="center"/>
            <w:hideMark/>
          </w:tcPr>
          <w:p w14:paraId="24901775"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4C04C0A4"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31C4E494"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18C</w:t>
            </w:r>
          </w:p>
        </w:tc>
        <w:tc>
          <w:tcPr>
            <w:tcW w:w="1856" w:type="dxa"/>
            <w:tcBorders>
              <w:top w:val="nil"/>
              <w:left w:val="nil"/>
              <w:bottom w:val="single" w:sz="4" w:space="0" w:color="auto"/>
              <w:right w:val="single" w:sz="4" w:space="0" w:color="auto"/>
            </w:tcBorders>
            <w:shd w:val="clear" w:color="auto" w:fill="auto"/>
            <w:vAlign w:val="center"/>
            <w:hideMark/>
          </w:tcPr>
          <w:p w14:paraId="6981DFF3"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0 (0.0) </w:t>
            </w:r>
          </w:p>
        </w:tc>
        <w:tc>
          <w:tcPr>
            <w:tcW w:w="1856" w:type="dxa"/>
            <w:tcBorders>
              <w:top w:val="nil"/>
              <w:left w:val="nil"/>
              <w:bottom w:val="single" w:sz="4" w:space="0" w:color="auto"/>
              <w:right w:val="single" w:sz="4" w:space="0" w:color="auto"/>
            </w:tcBorders>
            <w:shd w:val="clear" w:color="auto" w:fill="auto"/>
            <w:vAlign w:val="center"/>
            <w:hideMark/>
          </w:tcPr>
          <w:p w14:paraId="3679537B"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4 (1.9) </w:t>
            </w:r>
          </w:p>
        </w:tc>
        <w:tc>
          <w:tcPr>
            <w:tcW w:w="1840" w:type="dxa"/>
            <w:tcBorders>
              <w:top w:val="nil"/>
              <w:left w:val="nil"/>
              <w:bottom w:val="single" w:sz="4" w:space="0" w:color="auto"/>
              <w:right w:val="single" w:sz="4" w:space="0" w:color="auto"/>
            </w:tcBorders>
            <w:shd w:val="clear" w:color="auto" w:fill="auto"/>
            <w:vAlign w:val="center"/>
            <w:hideMark/>
          </w:tcPr>
          <w:p w14:paraId="6784663B"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0.165 </w:t>
            </w:r>
          </w:p>
        </w:tc>
        <w:tc>
          <w:tcPr>
            <w:tcW w:w="238" w:type="dxa"/>
            <w:vAlign w:val="center"/>
            <w:hideMark/>
          </w:tcPr>
          <w:p w14:paraId="5D52C963"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6A976302" w14:textId="77777777" w:rsidTr="0087119D">
        <w:trPr>
          <w:trHeight w:val="326"/>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6D5F4012"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12B</w:t>
            </w:r>
          </w:p>
        </w:tc>
        <w:tc>
          <w:tcPr>
            <w:tcW w:w="1856" w:type="dxa"/>
            <w:tcBorders>
              <w:top w:val="nil"/>
              <w:left w:val="nil"/>
              <w:bottom w:val="single" w:sz="4" w:space="0" w:color="auto"/>
              <w:right w:val="single" w:sz="4" w:space="0" w:color="auto"/>
            </w:tcBorders>
            <w:shd w:val="clear" w:color="auto" w:fill="auto"/>
            <w:vAlign w:val="center"/>
            <w:hideMark/>
          </w:tcPr>
          <w:p w14:paraId="7A29F356"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(1.0)</w:t>
            </w:r>
          </w:p>
        </w:tc>
        <w:tc>
          <w:tcPr>
            <w:tcW w:w="1856" w:type="dxa"/>
            <w:tcBorders>
              <w:top w:val="nil"/>
              <w:left w:val="nil"/>
              <w:bottom w:val="single" w:sz="4" w:space="0" w:color="auto"/>
              <w:right w:val="single" w:sz="4" w:space="0" w:color="auto"/>
            </w:tcBorders>
            <w:shd w:val="clear" w:color="auto" w:fill="auto"/>
            <w:vAlign w:val="center"/>
            <w:hideMark/>
          </w:tcPr>
          <w:p w14:paraId="366933BD"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(0.5)</w:t>
            </w:r>
          </w:p>
        </w:tc>
        <w:tc>
          <w:tcPr>
            <w:tcW w:w="1840" w:type="dxa"/>
            <w:tcBorders>
              <w:top w:val="nil"/>
              <w:left w:val="nil"/>
              <w:bottom w:val="single" w:sz="4" w:space="0" w:color="auto"/>
              <w:right w:val="single" w:sz="4" w:space="0" w:color="auto"/>
            </w:tcBorders>
            <w:shd w:val="clear" w:color="auto" w:fill="auto"/>
            <w:vAlign w:val="center"/>
            <w:hideMark/>
          </w:tcPr>
          <w:p w14:paraId="7CF2991F"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0.59</w:t>
            </w:r>
          </w:p>
        </w:tc>
        <w:tc>
          <w:tcPr>
            <w:tcW w:w="238" w:type="dxa"/>
            <w:vAlign w:val="center"/>
            <w:hideMark/>
          </w:tcPr>
          <w:p w14:paraId="01E934B3"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1AF175AF"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4CBE3578"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20</w:t>
            </w:r>
          </w:p>
        </w:tc>
        <w:tc>
          <w:tcPr>
            <w:tcW w:w="1856" w:type="dxa"/>
            <w:tcBorders>
              <w:top w:val="nil"/>
              <w:left w:val="nil"/>
              <w:bottom w:val="single" w:sz="4" w:space="0" w:color="auto"/>
              <w:right w:val="single" w:sz="4" w:space="0" w:color="auto"/>
            </w:tcBorders>
            <w:shd w:val="clear" w:color="auto" w:fill="auto"/>
            <w:vAlign w:val="center"/>
            <w:hideMark/>
          </w:tcPr>
          <w:p w14:paraId="38162319"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(1.0)</w:t>
            </w:r>
          </w:p>
        </w:tc>
        <w:tc>
          <w:tcPr>
            <w:tcW w:w="1856" w:type="dxa"/>
            <w:tcBorders>
              <w:top w:val="nil"/>
              <w:left w:val="nil"/>
              <w:bottom w:val="single" w:sz="4" w:space="0" w:color="auto"/>
              <w:right w:val="single" w:sz="4" w:space="0" w:color="auto"/>
            </w:tcBorders>
            <w:shd w:val="clear" w:color="auto" w:fill="auto"/>
            <w:vAlign w:val="center"/>
            <w:hideMark/>
          </w:tcPr>
          <w:p w14:paraId="444D3C24"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(1.0)</w:t>
            </w:r>
          </w:p>
        </w:tc>
        <w:tc>
          <w:tcPr>
            <w:tcW w:w="1840" w:type="dxa"/>
            <w:tcBorders>
              <w:top w:val="nil"/>
              <w:left w:val="nil"/>
              <w:bottom w:val="single" w:sz="4" w:space="0" w:color="auto"/>
              <w:right w:val="single" w:sz="4" w:space="0" w:color="auto"/>
            </w:tcBorders>
            <w:shd w:val="clear" w:color="auto" w:fill="auto"/>
            <w:vAlign w:val="center"/>
            <w:hideMark/>
          </w:tcPr>
          <w:p w14:paraId="6209048C"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0.968</w:t>
            </w:r>
          </w:p>
        </w:tc>
        <w:tc>
          <w:tcPr>
            <w:tcW w:w="238" w:type="dxa"/>
            <w:vAlign w:val="center"/>
            <w:hideMark/>
          </w:tcPr>
          <w:p w14:paraId="0F00560A"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4F12074B"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3C3C68F5"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28A</w:t>
            </w:r>
          </w:p>
        </w:tc>
        <w:tc>
          <w:tcPr>
            <w:tcW w:w="1856" w:type="dxa"/>
            <w:tcBorders>
              <w:top w:val="nil"/>
              <w:left w:val="nil"/>
              <w:bottom w:val="single" w:sz="4" w:space="0" w:color="auto"/>
              <w:right w:val="single" w:sz="4" w:space="0" w:color="auto"/>
            </w:tcBorders>
            <w:shd w:val="clear" w:color="auto" w:fill="auto"/>
            <w:vAlign w:val="center"/>
            <w:hideMark/>
          </w:tcPr>
          <w:p w14:paraId="74934330"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1 (1.0) </w:t>
            </w:r>
          </w:p>
        </w:tc>
        <w:tc>
          <w:tcPr>
            <w:tcW w:w="1856" w:type="dxa"/>
            <w:tcBorders>
              <w:top w:val="nil"/>
              <w:left w:val="nil"/>
              <w:bottom w:val="single" w:sz="4" w:space="0" w:color="auto"/>
              <w:right w:val="single" w:sz="4" w:space="0" w:color="auto"/>
            </w:tcBorders>
            <w:shd w:val="clear" w:color="auto" w:fill="auto"/>
            <w:vAlign w:val="center"/>
            <w:hideMark/>
          </w:tcPr>
          <w:p w14:paraId="50856D84"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2 (1.0) </w:t>
            </w:r>
          </w:p>
        </w:tc>
        <w:tc>
          <w:tcPr>
            <w:tcW w:w="1840" w:type="dxa"/>
            <w:tcBorders>
              <w:top w:val="nil"/>
              <w:left w:val="nil"/>
              <w:bottom w:val="single" w:sz="4" w:space="0" w:color="auto"/>
              <w:right w:val="single" w:sz="4" w:space="0" w:color="auto"/>
            </w:tcBorders>
            <w:shd w:val="clear" w:color="auto" w:fill="auto"/>
            <w:vAlign w:val="center"/>
            <w:hideMark/>
          </w:tcPr>
          <w:p w14:paraId="29C73C24"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0.968</w:t>
            </w:r>
          </w:p>
        </w:tc>
        <w:tc>
          <w:tcPr>
            <w:tcW w:w="238" w:type="dxa"/>
            <w:vAlign w:val="center"/>
            <w:hideMark/>
          </w:tcPr>
          <w:p w14:paraId="5B5B0D17"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4883EAA1" w14:textId="77777777" w:rsidTr="0087119D">
        <w:trPr>
          <w:trHeight w:val="326"/>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01AE9D38"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35B</w:t>
            </w:r>
          </w:p>
        </w:tc>
        <w:tc>
          <w:tcPr>
            <w:tcW w:w="1856" w:type="dxa"/>
            <w:tcBorders>
              <w:top w:val="nil"/>
              <w:left w:val="nil"/>
              <w:bottom w:val="single" w:sz="4" w:space="0" w:color="auto"/>
              <w:right w:val="single" w:sz="4" w:space="0" w:color="auto"/>
            </w:tcBorders>
            <w:shd w:val="clear" w:color="auto" w:fill="auto"/>
            <w:vAlign w:val="center"/>
            <w:hideMark/>
          </w:tcPr>
          <w:p w14:paraId="22D22013"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0 (0.0) </w:t>
            </w:r>
          </w:p>
        </w:tc>
        <w:tc>
          <w:tcPr>
            <w:tcW w:w="1856" w:type="dxa"/>
            <w:tcBorders>
              <w:top w:val="nil"/>
              <w:left w:val="nil"/>
              <w:bottom w:val="single" w:sz="4" w:space="0" w:color="auto"/>
              <w:right w:val="single" w:sz="4" w:space="0" w:color="auto"/>
            </w:tcBorders>
            <w:shd w:val="clear" w:color="auto" w:fill="auto"/>
            <w:vAlign w:val="center"/>
            <w:hideMark/>
          </w:tcPr>
          <w:p w14:paraId="72252B41"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3 (1.4) </w:t>
            </w:r>
          </w:p>
        </w:tc>
        <w:tc>
          <w:tcPr>
            <w:tcW w:w="1840" w:type="dxa"/>
            <w:tcBorders>
              <w:top w:val="nil"/>
              <w:left w:val="nil"/>
              <w:bottom w:val="single" w:sz="4" w:space="0" w:color="auto"/>
              <w:right w:val="single" w:sz="4" w:space="0" w:color="auto"/>
            </w:tcBorders>
            <w:shd w:val="clear" w:color="auto" w:fill="auto"/>
            <w:vAlign w:val="center"/>
            <w:hideMark/>
          </w:tcPr>
          <w:p w14:paraId="16F94FDB"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0.23</w:t>
            </w:r>
          </w:p>
        </w:tc>
        <w:tc>
          <w:tcPr>
            <w:tcW w:w="238" w:type="dxa"/>
            <w:vAlign w:val="center"/>
            <w:hideMark/>
          </w:tcPr>
          <w:p w14:paraId="7579461E"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0AFC1081"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07CCF48A"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35F</w:t>
            </w:r>
          </w:p>
        </w:tc>
        <w:tc>
          <w:tcPr>
            <w:tcW w:w="1856" w:type="dxa"/>
            <w:tcBorders>
              <w:top w:val="nil"/>
              <w:left w:val="nil"/>
              <w:bottom w:val="single" w:sz="4" w:space="0" w:color="auto"/>
              <w:right w:val="single" w:sz="4" w:space="0" w:color="auto"/>
            </w:tcBorders>
            <w:shd w:val="clear" w:color="auto" w:fill="auto"/>
            <w:vAlign w:val="center"/>
            <w:hideMark/>
          </w:tcPr>
          <w:p w14:paraId="5CCE01A3"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(1.0)</w:t>
            </w:r>
          </w:p>
        </w:tc>
        <w:tc>
          <w:tcPr>
            <w:tcW w:w="1856" w:type="dxa"/>
            <w:tcBorders>
              <w:top w:val="nil"/>
              <w:left w:val="nil"/>
              <w:bottom w:val="single" w:sz="4" w:space="0" w:color="auto"/>
              <w:right w:val="single" w:sz="4" w:space="0" w:color="auto"/>
            </w:tcBorders>
            <w:shd w:val="clear" w:color="auto" w:fill="auto"/>
            <w:vAlign w:val="center"/>
            <w:hideMark/>
          </w:tcPr>
          <w:p w14:paraId="6621AA32"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(1.0)</w:t>
            </w:r>
          </w:p>
        </w:tc>
        <w:tc>
          <w:tcPr>
            <w:tcW w:w="1840" w:type="dxa"/>
            <w:tcBorders>
              <w:top w:val="nil"/>
              <w:left w:val="nil"/>
              <w:bottom w:val="single" w:sz="4" w:space="0" w:color="auto"/>
              <w:right w:val="single" w:sz="4" w:space="0" w:color="auto"/>
            </w:tcBorders>
            <w:shd w:val="clear" w:color="auto" w:fill="auto"/>
            <w:vAlign w:val="center"/>
            <w:hideMark/>
          </w:tcPr>
          <w:p w14:paraId="348B3427"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0.968</w:t>
            </w:r>
          </w:p>
        </w:tc>
        <w:tc>
          <w:tcPr>
            <w:tcW w:w="238" w:type="dxa"/>
            <w:vAlign w:val="center"/>
            <w:hideMark/>
          </w:tcPr>
          <w:p w14:paraId="5B5C9CE6"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75E63AED"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0311DC64"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37</w:t>
            </w:r>
          </w:p>
        </w:tc>
        <w:tc>
          <w:tcPr>
            <w:tcW w:w="1856" w:type="dxa"/>
            <w:tcBorders>
              <w:top w:val="nil"/>
              <w:left w:val="nil"/>
              <w:bottom w:val="single" w:sz="4" w:space="0" w:color="auto"/>
              <w:right w:val="single" w:sz="4" w:space="0" w:color="auto"/>
            </w:tcBorders>
            <w:shd w:val="clear" w:color="auto" w:fill="auto"/>
            <w:vAlign w:val="center"/>
            <w:hideMark/>
          </w:tcPr>
          <w:p w14:paraId="5F408C4B"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 (3.0)</w:t>
            </w:r>
          </w:p>
        </w:tc>
        <w:tc>
          <w:tcPr>
            <w:tcW w:w="1856" w:type="dxa"/>
            <w:tcBorders>
              <w:top w:val="nil"/>
              <w:left w:val="nil"/>
              <w:bottom w:val="single" w:sz="4" w:space="0" w:color="auto"/>
              <w:right w:val="single" w:sz="4" w:space="0" w:color="auto"/>
            </w:tcBorders>
            <w:shd w:val="clear" w:color="auto" w:fill="auto"/>
            <w:vAlign w:val="center"/>
            <w:hideMark/>
          </w:tcPr>
          <w:p w14:paraId="4A52FA48"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(0.0)</w:t>
            </w:r>
          </w:p>
        </w:tc>
        <w:tc>
          <w:tcPr>
            <w:tcW w:w="1840" w:type="dxa"/>
            <w:tcBorders>
              <w:top w:val="nil"/>
              <w:left w:val="nil"/>
              <w:bottom w:val="single" w:sz="4" w:space="0" w:color="auto"/>
              <w:right w:val="single" w:sz="4" w:space="0" w:color="auto"/>
            </w:tcBorders>
            <w:shd w:val="clear" w:color="auto" w:fill="auto"/>
            <w:vAlign w:val="center"/>
            <w:hideMark/>
          </w:tcPr>
          <w:p w14:paraId="6C586F40" w14:textId="77777777" w:rsidR="0087119D" w:rsidRPr="00030060" w:rsidRDefault="0087119D" w:rsidP="0087119D">
            <w:pPr>
              <w:spacing w:after="0" w:line="240" w:lineRule="auto"/>
              <w:jc w:val="center"/>
              <w:rPr>
                <w:rFonts w:ascii="Times New Roman" w:eastAsia="Times New Roman" w:hAnsi="Times New Roman" w:cs="Times New Roman"/>
                <w:b/>
                <w:bCs/>
                <w:color w:val="000000" w:themeColor="text1"/>
                <w:sz w:val="24"/>
                <w:szCs w:val="24"/>
                <w:lang w:eastAsia="es-CO"/>
              </w:rPr>
            </w:pPr>
            <w:r w:rsidRPr="00030060">
              <w:rPr>
                <w:rFonts w:ascii="Times New Roman" w:eastAsia="Times New Roman" w:hAnsi="Times New Roman" w:cs="Times New Roman"/>
                <w:b/>
                <w:bCs/>
                <w:color w:val="000000" w:themeColor="text1"/>
                <w:sz w:val="24"/>
                <w:szCs w:val="24"/>
                <w:lang w:eastAsia="es-CO"/>
              </w:rPr>
              <w:t xml:space="preserve">0.012 </w:t>
            </w:r>
          </w:p>
        </w:tc>
        <w:tc>
          <w:tcPr>
            <w:tcW w:w="238" w:type="dxa"/>
            <w:vAlign w:val="center"/>
            <w:hideMark/>
          </w:tcPr>
          <w:p w14:paraId="17B0D4F3"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7508DA82" w14:textId="77777777" w:rsidTr="0087119D">
        <w:trPr>
          <w:trHeight w:val="326"/>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1C6F8F56"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7C</w:t>
            </w:r>
          </w:p>
        </w:tc>
        <w:tc>
          <w:tcPr>
            <w:tcW w:w="1856" w:type="dxa"/>
            <w:tcBorders>
              <w:top w:val="nil"/>
              <w:left w:val="nil"/>
              <w:bottom w:val="single" w:sz="4" w:space="0" w:color="auto"/>
              <w:right w:val="single" w:sz="4" w:space="0" w:color="auto"/>
            </w:tcBorders>
            <w:shd w:val="clear" w:color="auto" w:fill="auto"/>
            <w:vAlign w:val="center"/>
            <w:hideMark/>
          </w:tcPr>
          <w:p w14:paraId="7EDA85D1"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0 (0.0) </w:t>
            </w:r>
          </w:p>
        </w:tc>
        <w:tc>
          <w:tcPr>
            <w:tcW w:w="1856" w:type="dxa"/>
            <w:tcBorders>
              <w:top w:val="nil"/>
              <w:left w:val="nil"/>
              <w:bottom w:val="single" w:sz="4" w:space="0" w:color="auto"/>
              <w:right w:val="single" w:sz="4" w:space="0" w:color="auto"/>
            </w:tcBorders>
            <w:shd w:val="clear" w:color="auto" w:fill="auto"/>
            <w:vAlign w:val="center"/>
            <w:hideMark/>
          </w:tcPr>
          <w:p w14:paraId="204CB03E"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3 (1.4) </w:t>
            </w:r>
          </w:p>
        </w:tc>
        <w:tc>
          <w:tcPr>
            <w:tcW w:w="1840" w:type="dxa"/>
            <w:tcBorders>
              <w:top w:val="nil"/>
              <w:left w:val="nil"/>
              <w:bottom w:val="single" w:sz="4" w:space="0" w:color="auto"/>
              <w:right w:val="single" w:sz="4" w:space="0" w:color="auto"/>
            </w:tcBorders>
            <w:shd w:val="clear" w:color="auto" w:fill="auto"/>
            <w:vAlign w:val="center"/>
            <w:hideMark/>
          </w:tcPr>
          <w:p w14:paraId="3912042E"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0.23</w:t>
            </w:r>
          </w:p>
        </w:tc>
        <w:tc>
          <w:tcPr>
            <w:tcW w:w="238" w:type="dxa"/>
            <w:vAlign w:val="center"/>
            <w:hideMark/>
          </w:tcPr>
          <w:p w14:paraId="03372165"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595A9482"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6FB39D9E"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12F</w:t>
            </w:r>
          </w:p>
        </w:tc>
        <w:tc>
          <w:tcPr>
            <w:tcW w:w="1856" w:type="dxa"/>
            <w:tcBorders>
              <w:top w:val="nil"/>
              <w:left w:val="nil"/>
              <w:bottom w:val="single" w:sz="4" w:space="0" w:color="auto"/>
              <w:right w:val="single" w:sz="4" w:space="0" w:color="auto"/>
            </w:tcBorders>
            <w:shd w:val="clear" w:color="auto" w:fill="auto"/>
            <w:vAlign w:val="center"/>
            <w:hideMark/>
          </w:tcPr>
          <w:p w14:paraId="58B2B8FF"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(1.0)</w:t>
            </w:r>
          </w:p>
        </w:tc>
        <w:tc>
          <w:tcPr>
            <w:tcW w:w="1856" w:type="dxa"/>
            <w:tcBorders>
              <w:top w:val="nil"/>
              <w:left w:val="nil"/>
              <w:bottom w:val="single" w:sz="4" w:space="0" w:color="auto"/>
              <w:right w:val="single" w:sz="4" w:space="0" w:color="auto"/>
            </w:tcBorders>
            <w:shd w:val="clear" w:color="auto" w:fill="auto"/>
            <w:vAlign w:val="center"/>
            <w:hideMark/>
          </w:tcPr>
          <w:p w14:paraId="5B6FFF8D"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1 (0.5) </w:t>
            </w:r>
          </w:p>
        </w:tc>
        <w:tc>
          <w:tcPr>
            <w:tcW w:w="1840" w:type="dxa"/>
            <w:tcBorders>
              <w:top w:val="nil"/>
              <w:left w:val="nil"/>
              <w:bottom w:val="single" w:sz="4" w:space="0" w:color="auto"/>
              <w:right w:val="single" w:sz="4" w:space="0" w:color="auto"/>
            </w:tcBorders>
            <w:shd w:val="clear" w:color="auto" w:fill="auto"/>
            <w:vAlign w:val="center"/>
            <w:hideMark/>
          </w:tcPr>
          <w:p w14:paraId="72ABBA28"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0.59</w:t>
            </w:r>
          </w:p>
        </w:tc>
        <w:tc>
          <w:tcPr>
            <w:tcW w:w="238" w:type="dxa"/>
            <w:vAlign w:val="center"/>
            <w:hideMark/>
          </w:tcPr>
          <w:p w14:paraId="41118CFD"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26810756"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03002DD3"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25F</w:t>
            </w:r>
          </w:p>
        </w:tc>
        <w:tc>
          <w:tcPr>
            <w:tcW w:w="1856" w:type="dxa"/>
            <w:tcBorders>
              <w:top w:val="nil"/>
              <w:left w:val="nil"/>
              <w:bottom w:val="single" w:sz="4" w:space="0" w:color="auto"/>
              <w:right w:val="single" w:sz="4" w:space="0" w:color="auto"/>
            </w:tcBorders>
            <w:shd w:val="clear" w:color="auto" w:fill="auto"/>
            <w:vAlign w:val="center"/>
            <w:hideMark/>
          </w:tcPr>
          <w:p w14:paraId="38EAAF06"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(2.0)</w:t>
            </w:r>
          </w:p>
        </w:tc>
        <w:tc>
          <w:tcPr>
            <w:tcW w:w="1856" w:type="dxa"/>
            <w:tcBorders>
              <w:top w:val="nil"/>
              <w:left w:val="nil"/>
              <w:bottom w:val="single" w:sz="4" w:space="0" w:color="auto"/>
              <w:right w:val="single" w:sz="4" w:space="0" w:color="auto"/>
            </w:tcBorders>
            <w:shd w:val="clear" w:color="auto" w:fill="auto"/>
            <w:vAlign w:val="center"/>
            <w:hideMark/>
          </w:tcPr>
          <w:p w14:paraId="1E495BF1"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(0.0)</w:t>
            </w:r>
          </w:p>
        </w:tc>
        <w:tc>
          <w:tcPr>
            <w:tcW w:w="1840" w:type="dxa"/>
            <w:tcBorders>
              <w:top w:val="nil"/>
              <w:left w:val="nil"/>
              <w:bottom w:val="single" w:sz="4" w:space="0" w:color="auto"/>
              <w:right w:val="single" w:sz="4" w:space="0" w:color="auto"/>
            </w:tcBorders>
            <w:shd w:val="clear" w:color="auto" w:fill="auto"/>
            <w:vAlign w:val="center"/>
            <w:hideMark/>
          </w:tcPr>
          <w:p w14:paraId="7F58E019" w14:textId="77777777" w:rsidR="0087119D" w:rsidRPr="00030060" w:rsidRDefault="0087119D" w:rsidP="0087119D">
            <w:pPr>
              <w:spacing w:after="0" w:line="240" w:lineRule="auto"/>
              <w:jc w:val="center"/>
              <w:rPr>
                <w:rFonts w:ascii="Times New Roman" w:eastAsia="Times New Roman" w:hAnsi="Times New Roman" w:cs="Times New Roman"/>
                <w:b/>
                <w:bCs/>
                <w:color w:val="000000" w:themeColor="text1"/>
                <w:sz w:val="24"/>
                <w:szCs w:val="24"/>
                <w:lang w:eastAsia="es-CO"/>
              </w:rPr>
            </w:pPr>
            <w:r w:rsidRPr="00030060">
              <w:rPr>
                <w:rFonts w:ascii="Times New Roman" w:eastAsia="Times New Roman" w:hAnsi="Times New Roman" w:cs="Times New Roman"/>
                <w:b/>
                <w:bCs/>
                <w:color w:val="000000" w:themeColor="text1"/>
                <w:sz w:val="24"/>
                <w:szCs w:val="24"/>
                <w:lang w:eastAsia="es-CO"/>
              </w:rPr>
              <w:t>0.04</w:t>
            </w:r>
          </w:p>
        </w:tc>
        <w:tc>
          <w:tcPr>
            <w:tcW w:w="238" w:type="dxa"/>
            <w:vAlign w:val="center"/>
            <w:hideMark/>
          </w:tcPr>
          <w:p w14:paraId="0F9A1E17"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50D636C7" w14:textId="77777777" w:rsidTr="0087119D">
        <w:trPr>
          <w:trHeight w:val="326"/>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3F0343D0"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31</w:t>
            </w:r>
          </w:p>
        </w:tc>
        <w:tc>
          <w:tcPr>
            <w:tcW w:w="1856" w:type="dxa"/>
            <w:tcBorders>
              <w:top w:val="nil"/>
              <w:left w:val="nil"/>
              <w:bottom w:val="single" w:sz="4" w:space="0" w:color="auto"/>
              <w:right w:val="single" w:sz="4" w:space="0" w:color="auto"/>
            </w:tcBorders>
            <w:shd w:val="clear" w:color="auto" w:fill="auto"/>
            <w:vAlign w:val="center"/>
            <w:hideMark/>
          </w:tcPr>
          <w:p w14:paraId="7B4D46AB"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(0.0)</w:t>
            </w:r>
          </w:p>
        </w:tc>
        <w:tc>
          <w:tcPr>
            <w:tcW w:w="1856" w:type="dxa"/>
            <w:tcBorders>
              <w:top w:val="nil"/>
              <w:left w:val="nil"/>
              <w:bottom w:val="single" w:sz="4" w:space="0" w:color="auto"/>
              <w:right w:val="single" w:sz="4" w:space="0" w:color="auto"/>
            </w:tcBorders>
            <w:shd w:val="clear" w:color="auto" w:fill="auto"/>
            <w:vAlign w:val="center"/>
            <w:hideMark/>
          </w:tcPr>
          <w:p w14:paraId="5E9D1298"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(1.0)</w:t>
            </w:r>
          </w:p>
        </w:tc>
        <w:tc>
          <w:tcPr>
            <w:tcW w:w="1840" w:type="dxa"/>
            <w:tcBorders>
              <w:top w:val="nil"/>
              <w:left w:val="nil"/>
              <w:bottom w:val="single" w:sz="4" w:space="0" w:color="auto"/>
              <w:right w:val="single" w:sz="4" w:space="0" w:color="auto"/>
            </w:tcBorders>
            <w:shd w:val="clear" w:color="auto" w:fill="auto"/>
            <w:vAlign w:val="center"/>
            <w:hideMark/>
          </w:tcPr>
          <w:p w14:paraId="4ADF3074"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0.328</w:t>
            </w:r>
          </w:p>
        </w:tc>
        <w:tc>
          <w:tcPr>
            <w:tcW w:w="238" w:type="dxa"/>
            <w:vAlign w:val="center"/>
            <w:hideMark/>
          </w:tcPr>
          <w:p w14:paraId="6F52A6CF"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3C7D24F3"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45005991"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35A</w:t>
            </w:r>
          </w:p>
        </w:tc>
        <w:tc>
          <w:tcPr>
            <w:tcW w:w="1856" w:type="dxa"/>
            <w:tcBorders>
              <w:top w:val="nil"/>
              <w:left w:val="nil"/>
              <w:bottom w:val="single" w:sz="4" w:space="0" w:color="auto"/>
              <w:right w:val="single" w:sz="4" w:space="0" w:color="auto"/>
            </w:tcBorders>
            <w:shd w:val="clear" w:color="auto" w:fill="auto"/>
            <w:vAlign w:val="center"/>
            <w:hideMark/>
          </w:tcPr>
          <w:p w14:paraId="3978F162"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0 (0.0) </w:t>
            </w:r>
          </w:p>
        </w:tc>
        <w:tc>
          <w:tcPr>
            <w:tcW w:w="1856" w:type="dxa"/>
            <w:tcBorders>
              <w:top w:val="nil"/>
              <w:left w:val="nil"/>
              <w:bottom w:val="single" w:sz="4" w:space="0" w:color="auto"/>
              <w:right w:val="single" w:sz="4" w:space="0" w:color="auto"/>
            </w:tcBorders>
            <w:shd w:val="clear" w:color="auto" w:fill="auto"/>
            <w:vAlign w:val="center"/>
            <w:hideMark/>
          </w:tcPr>
          <w:p w14:paraId="6FD1110B"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2 (1.0) </w:t>
            </w:r>
          </w:p>
        </w:tc>
        <w:tc>
          <w:tcPr>
            <w:tcW w:w="1840" w:type="dxa"/>
            <w:tcBorders>
              <w:top w:val="nil"/>
              <w:left w:val="nil"/>
              <w:bottom w:val="single" w:sz="4" w:space="0" w:color="auto"/>
              <w:right w:val="single" w:sz="4" w:space="0" w:color="auto"/>
            </w:tcBorders>
            <w:shd w:val="clear" w:color="auto" w:fill="auto"/>
            <w:vAlign w:val="center"/>
            <w:hideMark/>
          </w:tcPr>
          <w:p w14:paraId="4287C809"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0.328 </w:t>
            </w:r>
          </w:p>
        </w:tc>
        <w:tc>
          <w:tcPr>
            <w:tcW w:w="238" w:type="dxa"/>
            <w:vAlign w:val="center"/>
            <w:hideMark/>
          </w:tcPr>
          <w:p w14:paraId="6E11D09E"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723EBF47"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27FF5951"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4</w:t>
            </w:r>
          </w:p>
        </w:tc>
        <w:tc>
          <w:tcPr>
            <w:tcW w:w="1856" w:type="dxa"/>
            <w:tcBorders>
              <w:top w:val="nil"/>
              <w:left w:val="nil"/>
              <w:bottom w:val="single" w:sz="4" w:space="0" w:color="auto"/>
              <w:right w:val="single" w:sz="4" w:space="0" w:color="auto"/>
            </w:tcBorders>
            <w:shd w:val="clear" w:color="auto" w:fill="auto"/>
            <w:vAlign w:val="center"/>
            <w:hideMark/>
          </w:tcPr>
          <w:p w14:paraId="0A124681"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 (2.0)</w:t>
            </w:r>
          </w:p>
        </w:tc>
        <w:tc>
          <w:tcPr>
            <w:tcW w:w="1856" w:type="dxa"/>
            <w:tcBorders>
              <w:top w:val="nil"/>
              <w:left w:val="nil"/>
              <w:bottom w:val="single" w:sz="4" w:space="0" w:color="auto"/>
              <w:right w:val="single" w:sz="4" w:space="0" w:color="auto"/>
            </w:tcBorders>
            <w:shd w:val="clear" w:color="auto" w:fill="auto"/>
            <w:vAlign w:val="center"/>
            <w:hideMark/>
          </w:tcPr>
          <w:p w14:paraId="7A2780AD"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w:t>
            </w:r>
          </w:p>
        </w:tc>
        <w:tc>
          <w:tcPr>
            <w:tcW w:w="1840" w:type="dxa"/>
            <w:tcBorders>
              <w:top w:val="nil"/>
              <w:left w:val="nil"/>
              <w:bottom w:val="single" w:sz="4" w:space="0" w:color="auto"/>
              <w:right w:val="single" w:sz="4" w:space="0" w:color="auto"/>
            </w:tcBorders>
            <w:shd w:val="clear" w:color="auto" w:fill="auto"/>
            <w:vAlign w:val="center"/>
            <w:hideMark/>
          </w:tcPr>
          <w:p w14:paraId="5880676E" w14:textId="77777777" w:rsidR="0087119D" w:rsidRPr="00030060" w:rsidRDefault="0087119D" w:rsidP="0087119D">
            <w:pPr>
              <w:spacing w:after="0" w:line="240" w:lineRule="auto"/>
              <w:jc w:val="center"/>
              <w:rPr>
                <w:rFonts w:ascii="Times New Roman" w:eastAsia="Times New Roman" w:hAnsi="Times New Roman" w:cs="Times New Roman"/>
                <w:b/>
                <w:bCs/>
                <w:color w:val="000000" w:themeColor="text1"/>
                <w:sz w:val="24"/>
                <w:szCs w:val="24"/>
                <w:lang w:eastAsia="es-CO"/>
              </w:rPr>
            </w:pPr>
            <w:r w:rsidRPr="00030060">
              <w:rPr>
                <w:rFonts w:ascii="Times New Roman" w:eastAsia="Times New Roman" w:hAnsi="Times New Roman" w:cs="Times New Roman"/>
                <w:b/>
                <w:bCs/>
                <w:color w:val="000000" w:themeColor="text1"/>
                <w:sz w:val="24"/>
                <w:szCs w:val="24"/>
                <w:lang w:eastAsia="es-CO"/>
              </w:rPr>
              <w:t>0.04</w:t>
            </w:r>
          </w:p>
        </w:tc>
        <w:tc>
          <w:tcPr>
            <w:tcW w:w="238" w:type="dxa"/>
            <w:vAlign w:val="center"/>
            <w:hideMark/>
          </w:tcPr>
          <w:p w14:paraId="510CC718"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4453903A" w14:textId="77777777" w:rsidTr="0087119D">
        <w:trPr>
          <w:trHeight w:val="326"/>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6C3D05A5"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11D</w:t>
            </w:r>
          </w:p>
        </w:tc>
        <w:tc>
          <w:tcPr>
            <w:tcW w:w="1856" w:type="dxa"/>
            <w:tcBorders>
              <w:top w:val="nil"/>
              <w:left w:val="nil"/>
              <w:bottom w:val="single" w:sz="4" w:space="0" w:color="auto"/>
              <w:right w:val="single" w:sz="4" w:space="0" w:color="auto"/>
            </w:tcBorders>
            <w:shd w:val="clear" w:color="auto" w:fill="auto"/>
            <w:vAlign w:val="center"/>
            <w:hideMark/>
          </w:tcPr>
          <w:p w14:paraId="7C0E78B5"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0 (0.0) </w:t>
            </w:r>
          </w:p>
        </w:tc>
        <w:tc>
          <w:tcPr>
            <w:tcW w:w="1856" w:type="dxa"/>
            <w:tcBorders>
              <w:top w:val="nil"/>
              <w:left w:val="nil"/>
              <w:bottom w:val="single" w:sz="4" w:space="0" w:color="auto"/>
              <w:right w:val="single" w:sz="4" w:space="0" w:color="auto"/>
            </w:tcBorders>
            <w:shd w:val="clear" w:color="auto" w:fill="auto"/>
            <w:vAlign w:val="center"/>
            <w:hideMark/>
          </w:tcPr>
          <w:p w14:paraId="5239BC00"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1 (0.5) </w:t>
            </w:r>
          </w:p>
        </w:tc>
        <w:tc>
          <w:tcPr>
            <w:tcW w:w="1840" w:type="dxa"/>
            <w:tcBorders>
              <w:top w:val="nil"/>
              <w:left w:val="nil"/>
              <w:bottom w:val="single" w:sz="4" w:space="0" w:color="auto"/>
              <w:right w:val="single" w:sz="4" w:space="0" w:color="auto"/>
            </w:tcBorders>
            <w:shd w:val="clear" w:color="auto" w:fill="auto"/>
            <w:vAlign w:val="center"/>
            <w:hideMark/>
          </w:tcPr>
          <w:p w14:paraId="0BEE3CC5"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0.489</w:t>
            </w:r>
          </w:p>
        </w:tc>
        <w:tc>
          <w:tcPr>
            <w:tcW w:w="238" w:type="dxa"/>
            <w:vAlign w:val="center"/>
            <w:hideMark/>
          </w:tcPr>
          <w:p w14:paraId="4D9E1334"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2E87A6ED"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54D0CED8"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15C</w:t>
            </w:r>
          </w:p>
        </w:tc>
        <w:tc>
          <w:tcPr>
            <w:tcW w:w="1856" w:type="dxa"/>
            <w:tcBorders>
              <w:top w:val="nil"/>
              <w:left w:val="nil"/>
              <w:bottom w:val="single" w:sz="4" w:space="0" w:color="auto"/>
              <w:right w:val="single" w:sz="4" w:space="0" w:color="auto"/>
            </w:tcBorders>
            <w:shd w:val="clear" w:color="auto" w:fill="auto"/>
            <w:vAlign w:val="center"/>
            <w:hideMark/>
          </w:tcPr>
          <w:p w14:paraId="699C2323"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1 (1.0) </w:t>
            </w:r>
          </w:p>
        </w:tc>
        <w:tc>
          <w:tcPr>
            <w:tcW w:w="1856" w:type="dxa"/>
            <w:tcBorders>
              <w:top w:val="nil"/>
              <w:left w:val="nil"/>
              <w:bottom w:val="single" w:sz="4" w:space="0" w:color="auto"/>
              <w:right w:val="single" w:sz="4" w:space="0" w:color="auto"/>
            </w:tcBorders>
            <w:shd w:val="clear" w:color="auto" w:fill="auto"/>
            <w:vAlign w:val="center"/>
            <w:hideMark/>
          </w:tcPr>
          <w:p w14:paraId="25FCDA6C"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(0.0)</w:t>
            </w:r>
          </w:p>
        </w:tc>
        <w:tc>
          <w:tcPr>
            <w:tcW w:w="1840" w:type="dxa"/>
            <w:tcBorders>
              <w:top w:val="nil"/>
              <w:left w:val="nil"/>
              <w:bottom w:val="single" w:sz="4" w:space="0" w:color="auto"/>
              <w:right w:val="single" w:sz="4" w:space="0" w:color="auto"/>
            </w:tcBorders>
            <w:shd w:val="clear" w:color="auto" w:fill="auto"/>
            <w:vAlign w:val="center"/>
            <w:hideMark/>
          </w:tcPr>
          <w:p w14:paraId="70541981"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0.147 </w:t>
            </w:r>
          </w:p>
        </w:tc>
        <w:tc>
          <w:tcPr>
            <w:tcW w:w="238" w:type="dxa"/>
            <w:vAlign w:val="center"/>
            <w:hideMark/>
          </w:tcPr>
          <w:p w14:paraId="65635383"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4F0E4E41"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251B9FE0"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16</w:t>
            </w:r>
          </w:p>
        </w:tc>
        <w:tc>
          <w:tcPr>
            <w:tcW w:w="1856" w:type="dxa"/>
            <w:tcBorders>
              <w:top w:val="nil"/>
              <w:left w:val="nil"/>
              <w:bottom w:val="single" w:sz="4" w:space="0" w:color="auto"/>
              <w:right w:val="single" w:sz="4" w:space="0" w:color="auto"/>
            </w:tcBorders>
            <w:shd w:val="clear" w:color="auto" w:fill="auto"/>
            <w:vAlign w:val="center"/>
            <w:hideMark/>
          </w:tcPr>
          <w:p w14:paraId="2FD11CAF"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0 (0.0) </w:t>
            </w:r>
          </w:p>
        </w:tc>
        <w:tc>
          <w:tcPr>
            <w:tcW w:w="1856" w:type="dxa"/>
            <w:tcBorders>
              <w:top w:val="nil"/>
              <w:left w:val="nil"/>
              <w:bottom w:val="single" w:sz="4" w:space="0" w:color="auto"/>
              <w:right w:val="single" w:sz="4" w:space="0" w:color="auto"/>
            </w:tcBorders>
            <w:shd w:val="clear" w:color="auto" w:fill="auto"/>
            <w:vAlign w:val="center"/>
            <w:hideMark/>
          </w:tcPr>
          <w:p w14:paraId="044623EB"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(0.5)</w:t>
            </w:r>
          </w:p>
        </w:tc>
        <w:tc>
          <w:tcPr>
            <w:tcW w:w="1840" w:type="dxa"/>
            <w:tcBorders>
              <w:top w:val="nil"/>
              <w:left w:val="nil"/>
              <w:bottom w:val="single" w:sz="4" w:space="0" w:color="auto"/>
              <w:right w:val="single" w:sz="4" w:space="0" w:color="auto"/>
            </w:tcBorders>
            <w:shd w:val="clear" w:color="auto" w:fill="auto"/>
            <w:vAlign w:val="center"/>
            <w:hideMark/>
          </w:tcPr>
          <w:p w14:paraId="11DCA6A5"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0.489 </w:t>
            </w:r>
          </w:p>
        </w:tc>
        <w:tc>
          <w:tcPr>
            <w:tcW w:w="238" w:type="dxa"/>
            <w:vAlign w:val="center"/>
            <w:hideMark/>
          </w:tcPr>
          <w:p w14:paraId="58F1CB3A"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7852693C" w14:textId="77777777" w:rsidTr="0087119D">
        <w:trPr>
          <w:trHeight w:val="326"/>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72DCF9D0"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17F</w:t>
            </w:r>
          </w:p>
        </w:tc>
        <w:tc>
          <w:tcPr>
            <w:tcW w:w="1856" w:type="dxa"/>
            <w:tcBorders>
              <w:top w:val="nil"/>
              <w:left w:val="nil"/>
              <w:bottom w:val="single" w:sz="4" w:space="0" w:color="auto"/>
              <w:right w:val="single" w:sz="4" w:space="0" w:color="auto"/>
            </w:tcBorders>
            <w:shd w:val="clear" w:color="auto" w:fill="auto"/>
            <w:vAlign w:val="center"/>
            <w:hideMark/>
          </w:tcPr>
          <w:p w14:paraId="2268977A"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 (1.0)</w:t>
            </w:r>
          </w:p>
        </w:tc>
        <w:tc>
          <w:tcPr>
            <w:tcW w:w="1856" w:type="dxa"/>
            <w:tcBorders>
              <w:top w:val="nil"/>
              <w:left w:val="nil"/>
              <w:bottom w:val="single" w:sz="4" w:space="0" w:color="auto"/>
              <w:right w:val="single" w:sz="4" w:space="0" w:color="auto"/>
            </w:tcBorders>
            <w:shd w:val="clear" w:color="auto" w:fill="auto"/>
            <w:vAlign w:val="center"/>
            <w:hideMark/>
          </w:tcPr>
          <w:p w14:paraId="2187E0FD"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 (0.0)</w:t>
            </w:r>
          </w:p>
        </w:tc>
        <w:tc>
          <w:tcPr>
            <w:tcW w:w="1840" w:type="dxa"/>
            <w:tcBorders>
              <w:top w:val="nil"/>
              <w:left w:val="nil"/>
              <w:bottom w:val="single" w:sz="4" w:space="0" w:color="auto"/>
              <w:right w:val="single" w:sz="4" w:space="0" w:color="auto"/>
            </w:tcBorders>
            <w:shd w:val="clear" w:color="auto" w:fill="auto"/>
            <w:vAlign w:val="center"/>
            <w:hideMark/>
          </w:tcPr>
          <w:p w14:paraId="74CF1031"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0.147</w:t>
            </w:r>
          </w:p>
        </w:tc>
        <w:tc>
          <w:tcPr>
            <w:tcW w:w="238" w:type="dxa"/>
            <w:vAlign w:val="center"/>
            <w:hideMark/>
          </w:tcPr>
          <w:p w14:paraId="46AD102D"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7C98B718"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0C9C094D"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18A</w:t>
            </w:r>
          </w:p>
        </w:tc>
        <w:tc>
          <w:tcPr>
            <w:tcW w:w="1856" w:type="dxa"/>
            <w:tcBorders>
              <w:top w:val="nil"/>
              <w:left w:val="nil"/>
              <w:bottom w:val="single" w:sz="4" w:space="0" w:color="auto"/>
              <w:right w:val="single" w:sz="4" w:space="0" w:color="auto"/>
            </w:tcBorders>
            <w:shd w:val="clear" w:color="auto" w:fill="auto"/>
            <w:vAlign w:val="center"/>
            <w:hideMark/>
          </w:tcPr>
          <w:p w14:paraId="591D9508"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1 (1.0) </w:t>
            </w:r>
          </w:p>
        </w:tc>
        <w:tc>
          <w:tcPr>
            <w:tcW w:w="1856" w:type="dxa"/>
            <w:tcBorders>
              <w:top w:val="nil"/>
              <w:left w:val="nil"/>
              <w:bottom w:val="single" w:sz="4" w:space="0" w:color="auto"/>
              <w:right w:val="single" w:sz="4" w:space="0" w:color="auto"/>
            </w:tcBorders>
            <w:shd w:val="clear" w:color="auto" w:fill="auto"/>
            <w:vAlign w:val="center"/>
            <w:hideMark/>
          </w:tcPr>
          <w:p w14:paraId="5EEB2760"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1 (0.5) </w:t>
            </w:r>
          </w:p>
        </w:tc>
        <w:tc>
          <w:tcPr>
            <w:tcW w:w="1840" w:type="dxa"/>
            <w:tcBorders>
              <w:top w:val="nil"/>
              <w:left w:val="nil"/>
              <w:bottom w:val="single" w:sz="4" w:space="0" w:color="auto"/>
              <w:right w:val="single" w:sz="4" w:space="0" w:color="auto"/>
            </w:tcBorders>
            <w:shd w:val="clear" w:color="auto" w:fill="auto"/>
            <w:vAlign w:val="center"/>
            <w:hideMark/>
          </w:tcPr>
          <w:p w14:paraId="7E52750C"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0.59 </w:t>
            </w:r>
          </w:p>
        </w:tc>
        <w:tc>
          <w:tcPr>
            <w:tcW w:w="238" w:type="dxa"/>
            <w:vAlign w:val="center"/>
            <w:hideMark/>
          </w:tcPr>
          <w:p w14:paraId="3C615222"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7965B10B"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09B4FE45"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19C</w:t>
            </w:r>
          </w:p>
        </w:tc>
        <w:tc>
          <w:tcPr>
            <w:tcW w:w="1856" w:type="dxa"/>
            <w:tcBorders>
              <w:top w:val="nil"/>
              <w:left w:val="nil"/>
              <w:bottom w:val="single" w:sz="4" w:space="0" w:color="auto"/>
              <w:right w:val="single" w:sz="4" w:space="0" w:color="auto"/>
            </w:tcBorders>
            <w:shd w:val="clear" w:color="auto" w:fill="auto"/>
            <w:vAlign w:val="center"/>
            <w:hideMark/>
          </w:tcPr>
          <w:p w14:paraId="7F8B5BED"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0 (0.0) </w:t>
            </w:r>
          </w:p>
        </w:tc>
        <w:tc>
          <w:tcPr>
            <w:tcW w:w="1856" w:type="dxa"/>
            <w:tcBorders>
              <w:top w:val="nil"/>
              <w:left w:val="nil"/>
              <w:bottom w:val="single" w:sz="4" w:space="0" w:color="auto"/>
              <w:right w:val="single" w:sz="4" w:space="0" w:color="auto"/>
            </w:tcBorders>
            <w:shd w:val="clear" w:color="auto" w:fill="auto"/>
            <w:vAlign w:val="center"/>
            <w:hideMark/>
          </w:tcPr>
          <w:p w14:paraId="2052A283"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1 (0.5) </w:t>
            </w:r>
          </w:p>
        </w:tc>
        <w:tc>
          <w:tcPr>
            <w:tcW w:w="1840" w:type="dxa"/>
            <w:tcBorders>
              <w:top w:val="nil"/>
              <w:left w:val="nil"/>
              <w:bottom w:val="single" w:sz="4" w:space="0" w:color="auto"/>
              <w:right w:val="single" w:sz="4" w:space="0" w:color="auto"/>
            </w:tcBorders>
            <w:shd w:val="clear" w:color="auto" w:fill="auto"/>
            <w:vAlign w:val="center"/>
            <w:hideMark/>
          </w:tcPr>
          <w:p w14:paraId="1D31488B"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0.489 </w:t>
            </w:r>
          </w:p>
        </w:tc>
        <w:tc>
          <w:tcPr>
            <w:tcW w:w="238" w:type="dxa"/>
            <w:vAlign w:val="center"/>
            <w:hideMark/>
          </w:tcPr>
          <w:p w14:paraId="06B8C4E1"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10FCC954" w14:textId="77777777" w:rsidTr="0087119D">
        <w:trPr>
          <w:trHeight w:val="326"/>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4D45F3DF"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24F</w:t>
            </w:r>
          </w:p>
        </w:tc>
        <w:tc>
          <w:tcPr>
            <w:tcW w:w="1856" w:type="dxa"/>
            <w:tcBorders>
              <w:top w:val="nil"/>
              <w:left w:val="nil"/>
              <w:bottom w:val="single" w:sz="4" w:space="0" w:color="auto"/>
              <w:right w:val="single" w:sz="4" w:space="0" w:color="auto"/>
            </w:tcBorders>
            <w:shd w:val="clear" w:color="auto" w:fill="auto"/>
            <w:vAlign w:val="center"/>
            <w:hideMark/>
          </w:tcPr>
          <w:p w14:paraId="0FA99C0A"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0 (0.0) </w:t>
            </w:r>
          </w:p>
        </w:tc>
        <w:tc>
          <w:tcPr>
            <w:tcW w:w="1856" w:type="dxa"/>
            <w:tcBorders>
              <w:top w:val="nil"/>
              <w:left w:val="nil"/>
              <w:bottom w:val="single" w:sz="4" w:space="0" w:color="auto"/>
              <w:right w:val="single" w:sz="4" w:space="0" w:color="auto"/>
            </w:tcBorders>
            <w:shd w:val="clear" w:color="auto" w:fill="auto"/>
            <w:vAlign w:val="center"/>
            <w:hideMark/>
          </w:tcPr>
          <w:p w14:paraId="78D3DFEE"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1 (0.5) </w:t>
            </w:r>
          </w:p>
        </w:tc>
        <w:tc>
          <w:tcPr>
            <w:tcW w:w="1840" w:type="dxa"/>
            <w:tcBorders>
              <w:top w:val="nil"/>
              <w:left w:val="nil"/>
              <w:bottom w:val="single" w:sz="4" w:space="0" w:color="auto"/>
              <w:right w:val="single" w:sz="4" w:space="0" w:color="auto"/>
            </w:tcBorders>
            <w:shd w:val="clear" w:color="auto" w:fill="auto"/>
            <w:vAlign w:val="center"/>
            <w:hideMark/>
          </w:tcPr>
          <w:p w14:paraId="7342A56B"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0.489</w:t>
            </w:r>
          </w:p>
        </w:tc>
        <w:tc>
          <w:tcPr>
            <w:tcW w:w="238" w:type="dxa"/>
            <w:vAlign w:val="center"/>
            <w:hideMark/>
          </w:tcPr>
          <w:p w14:paraId="5ED0F2BB"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030060" w:rsidRPr="00030060" w14:paraId="71D51BA7"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4CC44361"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29</w:t>
            </w:r>
          </w:p>
        </w:tc>
        <w:tc>
          <w:tcPr>
            <w:tcW w:w="1856" w:type="dxa"/>
            <w:tcBorders>
              <w:top w:val="nil"/>
              <w:left w:val="nil"/>
              <w:bottom w:val="single" w:sz="4" w:space="0" w:color="auto"/>
              <w:right w:val="single" w:sz="4" w:space="0" w:color="auto"/>
            </w:tcBorders>
            <w:shd w:val="clear" w:color="auto" w:fill="auto"/>
            <w:vAlign w:val="center"/>
            <w:hideMark/>
          </w:tcPr>
          <w:p w14:paraId="2059ABFE"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0 (0.0) </w:t>
            </w:r>
          </w:p>
        </w:tc>
        <w:tc>
          <w:tcPr>
            <w:tcW w:w="1856" w:type="dxa"/>
            <w:tcBorders>
              <w:top w:val="nil"/>
              <w:left w:val="nil"/>
              <w:bottom w:val="single" w:sz="4" w:space="0" w:color="auto"/>
              <w:right w:val="single" w:sz="4" w:space="0" w:color="auto"/>
            </w:tcBorders>
            <w:shd w:val="clear" w:color="auto" w:fill="auto"/>
            <w:vAlign w:val="center"/>
            <w:hideMark/>
          </w:tcPr>
          <w:p w14:paraId="2B27FB41"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1 (0.5) </w:t>
            </w:r>
          </w:p>
        </w:tc>
        <w:tc>
          <w:tcPr>
            <w:tcW w:w="1840" w:type="dxa"/>
            <w:tcBorders>
              <w:top w:val="nil"/>
              <w:left w:val="nil"/>
              <w:bottom w:val="single" w:sz="4" w:space="0" w:color="auto"/>
              <w:right w:val="single" w:sz="4" w:space="0" w:color="auto"/>
            </w:tcBorders>
            <w:shd w:val="clear" w:color="auto" w:fill="auto"/>
            <w:vAlign w:val="center"/>
            <w:hideMark/>
          </w:tcPr>
          <w:p w14:paraId="37DEA722"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0.489 </w:t>
            </w:r>
          </w:p>
        </w:tc>
        <w:tc>
          <w:tcPr>
            <w:tcW w:w="238" w:type="dxa"/>
            <w:vAlign w:val="center"/>
            <w:hideMark/>
          </w:tcPr>
          <w:p w14:paraId="73BE97DE"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r w:rsidR="0087119D" w:rsidRPr="00030060" w14:paraId="76D029F0" w14:textId="77777777" w:rsidTr="0087119D">
        <w:trPr>
          <w:trHeight w:val="311"/>
          <w:jc w:val="center"/>
        </w:trPr>
        <w:tc>
          <w:tcPr>
            <w:tcW w:w="2033" w:type="dxa"/>
            <w:tcBorders>
              <w:top w:val="nil"/>
              <w:left w:val="single" w:sz="4" w:space="0" w:color="auto"/>
              <w:bottom w:val="single" w:sz="4" w:space="0" w:color="auto"/>
              <w:right w:val="single" w:sz="4" w:space="0" w:color="auto"/>
            </w:tcBorders>
            <w:shd w:val="clear" w:color="auto" w:fill="auto"/>
            <w:vAlign w:val="center"/>
            <w:hideMark/>
          </w:tcPr>
          <w:p w14:paraId="1792C730" w14:textId="77777777" w:rsidR="0087119D" w:rsidRPr="00030060" w:rsidRDefault="0087119D" w:rsidP="0087119D">
            <w:pPr>
              <w:spacing w:after="0" w:line="240" w:lineRule="auto"/>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6D</w:t>
            </w:r>
          </w:p>
        </w:tc>
        <w:tc>
          <w:tcPr>
            <w:tcW w:w="1856" w:type="dxa"/>
            <w:tcBorders>
              <w:top w:val="nil"/>
              <w:left w:val="nil"/>
              <w:bottom w:val="single" w:sz="4" w:space="0" w:color="auto"/>
              <w:right w:val="single" w:sz="4" w:space="0" w:color="auto"/>
            </w:tcBorders>
            <w:shd w:val="clear" w:color="auto" w:fill="auto"/>
            <w:vAlign w:val="center"/>
            <w:hideMark/>
          </w:tcPr>
          <w:p w14:paraId="74F0371A"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0 (0.0) </w:t>
            </w:r>
          </w:p>
        </w:tc>
        <w:tc>
          <w:tcPr>
            <w:tcW w:w="1856" w:type="dxa"/>
            <w:tcBorders>
              <w:top w:val="nil"/>
              <w:left w:val="nil"/>
              <w:bottom w:val="single" w:sz="4" w:space="0" w:color="auto"/>
              <w:right w:val="single" w:sz="4" w:space="0" w:color="auto"/>
            </w:tcBorders>
            <w:shd w:val="clear" w:color="auto" w:fill="auto"/>
            <w:vAlign w:val="center"/>
            <w:hideMark/>
          </w:tcPr>
          <w:p w14:paraId="3E7EE944"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 xml:space="preserve">1 (0.5) </w:t>
            </w:r>
          </w:p>
        </w:tc>
        <w:tc>
          <w:tcPr>
            <w:tcW w:w="1840" w:type="dxa"/>
            <w:tcBorders>
              <w:top w:val="nil"/>
              <w:left w:val="nil"/>
              <w:bottom w:val="single" w:sz="4" w:space="0" w:color="auto"/>
              <w:right w:val="single" w:sz="4" w:space="0" w:color="auto"/>
            </w:tcBorders>
            <w:shd w:val="clear" w:color="auto" w:fill="auto"/>
            <w:vAlign w:val="center"/>
            <w:hideMark/>
          </w:tcPr>
          <w:p w14:paraId="25C7A341" w14:textId="77777777" w:rsidR="0087119D" w:rsidRPr="00030060" w:rsidRDefault="0087119D" w:rsidP="0087119D">
            <w:pPr>
              <w:spacing w:after="0" w:line="240" w:lineRule="auto"/>
              <w:jc w:val="center"/>
              <w:rPr>
                <w:rFonts w:ascii="Times New Roman" w:eastAsia="Times New Roman" w:hAnsi="Times New Roman" w:cs="Times New Roman"/>
                <w:color w:val="000000" w:themeColor="text1"/>
                <w:sz w:val="24"/>
                <w:szCs w:val="24"/>
                <w:lang w:eastAsia="es-CO"/>
              </w:rPr>
            </w:pPr>
            <w:r w:rsidRPr="00030060">
              <w:rPr>
                <w:rFonts w:ascii="Times New Roman" w:eastAsia="Times New Roman" w:hAnsi="Times New Roman" w:cs="Times New Roman"/>
                <w:color w:val="000000" w:themeColor="text1"/>
                <w:sz w:val="24"/>
                <w:szCs w:val="24"/>
                <w:lang w:eastAsia="es-CO"/>
              </w:rPr>
              <w:t>0.489</w:t>
            </w:r>
          </w:p>
        </w:tc>
        <w:tc>
          <w:tcPr>
            <w:tcW w:w="238" w:type="dxa"/>
            <w:vAlign w:val="center"/>
            <w:hideMark/>
          </w:tcPr>
          <w:p w14:paraId="76CECE60" w14:textId="77777777" w:rsidR="0087119D" w:rsidRPr="00030060" w:rsidRDefault="0087119D" w:rsidP="0087119D">
            <w:pPr>
              <w:spacing w:after="0" w:line="240" w:lineRule="auto"/>
              <w:rPr>
                <w:rFonts w:ascii="Times New Roman" w:eastAsia="Times New Roman" w:hAnsi="Times New Roman" w:cs="Times New Roman"/>
                <w:color w:val="000000" w:themeColor="text1"/>
                <w:sz w:val="20"/>
                <w:szCs w:val="20"/>
                <w:lang w:eastAsia="es-CO"/>
              </w:rPr>
            </w:pPr>
          </w:p>
        </w:tc>
      </w:tr>
    </w:tbl>
    <w:p w14:paraId="41A7937B" w14:textId="77777777" w:rsidR="0087119D" w:rsidRPr="00030060" w:rsidRDefault="0087119D" w:rsidP="005F34FB">
      <w:pPr>
        <w:spacing w:line="240" w:lineRule="auto"/>
        <w:rPr>
          <w:rFonts w:ascii="Times New Roman" w:eastAsia="Times New Roman" w:hAnsi="Times New Roman" w:cs="Times New Roman"/>
          <w:b/>
          <w:bCs/>
          <w:color w:val="000000" w:themeColor="text1"/>
          <w:sz w:val="24"/>
          <w:szCs w:val="24"/>
          <w:lang w:val="en-CA"/>
        </w:rPr>
      </w:pPr>
    </w:p>
    <w:p w14:paraId="7E4E1915" w14:textId="499D11CC" w:rsidR="00E64377" w:rsidRPr="00F13A1F" w:rsidRDefault="00E64377" w:rsidP="00E64377">
      <w:pPr>
        <w:spacing w:line="480" w:lineRule="auto"/>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lastRenderedPageBreak/>
        <w:t>S1 Fig. S</w:t>
      </w:r>
      <w:r w:rsidR="00D420CE">
        <w:rPr>
          <w:rFonts w:ascii="Times New Roman" w:eastAsia="Calibri" w:hAnsi="Times New Roman" w:cs="Times New Roman"/>
          <w:b/>
          <w:bCs/>
          <w:sz w:val="24"/>
          <w:szCs w:val="24"/>
          <w:lang w:val="en-US"/>
        </w:rPr>
        <w:t>tudy’s</w:t>
      </w:r>
      <w:r>
        <w:rPr>
          <w:rFonts w:ascii="Times New Roman" w:eastAsia="Calibri" w:hAnsi="Times New Roman" w:cs="Times New Roman"/>
          <w:b/>
          <w:bCs/>
          <w:sz w:val="24"/>
          <w:szCs w:val="24"/>
          <w:lang w:val="en-US"/>
        </w:rPr>
        <w:t xml:space="preserve"> flowchart </w:t>
      </w:r>
    </w:p>
    <w:p w14:paraId="5106C6D9" w14:textId="77777777" w:rsidR="00E64377" w:rsidRDefault="00E64377" w:rsidP="00E64377">
      <w:pPr>
        <w:spacing w:line="480" w:lineRule="auto"/>
        <w:jc w:val="center"/>
        <w:rPr>
          <w:rFonts w:ascii="Times New Roman" w:eastAsia="Calibri" w:hAnsi="Times New Roman" w:cs="Times New Roman"/>
          <w:b/>
          <w:bCs/>
          <w:sz w:val="24"/>
          <w:szCs w:val="24"/>
          <w:lang w:val="en-US"/>
        </w:rPr>
      </w:pPr>
    </w:p>
    <w:p w14:paraId="0C0757FD" w14:textId="77777777" w:rsidR="00E64377" w:rsidRPr="00D554DF" w:rsidRDefault="00E64377" w:rsidP="00E64377">
      <w:pPr>
        <w:spacing w:line="480" w:lineRule="auto"/>
        <w:jc w:val="center"/>
        <w:rPr>
          <w:rFonts w:ascii="Times New Roman" w:eastAsia="Calibri" w:hAnsi="Times New Roman" w:cs="Times New Roman"/>
          <w:b/>
          <w:bCs/>
          <w:sz w:val="24"/>
          <w:szCs w:val="24"/>
          <w:lang w:val="en-US"/>
        </w:rPr>
      </w:pPr>
      <w:r w:rsidRPr="00B54C67">
        <w:rPr>
          <w:rFonts w:ascii="Arial" w:hAnsi="Arial" w:cs="Arial"/>
          <w:noProof/>
          <w:color w:val="000000" w:themeColor="text1"/>
          <w:lang w:val="en-US"/>
        </w:rPr>
        <w:drawing>
          <wp:inline distT="0" distB="0" distL="0" distR="0" wp14:anchorId="10C740A2" wp14:editId="47073169">
            <wp:extent cx="3386476" cy="4536141"/>
            <wp:effectExtent l="0" t="0" r="4445"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94509" cy="4546901"/>
                    </a:xfrm>
                    <a:prstGeom prst="rect">
                      <a:avLst/>
                    </a:prstGeom>
                  </pic:spPr>
                </pic:pic>
              </a:graphicData>
            </a:graphic>
          </wp:inline>
        </w:drawing>
      </w:r>
    </w:p>
    <w:p w14:paraId="2C9B62C1" w14:textId="77777777" w:rsidR="00A2498C" w:rsidRPr="00E64377" w:rsidRDefault="00A2498C">
      <w:pPr>
        <w:rPr>
          <w:rFonts w:ascii="Times New Roman" w:hAnsi="Times New Roman" w:cs="Times New Roman"/>
          <w:color w:val="000000" w:themeColor="text1"/>
          <w:sz w:val="24"/>
          <w:szCs w:val="24"/>
          <w:lang w:val="en-US"/>
        </w:rPr>
      </w:pPr>
    </w:p>
    <w:sectPr w:rsidR="00A2498C" w:rsidRPr="00E64377" w:rsidSect="00A2498C">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C5"/>
    <w:rsid w:val="00030060"/>
    <w:rsid w:val="005F34FB"/>
    <w:rsid w:val="00653D7E"/>
    <w:rsid w:val="0087119D"/>
    <w:rsid w:val="00A2498C"/>
    <w:rsid w:val="00C347C5"/>
    <w:rsid w:val="00D420CE"/>
    <w:rsid w:val="00D8258F"/>
    <w:rsid w:val="00E64377"/>
    <w:rsid w:val="00F732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4322"/>
  <w15:chartTrackingRefBased/>
  <w15:docId w15:val="{BA0D4FBC-EB9A-4414-A9B2-D2488A75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47C5"/>
    <w:rPr>
      <w:color w:val="0563C1"/>
      <w:u w:val="single"/>
    </w:rPr>
  </w:style>
  <w:style w:type="character" w:styleId="FollowedHyperlink">
    <w:name w:val="FollowedHyperlink"/>
    <w:basedOn w:val="DefaultParagraphFont"/>
    <w:uiPriority w:val="99"/>
    <w:semiHidden/>
    <w:unhideWhenUsed/>
    <w:rsid w:val="00C347C5"/>
    <w:rPr>
      <w:color w:val="954F72"/>
      <w:u w:val="single"/>
    </w:rPr>
  </w:style>
  <w:style w:type="paragraph" w:customStyle="1" w:styleId="msonormal0">
    <w:name w:val="msonormal"/>
    <w:basedOn w:val="Normal"/>
    <w:rsid w:val="00C347C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font5">
    <w:name w:val="font5"/>
    <w:basedOn w:val="Normal"/>
    <w:rsid w:val="00C347C5"/>
    <w:pPr>
      <w:spacing w:before="100" w:beforeAutospacing="1" w:after="100" w:afterAutospacing="1" w:line="240" w:lineRule="auto"/>
    </w:pPr>
    <w:rPr>
      <w:rFonts w:ascii="Times New Roman" w:eastAsia="Times New Roman" w:hAnsi="Times New Roman" w:cs="Times New Roman"/>
      <w:color w:val="000000"/>
      <w:sz w:val="24"/>
      <w:szCs w:val="24"/>
      <w:lang w:eastAsia="es-CO"/>
    </w:rPr>
  </w:style>
  <w:style w:type="paragraph" w:customStyle="1" w:styleId="font6">
    <w:name w:val="font6"/>
    <w:basedOn w:val="Normal"/>
    <w:rsid w:val="00C347C5"/>
    <w:pPr>
      <w:spacing w:before="100" w:beforeAutospacing="1" w:after="100" w:afterAutospacing="1" w:line="240" w:lineRule="auto"/>
    </w:pPr>
    <w:rPr>
      <w:rFonts w:ascii="Times New Roman" w:eastAsia="Times New Roman" w:hAnsi="Times New Roman" w:cs="Times New Roman"/>
      <w:b/>
      <w:bCs/>
      <w:color w:val="000000"/>
      <w:sz w:val="24"/>
      <w:szCs w:val="24"/>
      <w:lang w:eastAsia="es-CO"/>
    </w:rPr>
  </w:style>
  <w:style w:type="paragraph" w:customStyle="1" w:styleId="font7">
    <w:name w:val="font7"/>
    <w:basedOn w:val="Normal"/>
    <w:rsid w:val="00C347C5"/>
    <w:pPr>
      <w:spacing w:before="100" w:beforeAutospacing="1" w:after="100" w:afterAutospacing="1" w:line="240" w:lineRule="auto"/>
    </w:pPr>
    <w:rPr>
      <w:rFonts w:ascii="Times New Roman" w:eastAsia="Times New Roman" w:hAnsi="Times New Roman" w:cs="Times New Roman"/>
      <w:b/>
      <w:bCs/>
      <w:i/>
      <w:iCs/>
      <w:color w:val="000000"/>
      <w:sz w:val="24"/>
      <w:szCs w:val="24"/>
      <w:lang w:eastAsia="es-CO"/>
    </w:rPr>
  </w:style>
  <w:style w:type="paragraph" w:customStyle="1" w:styleId="font8">
    <w:name w:val="font8"/>
    <w:basedOn w:val="Normal"/>
    <w:rsid w:val="00C347C5"/>
    <w:pPr>
      <w:spacing w:before="100" w:beforeAutospacing="1" w:after="100" w:afterAutospacing="1" w:line="240" w:lineRule="auto"/>
    </w:pPr>
    <w:rPr>
      <w:rFonts w:ascii="Times New Roman" w:eastAsia="Times New Roman" w:hAnsi="Times New Roman" w:cs="Times New Roman"/>
      <w:i/>
      <w:iCs/>
      <w:color w:val="000000"/>
      <w:sz w:val="24"/>
      <w:szCs w:val="24"/>
      <w:lang w:eastAsia="es-CO"/>
    </w:rPr>
  </w:style>
  <w:style w:type="paragraph" w:customStyle="1" w:styleId="xl65">
    <w:name w:val="xl65"/>
    <w:basedOn w:val="Normal"/>
    <w:rsid w:val="00C34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66">
    <w:name w:val="xl66"/>
    <w:basedOn w:val="Normal"/>
    <w:rsid w:val="00C34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7">
    <w:name w:val="xl67"/>
    <w:basedOn w:val="Normal"/>
    <w:rsid w:val="00C34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C34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99133">
      <w:bodyDiv w:val="1"/>
      <w:marLeft w:val="0"/>
      <w:marRight w:val="0"/>
      <w:marTop w:val="0"/>
      <w:marBottom w:val="0"/>
      <w:divBdr>
        <w:top w:val="none" w:sz="0" w:space="0" w:color="auto"/>
        <w:left w:val="none" w:sz="0" w:space="0" w:color="auto"/>
        <w:bottom w:val="none" w:sz="0" w:space="0" w:color="auto"/>
        <w:right w:val="none" w:sz="0" w:space="0" w:color="auto"/>
      </w:divBdr>
    </w:div>
    <w:div w:id="1081803614">
      <w:bodyDiv w:val="1"/>
      <w:marLeft w:val="0"/>
      <w:marRight w:val="0"/>
      <w:marTop w:val="0"/>
      <w:marBottom w:val="0"/>
      <w:divBdr>
        <w:top w:val="none" w:sz="0" w:space="0" w:color="auto"/>
        <w:left w:val="none" w:sz="0" w:space="0" w:color="auto"/>
        <w:bottom w:val="none" w:sz="0" w:space="0" w:color="auto"/>
        <w:right w:val="none" w:sz="0" w:space="0" w:color="auto"/>
      </w:divBdr>
    </w:div>
    <w:div w:id="1082458705">
      <w:bodyDiv w:val="1"/>
      <w:marLeft w:val="0"/>
      <w:marRight w:val="0"/>
      <w:marTop w:val="0"/>
      <w:marBottom w:val="0"/>
      <w:divBdr>
        <w:top w:val="none" w:sz="0" w:space="0" w:color="auto"/>
        <w:left w:val="none" w:sz="0" w:space="0" w:color="auto"/>
        <w:bottom w:val="none" w:sz="0" w:space="0" w:color="auto"/>
        <w:right w:val="none" w:sz="0" w:space="0" w:color="auto"/>
      </w:divBdr>
    </w:div>
    <w:div w:id="1369379330">
      <w:bodyDiv w:val="1"/>
      <w:marLeft w:val="0"/>
      <w:marRight w:val="0"/>
      <w:marTop w:val="0"/>
      <w:marBottom w:val="0"/>
      <w:divBdr>
        <w:top w:val="none" w:sz="0" w:space="0" w:color="auto"/>
        <w:left w:val="none" w:sz="0" w:space="0" w:color="auto"/>
        <w:bottom w:val="none" w:sz="0" w:space="0" w:color="auto"/>
        <w:right w:val="none" w:sz="0" w:space="0" w:color="auto"/>
      </w:divBdr>
    </w:div>
    <w:div w:id="146978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980</Words>
  <Characters>5586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Oriana Narvaez Ramirez</dc:creator>
  <cp:keywords/>
  <dc:description/>
  <cp:lastModifiedBy>Luis Felipe Reyes Velasco</cp:lastModifiedBy>
  <cp:revision>4</cp:revision>
  <dcterms:created xsi:type="dcterms:W3CDTF">2020-12-04T20:00:00Z</dcterms:created>
  <dcterms:modified xsi:type="dcterms:W3CDTF">2021-01-14T16:04:00Z</dcterms:modified>
</cp:coreProperties>
</file>