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638E85" w14:textId="76A5217C" w:rsidR="002A4481" w:rsidRDefault="002A4481" w:rsidP="002A4481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53CEF">
        <w:rPr>
          <w:rFonts w:ascii="Times New Roman" w:hAnsi="Times New Roman" w:cs="Times New Roman" w:hint="eastAsia"/>
          <w:b/>
          <w:bCs/>
          <w:sz w:val="24"/>
          <w:szCs w:val="24"/>
        </w:rPr>
        <w:t>L</w:t>
      </w:r>
      <w:r w:rsidRPr="00B53CEF">
        <w:rPr>
          <w:rFonts w:ascii="Times New Roman" w:hAnsi="Times New Roman" w:cs="Times New Roman"/>
          <w:b/>
          <w:bCs/>
          <w:sz w:val="24"/>
          <w:szCs w:val="24"/>
        </w:rPr>
        <w:t>ower grip strength and insufficient physical activity can increase depressive symptoms among middle-age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53CEF">
        <w:rPr>
          <w:rFonts w:ascii="Times New Roman" w:hAnsi="Times New Roman" w:cs="Times New Roman"/>
          <w:b/>
          <w:bCs/>
          <w:sz w:val="24"/>
          <w:szCs w:val="24"/>
        </w:rPr>
        <w:t xml:space="preserve"> and older Europe</w:t>
      </w:r>
      <w:r>
        <w:rPr>
          <w:rFonts w:ascii="Times New Roman" w:hAnsi="Times New Roman" w:cs="Times New Roman"/>
          <w:b/>
          <w:bCs/>
          <w:sz w:val="24"/>
          <w:szCs w:val="24"/>
        </w:rPr>
        <w:t>an</w:t>
      </w:r>
      <w:r w:rsidRPr="00B53CEF">
        <w:rPr>
          <w:rFonts w:ascii="Times New Roman" w:hAnsi="Times New Roman" w:cs="Times New Roman"/>
          <w:b/>
          <w:bCs/>
          <w:sz w:val="24"/>
          <w:szCs w:val="24"/>
        </w:rPr>
        <w:t xml:space="preserve"> adults</w:t>
      </w:r>
    </w:p>
    <w:p w14:paraId="435F790E" w14:textId="77777777" w:rsidR="002A4481" w:rsidRPr="0030628B" w:rsidRDefault="002A4481" w:rsidP="002A4481">
      <w:pPr>
        <w:spacing w:line="360" w:lineRule="auto"/>
        <w:jc w:val="left"/>
        <w:textAlignment w:val="center"/>
        <w:rPr>
          <w:rFonts w:ascii="Times New Roman" w:eastAsia="等线" w:hAnsi="Times New Roman" w:cs="Times New Roman"/>
          <w:sz w:val="24"/>
          <w:szCs w:val="24"/>
        </w:rPr>
      </w:pPr>
      <w:r w:rsidRPr="00273D76">
        <w:rPr>
          <w:rFonts w:ascii="Times New Roman" w:eastAsia="等线" w:hAnsi="Times New Roman" w:cs="Times New Roman"/>
          <w:sz w:val="24"/>
          <w:szCs w:val="24"/>
        </w:rPr>
        <w:t xml:space="preserve">Han </w:t>
      </w:r>
      <w:proofErr w:type="spellStart"/>
      <w:r w:rsidRPr="00273D76">
        <w:rPr>
          <w:rFonts w:ascii="Times New Roman" w:eastAsia="等线" w:hAnsi="Times New Roman" w:cs="Times New Roman"/>
          <w:sz w:val="24"/>
          <w:szCs w:val="24"/>
        </w:rPr>
        <w:t>Zheng</w:t>
      </w:r>
      <w:r w:rsidRPr="00273D76">
        <w:rPr>
          <w:rFonts w:ascii="Times New Roman" w:eastAsia="等线" w:hAnsi="Times New Roman" w:cs="Times New Roman"/>
          <w:sz w:val="24"/>
          <w:szCs w:val="24"/>
          <w:vertAlign w:val="superscript"/>
        </w:rPr>
        <w:t>a</w:t>
      </w:r>
      <w:proofErr w:type="spellEnd"/>
      <w:r w:rsidRPr="00273D76">
        <w:rPr>
          <w:rFonts w:ascii="Times New Roman" w:eastAsia="等线" w:hAnsi="Times New Roman" w:cs="Times New Roman"/>
          <w:sz w:val="24"/>
          <w:szCs w:val="24"/>
        </w:rPr>
        <w:t xml:space="preserve">, M.D. and </w:t>
      </w:r>
      <w:proofErr w:type="spellStart"/>
      <w:r w:rsidRPr="00273D76">
        <w:rPr>
          <w:rFonts w:ascii="Times New Roman" w:eastAsia="等线" w:hAnsi="Times New Roman" w:cs="Times New Roman"/>
          <w:sz w:val="24"/>
          <w:szCs w:val="24"/>
        </w:rPr>
        <w:t>Chongqi</w:t>
      </w:r>
      <w:proofErr w:type="spellEnd"/>
      <w:r w:rsidRPr="00273D76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 w:rsidRPr="00273D76">
        <w:rPr>
          <w:rFonts w:ascii="Times New Roman" w:eastAsia="等线" w:hAnsi="Times New Roman" w:cs="Times New Roman"/>
          <w:sz w:val="24"/>
          <w:szCs w:val="24"/>
        </w:rPr>
        <w:t>Jia</w:t>
      </w:r>
      <w:r w:rsidRPr="00273D76">
        <w:rPr>
          <w:rFonts w:ascii="Times New Roman" w:eastAsia="等线" w:hAnsi="Times New Roman" w:cs="Times New Roman"/>
          <w:sz w:val="24"/>
          <w:szCs w:val="24"/>
          <w:vertAlign w:val="superscript"/>
        </w:rPr>
        <w:t>a</w:t>
      </w:r>
      <w:proofErr w:type="spellEnd"/>
      <w:r w:rsidRPr="00273D76">
        <w:rPr>
          <w:rFonts w:ascii="Times New Roman" w:eastAsia="等线" w:hAnsi="Times New Roman" w:cs="Times New Roman"/>
          <w:sz w:val="24"/>
          <w:szCs w:val="24"/>
        </w:rPr>
        <w:t>*,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273D76">
        <w:rPr>
          <w:rFonts w:ascii="Times New Roman" w:eastAsia="等线" w:hAnsi="Times New Roman" w:cs="Times New Roman"/>
          <w:sz w:val="24"/>
          <w:szCs w:val="24"/>
        </w:rPr>
        <w:t>PhD.</w:t>
      </w:r>
    </w:p>
    <w:p w14:paraId="40B3E7C6" w14:textId="77777777" w:rsidR="002A4481" w:rsidRPr="00273D76" w:rsidRDefault="002A4481" w:rsidP="002A4481">
      <w:pPr>
        <w:spacing w:line="360" w:lineRule="auto"/>
        <w:jc w:val="left"/>
        <w:rPr>
          <w:rFonts w:ascii="Times New Roman" w:eastAsia="等线" w:hAnsi="Times New Roman" w:cs="Times New Roman"/>
          <w:i/>
          <w:iCs/>
          <w:sz w:val="24"/>
          <w:szCs w:val="24"/>
        </w:rPr>
      </w:pPr>
      <w:proofErr w:type="spellStart"/>
      <w:r w:rsidRPr="00273D76">
        <w:rPr>
          <w:rFonts w:ascii="Times New Roman" w:eastAsia="等线" w:hAnsi="Times New Roman" w:cs="Times New Roman"/>
          <w:i/>
          <w:iCs/>
          <w:sz w:val="24"/>
          <w:szCs w:val="24"/>
          <w:vertAlign w:val="superscript"/>
        </w:rPr>
        <w:t>a</w:t>
      </w:r>
      <w:r w:rsidRPr="00273D76">
        <w:rPr>
          <w:rFonts w:ascii="Times New Roman" w:eastAsia="等线" w:hAnsi="Times New Roman" w:cs="Times New Roman"/>
          <w:i/>
          <w:iCs/>
          <w:sz w:val="24"/>
          <w:szCs w:val="24"/>
        </w:rPr>
        <w:t>Department</w:t>
      </w:r>
      <w:proofErr w:type="spellEnd"/>
      <w:r w:rsidRPr="00273D76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of Epidemiology, School of Public Health, </w:t>
      </w:r>
      <w:bookmarkStart w:id="0" w:name="_Hlk41739841"/>
      <w:proofErr w:type="spellStart"/>
      <w:r w:rsidRPr="00273D76">
        <w:rPr>
          <w:rFonts w:ascii="Times New Roman" w:eastAsia="等线" w:hAnsi="Times New Roman" w:cs="Times New Roman"/>
          <w:i/>
          <w:iCs/>
          <w:sz w:val="24"/>
          <w:szCs w:val="24"/>
        </w:rPr>
        <w:t>Cheeloo</w:t>
      </w:r>
      <w:proofErr w:type="spellEnd"/>
      <w:r w:rsidRPr="00273D76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College of Medicine,</w:t>
      </w:r>
      <w:bookmarkEnd w:id="0"/>
      <w:r w:rsidRPr="00273D76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Shandong University, Jinan 250012, Shandong, P.R. China.</w:t>
      </w:r>
    </w:p>
    <w:p w14:paraId="50CF8107" w14:textId="77777777" w:rsidR="002A4481" w:rsidRPr="00273D76" w:rsidRDefault="002A4481" w:rsidP="002A4481">
      <w:pPr>
        <w:spacing w:line="360" w:lineRule="auto"/>
        <w:jc w:val="left"/>
        <w:textAlignment w:val="center"/>
        <w:rPr>
          <w:rFonts w:ascii="Times New Roman" w:eastAsia="等线" w:hAnsi="Times New Roman" w:cs="Times New Roman"/>
          <w:sz w:val="24"/>
          <w:szCs w:val="24"/>
        </w:rPr>
      </w:pPr>
      <w:r w:rsidRPr="00273D76">
        <w:rPr>
          <w:rFonts w:ascii="Times New Roman" w:eastAsia="等线" w:hAnsi="Times New Roman" w:cs="Times New Roman"/>
          <w:b/>
          <w:bCs/>
          <w:sz w:val="24"/>
          <w:szCs w:val="24"/>
        </w:rPr>
        <w:t>*Corresponding Author:</w:t>
      </w:r>
    </w:p>
    <w:p w14:paraId="4395CB2D" w14:textId="77777777" w:rsidR="002A4481" w:rsidRPr="00273D76" w:rsidRDefault="002A4481" w:rsidP="002A4481">
      <w:pPr>
        <w:spacing w:line="360" w:lineRule="auto"/>
        <w:jc w:val="left"/>
        <w:textAlignment w:val="center"/>
        <w:rPr>
          <w:rFonts w:ascii="Times New Roman" w:eastAsia="等线" w:hAnsi="Times New Roman" w:cs="Times New Roman"/>
          <w:sz w:val="24"/>
          <w:szCs w:val="24"/>
        </w:rPr>
      </w:pPr>
      <w:proofErr w:type="spellStart"/>
      <w:r w:rsidRPr="00273D76">
        <w:rPr>
          <w:rFonts w:ascii="Times New Roman" w:eastAsia="等线" w:hAnsi="Times New Roman" w:cs="Times New Roman"/>
          <w:sz w:val="24"/>
          <w:szCs w:val="24"/>
        </w:rPr>
        <w:t>Chongqi</w:t>
      </w:r>
      <w:proofErr w:type="spellEnd"/>
      <w:r w:rsidRPr="00273D76">
        <w:rPr>
          <w:rFonts w:ascii="Times New Roman" w:eastAsia="等线" w:hAnsi="Times New Roman" w:cs="Times New Roman"/>
          <w:sz w:val="24"/>
          <w:szCs w:val="24"/>
        </w:rPr>
        <w:t xml:space="preserve"> Jia, M.D., PhD </w:t>
      </w:r>
    </w:p>
    <w:p w14:paraId="64A04AD2" w14:textId="77777777" w:rsidR="002A4481" w:rsidRPr="00273D76" w:rsidRDefault="002A4481" w:rsidP="002A4481">
      <w:pPr>
        <w:spacing w:line="360" w:lineRule="auto"/>
        <w:jc w:val="left"/>
        <w:textAlignment w:val="center"/>
        <w:rPr>
          <w:rFonts w:ascii="Times New Roman" w:eastAsia="等线" w:hAnsi="Times New Roman" w:cs="Times New Roman"/>
          <w:sz w:val="24"/>
          <w:szCs w:val="24"/>
        </w:rPr>
      </w:pPr>
      <w:r w:rsidRPr="00273D76">
        <w:rPr>
          <w:rFonts w:ascii="Times New Roman" w:eastAsia="等线" w:hAnsi="Times New Roman" w:cs="Times New Roman"/>
          <w:sz w:val="24"/>
          <w:szCs w:val="24"/>
        </w:rPr>
        <w:t>Department of Epidemiology</w:t>
      </w:r>
    </w:p>
    <w:p w14:paraId="74635372" w14:textId="77777777" w:rsidR="002A4481" w:rsidRPr="00273D76" w:rsidRDefault="002A4481" w:rsidP="002A4481">
      <w:pPr>
        <w:spacing w:line="360" w:lineRule="auto"/>
        <w:jc w:val="left"/>
        <w:textAlignment w:val="center"/>
        <w:rPr>
          <w:rFonts w:ascii="Times New Roman" w:eastAsia="等线" w:hAnsi="Times New Roman" w:cs="Times New Roman"/>
          <w:sz w:val="24"/>
          <w:szCs w:val="24"/>
        </w:rPr>
      </w:pPr>
      <w:r w:rsidRPr="00273D76">
        <w:rPr>
          <w:rFonts w:ascii="Times New Roman" w:eastAsia="等线" w:hAnsi="Times New Roman" w:cs="Times New Roman"/>
          <w:sz w:val="24"/>
          <w:szCs w:val="24"/>
        </w:rPr>
        <w:t xml:space="preserve">School of Public Health, </w:t>
      </w:r>
      <w:proofErr w:type="spellStart"/>
      <w:r w:rsidRPr="00273D76">
        <w:rPr>
          <w:rFonts w:ascii="Times New Roman" w:eastAsia="等线" w:hAnsi="Times New Roman" w:cs="Times New Roman"/>
          <w:sz w:val="24"/>
          <w:szCs w:val="24"/>
        </w:rPr>
        <w:t>Cheeloo</w:t>
      </w:r>
      <w:proofErr w:type="spellEnd"/>
      <w:r w:rsidRPr="00273D76">
        <w:rPr>
          <w:rFonts w:ascii="Times New Roman" w:eastAsia="等线" w:hAnsi="Times New Roman" w:cs="Times New Roman"/>
          <w:sz w:val="24"/>
          <w:szCs w:val="24"/>
        </w:rPr>
        <w:t xml:space="preserve"> College of Medicine, Shandong University</w:t>
      </w:r>
    </w:p>
    <w:p w14:paraId="2185319B" w14:textId="77777777" w:rsidR="002A4481" w:rsidRPr="00273D76" w:rsidRDefault="002A4481" w:rsidP="002A4481">
      <w:pPr>
        <w:spacing w:line="360" w:lineRule="auto"/>
        <w:jc w:val="left"/>
        <w:textAlignment w:val="center"/>
        <w:rPr>
          <w:rFonts w:ascii="Times New Roman" w:eastAsia="等线" w:hAnsi="Times New Roman" w:cs="Times New Roman"/>
          <w:sz w:val="24"/>
          <w:szCs w:val="24"/>
        </w:rPr>
      </w:pPr>
      <w:r w:rsidRPr="00273D76">
        <w:rPr>
          <w:rFonts w:ascii="Times New Roman" w:eastAsia="等线" w:hAnsi="Times New Roman" w:cs="Times New Roman"/>
          <w:sz w:val="24"/>
          <w:szCs w:val="24"/>
        </w:rPr>
        <w:t xml:space="preserve">No.44 </w:t>
      </w:r>
      <w:proofErr w:type="spellStart"/>
      <w:r w:rsidRPr="00273D76">
        <w:rPr>
          <w:rFonts w:ascii="Times New Roman" w:eastAsia="等线" w:hAnsi="Times New Roman" w:cs="Times New Roman"/>
          <w:sz w:val="24"/>
          <w:szCs w:val="24"/>
        </w:rPr>
        <w:t>Wenhuaxi</w:t>
      </w:r>
      <w:proofErr w:type="spellEnd"/>
      <w:r w:rsidRPr="00273D76">
        <w:rPr>
          <w:rFonts w:ascii="Times New Roman" w:eastAsia="等线" w:hAnsi="Times New Roman" w:cs="Times New Roman"/>
          <w:sz w:val="24"/>
          <w:szCs w:val="24"/>
        </w:rPr>
        <w:t xml:space="preserve"> Road</w:t>
      </w:r>
    </w:p>
    <w:p w14:paraId="0DCCBE16" w14:textId="77777777" w:rsidR="002A4481" w:rsidRPr="00273D76" w:rsidRDefault="002A4481" w:rsidP="002A4481">
      <w:pPr>
        <w:spacing w:line="360" w:lineRule="auto"/>
        <w:jc w:val="left"/>
        <w:textAlignment w:val="center"/>
        <w:rPr>
          <w:rFonts w:ascii="Times New Roman" w:eastAsia="等线" w:hAnsi="Times New Roman" w:cs="Times New Roman"/>
          <w:sz w:val="24"/>
          <w:szCs w:val="24"/>
        </w:rPr>
      </w:pPr>
      <w:r w:rsidRPr="00273D76">
        <w:rPr>
          <w:rFonts w:ascii="Times New Roman" w:eastAsia="等线" w:hAnsi="Times New Roman" w:cs="Times New Roman"/>
          <w:sz w:val="24"/>
          <w:szCs w:val="24"/>
        </w:rPr>
        <w:t xml:space="preserve">Jinan 250012, Shandong, P.R. China </w:t>
      </w:r>
    </w:p>
    <w:p w14:paraId="02A4FD01" w14:textId="77777777" w:rsidR="002A4481" w:rsidRPr="00273D76" w:rsidRDefault="002A4481" w:rsidP="002A4481">
      <w:pPr>
        <w:spacing w:line="36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273D76">
        <w:rPr>
          <w:rFonts w:ascii="Times New Roman" w:eastAsia="等线" w:hAnsi="Times New Roman" w:cs="Times New Roman"/>
          <w:sz w:val="24"/>
          <w:szCs w:val="24"/>
        </w:rPr>
        <w:t>Fax number: +8653188382553</w:t>
      </w:r>
    </w:p>
    <w:p w14:paraId="0E8ACCE2" w14:textId="77777777" w:rsidR="002A4481" w:rsidRPr="00273D76" w:rsidRDefault="002A4481" w:rsidP="002A4481">
      <w:pPr>
        <w:spacing w:line="360" w:lineRule="auto"/>
        <w:jc w:val="left"/>
        <w:textAlignment w:val="center"/>
        <w:rPr>
          <w:rFonts w:ascii="Times New Roman" w:eastAsia="等线" w:hAnsi="Times New Roman" w:cs="Times New Roman"/>
          <w:sz w:val="24"/>
          <w:szCs w:val="24"/>
        </w:rPr>
      </w:pPr>
      <w:r w:rsidRPr="00273D76">
        <w:rPr>
          <w:rFonts w:ascii="Times New Roman" w:eastAsia="等线" w:hAnsi="Times New Roman" w:cs="Times New Roman"/>
          <w:sz w:val="24"/>
          <w:szCs w:val="24"/>
        </w:rPr>
        <w:t>Tel: +8615621879319</w:t>
      </w:r>
    </w:p>
    <w:p w14:paraId="7DE2B272" w14:textId="77777777" w:rsidR="002A4481" w:rsidRPr="00273D76" w:rsidRDefault="002A4481" w:rsidP="002A4481">
      <w:pPr>
        <w:spacing w:line="360" w:lineRule="auto"/>
        <w:jc w:val="left"/>
        <w:textAlignment w:val="center"/>
        <w:rPr>
          <w:rFonts w:ascii="Times New Roman" w:eastAsia="等线" w:hAnsi="Times New Roman" w:cs="Times New Roman"/>
          <w:color w:val="0563C1"/>
          <w:sz w:val="24"/>
          <w:szCs w:val="24"/>
          <w:u w:val="single"/>
        </w:rPr>
      </w:pPr>
      <w:r w:rsidRPr="00273D76">
        <w:rPr>
          <w:rFonts w:ascii="Times New Roman" w:eastAsia="等线" w:hAnsi="Times New Roman" w:cs="Times New Roman"/>
          <w:sz w:val="24"/>
          <w:szCs w:val="24"/>
        </w:rPr>
        <w:t xml:space="preserve">E-mail: </w:t>
      </w:r>
      <w:hyperlink r:id="rId6" w:history="1">
        <w:r w:rsidRPr="00273D76">
          <w:rPr>
            <w:rFonts w:ascii="Times New Roman" w:eastAsia="等线" w:hAnsi="Times New Roman" w:cs="Times New Roman"/>
            <w:color w:val="0563C1"/>
            <w:sz w:val="24"/>
            <w:szCs w:val="24"/>
            <w:u w:val="single"/>
          </w:rPr>
          <w:t>jiachongqi@sdu.edu.cn</w:t>
        </w:r>
      </w:hyperlink>
    </w:p>
    <w:p w14:paraId="07549D77" w14:textId="7CE4C708" w:rsidR="002A4481" w:rsidRPr="002A4481" w:rsidRDefault="002A4481">
      <w:pPr>
        <w:widowControl/>
        <w:jc w:val="left"/>
      </w:pPr>
    </w:p>
    <w:p w14:paraId="0E915967" w14:textId="77777777" w:rsidR="002A4481" w:rsidRDefault="002A4481" w:rsidP="00A11B7E">
      <w:pPr>
        <w:jc w:val="center"/>
        <w:sectPr w:rsidR="002A4481" w:rsidSect="002A448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F91A53A" w14:textId="77777777" w:rsidR="002A4481" w:rsidRDefault="002A4481" w:rsidP="00A11B7E">
      <w:pPr>
        <w:jc w:val="center"/>
      </w:pPr>
    </w:p>
    <w:p w14:paraId="7FC5CC99" w14:textId="70816878" w:rsidR="009410B0" w:rsidRDefault="00D963F8" w:rsidP="00A11B7E">
      <w:pPr>
        <w:jc w:val="center"/>
      </w:pPr>
      <w:r>
        <w:rPr>
          <w:noProof/>
        </w:rPr>
        <w:drawing>
          <wp:inline distT="0" distB="0" distL="0" distR="0" wp14:anchorId="3EDB2995" wp14:editId="26C88D43">
            <wp:extent cx="7691284" cy="3845642"/>
            <wp:effectExtent l="0" t="0" r="508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1644" cy="385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FE45F" w14:textId="4D5051F3" w:rsidR="00D963F8" w:rsidRDefault="00D963F8" w:rsidP="00D963F8">
      <w:pPr>
        <w:jc w:val="center"/>
        <w:rPr>
          <w:rFonts w:ascii="Times New Roman" w:hAnsi="Times New Roman" w:cs="Times New Roman"/>
          <w:sz w:val="22"/>
        </w:rPr>
      </w:pPr>
      <w:bookmarkStart w:id="1" w:name="_Hlk61593983"/>
      <w:r w:rsidRPr="0012195D">
        <w:rPr>
          <w:rFonts w:ascii="Times New Roman" w:hAnsi="Times New Roman" w:cs="Times New Roman"/>
          <w:b/>
          <w:bCs/>
          <w:sz w:val="22"/>
        </w:rPr>
        <w:t>S</w:t>
      </w:r>
      <w:r>
        <w:rPr>
          <w:rFonts w:ascii="Times New Roman" w:hAnsi="Times New Roman" w:cs="Times New Roman" w:hint="eastAsia"/>
          <w:b/>
          <w:bCs/>
          <w:sz w:val="22"/>
        </w:rPr>
        <w:t>u</w:t>
      </w:r>
      <w:r>
        <w:rPr>
          <w:rFonts w:ascii="Times New Roman" w:hAnsi="Times New Roman" w:cs="Times New Roman"/>
          <w:b/>
          <w:bCs/>
          <w:sz w:val="22"/>
        </w:rPr>
        <w:t>ppl</w:t>
      </w:r>
      <w:r w:rsidR="007A254B">
        <w:rPr>
          <w:rFonts w:ascii="Times New Roman" w:hAnsi="Times New Roman" w:cs="Times New Roman"/>
          <w:b/>
          <w:bCs/>
          <w:sz w:val="22"/>
        </w:rPr>
        <w:t>e</w:t>
      </w:r>
      <w:r>
        <w:rPr>
          <w:rFonts w:ascii="Times New Roman" w:hAnsi="Times New Roman" w:cs="Times New Roman"/>
          <w:b/>
          <w:bCs/>
          <w:sz w:val="22"/>
        </w:rPr>
        <w:t xml:space="preserve">mentary </w:t>
      </w:r>
      <w:r w:rsidRPr="0012195D">
        <w:rPr>
          <w:rFonts w:ascii="Times New Roman" w:hAnsi="Times New Roman" w:cs="Times New Roman"/>
          <w:b/>
          <w:bCs/>
          <w:sz w:val="22"/>
        </w:rPr>
        <w:t xml:space="preserve">Figure </w:t>
      </w:r>
      <w:r w:rsidR="000D0D25">
        <w:rPr>
          <w:rFonts w:ascii="Times New Roman" w:hAnsi="Times New Roman" w:cs="Times New Roman"/>
          <w:b/>
          <w:bCs/>
          <w:sz w:val="22"/>
        </w:rPr>
        <w:t>1</w:t>
      </w:r>
      <w:r w:rsidRPr="0012195D">
        <w:rPr>
          <w:rFonts w:ascii="Times New Roman" w:hAnsi="Times New Roman" w:cs="Times New Roman"/>
          <w:b/>
          <w:bCs/>
          <w:sz w:val="22"/>
        </w:rPr>
        <w:t>.</w:t>
      </w:r>
      <w:r w:rsidRPr="0012195D">
        <w:rPr>
          <w:rFonts w:ascii="Times New Roman" w:hAnsi="Times New Roman" w:cs="Times New Roman"/>
          <w:sz w:val="22"/>
        </w:rPr>
        <w:t xml:space="preserve"> Trajectory groups of grip strength </w:t>
      </w:r>
      <w:r w:rsidR="000E3F79">
        <w:rPr>
          <w:rFonts w:ascii="Times New Roman" w:hAnsi="Times New Roman" w:cs="Times New Roman" w:hint="eastAsia"/>
          <w:sz w:val="22"/>
        </w:rPr>
        <w:t>accor</w:t>
      </w:r>
      <w:r w:rsidR="000E3F79">
        <w:rPr>
          <w:rFonts w:ascii="Times New Roman" w:hAnsi="Times New Roman" w:cs="Times New Roman"/>
          <w:sz w:val="22"/>
        </w:rPr>
        <w:t>ding to genders</w:t>
      </w:r>
      <w:r w:rsidRPr="0012195D">
        <w:rPr>
          <w:rFonts w:ascii="Times New Roman" w:hAnsi="Times New Roman" w:cs="Times New Roman"/>
          <w:sz w:val="22"/>
        </w:rPr>
        <w:t xml:space="preserve"> from 2007 to 2017</w:t>
      </w:r>
    </w:p>
    <w:p w14:paraId="4AA6520A" w14:textId="277795F0" w:rsidR="002A4481" w:rsidRDefault="00D963F8" w:rsidP="00D963F8">
      <w:pPr>
        <w:widowControl/>
        <w:jc w:val="left"/>
        <w:rPr>
          <w:rFonts w:ascii="Times New Roman" w:hAnsi="Times New Roman" w:cs="Times New Roman"/>
          <w:sz w:val="22"/>
        </w:rPr>
        <w:sectPr w:rsidR="002A4481" w:rsidSect="002A448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rPr>
          <w:rFonts w:ascii="Times New Roman" w:hAnsi="Times New Roman" w:cs="Times New Roman"/>
          <w:sz w:val="22"/>
        </w:rPr>
        <w:br w:type="page"/>
      </w:r>
    </w:p>
    <w:p w14:paraId="18680CF3" w14:textId="1B8F0A6A" w:rsidR="00D963F8" w:rsidRDefault="00D963F8" w:rsidP="00D963F8">
      <w:pPr>
        <w:widowControl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The c</w:t>
      </w:r>
      <w:r w:rsidRPr="00241E73">
        <w:rPr>
          <w:rFonts w:ascii="Times New Roman" w:hAnsi="Times New Roman" w:cs="Times New Roman"/>
          <w:b/>
          <w:bCs/>
          <w:sz w:val="22"/>
        </w:rPr>
        <w:t xml:space="preserve">aption of </w:t>
      </w:r>
      <w:proofErr w:type="spellStart"/>
      <w:r w:rsidRPr="00241E73">
        <w:rPr>
          <w:rFonts w:ascii="Times New Roman" w:hAnsi="Times New Roman" w:cs="Times New Roman"/>
          <w:b/>
          <w:bCs/>
          <w:sz w:val="22"/>
        </w:rPr>
        <w:t>S</w:t>
      </w:r>
      <w:r>
        <w:rPr>
          <w:rFonts w:ascii="Times New Roman" w:hAnsi="Times New Roman" w:cs="Times New Roman"/>
          <w:b/>
          <w:bCs/>
          <w:sz w:val="22"/>
        </w:rPr>
        <w:t>upplymentary</w:t>
      </w:r>
      <w:proofErr w:type="spellEnd"/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241E73">
        <w:rPr>
          <w:rFonts w:ascii="Times New Roman" w:hAnsi="Times New Roman" w:cs="Times New Roman"/>
          <w:b/>
          <w:bCs/>
          <w:sz w:val="22"/>
        </w:rPr>
        <w:t xml:space="preserve">Figure </w:t>
      </w:r>
      <w:r w:rsidR="000D0D25">
        <w:rPr>
          <w:rFonts w:ascii="Times New Roman" w:hAnsi="Times New Roman" w:cs="Times New Roman"/>
          <w:b/>
          <w:bCs/>
          <w:sz w:val="22"/>
        </w:rPr>
        <w:t>1</w:t>
      </w:r>
      <w:r w:rsidRPr="00241E73">
        <w:rPr>
          <w:rFonts w:ascii="Times New Roman" w:hAnsi="Times New Roman" w:cs="Times New Roman"/>
          <w:b/>
          <w:bCs/>
          <w:sz w:val="22"/>
        </w:rPr>
        <w:t>:</w:t>
      </w:r>
    </w:p>
    <w:p w14:paraId="6AC595B3" w14:textId="77777777" w:rsidR="00D963F8" w:rsidRPr="00302449" w:rsidRDefault="00D963F8" w:rsidP="00D963F8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ab/>
      </w:r>
      <w:r w:rsidRPr="00302449">
        <w:rPr>
          <w:rFonts w:ascii="Times New Roman" w:hAnsi="Times New Roman" w:cs="Times New Roman"/>
          <w:sz w:val="22"/>
        </w:rPr>
        <w:t xml:space="preserve">Trajectory groups </w:t>
      </w:r>
      <w:r>
        <w:rPr>
          <w:rFonts w:ascii="Times New Roman" w:hAnsi="Times New Roman" w:cs="Times New Roman"/>
          <w:sz w:val="22"/>
        </w:rPr>
        <w:t xml:space="preserve">of grip strength by gender were estimated using group-based trajectory modeling (GBTM). </w:t>
      </w:r>
      <w:r w:rsidRPr="00896218">
        <w:rPr>
          <w:rFonts w:ascii="Times New Roman" w:hAnsi="Times New Roman" w:cs="Times New Roman"/>
          <w:sz w:val="22"/>
        </w:rPr>
        <w:t>GBTM was developed to identify the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896218">
        <w:rPr>
          <w:rFonts w:ascii="Times New Roman" w:hAnsi="Times New Roman" w:cs="Times New Roman"/>
          <w:sz w:val="22"/>
        </w:rPr>
        <w:t>optimal number of distinct groups that classify individuals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896218">
        <w:rPr>
          <w:rFonts w:ascii="Times New Roman" w:hAnsi="Times New Roman" w:cs="Times New Roman"/>
          <w:sz w:val="22"/>
        </w:rPr>
        <w:t>according to their longitudinal pattern. GBTM identified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896218">
        <w:rPr>
          <w:rFonts w:ascii="Times New Roman" w:hAnsi="Times New Roman" w:cs="Times New Roman"/>
          <w:sz w:val="22"/>
        </w:rPr>
        <w:t>groupings of individuals incorporating all the data</w:t>
      </w:r>
      <w:r>
        <w:rPr>
          <w:rFonts w:ascii="Times New Roman" w:hAnsi="Times New Roman" w:cs="Times New Roman" w:hint="eastAsia"/>
          <w:sz w:val="22"/>
        </w:rPr>
        <w:t xml:space="preserve"> </w:t>
      </w:r>
      <w:r w:rsidRPr="00896218">
        <w:rPr>
          <w:rFonts w:ascii="Times New Roman" w:hAnsi="Times New Roman" w:cs="Times New Roman"/>
          <w:sz w:val="22"/>
        </w:rPr>
        <w:t>points instead of a single point of time.</w:t>
      </w:r>
      <w:r>
        <w:rPr>
          <w:rFonts w:ascii="Times New Roman" w:hAnsi="Times New Roman" w:cs="Times New Roman"/>
          <w:sz w:val="22"/>
        </w:rPr>
        <w:t xml:space="preserve"> Considering the difference in grip strength between males and females, GBTMs were conducted as gender-specific.</w:t>
      </w:r>
    </w:p>
    <w:bookmarkEnd w:id="1"/>
    <w:p w14:paraId="390CE28C" w14:textId="77777777" w:rsidR="00D963F8" w:rsidRPr="00337B9B" w:rsidRDefault="00D963F8" w:rsidP="00D963F8">
      <w:pPr>
        <w:rPr>
          <w:rFonts w:ascii="Times New Roman" w:hAnsi="Times New Roman" w:cs="Times New Roman"/>
          <w:sz w:val="24"/>
          <w:szCs w:val="24"/>
        </w:rPr>
      </w:pPr>
    </w:p>
    <w:p w14:paraId="3E5BEBB4" w14:textId="77777777" w:rsidR="00D963F8" w:rsidRDefault="00D963F8" w:rsidP="00D963F8"/>
    <w:p w14:paraId="0E0E87EC" w14:textId="77777777" w:rsidR="00D963F8" w:rsidRPr="00D963F8" w:rsidRDefault="00D963F8"/>
    <w:sectPr w:rsidR="00D963F8" w:rsidRPr="00D963F8" w:rsidSect="002A448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203204" w14:textId="77777777" w:rsidR="004D39F8" w:rsidRDefault="004D39F8" w:rsidP="000E3F79">
      <w:r>
        <w:separator/>
      </w:r>
    </w:p>
  </w:endnote>
  <w:endnote w:type="continuationSeparator" w:id="0">
    <w:p w14:paraId="31882697" w14:textId="77777777" w:rsidR="004D39F8" w:rsidRDefault="004D39F8" w:rsidP="000E3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854FEB" w14:textId="77777777" w:rsidR="004D39F8" w:rsidRDefault="004D39F8" w:rsidP="000E3F79">
      <w:r>
        <w:separator/>
      </w:r>
    </w:p>
  </w:footnote>
  <w:footnote w:type="continuationSeparator" w:id="0">
    <w:p w14:paraId="4779FB09" w14:textId="77777777" w:rsidR="004D39F8" w:rsidRDefault="004D39F8" w:rsidP="000E3F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0MDU1NjMzsTAzNzJU0lEKTi0uzszPAykwqQUAvsrKsiwAAAA="/>
  </w:docVars>
  <w:rsids>
    <w:rsidRoot w:val="00D963F8"/>
    <w:rsid w:val="00026447"/>
    <w:rsid w:val="000D0D25"/>
    <w:rsid w:val="000E3F79"/>
    <w:rsid w:val="002A4481"/>
    <w:rsid w:val="004D39F8"/>
    <w:rsid w:val="007A254B"/>
    <w:rsid w:val="009410B0"/>
    <w:rsid w:val="00A11B7E"/>
    <w:rsid w:val="00D963F8"/>
    <w:rsid w:val="00F6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6634BB"/>
  <w15:chartTrackingRefBased/>
  <w15:docId w15:val="{423203F4-8D1D-4F8F-B582-D56F50E76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3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3F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3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3F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achongqi@sd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涵</dc:creator>
  <cp:keywords/>
  <dc:description/>
  <cp:lastModifiedBy>郑 涵</cp:lastModifiedBy>
  <cp:revision>6</cp:revision>
  <dcterms:created xsi:type="dcterms:W3CDTF">2021-01-14T13:45:00Z</dcterms:created>
  <dcterms:modified xsi:type="dcterms:W3CDTF">2021-01-15T01:07:00Z</dcterms:modified>
</cp:coreProperties>
</file>