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tiff" ContentType="image/tif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141A" w:rsidRPr="005361C2" w:rsidRDefault="00B9141A" w:rsidP="00B9141A">
      <w:pPr>
        <w:tabs>
          <w:tab w:val="left" w:pos="2880"/>
        </w:tabs>
        <w:spacing w:after="0" w:line="480" w:lineRule="auto"/>
        <w:jc w:val="both"/>
        <w:rPr>
          <w:rFonts w:ascii="Times New Roman" w:hAnsi="Times New Roman"/>
          <w:b/>
          <w:sz w:val="28"/>
          <w:szCs w:val="28"/>
          <w:u w:val="single"/>
        </w:rPr>
      </w:pPr>
      <w:r>
        <w:rPr>
          <w:rFonts w:ascii="Times New Roman" w:hAnsi="Times New Roman"/>
          <w:b/>
          <w:sz w:val="28"/>
          <w:szCs w:val="28"/>
          <w:u w:val="single"/>
        </w:rPr>
        <w:t>Supplementary materials</w:t>
      </w:r>
    </w:p>
    <w:p w:rsidR="00B9141A" w:rsidRDefault="00B9141A" w:rsidP="007B7004">
      <w:pPr>
        <w:tabs>
          <w:tab w:val="left" w:pos="2880"/>
        </w:tabs>
        <w:spacing w:after="0" w:line="480" w:lineRule="auto"/>
        <w:jc w:val="both"/>
        <w:rPr>
          <w:rFonts w:ascii="Times New Roman" w:hAnsi="Times New Roman"/>
          <w:b/>
          <w:sz w:val="24"/>
          <w:szCs w:val="24"/>
        </w:rPr>
      </w:pPr>
    </w:p>
    <w:p w:rsidR="00C71B91" w:rsidRPr="00AF50E2" w:rsidRDefault="00C71B91" w:rsidP="00C71B91">
      <w:pPr>
        <w:tabs>
          <w:tab w:val="left" w:pos="2880"/>
        </w:tabs>
        <w:spacing w:after="0" w:line="480" w:lineRule="auto"/>
        <w:jc w:val="both"/>
        <w:rPr>
          <w:rFonts w:ascii="Times New Roman" w:hAnsi="Times New Roman"/>
          <w:b/>
          <w:sz w:val="24"/>
          <w:szCs w:val="24"/>
        </w:rPr>
      </w:pPr>
      <w:r w:rsidRPr="00AF50E2">
        <w:rPr>
          <w:rFonts w:ascii="Times New Roman" w:hAnsi="Times New Roman"/>
          <w:b/>
          <w:sz w:val="24"/>
          <w:szCs w:val="24"/>
        </w:rPr>
        <w:t xml:space="preserve">Silicate fertilization improves microbial functional potential for stress tolerance in arsenic-enriched rice </w:t>
      </w:r>
      <w:r>
        <w:rPr>
          <w:rFonts w:ascii="Times New Roman" w:hAnsi="Times New Roman"/>
          <w:b/>
          <w:sz w:val="24"/>
          <w:szCs w:val="24"/>
        </w:rPr>
        <w:t xml:space="preserve">cropping </w:t>
      </w:r>
      <w:r w:rsidRPr="00AF50E2">
        <w:rPr>
          <w:rFonts w:ascii="Times New Roman" w:hAnsi="Times New Roman"/>
          <w:b/>
          <w:sz w:val="24"/>
          <w:szCs w:val="24"/>
        </w:rPr>
        <w:t>systems</w:t>
      </w:r>
    </w:p>
    <w:p w:rsidR="00C71B91" w:rsidRPr="00AF50E2" w:rsidRDefault="00C71B91" w:rsidP="00C71B91">
      <w:pPr>
        <w:tabs>
          <w:tab w:val="left" w:pos="2880"/>
        </w:tabs>
        <w:spacing w:after="0" w:line="480" w:lineRule="auto"/>
        <w:jc w:val="both"/>
        <w:rPr>
          <w:rFonts w:ascii="Times New Roman" w:hAnsi="Times New Roman"/>
          <w:b/>
          <w:sz w:val="24"/>
          <w:szCs w:val="24"/>
          <w:shd w:val="clear" w:color="auto" w:fill="FFFFFF"/>
        </w:rPr>
      </w:pPr>
    </w:p>
    <w:p w:rsidR="00C71B91" w:rsidRPr="00AF50E2" w:rsidRDefault="00C71B91" w:rsidP="00C71B91">
      <w:pPr>
        <w:spacing w:after="0" w:line="480" w:lineRule="auto"/>
        <w:jc w:val="both"/>
        <w:rPr>
          <w:rFonts w:ascii="Times New Roman" w:hAnsi="Times New Roman"/>
          <w:sz w:val="24"/>
          <w:szCs w:val="24"/>
        </w:rPr>
      </w:pPr>
      <w:r w:rsidRPr="00AF50E2">
        <w:rPr>
          <w:rFonts w:ascii="Times New Roman" w:hAnsi="Times New Roman"/>
          <w:sz w:val="24"/>
          <w:szCs w:val="24"/>
        </w:rPr>
        <w:t>Suvendu Das</w:t>
      </w:r>
      <w:r w:rsidRPr="00AF50E2">
        <w:rPr>
          <w:rFonts w:ascii="Times New Roman" w:hAnsi="Times New Roman"/>
          <w:sz w:val="24"/>
          <w:szCs w:val="24"/>
          <w:vertAlign w:val="superscript"/>
        </w:rPr>
        <w:t>1</w:t>
      </w:r>
      <w:r w:rsidRPr="00AF50E2">
        <w:rPr>
          <w:rFonts w:ascii="Times New Roman" w:hAnsi="Times New Roman"/>
          <w:sz w:val="24"/>
          <w:szCs w:val="24"/>
        </w:rPr>
        <w:t>, Gil Won Kim</w:t>
      </w:r>
      <w:r w:rsidRPr="00AF50E2">
        <w:rPr>
          <w:rFonts w:ascii="Times New Roman" w:hAnsi="Times New Roman"/>
          <w:sz w:val="24"/>
          <w:szCs w:val="24"/>
          <w:vertAlign w:val="superscript"/>
        </w:rPr>
        <w:t>1</w:t>
      </w:r>
      <w:r w:rsidRPr="00AF50E2">
        <w:rPr>
          <w:rFonts w:ascii="Times New Roman" w:hAnsi="Times New Roman"/>
          <w:sz w:val="24"/>
          <w:szCs w:val="24"/>
        </w:rPr>
        <w:t xml:space="preserve">, </w:t>
      </w:r>
      <w:r w:rsidRPr="00362586">
        <w:rPr>
          <w:rFonts w:ascii="Times New Roman" w:hAnsi="Times New Roman" w:cs="Times New Roman"/>
          <w:sz w:val="24"/>
          <w:szCs w:val="24"/>
        </w:rPr>
        <w:t>Jeong Gu Lee</w:t>
      </w:r>
      <w:r>
        <w:rPr>
          <w:rFonts w:ascii="Times New Roman" w:hAnsi="Times New Roman"/>
          <w:sz w:val="24"/>
          <w:szCs w:val="24"/>
          <w:vertAlign w:val="superscript"/>
        </w:rPr>
        <w:t>2</w:t>
      </w:r>
      <w:r>
        <w:rPr>
          <w:rFonts w:ascii="Times New Roman" w:hAnsi="Times New Roman"/>
          <w:sz w:val="24"/>
          <w:szCs w:val="24"/>
        </w:rPr>
        <w:t>,</w:t>
      </w:r>
      <w:r w:rsidRPr="00AF50E2">
        <w:rPr>
          <w:rFonts w:ascii="Times New Roman" w:hAnsi="Times New Roman"/>
          <w:sz w:val="24"/>
          <w:szCs w:val="24"/>
        </w:rPr>
        <w:t>, Mohammad Saiful Islam Bhuiyan</w:t>
      </w:r>
      <w:r w:rsidRPr="00AF50E2">
        <w:rPr>
          <w:rFonts w:ascii="Times New Roman" w:hAnsi="Times New Roman"/>
          <w:sz w:val="24"/>
          <w:szCs w:val="24"/>
          <w:vertAlign w:val="superscript"/>
        </w:rPr>
        <w:t>1</w:t>
      </w:r>
      <w:r w:rsidRPr="00AF50E2">
        <w:rPr>
          <w:rFonts w:ascii="Times New Roman" w:hAnsi="Times New Roman"/>
          <w:sz w:val="24"/>
          <w:szCs w:val="24"/>
        </w:rPr>
        <w:t xml:space="preserve">, </w:t>
      </w:r>
      <w:r w:rsidRPr="00AF50E2">
        <w:rPr>
          <w:rFonts w:ascii="Times New Roman" w:eastAsia="HYSinMyeongJo-Medium" w:hAnsi="Times New Roman"/>
          <w:spacing w:val="-10"/>
          <w:sz w:val="24"/>
          <w:szCs w:val="24"/>
        </w:rPr>
        <w:t>Pil Jo</w:t>
      </w:r>
      <w:r w:rsidRPr="00AF50E2">
        <w:rPr>
          <w:rFonts w:ascii="Times New Roman" w:hAnsi="Times New Roman"/>
          <w:spacing w:val="-10"/>
          <w:sz w:val="24"/>
          <w:szCs w:val="24"/>
        </w:rPr>
        <w:t>o</w:t>
      </w:r>
      <w:r w:rsidRPr="00AF50E2">
        <w:rPr>
          <w:rFonts w:ascii="Times New Roman" w:eastAsia="HYSinMyeongJo-Medium" w:hAnsi="Times New Roman"/>
          <w:spacing w:val="-10"/>
          <w:sz w:val="24"/>
          <w:szCs w:val="24"/>
        </w:rPr>
        <w:t xml:space="preserve"> Kim</w:t>
      </w:r>
      <w:r w:rsidRPr="00AF50E2">
        <w:rPr>
          <w:rFonts w:ascii="Times New Roman" w:hAnsi="Times New Roman"/>
          <w:sz w:val="24"/>
          <w:szCs w:val="24"/>
          <w:vertAlign w:val="superscript"/>
        </w:rPr>
        <w:t>1,</w:t>
      </w:r>
      <w:r w:rsidRPr="00AF50E2">
        <w:rPr>
          <w:rFonts w:ascii="Times New Roman" w:eastAsia="HYSinMyeongJo-Medium" w:hAnsi="Times New Roman"/>
          <w:spacing w:val="-10"/>
          <w:sz w:val="24"/>
          <w:szCs w:val="24"/>
          <w:vertAlign w:val="superscript"/>
        </w:rPr>
        <w:t xml:space="preserve"> </w:t>
      </w:r>
      <w:r>
        <w:rPr>
          <w:rFonts w:ascii="Times New Roman" w:eastAsia="HYSinMyeongJo-Medium" w:hAnsi="Times New Roman"/>
          <w:spacing w:val="-10"/>
          <w:sz w:val="24"/>
          <w:szCs w:val="24"/>
          <w:vertAlign w:val="superscript"/>
        </w:rPr>
        <w:t>2</w:t>
      </w:r>
      <w:r w:rsidRPr="00AF50E2">
        <w:rPr>
          <w:rFonts w:ascii="Times New Roman" w:hAnsi="Times New Roman"/>
          <w:spacing w:val="-10"/>
          <w:sz w:val="24"/>
          <w:szCs w:val="24"/>
          <w:vertAlign w:val="superscript"/>
        </w:rPr>
        <w:t>,</w:t>
      </w:r>
      <w:r w:rsidRPr="00AF50E2">
        <w:rPr>
          <w:rFonts w:ascii="Times New Roman" w:hAnsi="Times New Roman"/>
          <w:spacing w:val="-10"/>
          <w:sz w:val="24"/>
          <w:szCs w:val="24"/>
        </w:rPr>
        <w:t>*</w:t>
      </w:r>
    </w:p>
    <w:p w:rsidR="007B7004" w:rsidRPr="00AF50E2" w:rsidRDefault="007B7004" w:rsidP="007B7004">
      <w:pPr>
        <w:spacing w:after="0" w:line="480" w:lineRule="auto"/>
        <w:jc w:val="both"/>
        <w:rPr>
          <w:rFonts w:ascii="Times New Roman" w:hAnsi="Times New Roman"/>
          <w:sz w:val="24"/>
          <w:szCs w:val="24"/>
        </w:rPr>
      </w:pPr>
    </w:p>
    <w:p w:rsidR="007B7004" w:rsidRPr="00AF50E2" w:rsidRDefault="007B7004" w:rsidP="007B7004">
      <w:pPr>
        <w:spacing w:after="0" w:line="480" w:lineRule="auto"/>
        <w:jc w:val="both"/>
        <w:rPr>
          <w:rFonts w:ascii="Times New Roman" w:eastAsia="HYSinMyeongJo-Medium" w:hAnsi="Times New Roman"/>
          <w:spacing w:val="-10"/>
          <w:sz w:val="24"/>
          <w:szCs w:val="24"/>
        </w:rPr>
      </w:pPr>
      <w:r w:rsidRPr="00AF50E2">
        <w:rPr>
          <w:rFonts w:ascii="Times New Roman" w:hAnsi="Times New Roman"/>
          <w:spacing w:val="-10"/>
          <w:sz w:val="24"/>
          <w:szCs w:val="24"/>
          <w:vertAlign w:val="superscript"/>
        </w:rPr>
        <w:t>1</w:t>
      </w:r>
      <w:r w:rsidRPr="00AF50E2">
        <w:rPr>
          <w:rFonts w:ascii="Times New Roman" w:eastAsia="HYSinMyeongJo-Medium" w:hAnsi="Times New Roman"/>
          <w:spacing w:val="-10"/>
          <w:sz w:val="24"/>
          <w:szCs w:val="24"/>
        </w:rPr>
        <w:t>Institute of Agriculture and Life Sciences, Gyeongsang National University, Jinju, 660-701, South Korea</w:t>
      </w:r>
    </w:p>
    <w:p w:rsidR="007B7004" w:rsidRPr="00AF50E2" w:rsidRDefault="007B7004" w:rsidP="007B7004">
      <w:pPr>
        <w:spacing w:after="0" w:line="480" w:lineRule="auto"/>
        <w:jc w:val="both"/>
        <w:rPr>
          <w:rFonts w:ascii="Times New Roman" w:hAnsi="Times New Roman"/>
          <w:sz w:val="24"/>
          <w:szCs w:val="24"/>
        </w:rPr>
      </w:pPr>
      <w:r>
        <w:rPr>
          <w:rFonts w:ascii="Times New Roman" w:eastAsia="HYSinMyeongJo-Medium" w:hAnsi="Times New Roman"/>
          <w:spacing w:val="-10"/>
          <w:sz w:val="24"/>
          <w:szCs w:val="24"/>
          <w:vertAlign w:val="superscript"/>
        </w:rPr>
        <w:t>2</w:t>
      </w:r>
      <w:r w:rsidRPr="00AF50E2">
        <w:rPr>
          <w:rFonts w:ascii="Times New Roman" w:eastAsia="HYSinMyeongJo-Medium" w:hAnsi="Times New Roman"/>
          <w:spacing w:val="-10"/>
          <w:sz w:val="24"/>
          <w:szCs w:val="24"/>
        </w:rPr>
        <w:t>Division of Applied Life Science, Gyeongsang National University, Jinju, 660-701, South Korea</w:t>
      </w:r>
    </w:p>
    <w:p w:rsidR="007837F5" w:rsidRDefault="007837F5"/>
    <w:p w:rsidR="007837F5" w:rsidRDefault="007837F5"/>
    <w:p w:rsidR="007837F5" w:rsidRDefault="007837F5"/>
    <w:p w:rsidR="007837F5" w:rsidRDefault="007837F5"/>
    <w:p w:rsidR="007837F5" w:rsidRDefault="007837F5"/>
    <w:p w:rsidR="007837F5" w:rsidRDefault="007837F5"/>
    <w:p w:rsidR="007837F5" w:rsidRDefault="007837F5"/>
    <w:p w:rsidR="007837F5" w:rsidRDefault="007837F5"/>
    <w:p w:rsidR="007837F5" w:rsidRDefault="007837F5"/>
    <w:p w:rsidR="007837F5" w:rsidRDefault="007837F5"/>
    <w:p w:rsidR="007837F5" w:rsidRDefault="007837F5"/>
    <w:p w:rsidR="007837F5" w:rsidRDefault="007837F5"/>
    <w:p w:rsidR="007837F5" w:rsidRDefault="007837F5"/>
    <w:p w:rsidR="007837F5" w:rsidRDefault="007837F5"/>
    <w:p w:rsidR="007837F5" w:rsidRDefault="007837F5"/>
    <w:p w:rsidR="007837F5" w:rsidRDefault="007837F5"/>
    <w:p w:rsidR="00A73177" w:rsidRPr="00A73177" w:rsidRDefault="00A73177" w:rsidP="00A73177">
      <w:pPr>
        <w:autoSpaceDE w:val="0"/>
        <w:autoSpaceDN w:val="0"/>
        <w:adjustRightInd w:val="0"/>
        <w:spacing w:after="0" w:line="480" w:lineRule="auto"/>
        <w:jc w:val="both"/>
        <w:rPr>
          <w:rFonts w:ascii="Times New Roman" w:eastAsia="CaeciliaLTStd-Roman" w:hAnsi="Times New Roman"/>
          <w:b/>
          <w:sz w:val="24"/>
          <w:szCs w:val="24"/>
        </w:rPr>
      </w:pPr>
      <w:r w:rsidRPr="00A73177">
        <w:rPr>
          <w:rFonts w:ascii="Times New Roman" w:eastAsia="CaeciliaLTStd-Roman" w:hAnsi="Times New Roman"/>
          <w:b/>
          <w:sz w:val="24"/>
          <w:szCs w:val="24"/>
        </w:rPr>
        <w:lastRenderedPageBreak/>
        <w:t>GeoChip 5 analysis</w:t>
      </w:r>
    </w:p>
    <w:p w:rsidR="00A73177" w:rsidRPr="005361C2" w:rsidRDefault="00A73177" w:rsidP="00A73177">
      <w:pPr>
        <w:autoSpaceDE w:val="0"/>
        <w:autoSpaceDN w:val="0"/>
        <w:adjustRightInd w:val="0"/>
        <w:spacing w:after="0" w:line="480" w:lineRule="auto"/>
        <w:jc w:val="both"/>
        <w:rPr>
          <w:rFonts w:ascii="Times New Roman" w:eastAsia="Malgun Gothic" w:hAnsi="Times New Roman"/>
          <w:sz w:val="24"/>
          <w:szCs w:val="24"/>
        </w:rPr>
      </w:pPr>
      <w:r w:rsidRPr="005361C2">
        <w:rPr>
          <w:rFonts w:ascii="Times New Roman" w:eastAsia="Malgun Gothic" w:hAnsi="Times New Roman"/>
          <w:sz w:val="24"/>
          <w:szCs w:val="24"/>
        </w:rPr>
        <w:t xml:space="preserve">In this study, we used the latest version of GeoChip, i.e., GeoChip 5 to investigate microbial functional structures. </w:t>
      </w:r>
      <w:r w:rsidRPr="005361C2">
        <w:rPr>
          <w:rFonts w:ascii="Times New Roman" w:hAnsi="Times New Roman"/>
          <w:sz w:val="24"/>
          <w:szCs w:val="24"/>
        </w:rPr>
        <w:t>As a new array, GeoChip 5.0 was developed on the Agilent platform</w:t>
      </w:r>
      <w:r w:rsidRPr="005361C2">
        <w:rPr>
          <w:rFonts w:ascii="Times New Roman" w:eastAsia="Malgun Gothic" w:hAnsi="Times New Roman"/>
          <w:sz w:val="24"/>
          <w:szCs w:val="24"/>
        </w:rPr>
        <w:t xml:space="preserve"> (Agilent Technologies Inc., Santa Clara, CA, USA). GeoChip 5 analyses were performed in the following order:</w:t>
      </w:r>
    </w:p>
    <w:p w:rsidR="00A73177" w:rsidRPr="005361C2" w:rsidRDefault="00A73177" w:rsidP="00A73177">
      <w:pPr>
        <w:spacing w:after="0" w:line="480" w:lineRule="auto"/>
        <w:jc w:val="both"/>
        <w:rPr>
          <w:rFonts w:ascii="Times New Roman" w:hAnsi="Times New Roman"/>
          <w:sz w:val="24"/>
          <w:szCs w:val="24"/>
          <w:u w:val="single"/>
        </w:rPr>
      </w:pPr>
      <w:r w:rsidRPr="005361C2">
        <w:rPr>
          <w:rFonts w:ascii="Times New Roman" w:hAnsi="Times New Roman"/>
          <w:sz w:val="24"/>
          <w:szCs w:val="24"/>
          <w:u w:val="single"/>
        </w:rPr>
        <w:t>Amplification</w:t>
      </w:r>
    </w:p>
    <w:p w:rsidR="00A73177" w:rsidRPr="005361C2" w:rsidRDefault="00A73177" w:rsidP="00A73177">
      <w:pPr>
        <w:autoSpaceDE w:val="0"/>
        <w:autoSpaceDN w:val="0"/>
        <w:adjustRightInd w:val="0"/>
        <w:spacing w:after="0" w:line="480" w:lineRule="auto"/>
        <w:jc w:val="both"/>
        <w:rPr>
          <w:rFonts w:ascii="Times New Roman" w:hAnsi="Times New Roman"/>
          <w:sz w:val="24"/>
          <w:szCs w:val="24"/>
        </w:rPr>
      </w:pPr>
      <w:r w:rsidRPr="005361C2">
        <w:rPr>
          <w:rFonts w:ascii="Times New Roman" w:hAnsi="Times New Roman"/>
          <w:sz w:val="24"/>
          <w:szCs w:val="24"/>
        </w:rPr>
        <w:t>Aliquots (800 ng) of DNA were amplified using the Templiphi kit (GE Healthcare) with the following modifications. Spermidine (0.1 mM) and single stranded binding protein (267 ng ml</w:t>
      </w:r>
      <w:r w:rsidRPr="005361C2">
        <w:rPr>
          <w:rFonts w:ascii="Times New Roman" w:hAnsi="Times New Roman"/>
          <w:sz w:val="24"/>
          <w:szCs w:val="24"/>
          <w:vertAlign w:val="superscript"/>
        </w:rPr>
        <w:t>-1</w:t>
      </w:r>
      <w:r w:rsidRPr="005361C2">
        <w:rPr>
          <w:rFonts w:ascii="Times New Roman" w:hAnsi="Times New Roman"/>
          <w:sz w:val="24"/>
          <w:szCs w:val="24"/>
        </w:rPr>
        <w:t>) were added to improve the amplification efficiency (</w:t>
      </w:r>
      <w:r w:rsidRPr="005361C2">
        <w:rPr>
          <w:rFonts w:ascii="Times New Roman" w:hAnsi="Times New Roman"/>
          <w:sz w:val="24"/>
          <w:szCs w:val="24"/>
          <w:shd w:val="clear" w:color="auto" w:fill="FFFFFF"/>
        </w:rPr>
        <w:t>Van Nostrand</w:t>
      </w:r>
      <w:r w:rsidRPr="005361C2">
        <w:rPr>
          <w:rFonts w:ascii="Times New Roman" w:hAnsi="Times New Roman"/>
          <w:sz w:val="24"/>
          <w:szCs w:val="24"/>
        </w:rPr>
        <w:t xml:space="preserve"> </w:t>
      </w:r>
      <w:r w:rsidRPr="005361C2">
        <w:rPr>
          <w:rFonts w:ascii="Times New Roman" w:hAnsi="Times New Roman"/>
          <w:iCs/>
          <w:sz w:val="24"/>
          <w:szCs w:val="24"/>
        </w:rPr>
        <w:t>et al</w:t>
      </w:r>
      <w:r w:rsidRPr="005361C2">
        <w:rPr>
          <w:rFonts w:ascii="Times New Roman" w:hAnsi="Times New Roman"/>
          <w:sz w:val="24"/>
          <w:szCs w:val="24"/>
        </w:rPr>
        <w:t>., 2010). Reactions were scaled down to 10 ml of sample and reaction buffers and 0.6 ml of enzyme. Samples were amplified for 6 hr.</w:t>
      </w:r>
    </w:p>
    <w:p w:rsidR="00A73177" w:rsidRPr="005361C2" w:rsidRDefault="00A73177" w:rsidP="00A73177">
      <w:pPr>
        <w:spacing w:after="0" w:line="480" w:lineRule="auto"/>
        <w:jc w:val="both"/>
        <w:rPr>
          <w:rFonts w:ascii="Times New Roman" w:hAnsi="Times New Roman"/>
          <w:sz w:val="24"/>
          <w:szCs w:val="24"/>
          <w:u w:val="single"/>
        </w:rPr>
      </w:pPr>
      <w:r w:rsidRPr="005361C2">
        <w:rPr>
          <w:rFonts w:ascii="Times New Roman" w:hAnsi="Times New Roman"/>
          <w:sz w:val="24"/>
          <w:szCs w:val="24"/>
          <w:u w:val="single"/>
        </w:rPr>
        <w:t>Labeling</w:t>
      </w:r>
    </w:p>
    <w:p w:rsidR="00A73177" w:rsidRPr="005361C2" w:rsidRDefault="00A73177" w:rsidP="00A73177">
      <w:pPr>
        <w:autoSpaceDE w:val="0"/>
        <w:autoSpaceDN w:val="0"/>
        <w:adjustRightInd w:val="0"/>
        <w:spacing w:after="0" w:line="480" w:lineRule="auto"/>
        <w:jc w:val="both"/>
        <w:rPr>
          <w:rFonts w:ascii="Times New Roman" w:hAnsi="Times New Roman"/>
          <w:sz w:val="24"/>
          <w:szCs w:val="24"/>
        </w:rPr>
      </w:pPr>
      <w:r w:rsidRPr="005361C2">
        <w:rPr>
          <w:rFonts w:ascii="Times New Roman" w:hAnsi="Times New Roman"/>
          <w:sz w:val="24"/>
          <w:szCs w:val="24"/>
        </w:rPr>
        <w:t>Amplified DNA (~2 µg) was mixed with 5.5 µL random primers (Life Technologies, random hexamers, 3 µg/µL), brought to 35 µL with nuclease-free water, heated to 99°C for 5 min, and immediately placed on ice. The labelling master mix {15 µl [2.5 µl of dNTP (5 mM dAGC-TP, 2.5 mM dTTP), 0.5 µl of Cy-3 dUTP (25 nM; GE Healthcare), 1 µl of Klenow (imer; San Diego, CA; 40 U mL</w:t>
      </w:r>
      <w:r w:rsidRPr="005361C2">
        <w:rPr>
          <w:rFonts w:ascii="Times New Roman" w:hAnsi="Times New Roman"/>
          <w:sz w:val="24"/>
          <w:szCs w:val="24"/>
          <w:vertAlign w:val="superscript"/>
        </w:rPr>
        <w:t>-1</w:t>
      </w:r>
      <w:r w:rsidRPr="005361C2">
        <w:rPr>
          <w:rFonts w:ascii="Times New Roman" w:hAnsi="Times New Roman"/>
          <w:sz w:val="24"/>
          <w:szCs w:val="24"/>
        </w:rPr>
        <w:t>), 5 µL Klenow buffer, 2.5 µl of water]} was added and the samples were incubated at 37°C for 6 h in a thermocycler and then at 95°C for 3 min to inactivate the enzyme. After the addition of Cy3, samples were protected from the light as much as possible. Labelled DNA was cleaned using a QIAquick purification kit (Qiagen) per the manufacturer’s instructions and then dried down in a SpeedVac (45°C, 45 min; ThermoSavant).</w:t>
      </w:r>
    </w:p>
    <w:p w:rsidR="00A73177" w:rsidRPr="005361C2" w:rsidRDefault="00A73177" w:rsidP="00A73177">
      <w:pPr>
        <w:autoSpaceDE w:val="0"/>
        <w:autoSpaceDN w:val="0"/>
        <w:adjustRightInd w:val="0"/>
        <w:spacing w:after="0" w:line="480" w:lineRule="auto"/>
        <w:jc w:val="both"/>
        <w:rPr>
          <w:rFonts w:ascii="Times New Roman" w:hAnsi="Times New Roman"/>
          <w:sz w:val="24"/>
          <w:szCs w:val="24"/>
          <w:u w:val="single"/>
        </w:rPr>
      </w:pPr>
      <w:r w:rsidRPr="005361C2">
        <w:rPr>
          <w:rFonts w:ascii="Times New Roman" w:hAnsi="Times New Roman"/>
          <w:sz w:val="24"/>
          <w:szCs w:val="24"/>
          <w:u w:val="single"/>
        </w:rPr>
        <w:t>Hybridization</w:t>
      </w:r>
    </w:p>
    <w:p w:rsidR="00A73177" w:rsidRPr="005361C2" w:rsidRDefault="00A73177" w:rsidP="00A73177">
      <w:pPr>
        <w:autoSpaceDE w:val="0"/>
        <w:autoSpaceDN w:val="0"/>
        <w:adjustRightInd w:val="0"/>
        <w:spacing w:after="0" w:line="480" w:lineRule="auto"/>
        <w:jc w:val="both"/>
        <w:rPr>
          <w:rFonts w:ascii="Times New Roman" w:hAnsi="Times New Roman"/>
          <w:sz w:val="24"/>
          <w:szCs w:val="24"/>
          <w:u w:val="single"/>
        </w:rPr>
      </w:pPr>
      <w:r w:rsidRPr="005361C2">
        <w:rPr>
          <w:rFonts w:ascii="Times New Roman" w:hAnsi="Times New Roman"/>
          <w:sz w:val="24"/>
          <w:szCs w:val="24"/>
        </w:rPr>
        <w:lastRenderedPageBreak/>
        <w:t>Labelled DNA was rehydrated with 27.5 µL DI water and then hybridization solution was added [99.4 µL; 63.5 µL 2X Hi-RPM hybridization buffer (Agilent), 12.7 µL pre-prepared 10X CGH blocking agent (Agilent), 12.7 µL formamide, 5.5 µL Cot-1 DNA, common oligo reference standard (Liang et al., 2010)], mixed well, spun to collect liquid in bottom of tube, and incubated at 95°C for 5 min.  Tubes were incubated at 37°C for 30 min.  Gasket slides were placed into a SureHyb chamber, the samples (120 µL) were loaded onto the gasket slide, the microarray was placed on top (array side down) and the chamber hand tightened to create a seal.  The chamber was placed in a rotator/incubator.  Samples were hybridized for 20-22 hr at 67°C.</w:t>
      </w:r>
    </w:p>
    <w:p w:rsidR="00A73177" w:rsidRPr="005361C2" w:rsidRDefault="00A73177" w:rsidP="00A73177">
      <w:pPr>
        <w:autoSpaceDE w:val="0"/>
        <w:autoSpaceDN w:val="0"/>
        <w:adjustRightInd w:val="0"/>
        <w:spacing w:after="0" w:line="480" w:lineRule="auto"/>
        <w:ind w:firstLine="720"/>
        <w:jc w:val="both"/>
        <w:rPr>
          <w:rFonts w:ascii="Times New Roman" w:hAnsi="Times New Roman"/>
          <w:sz w:val="24"/>
          <w:szCs w:val="24"/>
        </w:rPr>
      </w:pPr>
      <w:r w:rsidRPr="005361C2">
        <w:rPr>
          <w:rFonts w:ascii="Times New Roman" w:hAnsi="Times New Roman"/>
          <w:sz w:val="24"/>
          <w:szCs w:val="24"/>
        </w:rPr>
        <w:t>After hybridization, slides were disassembled in room temperature Wash Buffer 1 (Agilent), incubated at room temperature for 5 min in fresh Wash Buffer 1 at 200 rpm, at 37°C in Wash Buffer (Agilent) for 1 min at 140 rpm, and then spun dry.  GeoChips were imaged (NimbleGen MS 200 microarray scanner) as a Multi-TIFF.  The data were then extracted using the Agilent Feature Extraction program.  Extracted data were then loaded onto the GeoChip data analysis pipeline (ieg.ou.edu/microarray/).</w:t>
      </w:r>
    </w:p>
    <w:p w:rsidR="00A73177" w:rsidRPr="005361C2" w:rsidRDefault="00A73177" w:rsidP="00A73177">
      <w:pPr>
        <w:autoSpaceDE w:val="0"/>
        <w:autoSpaceDN w:val="0"/>
        <w:adjustRightInd w:val="0"/>
        <w:spacing w:after="0" w:line="480" w:lineRule="auto"/>
        <w:jc w:val="both"/>
        <w:rPr>
          <w:rFonts w:ascii="Times New Roman" w:hAnsi="Times New Roman"/>
          <w:sz w:val="24"/>
          <w:szCs w:val="24"/>
          <w:u w:val="single"/>
        </w:rPr>
      </w:pPr>
      <w:r w:rsidRPr="005361C2">
        <w:rPr>
          <w:rFonts w:ascii="Times New Roman" w:hAnsi="Times New Roman"/>
          <w:sz w:val="24"/>
          <w:szCs w:val="24"/>
          <w:u w:val="single"/>
        </w:rPr>
        <w:t>Data Preprocessing</w:t>
      </w:r>
    </w:p>
    <w:p w:rsidR="00A73177" w:rsidRDefault="00A73177" w:rsidP="00A73177">
      <w:pPr>
        <w:autoSpaceDE w:val="0"/>
        <w:autoSpaceDN w:val="0"/>
        <w:adjustRightInd w:val="0"/>
        <w:spacing w:after="0" w:line="480" w:lineRule="auto"/>
        <w:jc w:val="both"/>
        <w:rPr>
          <w:rFonts w:ascii="Times New Roman" w:hAnsi="Times New Roman"/>
          <w:sz w:val="24"/>
          <w:szCs w:val="24"/>
        </w:rPr>
      </w:pPr>
      <w:r w:rsidRPr="005361C2">
        <w:rPr>
          <w:rFonts w:ascii="Times New Roman" w:hAnsi="Times New Roman"/>
          <w:sz w:val="24"/>
          <w:szCs w:val="24"/>
        </w:rPr>
        <w:t xml:space="preserve">Data normalization and quality filtering were performed with multiple steps (Deng and He, 2014).  First, the average signal intensity of the CORS was calculated for each array, and the maximum average value was applied to normalize the signal intensity of samples in each array.  Second, the sum of the signal intensity of samples was calculated for each array, and the maximum sum value was applied to normalize the signal intensity of all spots in an array, which produced a normalized value for each spot in each array.  Spots were scored as positive and retained if the signal-to-noise ratio [SNR = (signal mean – background mean)/background </w:t>
      </w:r>
      <w:r w:rsidRPr="005361C2">
        <w:rPr>
          <w:rFonts w:ascii="Times New Roman" w:hAnsi="Times New Roman"/>
          <w:sz w:val="24"/>
          <w:szCs w:val="24"/>
        </w:rPr>
        <w:lastRenderedPageBreak/>
        <w:t>standard deviation] was ≥ 2.0, and the coefficient of variation (CV) of the background was &lt; 0.8.  Spots that were detected in less than two samples (if cut data was used) were also removed</w:t>
      </w:r>
      <w:bookmarkStart w:id="0" w:name="_GoBack"/>
      <w:bookmarkEnd w:id="0"/>
      <w:r w:rsidRPr="005361C2">
        <w:rPr>
          <w:rFonts w:ascii="Times New Roman" w:hAnsi="Times New Roman"/>
          <w:sz w:val="24"/>
          <w:szCs w:val="24"/>
        </w:rPr>
        <w:t>.</w:t>
      </w:r>
    </w:p>
    <w:p w:rsidR="00A73177" w:rsidRDefault="00A73177" w:rsidP="00A73177">
      <w:pPr>
        <w:autoSpaceDE w:val="0"/>
        <w:autoSpaceDN w:val="0"/>
        <w:adjustRightInd w:val="0"/>
        <w:spacing w:after="0" w:line="480" w:lineRule="auto"/>
        <w:jc w:val="both"/>
        <w:rPr>
          <w:rFonts w:ascii="Times New Roman" w:hAnsi="Times New Roman"/>
          <w:sz w:val="24"/>
          <w:szCs w:val="24"/>
        </w:rPr>
      </w:pPr>
    </w:p>
    <w:p w:rsidR="00A73177" w:rsidRDefault="00A73177" w:rsidP="00A73177">
      <w:pPr>
        <w:autoSpaceDE w:val="0"/>
        <w:autoSpaceDN w:val="0"/>
        <w:adjustRightInd w:val="0"/>
        <w:spacing w:after="0" w:line="480" w:lineRule="auto"/>
        <w:jc w:val="both"/>
        <w:rPr>
          <w:rFonts w:ascii="Times New Roman" w:eastAsia="Malgun Gothic" w:hAnsi="Times New Roman"/>
          <w:b/>
          <w:sz w:val="24"/>
          <w:szCs w:val="24"/>
        </w:rPr>
      </w:pPr>
      <w:r w:rsidRPr="00A73177">
        <w:rPr>
          <w:rFonts w:ascii="Times New Roman" w:eastAsia="Malgun Gothic" w:hAnsi="Times New Roman" w:hint="eastAsia"/>
          <w:b/>
          <w:sz w:val="24"/>
          <w:szCs w:val="24"/>
        </w:rPr>
        <w:t>Statistical analysis</w:t>
      </w:r>
    </w:p>
    <w:p w:rsidR="00A73177" w:rsidRPr="00A73177" w:rsidRDefault="00A73177" w:rsidP="00A73177">
      <w:pPr>
        <w:autoSpaceDE w:val="0"/>
        <w:autoSpaceDN w:val="0"/>
        <w:adjustRightInd w:val="0"/>
        <w:spacing w:after="0" w:line="480" w:lineRule="auto"/>
        <w:jc w:val="both"/>
        <w:rPr>
          <w:rFonts w:ascii="Times New Roman" w:hAnsi="Times New Roman"/>
          <w:sz w:val="24"/>
          <w:szCs w:val="24"/>
        </w:rPr>
      </w:pPr>
      <w:r w:rsidRPr="00A73177">
        <w:rPr>
          <w:rFonts w:ascii="Times New Roman" w:hAnsi="Times New Roman"/>
          <w:sz w:val="24"/>
          <w:szCs w:val="24"/>
        </w:rPr>
        <w:t xml:space="preserve">The Shapiro-Wilk test was used to test the normality of the data and the data that did not meet the assumption of normality were log/sqrt-transformed. Repeated measure analysis of variance (RM-ANOVA) was conducted to determine the effects of </w:t>
      </w:r>
      <w:r>
        <w:rPr>
          <w:rFonts w:ascii="Times New Roman" w:hAnsi="Times New Roman"/>
          <w:sz w:val="24"/>
          <w:szCs w:val="24"/>
        </w:rPr>
        <w:t>silicate fertilization</w:t>
      </w:r>
      <w:r w:rsidRPr="00A73177">
        <w:rPr>
          <w:rFonts w:ascii="Times New Roman" w:hAnsi="Times New Roman"/>
          <w:sz w:val="24"/>
          <w:szCs w:val="24"/>
        </w:rPr>
        <w:t xml:space="preserve"> and rice genotype on the studied parameters. Univariate analysis of variance (ANOVA) followed by Tukey’s honestly signiﬁcant diﬀerence (HSD) test was used to test the diﬀerences in the studied parameters among the treatments. </w:t>
      </w:r>
      <w:r w:rsidRPr="00A73177">
        <w:rPr>
          <w:rFonts w:ascii="Times New Roman" w:eastAsia="PMingLiU" w:hAnsi="Times New Roman"/>
          <w:sz w:val="24"/>
          <w:szCs w:val="24"/>
        </w:rPr>
        <w:t xml:space="preserve">Mantel tests, canonical correspondence analysis (CCA), and </w:t>
      </w:r>
      <w:r w:rsidRPr="00A73177">
        <w:rPr>
          <w:rFonts w:ascii="Times New Roman" w:hAnsi="Times New Roman"/>
          <w:sz w:val="24"/>
          <w:szCs w:val="24"/>
        </w:rPr>
        <w:t>partial CCA-based variation partitioning analysis (VPA)</w:t>
      </w:r>
      <w:r w:rsidRPr="00A73177">
        <w:rPr>
          <w:rFonts w:ascii="Times New Roman" w:eastAsia="PMingLiU" w:hAnsi="Times New Roman"/>
          <w:sz w:val="24"/>
          <w:szCs w:val="24"/>
        </w:rPr>
        <w:t xml:space="preserve"> were used to evaluate the linkages between soil microbial </w:t>
      </w:r>
      <w:r>
        <w:rPr>
          <w:rFonts w:ascii="Times New Roman" w:eastAsia="PMingLiU" w:hAnsi="Times New Roman"/>
          <w:sz w:val="24"/>
          <w:szCs w:val="24"/>
        </w:rPr>
        <w:t xml:space="preserve">stress response </w:t>
      </w:r>
      <w:r w:rsidRPr="00A73177">
        <w:rPr>
          <w:rFonts w:ascii="Times New Roman" w:eastAsia="PMingLiU" w:hAnsi="Times New Roman"/>
          <w:sz w:val="24"/>
          <w:szCs w:val="24"/>
        </w:rPr>
        <w:t xml:space="preserve">gene </w:t>
      </w:r>
      <w:r>
        <w:rPr>
          <w:rFonts w:ascii="Times New Roman" w:eastAsia="PMingLiU" w:hAnsi="Times New Roman"/>
          <w:sz w:val="24"/>
          <w:szCs w:val="24"/>
        </w:rPr>
        <w:t>categories</w:t>
      </w:r>
      <w:r w:rsidRPr="00A73177">
        <w:rPr>
          <w:rFonts w:ascii="Times New Roman" w:eastAsia="PMingLiU" w:hAnsi="Times New Roman"/>
          <w:sz w:val="24"/>
          <w:szCs w:val="24"/>
        </w:rPr>
        <w:t xml:space="preserve"> and the measured variables. </w:t>
      </w:r>
      <w:r w:rsidRPr="00A73177">
        <w:rPr>
          <w:rFonts w:ascii="Times New Roman" w:hAnsi="Times New Roman"/>
          <w:sz w:val="24"/>
          <w:szCs w:val="24"/>
        </w:rPr>
        <w:t xml:space="preserve">The analyses were performed using functions in the Vegan package (v. 1.15-1) in R v. 2.8.1. </w:t>
      </w:r>
    </w:p>
    <w:p w:rsidR="00A73177" w:rsidRPr="00A73177" w:rsidRDefault="00A73177" w:rsidP="00A73177">
      <w:pPr>
        <w:spacing w:after="0" w:line="240" w:lineRule="auto"/>
        <w:jc w:val="both"/>
        <w:rPr>
          <w:rFonts w:ascii="Times New Roman" w:hAnsi="Times New Roman"/>
          <w:sz w:val="24"/>
          <w:szCs w:val="24"/>
        </w:rPr>
      </w:pPr>
    </w:p>
    <w:p w:rsidR="00A73177" w:rsidRPr="00A73177" w:rsidRDefault="00A73177" w:rsidP="00A73177">
      <w:pPr>
        <w:spacing w:after="0" w:line="240" w:lineRule="auto"/>
        <w:jc w:val="both"/>
        <w:rPr>
          <w:rFonts w:ascii="Times New Roman" w:hAnsi="Times New Roman"/>
          <w:sz w:val="24"/>
          <w:szCs w:val="24"/>
        </w:rPr>
      </w:pPr>
    </w:p>
    <w:p w:rsidR="00A73177" w:rsidRPr="00A73177" w:rsidRDefault="00A73177" w:rsidP="00A73177">
      <w:pPr>
        <w:spacing w:after="0" w:line="240" w:lineRule="auto"/>
        <w:jc w:val="both"/>
        <w:rPr>
          <w:rFonts w:ascii="Times New Roman" w:hAnsi="Times New Roman"/>
          <w:sz w:val="24"/>
          <w:szCs w:val="24"/>
        </w:rPr>
      </w:pPr>
    </w:p>
    <w:p w:rsidR="00A73177" w:rsidRDefault="00A73177" w:rsidP="00A73177">
      <w:pPr>
        <w:spacing w:after="0" w:line="240" w:lineRule="auto"/>
        <w:jc w:val="both"/>
        <w:rPr>
          <w:rFonts w:ascii="Times New Roman" w:hAnsi="Times New Roman"/>
          <w:sz w:val="24"/>
          <w:szCs w:val="24"/>
        </w:rPr>
      </w:pPr>
    </w:p>
    <w:p w:rsidR="00A73177" w:rsidRDefault="00A73177" w:rsidP="00A73177">
      <w:pPr>
        <w:spacing w:after="0" w:line="240" w:lineRule="auto"/>
        <w:jc w:val="both"/>
        <w:rPr>
          <w:rFonts w:ascii="Times New Roman" w:hAnsi="Times New Roman"/>
          <w:sz w:val="24"/>
          <w:szCs w:val="24"/>
        </w:rPr>
      </w:pPr>
    </w:p>
    <w:p w:rsidR="00A73177" w:rsidRDefault="00A73177" w:rsidP="00A73177">
      <w:pPr>
        <w:spacing w:after="0" w:line="240" w:lineRule="auto"/>
        <w:jc w:val="both"/>
        <w:rPr>
          <w:rFonts w:ascii="Times New Roman" w:hAnsi="Times New Roman"/>
          <w:sz w:val="24"/>
          <w:szCs w:val="24"/>
        </w:rPr>
      </w:pPr>
    </w:p>
    <w:p w:rsidR="00A73177" w:rsidRDefault="00A73177" w:rsidP="00A73177">
      <w:pPr>
        <w:spacing w:after="0" w:line="240" w:lineRule="auto"/>
        <w:jc w:val="both"/>
        <w:rPr>
          <w:rFonts w:ascii="Times New Roman" w:hAnsi="Times New Roman"/>
          <w:sz w:val="24"/>
          <w:szCs w:val="24"/>
        </w:rPr>
      </w:pPr>
    </w:p>
    <w:p w:rsidR="00A73177" w:rsidRDefault="00A73177" w:rsidP="00A73177">
      <w:pPr>
        <w:spacing w:after="0" w:line="240" w:lineRule="auto"/>
        <w:jc w:val="both"/>
        <w:rPr>
          <w:rFonts w:ascii="Times New Roman" w:hAnsi="Times New Roman"/>
          <w:sz w:val="24"/>
          <w:szCs w:val="24"/>
        </w:rPr>
      </w:pPr>
    </w:p>
    <w:p w:rsidR="00A73177" w:rsidRDefault="00A73177" w:rsidP="00A73177">
      <w:pPr>
        <w:spacing w:after="0" w:line="240" w:lineRule="auto"/>
        <w:jc w:val="both"/>
        <w:rPr>
          <w:rFonts w:ascii="Times New Roman" w:hAnsi="Times New Roman"/>
          <w:sz w:val="24"/>
          <w:szCs w:val="24"/>
        </w:rPr>
      </w:pPr>
    </w:p>
    <w:p w:rsidR="00A73177" w:rsidRDefault="00A73177" w:rsidP="00A73177">
      <w:pPr>
        <w:spacing w:after="0" w:line="240" w:lineRule="auto"/>
        <w:jc w:val="both"/>
        <w:rPr>
          <w:rFonts w:ascii="Times New Roman" w:hAnsi="Times New Roman"/>
          <w:sz w:val="24"/>
          <w:szCs w:val="24"/>
        </w:rPr>
      </w:pPr>
    </w:p>
    <w:p w:rsidR="00A73177" w:rsidRDefault="00A73177" w:rsidP="00A73177">
      <w:pPr>
        <w:spacing w:after="0" w:line="240" w:lineRule="auto"/>
        <w:jc w:val="both"/>
        <w:rPr>
          <w:rFonts w:ascii="Times New Roman" w:hAnsi="Times New Roman"/>
          <w:sz w:val="24"/>
          <w:szCs w:val="24"/>
        </w:rPr>
      </w:pPr>
    </w:p>
    <w:p w:rsidR="00A73177" w:rsidRDefault="00A73177" w:rsidP="00A73177">
      <w:pPr>
        <w:spacing w:after="0" w:line="240" w:lineRule="auto"/>
        <w:jc w:val="both"/>
        <w:rPr>
          <w:rFonts w:ascii="Times New Roman" w:hAnsi="Times New Roman"/>
          <w:sz w:val="24"/>
          <w:szCs w:val="24"/>
        </w:rPr>
      </w:pPr>
    </w:p>
    <w:p w:rsidR="00A73177" w:rsidRDefault="00A73177" w:rsidP="00A73177">
      <w:pPr>
        <w:spacing w:after="0" w:line="240" w:lineRule="auto"/>
        <w:jc w:val="both"/>
        <w:rPr>
          <w:rFonts w:ascii="Times New Roman" w:hAnsi="Times New Roman"/>
          <w:sz w:val="24"/>
          <w:szCs w:val="24"/>
        </w:rPr>
      </w:pPr>
    </w:p>
    <w:p w:rsidR="00A73177" w:rsidRDefault="00A73177" w:rsidP="00A73177">
      <w:pPr>
        <w:spacing w:after="0" w:line="240" w:lineRule="auto"/>
        <w:jc w:val="both"/>
        <w:rPr>
          <w:rFonts w:ascii="Times New Roman" w:hAnsi="Times New Roman"/>
          <w:sz w:val="24"/>
          <w:szCs w:val="24"/>
        </w:rPr>
      </w:pPr>
    </w:p>
    <w:p w:rsidR="00A73177" w:rsidRDefault="00A73177" w:rsidP="00A73177">
      <w:pPr>
        <w:spacing w:after="0" w:line="240" w:lineRule="auto"/>
        <w:jc w:val="both"/>
        <w:rPr>
          <w:rFonts w:ascii="Times New Roman" w:hAnsi="Times New Roman"/>
          <w:sz w:val="24"/>
          <w:szCs w:val="24"/>
        </w:rPr>
      </w:pPr>
    </w:p>
    <w:p w:rsidR="00A73177" w:rsidRDefault="00A73177" w:rsidP="00A73177">
      <w:pPr>
        <w:spacing w:after="0" w:line="240" w:lineRule="auto"/>
        <w:jc w:val="both"/>
        <w:rPr>
          <w:rFonts w:ascii="Times New Roman" w:hAnsi="Times New Roman"/>
          <w:sz w:val="24"/>
          <w:szCs w:val="24"/>
        </w:rPr>
      </w:pPr>
    </w:p>
    <w:p w:rsidR="00A73177" w:rsidRDefault="00A73177" w:rsidP="00A73177">
      <w:pPr>
        <w:spacing w:after="0" w:line="240" w:lineRule="auto"/>
        <w:jc w:val="both"/>
        <w:rPr>
          <w:rFonts w:ascii="Times New Roman" w:hAnsi="Times New Roman"/>
          <w:sz w:val="24"/>
          <w:szCs w:val="24"/>
        </w:rPr>
      </w:pPr>
    </w:p>
    <w:p w:rsidR="00A73177" w:rsidRDefault="00A73177" w:rsidP="00A73177">
      <w:pPr>
        <w:spacing w:after="0" w:line="240" w:lineRule="auto"/>
        <w:jc w:val="both"/>
        <w:rPr>
          <w:rFonts w:ascii="Times New Roman" w:hAnsi="Times New Roman"/>
          <w:sz w:val="24"/>
          <w:szCs w:val="24"/>
        </w:rPr>
      </w:pPr>
    </w:p>
    <w:p w:rsidR="00A73177" w:rsidRDefault="00A73177" w:rsidP="00A73177">
      <w:pPr>
        <w:spacing w:after="0" w:line="240" w:lineRule="auto"/>
        <w:jc w:val="both"/>
        <w:rPr>
          <w:rFonts w:ascii="Times New Roman" w:hAnsi="Times New Roman"/>
          <w:sz w:val="24"/>
          <w:szCs w:val="24"/>
        </w:rPr>
      </w:pPr>
    </w:p>
    <w:p w:rsidR="00A73177" w:rsidRDefault="00A73177" w:rsidP="00A73177">
      <w:pPr>
        <w:spacing w:after="0" w:line="240" w:lineRule="auto"/>
        <w:jc w:val="both"/>
        <w:rPr>
          <w:rFonts w:ascii="Times New Roman" w:hAnsi="Times New Roman"/>
          <w:sz w:val="24"/>
          <w:szCs w:val="24"/>
        </w:rPr>
      </w:pPr>
    </w:p>
    <w:p w:rsidR="004B18A8" w:rsidRDefault="004B18A8" w:rsidP="00A73177">
      <w:pPr>
        <w:spacing w:after="0" w:line="240" w:lineRule="auto"/>
        <w:jc w:val="both"/>
        <w:rPr>
          <w:rFonts w:ascii="Times New Roman" w:hAnsi="Times New Roman"/>
          <w:sz w:val="24"/>
          <w:szCs w:val="24"/>
        </w:rPr>
      </w:pPr>
      <w:r w:rsidRPr="00C9013D">
        <w:rPr>
          <w:rFonts w:ascii="Times New Roman" w:hAnsi="Times New Roman"/>
          <w:b/>
          <w:sz w:val="24"/>
          <w:szCs w:val="24"/>
        </w:rPr>
        <w:lastRenderedPageBreak/>
        <w:t>Table S</w:t>
      </w:r>
      <w:r w:rsidR="00861FD8">
        <w:rPr>
          <w:rFonts w:ascii="Times New Roman" w:hAnsi="Times New Roman"/>
          <w:b/>
          <w:sz w:val="24"/>
          <w:szCs w:val="24"/>
        </w:rPr>
        <w:t>1</w:t>
      </w:r>
      <w:r w:rsidRPr="00C9013D">
        <w:rPr>
          <w:rFonts w:ascii="Times New Roman" w:hAnsi="Times New Roman"/>
          <w:b/>
          <w:sz w:val="24"/>
          <w:szCs w:val="24"/>
        </w:rPr>
        <w:t>.</w:t>
      </w:r>
      <w:r>
        <w:rPr>
          <w:rFonts w:ascii="Times New Roman" w:hAnsi="Times New Roman"/>
          <w:sz w:val="24"/>
          <w:szCs w:val="24"/>
        </w:rPr>
        <w:t xml:space="preserve"> Significantly changed </w:t>
      </w:r>
      <w:r w:rsidR="00C71B91">
        <w:rPr>
          <w:rFonts w:ascii="Times New Roman" w:hAnsi="Times New Roman"/>
          <w:sz w:val="24"/>
          <w:szCs w:val="24"/>
        </w:rPr>
        <w:t xml:space="preserve">microbial stress response </w:t>
      </w:r>
      <w:r>
        <w:rPr>
          <w:rFonts w:ascii="Times New Roman" w:hAnsi="Times New Roman"/>
          <w:sz w:val="24"/>
          <w:szCs w:val="24"/>
        </w:rPr>
        <w:t>gene intensity with silicate fertilization and cultivar analyzed by ANOVA.</w:t>
      </w:r>
    </w:p>
    <w:p w:rsidR="004B18A8" w:rsidRDefault="004B18A8" w:rsidP="004B18A8">
      <w:pPr>
        <w:spacing w:after="0" w:line="240" w:lineRule="auto"/>
        <w:jc w:val="both"/>
        <w:rPr>
          <w:rFonts w:ascii="Times New Roman" w:hAnsi="Times New Roman"/>
          <w:sz w:val="24"/>
          <w:szCs w:val="24"/>
        </w:rPr>
      </w:pPr>
    </w:p>
    <w:tbl>
      <w:tblPr>
        <w:tblStyle w:val="TableGrid"/>
        <w:tblW w:w="0" w:type="auto"/>
        <w:tblBorders>
          <w:left w:val="none" w:sz="0" w:space="0" w:color="auto"/>
          <w:right w:val="none" w:sz="0" w:space="0" w:color="auto"/>
          <w:insideH w:val="none" w:sz="0" w:space="0" w:color="auto"/>
          <w:insideV w:val="none" w:sz="0" w:space="0" w:color="auto"/>
        </w:tblBorders>
        <w:tblLayout w:type="fixed"/>
        <w:tblLook w:val="04A0"/>
      </w:tblPr>
      <w:tblGrid>
        <w:gridCol w:w="1548"/>
        <w:gridCol w:w="4230"/>
        <w:gridCol w:w="949"/>
        <w:gridCol w:w="950"/>
        <w:gridCol w:w="949"/>
        <w:gridCol w:w="950"/>
      </w:tblGrid>
      <w:tr w:rsidR="00861FD8" w:rsidRPr="00861FD8" w:rsidTr="00861FD8">
        <w:tc>
          <w:tcPr>
            <w:tcW w:w="1548" w:type="dxa"/>
            <w:tcBorders>
              <w:top w:val="single" w:sz="4" w:space="0" w:color="auto"/>
              <w:bottom w:val="single" w:sz="4" w:space="0" w:color="auto"/>
            </w:tcBorders>
          </w:tcPr>
          <w:p w:rsidR="00861FD8" w:rsidRPr="00861FD8" w:rsidRDefault="00861FD8" w:rsidP="004B18A8">
            <w:pPr>
              <w:jc w:val="both"/>
              <w:rPr>
                <w:rFonts w:ascii="Times New Roman" w:hAnsi="Times New Roman" w:cs="Times New Roman"/>
                <w:sz w:val="24"/>
                <w:szCs w:val="24"/>
              </w:rPr>
            </w:pPr>
            <w:r w:rsidRPr="00861FD8">
              <w:rPr>
                <w:rFonts w:ascii="Times New Roman" w:hAnsi="Times New Roman" w:cs="Times New Roman"/>
                <w:sz w:val="24"/>
                <w:szCs w:val="24"/>
              </w:rPr>
              <w:t>Functional process/Gene</w:t>
            </w:r>
          </w:p>
        </w:tc>
        <w:tc>
          <w:tcPr>
            <w:tcW w:w="4230" w:type="dxa"/>
            <w:tcBorders>
              <w:top w:val="single" w:sz="4" w:space="0" w:color="auto"/>
              <w:bottom w:val="single" w:sz="4" w:space="0" w:color="auto"/>
            </w:tcBorders>
          </w:tcPr>
          <w:p w:rsidR="00861FD8" w:rsidRPr="00861FD8" w:rsidRDefault="00861FD8" w:rsidP="004B18A8">
            <w:pPr>
              <w:jc w:val="both"/>
              <w:rPr>
                <w:rFonts w:ascii="Times New Roman" w:hAnsi="Times New Roman" w:cs="Times New Roman"/>
                <w:sz w:val="24"/>
                <w:szCs w:val="24"/>
              </w:rPr>
            </w:pPr>
            <w:r w:rsidRPr="00861FD8">
              <w:rPr>
                <w:rFonts w:ascii="Times New Roman" w:hAnsi="Times New Roman" w:cs="Times New Roman"/>
                <w:bCs/>
                <w:sz w:val="24"/>
                <w:szCs w:val="24"/>
              </w:rPr>
              <w:t>Encoded Enzyme</w:t>
            </w:r>
          </w:p>
        </w:tc>
        <w:tc>
          <w:tcPr>
            <w:tcW w:w="1899" w:type="dxa"/>
            <w:gridSpan w:val="2"/>
            <w:tcBorders>
              <w:top w:val="single" w:sz="4" w:space="0" w:color="auto"/>
              <w:bottom w:val="single" w:sz="4" w:space="0" w:color="auto"/>
            </w:tcBorders>
          </w:tcPr>
          <w:p w:rsidR="00861FD8" w:rsidRPr="00861FD8" w:rsidRDefault="00861FD8" w:rsidP="004B18A8">
            <w:pPr>
              <w:jc w:val="both"/>
              <w:rPr>
                <w:rFonts w:ascii="Times New Roman" w:hAnsi="Times New Roman" w:cs="Times New Roman"/>
                <w:sz w:val="24"/>
                <w:szCs w:val="24"/>
              </w:rPr>
            </w:pPr>
            <w:r w:rsidRPr="00861FD8">
              <w:rPr>
                <w:rFonts w:ascii="Times New Roman" w:hAnsi="Times New Roman" w:cs="Times New Roman"/>
                <w:sz w:val="24"/>
                <w:szCs w:val="24"/>
              </w:rPr>
              <w:t>Silicate fertilization</w:t>
            </w:r>
          </w:p>
        </w:tc>
        <w:tc>
          <w:tcPr>
            <w:tcW w:w="1899" w:type="dxa"/>
            <w:gridSpan w:val="2"/>
            <w:tcBorders>
              <w:top w:val="single" w:sz="4" w:space="0" w:color="auto"/>
              <w:bottom w:val="single" w:sz="4" w:space="0" w:color="auto"/>
            </w:tcBorders>
          </w:tcPr>
          <w:p w:rsidR="00861FD8" w:rsidRPr="00861FD8" w:rsidRDefault="00861FD8" w:rsidP="004B18A8">
            <w:pPr>
              <w:jc w:val="both"/>
              <w:rPr>
                <w:rFonts w:ascii="Times New Roman" w:hAnsi="Times New Roman" w:cs="Times New Roman"/>
                <w:sz w:val="24"/>
                <w:szCs w:val="24"/>
              </w:rPr>
            </w:pPr>
            <w:r w:rsidRPr="00861FD8">
              <w:rPr>
                <w:rFonts w:ascii="Times New Roman" w:hAnsi="Times New Roman" w:cs="Times New Roman"/>
                <w:sz w:val="24"/>
                <w:szCs w:val="24"/>
              </w:rPr>
              <w:t>Cultivar</w:t>
            </w:r>
          </w:p>
        </w:tc>
      </w:tr>
      <w:tr w:rsidR="00244E2B" w:rsidRPr="00861FD8" w:rsidTr="00861FD8">
        <w:tc>
          <w:tcPr>
            <w:tcW w:w="1548" w:type="dxa"/>
            <w:tcBorders>
              <w:top w:val="single" w:sz="4" w:space="0" w:color="auto"/>
              <w:bottom w:val="single" w:sz="4" w:space="0" w:color="auto"/>
            </w:tcBorders>
          </w:tcPr>
          <w:p w:rsidR="00244E2B" w:rsidRPr="00861FD8" w:rsidRDefault="00244E2B" w:rsidP="004B18A8">
            <w:pPr>
              <w:jc w:val="both"/>
              <w:rPr>
                <w:rFonts w:ascii="Times New Roman" w:hAnsi="Times New Roman" w:cs="Times New Roman"/>
                <w:sz w:val="24"/>
                <w:szCs w:val="24"/>
              </w:rPr>
            </w:pPr>
          </w:p>
        </w:tc>
        <w:tc>
          <w:tcPr>
            <w:tcW w:w="4230" w:type="dxa"/>
            <w:tcBorders>
              <w:top w:val="single" w:sz="4" w:space="0" w:color="auto"/>
              <w:bottom w:val="single" w:sz="4" w:space="0" w:color="auto"/>
            </w:tcBorders>
          </w:tcPr>
          <w:p w:rsidR="00244E2B" w:rsidRPr="00861FD8" w:rsidRDefault="00244E2B" w:rsidP="004B18A8">
            <w:pPr>
              <w:jc w:val="both"/>
              <w:rPr>
                <w:rFonts w:ascii="Times New Roman" w:hAnsi="Times New Roman" w:cs="Times New Roman"/>
                <w:sz w:val="24"/>
                <w:szCs w:val="24"/>
              </w:rPr>
            </w:pPr>
          </w:p>
        </w:tc>
        <w:tc>
          <w:tcPr>
            <w:tcW w:w="949" w:type="dxa"/>
            <w:tcBorders>
              <w:top w:val="single" w:sz="4" w:space="0" w:color="auto"/>
              <w:bottom w:val="single" w:sz="4" w:space="0" w:color="auto"/>
            </w:tcBorders>
          </w:tcPr>
          <w:p w:rsidR="00244E2B" w:rsidRPr="00861FD8" w:rsidRDefault="00244E2B" w:rsidP="004B18A8">
            <w:pPr>
              <w:jc w:val="both"/>
              <w:rPr>
                <w:rFonts w:ascii="Times New Roman" w:hAnsi="Times New Roman" w:cs="Times New Roman"/>
                <w:sz w:val="24"/>
                <w:szCs w:val="24"/>
              </w:rPr>
            </w:pPr>
            <w:r w:rsidRPr="00861FD8">
              <w:rPr>
                <w:rFonts w:ascii="Times New Roman" w:hAnsi="Times New Roman" w:cs="Times New Roman"/>
                <w:sz w:val="24"/>
                <w:szCs w:val="24"/>
              </w:rPr>
              <w:t>F</w:t>
            </w:r>
          </w:p>
        </w:tc>
        <w:tc>
          <w:tcPr>
            <w:tcW w:w="950" w:type="dxa"/>
            <w:tcBorders>
              <w:top w:val="single" w:sz="4" w:space="0" w:color="auto"/>
              <w:bottom w:val="single" w:sz="4" w:space="0" w:color="auto"/>
            </w:tcBorders>
          </w:tcPr>
          <w:p w:rsidR="00244E2B" w:rsidRPr="00861FD8" w:rsidRDefault="00244E2B" w:rsidP="004B18A8">
            <w:pPr>
              <w:jc w:val="both"/>
              <w:rPr>
                <w:rFonts w:ascii="Times New Roman" w:hAnsi="Times New Roman" w:cs="Times New Roman"/>
                <w:i/>
                <w:sz w:val="24"/>
                <w:szCs w:val="24"/>
              </w:rPr>
            </w:pPr>
            <w:r w:rsidRPr="00861FD8">
              <w:rPr>
                <w:rFonts w:ascii="Times New Roman" w:hAnsi="Times New Roman" w:cs="Times New Roman"/>
                <w:i/>
                <w:sz w:val="24"/>
                <w:szCs w:val="24"/>
              </w:rPr>
              <w:t>P</w:t>
            </w:r>
          </w:p>
        </w:tc>
        <w:tc>
          <w:tcPr>
            <w:tcW w:w="949" w:type="dxa"/>
            <w:tcBorders>
              <w:top w:val="single" w:sz="4" w:space="0" w:color="auto"/>
              <w:bottom w:val="single" w:sz="4" w:space="0" w:color="auto"/>
            </w:tcBorders>
          </w:tcPr>
          <w:p w:rsidR="00244E2B" w:rsidRPr="00861FD8" w:rsidRDefault="00244E2B" w:rsidP="0046112A">
            <w:pPr>
              <w:jc w:val="both"/>
              <w:rPr>
                <w:rFonts w:ascii="Times New Roman" w:hAnsi="Times New Roman" w:cs="Times New Roman"/>
                <w:sz w:val="24"/>
                <w:szCs w:val="24"/>
              </w:rPr>
            </w:pPr>
            <w:r w:rsidRPr="00861FD8">
              <w:rPr>
                <w:rFonts w:ascii="Times New Roman" w:hAnsi="Times New Roman" w:cs="Times New Roman"/>
                <w:sz w:val="24"/>
                <w:szCs w:val="24"/>
              </w:rPr>
              <w:t>F</w:t>
            </w:r>
          </w:p>
        </w:tc>
        <w:tc>
          <w:tcPr>
            <w:tcW w:w="950" w:type="dxa"/>
            <w:tcBorders>
              <w:top w:val="single" w:sz="4" w:space="0" w:color="auto"/>
              <w:bottom w:val="single" w:sz="4" w:space="0" w:color="auto"/>
            </w:tcBorders>
          </w:tcPr>
          <w:p w:rsidR="00244E2B" w:rsidRPr="00861FD8" w:rsidRDefault="00244E2B" w:rsidP="0046112A">
            <w:pPr>
              <w:jc w:val="both"/>
              <w:rPr>
                <w:rFonts w:ascii="Times New Roman" w:hAnsi="Times New Roman" w:cs="Times New Roman"/>
                <w:i/>
                <w:sz w:val="24"/>
                <w:szCs w:val="24"/>
              </w:rPr>
            </w:pPr>
            <w:r w:rsidRPr="00861FD8">
              <w:rPr>
                <w:rFonts w:ascii="Times New Roman" w:hAnsi="Times New Roman" w:cs="Times New Roman"/>
                <w:i/>
                <w:sz w:val="24"/>
                <w:szCs w:val="24"/>
              </w:rPr>
              <w:t>P</w:t>
            </w:r>
          </w:p>
        </w:tc>
      </w:tr>
      <w:tr w:rsidR="00861FD8" w:rsidRPr="00861FD8" w:rsidTr="00861FD8">
        <w:tc>
          <w:tcPr>
            <w:tcW w:w="9576" w:type="dxa"/>
            <w:gridSpan w:val="6"/>
            <w:tcBorders>
              <w:top w:val="single" w:sz="4" w:space="0" w:color="auto"/>
            </w:tcBorders>
          </w:tcPr>
          <w:p w:rsidR="00861FD8" w:rsidRPr="00861FD8" w:rsidRDefault="00861FD8" w:rsidP="004B18A8">
            <w:pPr>
              <w:jc w:val="both"/>
              <w:rPr>
                <w:rFonts w:ascii="Times New Roman" w:hAnsi="Times New Roman" w:cs="Times New Roman"/>
                <w:b/>
                <w:sz w:val="24"/>
                <w:szCs w:val="24"/>
              </w:rPr>
            </w:pPr>
            <w:r w:rsidRPr="00861FD8">
              <w:rPr>
                <w:rFonts w:ascii="Times New Roman" w:hAnsi="Times New Roman" w:cs="Times New Roman"/>
                <w:b/>
                <w:sz w:val="24"/>
                <w:szCs w:val="24"/>
              </w:rPr>
              <w:t>Oxidative stress</w:t>
            </w:r>
          </w:p>
        </w:tc>
      </w:tr>
      <w:tr w:rsidR="00C45BF9" w:rsidRPr="00861FD8" w:rsidTr="00861FD8">
        <w:tc>
          <w:tcPr>
            <w:tcW w:w="1548" w:type="dxa"/>
          </w:tcPr>
          <w:p w:rsidR="00C45BF9" w:rsidRPr="00861FD8" w:rsidRDefault="00C45BF9" w:rsidP="004B18A8">
            <w:pPr>
              <w:jc w:val="both"/>
              <w:rPr>
                <w:rFonts w:ascii="Times New Roman" w:hAnsi="Times New Roman" w:cs="Times New Roman"/>
                <w:sz w:val="24"/>
                <w:szCs w:val="24"/>
              </w:rPr>
            </w:pPr>
            <w:r w:rsidRPr="00861FD8">
              <w:rPr>
                <w:rFonts w:ascii="Times New Roman" w:hAnsi="Times New Roman" w:cs="Times New Roman"/>
                <w:sz w:val="24"/>
                <w:szCs w:val="24"/>
              </w:rPr>
              <w:t>ahpC</w:t>
            </w:r>
          </w:p>
        </w:tc>
        <w:tc>
          <w:tcPr>
            <w:tcW w:w="4230" w:type="dxa"/>
          </w:tcPr>
          <w:p w:rsidR="00C45BF9" w:rsidRPr="00861FD8" w:rsidRDefault="00C45BF9" w:rsidP="004B18A8">
            <w:pPr>
              <w:jc w:val="both"/>
              <w:rPr>
                <w:rFonts w:ascii="Times New Roman" w:hAnsi="Times New Roman" w:cs="Times New Roman"/>
                <w:sz w:val="24"/>
                <w:szCs w:val="24"/>
              </w:rPr>
            </w:pPr>
            <w:r w:rsidRPr="00861FD8">
              <w:rPr>
                <w:rFonts w:ascii="Times New Roman" w:hAnsi="Times New Roman" w:cs="Times New Roman"/>
                <w:sz w:val="24"/>
                <w:szCs w:val="24"/>
              </w:rPr>
              <w:t>Alkyl hydroperoxide reductase C</w:t>
            </w:r>
          </w:p>
        </w:tc>
        <w:tc>
          <w:tcPr>
            <w:tcW w:w="949" w:type="dxa"/>
          </w:tcPr>
          <w:p w:rsidR="00C45BF9" w:rsidRPr="00861FD8" w:rsidRDefault="00B164B8" w:rsidP="0046112A">
            <w:pPr>
              <w:rPr>
                <w:rFonts w:ascii="Times New Roman" w:hAnsi="Times New Roman"/>
                <w:sz w:val="24"/>
                <w:szCs w:val="24"/>
              </w:rPr>
            </w:pPr>
            <w:r w:rsidRPr="00861FD8">
              <w:rPr>
                <w:rFonts w:ascii="Times New Roman" w:hAnsi="Times New Roman"/>
                <w:sz w:val="24"/>
                <w:szCs w:val="24"/>
              </w:rPr>
              <w:t>23</w:t>
            </w:r>
            <w:r w:rsidR="00C45BF9" w:rsidRPr="00861FD8">
              <w:rPr>
                <w:rFonts w:ascii="Times New Roman" w:hAnsi="Times New Roman"/>
                <w:sz w:val="24"/>
                <w:szCs w:val="24"/>
              </w:rPr>
              <w:t>.7</w:t>
            </w:r>
          </w:p>
        </w:tc>
        <w:tc>
          <w:tcPr>
            <w:tcW w:w="950" w:type="dxa"/>
          </w:tcPr>
          <w:p w:rsidR="00C45BF9" w:rsidRPr="00861FD8" w:rsidRDefault="00C45BF9" w:rsidP="00C45BF9">
            <w:pPr>
              <w:rPr>
                <w:rFonts w:ascii="Times New Roman" w:hAnsi="Times New Roman"/>
                <w:b/>
                <w:sz w:val="24"/>
                <w:szCs w:val="24"/>
              </w:rPr>
            </w:pPr>
            <w:r w:rsidRPr="00861FD8">
              <w:rPr>
                <w:rFonts w:ascii="Times New Roman" w:hAnsi="Times New Roman"/>
                <w:b/>
                <w:sz w:val="24"/>
                <w:szCs w:val="24"/>
              </w:rPr>
              <w:t>0.000</w:t>
            </w:r>
          </w:p>
        </w:tc>
        <w:tc>
          <w:tcPr>
            <w:tcW w:w="949" w:type="dxa"/>
          </w:tcPr>
          <w:p w:rsidR="00C45BF9" w:rsidRPr="00861FD8" w:rsidRDefault="00C45BF9" w:rsidP="00C45BF9">
            <w:pPr>
              <w:rPr>
                <w:rFonts w:ascii="Times New Roman" w:hAnsi="Times New Roman"/>
                <w:sz w:val="24"/>
                <w:szCs w:val="24"/>
              </w:rPr>
            </w:pPr>
            <w:r w:rsidRPr="00861FD8">
              <w:rPr>
                <w:rFonts w:ascii="Times New Roman" w:hAnsi="Times New Roman"/>
                <w:sz w:val="24"/>
                <w:szCs w:val="24"/>
              </w:rPr>
              <w:t>1.78</w:t>
            </w:r>
          </w:p>
        </w:tc>
        <w:tc>
          <w:tcPr>
            <w:tcW w:w="950" w:type="dxa"/>
          </w:tcPr>
          <w:p w:rsidR="00C45BF9" w:rsidRPr="00861FD8" w:rsidRDefault="00C45BF9" w:rsidP="00C45BF9">
            <w:pPr>
              <w:rPr>
                <w:rFonts w:ascii="Times New Roman" w:hAnsi="Times New Roman"/>
                <w:sz w:val="24"/>
                <w:szCs w:val="24"/>
              </w:rPr>
            </w:pPr>
            <w:r w:rsidRPr="00861FD8">
              <w:rPr>
                <w:rFonts w:ascii="Times New Roman" w:hAnsi="Times New Roman"/>
                <w:sz w:val="24"/>
                <w:szCs w:val="24"/>
              </w:rPr>
              <w:t>0.117</w:t>
            </w:r>
          </w:p>
        </w:tc>
      </w:tr>
      <w:tr w:rsidR="00C45BF9" w:rsidRPr="00861FD8" w:rsidTr="00861FD8">
        <w:tc>
          <w:tcPr>
            <w:tcW w:w="1548" w:type="dxa"/>
          </w:tcPr>
          <w:p w:rsidR="00C45BF9" w:rsidRPr="00861FD8" w:rsidRDefault="00C45BF9" w:rsidP="004B18A8">
            <w:pPr>
              <w:jc w:val="both"/>
              <w:rPr>
                <w:rFonts w:ascii="Times New Roman" w:hAnsi="Times New Roman" w:cs="Times New Roman"/>
                <w:sz w:val="24"/>
                <w:szCs w:val="24"/>
              </w:rPr>
            </w:pPr>
            <w:r w:rsidRPr="00861FD8">
              <w:rPr>
                <w:rFonts w:ascii="Times New Roman" w:hAnsi="Times New Roman" w:cs="Times New Roman"/>
                <w:sz w:val="24"/>
                <w:szCs w:val="24"/>
              </w:rPr>
              <w:t>ahpE</w:t>
            </w:r>
          </w:p>
        </w:tc>
        <w:tc>
          <w:tcPr>
            <w:tcW w:w="4230" w:type="dxa"/>
          </w:tcPr>
          <w:p w:rsidR="00C45BF9" w:rsidRPr="00861FD8" w:rsidRDefault="00C45BF9" w:rsidP="004B18A8">
            <w:pPr>
              <w:jc w:val="both"/>
              <w:rPr>
                <w:rFonts w:ascii="Times New Roman" w:hAnsi="Times New Roman" w:cs="Times New Roman"/>
                <w:sz w:val="24"/>
                <w:szCs w:val="24"/>
              </w:rPr>
            </w:pPr>
            <w:r w:rsidRPr="00861FD8">
              <w:rPr>
                <w:rFonts w:ascii="Times New Roman" w:hAnsi="Times New Roman" w:cs="Times New Roman"/>
                <w:sz w:val="24"/>
                <w:szCs w:val="24"/>
              </w:rPr>
              <w:t>Alkyl hydroperoxide reductase, F subunit</w:t>
            </w:r>
          </w:p>
        </w:tc>
        <w:tc>
          <w:tcPr>
            <w:tcW w:w="949" w:type="dxa"/>
          </w:tcPr>
          <w:p w:rsidR="00C45BF9" w:rsidRPr="00861FD8" w:rsidRDefault="00C45BF9" w:rsidP="00B164B8">
            <w:pPr>
              <w:rPr>
                <w:rFonts w:ascii="Times New Roman" w:hAnsi="Times New Roman"/>
                <w:sz w:val="24"/>
                <w:szCs w:val="24"/>
              </w:rPr>
            </w:pPr>
            <w:r w:rsidRPr="00861FD8">
              <w:rPr>
                <w:rFonts w:ascii="Times New Roman" w:hAnsi="Times New Roman"/>
                <w:sz w:val="24"/>
                <w:szCs w:val="24"/>
              </w:rPr>
              <w:t>1</w:t>
            </w:r>
            <w:r w:rsidR="00B164B8" w:rsidRPr="00861FD8">
              <w:rPr>
                <w:rFonts w:ascii="Times New Roman" w:hAnsi="Times New Roman"/>
                <w:sz w:val="24"/>
                <w:szCs w:val="24"/>
              </w:rPr>
              <w:t>4</w:t>
            </w:r>
            <w:r w:rsidRPr="00861FD8">
              <w:rPr>
                <w:rFonts w:ascii="Times New Roman" w:hAnsi="Times New Roman"/>
                <w:sz w:val="24"/>
                <w:szCs w:val="24"/>
              </w:rPr>
              <w:t>.8</w:t>
            </w:r>
          </w:p>
        </w:tc>
        <w:tc>
          <w:tcPr>
            <w:tcW w:w="950" w:type="dxa"/>
          </w:tcPr>
          <w:p w:rsidR="00C45BF9" w:rsidRPr="00861FD8" w:rsidRDefault="00C45BF9" w:rsidP="0046112A">
            <w:pPr>
              <w:rPr>
                <w:rFonts w:ascii="Times New Roman" w:hAnsi="Times New Roman"/>
                <w:b/>
                <w:sz w:val="24"/>
                <w:szCs w:val="24"/>
              </w:rPr>
            </w:pPr>
            <w:r w:rsidRPr="00861FD8">
              <w:rPr>
                <w:rFonts w:ascii="Times New Roman" w:hAnsi="Times New Roman"/>
                <w:b/>
                <w:sz w:val="24"/>
                <w:szCs w:val="24"/>
              </w:rPr>
              <w:t>0.000</w:t>
            </w:r>
          </w:p>
        </w:tc>
        <w:tc>
          <w:tcPr>
            <w:tcW w:w="949" w:type="dxa"/>
          </w:tcPr>
          <w:p w:rsidR="00C45BF9" w:rsidRPr="00861FD8" w:rsidRDefault="00C45BF9" w:rsidP="00C45BF9">
            <w:pPr>
              <w:rPr>
                <w:rFonts w:ascii="Times New Roman" w:hAnsi="Times New Roman"/>
                <w:sz w:val="24"/>
                <w:szCs w:val="24"/>
              </w:rPr>
            </w:pPr>
            <w:r w:rsidRPr="00861FD8">
              <w:rPr>
                <w:rFonts w:ascii="Times New Roman" w:hAnsi="Times New Roman"/>
                <w:sz w:val="24"/>
                <w:szCs w:val="24"/>
              </w:rPr>
              <w:t>0.686</w:t>
            </w:r>
          </w:p>
        </w:tc>
        <w:tc>
          <w:tcPr>
            <w:tcW w:w="950" w:type="dxa"/>
          </w:tcPr>
          <w:p w:rsidR="00C45BF9" w:rsidRPr="00861FD8" w:rsidRDefault="00C45BF9" w:rsidP="00C45BF9">
            <w:pPr>
              <w:rPr>
                <w:rFonts w:ascii="Times New Roman" w:hAnsi="Times New Roman"/>
                <w:sz w:val="24"/>
                <w:szCs w:val="24"/>
              </w:rPr>
            </w:pPr>
            <w:r w:rsidRPr="00861FD8">
              <w:rPr>
                <w:rFonts w:ascii="Times New Roman" w:hAnsi="Times New Roman"/>
                <w:sz w:val="24"/>
                <w:szCs w:val="24"/>
              </w:rPr>
              <w:t>0.382</w:t>
            </w:r>
          </w:p>
        </w:tc>
      </w:tr>
      <w:tr w:rsidR="00C45BF9" w:rsidRPr="00861FD8" w:rsidTr="00861FD8">
        <w:tc>
          <w:tcPr>
            <w:tcW w:w="1548" w:type="dxa"/>
          </w:tcPr>
          <w:p w:rsidR="00C45BF9" w:rsidRPr="00861FD8" w:rsidRDefault="00C45BF9" w:rsidP="004B18A8">
            <w:pPr>
              <w:jc w:val="both"/>
              <w:rPr>
                <w:rFonts w:ascii="Times New Roman" w:hAnsi="Times New Roman" w:cs="Times New Roman"/>
                <w:sz w:val="24"/>
                <w:szCs w:val="24"/>
              </w:rPr>
            </w:pPr>
            <w:r w:rsidRPr="00861FD8">
              <w:rPr>
                <w:rFonts w:ascii="Times New Roman" w:hAnsi="Times New Roman" w:cs="Times New Roman"/>
                <w:sz w:val="24"/>
                <w:szCs w:val="24"/>
              </w:rPr>
              <w:t>fnr</w:t>
            </w:r>
          </w:p>
        </w:tc>
        <w:tc>
          <w:tcPr>
            <w:tcW w:w="4230" w:type="dxa"/>
          </w:tcPr>
          <w:p w:rsidR="00C45BF9" w:rsidRPr="00861FD8" w:rsidRDefault="00C45BF9" w:rsidP="004B18A8">
            <w:pPr>
              <w:jc w:val="both"/>
              <w:rPr>
                <w:rFonts w:ascii="Times New Roman" w:hAnsi="Times New Roman" w:cs="Times New Roman"/>
                <w:sz w:val="24"/>
                <w:szCs w:val="24"/>
              </w:rPr>
            </w:pPr>
          </w:p>
        </w:tc>
        <w:tc>
          <w:tcPr>
            <w:tcW w:w="949" w:type="dxa"/>
          </w:tcPr>
          <w:p w:rsidR="00C45BF9" w:rsidRPr="00861FD8" w:rsidRDefault="00C45BF9" w:rsidP="00C45BF9">
            <w:pPr>
              <w:rPr>
                <w:rFonts w:ascii="Times New Roman" w:hAnsi="Times New Roman"/>
                <w:sz w:val="24"/>
                <w:szCs w:val="24"/>
              </w:rPr>
            </w:pPr>
            <w:r w:rsidRPr="00861FD8">
              <w:rPr>
                <w:rFonts w:ascii="Times New Roman" w:hAnsi="Times New Roman"/>
                <w:sz w:val="24"/>
                <w:szCs w:val="24"/>
              </w:rPr>
              <w:t>0.966</w:t>
            </w:r>
          </w:p>
        </w:tc>
        <w:tc>
          <w:tcPr>
            <w:tcW w:w="950" w:type="dxa"/>
          </w:tcPr>
          <w:p w:rsidR="00C45BF9" w:rsidRPr="00861FD8" w:rsidRDefault="00C45BF9" w:rsidP="00C45BF9">
            <w:pPr>
              <w:rPr>
                <w:rFonts w:ascii="Times New Roman" w:hAnsi="Times New Roman"/>
                <w:sz w:val="24"/>
                <w:szCs w:val="24"/>
              </w:rPr>
            </w:pPr>
            <w:r w:rsidRPr="00861FD8">
              <w:rPr>
                <w:rFonts w:ascii="Times New Roman" w:hAnsi="Times New Roman"/>
                <w:sz w:val="24"/>
                <w:szCs w:val="24"/>
              </w:rPr>
              <w:t>0.208</w:t>
            </w:r>
          </w:p>
        </w:tc>
        <w:tc>
          <w:tcPr>
            <w:tcW w:w="949" w:type="dxa"/>
          </w:tcPr>
          <w:p w:rsidR="00C45BF9" w:rsidRPr="00861FD8" w:rsidRDefault="00C45BF9" w:rsidP="00C45BF9">
            <w:pPr>
              <w:rPr>
                <w:rFonts w:ascii="Times New Roman" w:hAnsi="Times New Roman"/>
                <w:sz w:val="24"/>
                <w:szCs w:val="24"/>
              </w:rPr>
            </w:pPr>
            <w:r w:rsidRPr="00861FD8">
              <w:rPr>
                <w:rFonts w:ascii="Times New Roman" w:hAnsi="Times New Roman"/>
                <w:sz w:val="24"/>
                <w:szCs w:val="24"/>
              </w:rPr>
              <w:t>0.117</w:t>
            </w:r>
          </w:p>
        </w:tc>
        <w:tc>
          <w:tcPr>
            <w:tcW w:w="950" w:type="dxa"/>
          </w:tcPr>
          <w:p w:rsidR="00C45BF9" w:rsidRPr="00861FD8" w:rsidRDefault="00C45BF9" w:rsidP="00C45BF9">
            <w:pPr>
              <w:rPr>
                <w:rFonts w:ascii="Times New Roman" w:hAnsi="Times New Roman"/>
                <w:sz w:val="24"/>
                <w:szCs w:val="24"/>
              </w:rPr>
            </w:pPr>
            <w:r w:rsidRPr="00861FD8">
              <w:rPr>
                <w:rFonts w:ascii="Times New Roman" w:hAnsi="Times New Roman"/>
                <w:sz w:val="24"/>
                <w:szCs w:val="24"/>
              </w:rPr>
              <w:t>0.739</w:t>
            </w:r>
          </w:p>
        </w:tc>
      </w:tr>
      <w:tr w:rsidR="00C45BF9" w:rsidRPr="00861FD8" w:rsidTr="00861FD8">
        <w:tc>
          <w:tcPr>
            <w:tcW w:w="1548" w:type="dxa"/>
          </w:tcPr>
          <w:p w:rsidR="00C45BF9" w:rsidRPr="00861FD8" w:rsidRDefault="00C45BF9" w:rsidP="004B18A8">
            <w:pPr>
              <w:jc w:val="both"/>
              <w:rPr>
                <w:rFonts w:ascii="Times New Roman" w:hAnsi="Times New Roman" w:cs="Times New Roman"/>
                <w:sz w:val="24"/>
                <w:szCs w:val="24"/>
              </w:rPr>
            </w:pPr>
            <w:r w:rsidRPr="00861FD8">
              <w:rPr>
                <w:rFonts w:ascii="Times New Roman" w:hAnsi="Times New Roman" w:cs="Times New Roman"/>
                <w:sz w:val="24"/>
                <w:szCs w:val="24"/>
              </w:rPr>
              <w:t>katA</w:t>
            </w:r>
          </w:p>
        </w:tc>
        <w:tc>
          <w:tcPr>
            <w:tcW w:w="4230" w:type="dxa"/>
          </w:tcPr>
          <w:p w:rsidR="00C45BF9" w:rsidRPr="00861FD8" w:rsidRDefault="00C45BF9" w:rsidP="004B18A8">
            <w:pPr>
              <w:jc w:val="both"/>
              <w:rPr>
                <w:rFonts w:ascii="Times New Roman" w:hAnsi="Times New Roman" w:cs="Times New Roman"/>
                <w:sz w:val="24"/>
                <w:szCs w:val="24"/>
              </w:rPr>
            </w:pPr>
            <w:r w:rsidRPr="00861FD8">
              <w:rPr>
                <w:rFonts w:ascii="Times New Roman" w:hAnsi="Times New Roman" w:cs="Times New Roman"/>
                <w:sz w:val="24"/>
                <w:szCs w:val="24"/>
              </w:rPr>
              <w:t>Catalase</w:t>
            </w:r>
          </w:p>
        </w:tc>
        <w:tc>
          <w:tcPr>
            <w:tcW w:w="949" w:type="dxa"/>
          </w:tcPr>
          <w:p w:rsidR="00C45BF9" w:rsidRPr="00861FD8" w:rsidRDefault="00C45BF9" w:rsidP="00C45BF9">
            <w:pPr>
              <w:rPr>
                <w:rFonts w:ascii="Times New Roman" w:hAnsi="Times New Roman"/>
                <w:sz w:val="24"/>
                <w:szCs w:val="24"/>
              </w:rPr>
            </w:pPr>
            <w:r w:rsidRPr="00861FD8">
              <w:rPr>
                <w:rFonts w:ascii="Times New Roman" w:hAnsi="Times New Roman"/>
                <w:sz w:val="24"/>
                <w:szCs w:val="24"/>
              </w:rPr>
              <w:t>6.05</w:t>
            </w:r>
          </w:p>
        </w:tc>
        <w:tc>
          <w:tcPr>
            <w:tcW w:w="950" w:type="dxa"/>
          </w:tcPr>
          <w:p w:rsidR="00C45BF9" w:rsidRPr="00861FD8" w:rsidRDefault="00C45BF9" w:rsidP="00C45BF9">
            <w:pPr>
              <w:rPr>
                <w:rFonts w:ascii="Times New Roman" w:hAnsi="Times New Roman"/>
                <w:b/>
                <w:sz w:val="24"/>
                <w:szCs w:val="24"/>
              </w:rPr>
            </w:pPr>
            <w:r w:rsidRPr="00861FD8">
              <w:rPr>
                <w:rFonts w:ascii="Times New Roman" w:hAnsi="Times New Roman"/>
                <w:b/>
                <w:sz w:val="24"/>
                <w:szCs w:val="24"/>
              </w:rPr>
              <w:t>0.014</w:t>
            </w:r>
          </w:p>
        </w:tc>
        <w:tc>
          <w:tcPr>
            <w:tcW w:w="949" w:type="dxa"/>
          </w:tcPr>
          <w:p w:rsidR="00C45BF9" w:rsidRPr="00861FD8" w:rsidRDefault="00C45BF9" w:rsidP="0046112A">
            <w:pPr>
              <w:rPr>
                <w:rFonts w:ascii="Times New Roman" w:hAnsi="Times New Roman"/>
                <w:sz w:val="24"/>
                <w:szCs w:val="24"/>
              </w:rPr>
            </w:pPr>
            <w:r w:rsidRPr="00861FD8">
              <w:rPr>
                <w:rFonts w:ascii="Times New Roman" w:hAnsi="Times New Roman"/>
                <w:sz w:val="24"/>
                <w:szCs w:val="24"/>
              </w:rPr>
              <w:t>0.785</w:t>
            </w:r>
          </w:p>
        </w:tc>
        <w:tc>
          <w:tcPr>
            <w:tcW w:w="950" w:type="dxa"/>
          </w:tcPr>
          <w:p w:rsidR="00C45BF9" w:rsidRPr="00861FD8" w:rsidRDefault="00C45BF9" w:rsidP="0046112A">
            <w:pPr>
              <w:rPr>
                <w:rFonts w:ascii="Times New Roman" w:hAnsi="Times New Roman"/>
                <w:sz w:val="24"/>
                <w:szCs w:val="24"/>
              </w:rPr>
            </w:pPr>
            <w:r w:rsidRPr="00861FD8">
              <w:rPr>
                <w:rFonts w:ascii="Times New Roman" w:hAnsi="Times New Roman"/>
                <w:sz w:val="24"/>
                <w:szCs w:val="24"/>
              </w:rPr>
              <w:t>0.352</w:t>
            </w:r>
          </w:p>
        </w:tc>
      </w:tr>
      <w:tr w:rsidR="00C45BF9" w:rsidRPr="00861FD8" w:rsidTr="00861FD8">
        <w:tc>
          <w:tcPr>
            <w:tcW w:w="1548" w:type="dxa"/>
          </w:tcPr>
          <w:p w:rsidR="00C45BF9" w:rsidRPr="00861FD8" w:rsidRDefault="00C45BF9" w:rsidP="004B18A8">
            <w:pPr>
              <w:jc w:val="both"/>
              <w:rPr>
                <w:rFonts w:ascii="Times New Roman" w:hAnsi="Times New Roman" w:cs="Times New Roman"/>
                <w:sz w:val="24"/>
                <w:szCs w:val="24"/>
              </w:rPr>
            </w:pPr>
            <w:r w:rsidRPr="00861FD8">
              <w:rPr>
                <w:rFonts w:ascii="Times New Roman" w:hAnsi="Times New Roman" w:cs="Times New Roman"/>
                <w:sz w:val="24"/>
                <w:szCs w:val="24"/>
              </w:rPr>
              <w:t>katE</w:t>
            </w:r>
          </w:p>
        </w:tc>
        <w:tc>
          <w:tcPr>
            <w:tcW w:w="4230" w:type="dxa"/>
          </w:tcPr>
          <w:p w:rsidR="00C45BF9" w:rsidRPr="00861FD8" w:rsidRDefault="00904F49" w:rsidP="004B18A8">
            <w:pPr>
              <w:jc w:val="both"/>
              <w:rPr>
                <w:rFonts w:ascii="Times New Roman" w:hAnsi="Times New Roman" w:cs="Times New Roman"/>
                <w:sz w:val="24"/>
                <w:szCs w:val="24"/>
              </w:rPr>
            </w:pPr>
            <w:r w:rsidRPr="00861FD8">
              <w:rPr>
                <w:rFonts w:ascii="Times New Roman" w:hAnsi="Times New Roman" w:cs="Times New Roman"/>
                <w:sz w:val="24"/>
                <w:szCs w:val="24"/>
              </w:rPr>
              <w:t>Catalase</w:t>
            </w:r>
          </w:p>
        </w:tc>
        <w:tc>
          <w:tcPr>
            <w:tcW w:w="949" w:type="dxa"/>
          </w:tcPr>
          <w:p w:rsidR="00C45BF9" w:rsidRPr="00861FD8" w:rsidRDefault="00C45BF9" w:rsidP="00C45BF9">
            <w:pPr>
              <w:rPr>
                <w:rFonts w:ascii="Times New Roman" w:hAnsi="Times New Roman"/>
                <w:sz w:val="24"/>
                <w:szCs w:val="24"/>
              </w:rPr>
            </w:pPr>
            <w:r w:rsidRPr="00861FD8">
              <w:rPr>
                <w:rFonts w:ascii="Times New Roman" w:hAnsi="Times New Roman"/>
                <w:sz w:val="24"/>
                <w:szCs w:val="24"/>
              </w:rPr>
              <w:t>5.89</w:t>
            </w:r>
          </w:p>
        </w:tc>
        <w:tc>
          <w:tcPr>
            <w:tcW w:w="950" w:type="dxa"/>
          </w:tcPr>
          <w:p w:rsidR="00C45BF9" w:rsidRPr="00861FD8" w:rsidRDefault="00C45BF9" w:rsidP="00C45BF9">
            <w:pPr>
              <w:rPr>
                <w:rFonts w:ascii="Times New Roman" w:hAnsi="Times New Roman"/>
                <w:b/>
                <w:sz w:val="24"/>
                <w:szCs w:val="24"/>
              </w:rPr>
            </w:pPr>
            <w:r w:rsidRPr="00861FD8">
              <w:rPr>
                <w:rFonts w:ascii="Times New Roman" w:hAnsi="Times New Roman"/>
                <w:b/>
                <w:sz w:val="24"/>
                <w:szCs w:val="24"/>
              </w:rPr>
              <w:t>0.022</w:t>
            </w:r>
          </w:p>
        </w:tc>
        <w:tc>
          <w:tcPr>
            <w:tcW w:w="949" w:type="dxa"/>
          </w:tcPr>
          <w:p w:rsidR="00C45BF9" w:rsidRPr="00861FD8" w:rsidRDefault="00C45BF9" w:rsidP="00C45BF9">
            <w:pPr>
              <w:rPr>
                <w:rFonts w:ascii="Times New Roman" w:hAnsi="Times New Roman"/>
                <w:sz w:val="24"/>
                <w:szCs w:val="24"/>
              </w:rPr>
            </w:pPr>
            <w:r w:rsidRPr="00861FD8">
              <w:rPr>
                <w:rFonts w:ascii="Times New Roman" w:hAnsi="Times New Roman"/>
                <w:sz w:val="24"/>
                <w:szCs w:val="24"/>
              </w:rPr>
              <w:t>1.67</w:t>
            </w:r>
          </w:p>
        </w:tc>
        <w:tc>
          <w:tcPr>
            <w:tcW w:w="950" w:type="dxa"/>
          </w:tcPr>
          <w:p w:rsidR="00C45BF9" w:rsidRPr="00861FD8" w:rsidRDefault="00C45BF9" w:rsidP="00C45BF9">
            <w:pPr>
              <w:rPr>
                <w:rFonts w:ascii="Times New Roman" w:hAnsi="Times New Roman"/>
                <w:sz w:val="24"/>
                <w:szCs w:val="24"/>
              </w:rPr>
            </w:pPr>
            <w:r w:rsidRPr="00861FD8">
              <w:rPr>
                <w:rFonts w:ascii="Times New Roman" w:hAnsi="Times New Roman"/>
                <w:sz w:val="24"/>
                <w:szCs w:val="24"/>
              </w:rPr>
              <w:t>0.152</w:t>
            </w:r>
          </w:p>
        </w:tc>
      </w:tr>
      <w:tr w:rsidR="00C45BF9" w:rsidRPr="00861FD8" w:rsidTr="00861FD8">
        <w:tc>
          <w:tcPr>
            <w:tcW w:w="1548" w:type="dxa"/>
          </w:tcPr>
          <w:p w:rsidR="00C45BF9" w:rsidRPr="00861FD8" w:rsidRDefault="00C45BF9" w:rsidP="004B18A8">
            <w:pPr>
              <w:jc w:val="both"/>
              <w:rPr>
                <w:rFonts w:ascii="Times New Roman" w:hAnsi="Times New Roman" w:cs="Times New Roman"/>
                <w:sz w:val="24"/>
                <w:szCs w:val="24"/>
              </w:rPr>
            </w:pPr>
            <w:r w:rsidRPr="00861FD8">
              <w:rPr>
                <w:rFonts w:ascii="Times New Roman" w:hAnsi="Times New Roman" w:cs="Times New Roman"/>
                <w:sz w:val="24"/>
                <w:szCs w:val="24"/>
              </w:rPr>
              <w:t>oxyR</w:t>
            </w:r>
          </w:p>
        </w:tc>
        <w:tc>
          <w:tcPr>
            <w:tcW w:w="4230" w:type="dxa"/>
          </w:tcPr>
          <w:p w:rsidR="00C45BF9" w:rsidRPr="00861FD8" w:rsidRDefault="00C45BF9" w:rsidP="004B18A8">
            <w:pPr>
              <w:jc w:val="both"/>
              <w:rPr>
                <w:rFonts w:ascii="Times New Roman" w:hAnsi="Times New Roman" w:cs="Times New Roman"/>
                <w:sz w:val="24"/>
                <w:szCs w:val="24"/>
              </w:rPr>
            </w:pPr>
            <w:r w:rsidRPr="00861FD8">
              <w:rPr>
                <w:rFonts w:ascii="Times New Roman" w:hAnsi="Times New Roman" w:cs="Times New Roman"/>
                <w:sz w:val="24"/>
                <w:szCs w:val="24"/>
              </w:rPr>
              <w:t>Hydrogen peroxide‐inducible genes activator OxyR/DNA‐binding transcriptional regulator OxyR</w:t>
            </w:r>
          </w:p>
        </w:tc>
        <w:tc>
          <w:tcPr>
            <w:tcW w:w="949" w:type="dxa"/>
          </w:tcPr>
          <w:p w:rsidR="00C45BF9" w:rsidRPr="00861FD8" w:rsidRDefault="00C45BF9" w:rsidP="00C45BF9">
            <w:pPr>
              <w:rPr>
                <w:rFonts w:ascii="Times New Roman" w:hAnsi="Times New Roman"/>
                <w:sz w:val="24"/>
                <w:szCs w:val="24"/>
              </w:rPr>
            </w:pPr>
            <w:r w:rsidRPr="00861FD8">
              <w:rPr>
                <w:rFonts w:ascii="Times New Roman" w:hAnsi="Times New Roman"/>
                <w:sz w:val="24"/>
                <w:szCs w:val="24"/>
              </w:rPr>
              <w:t>4.15</w:t>
            </w:r>
          </w:p>
        </w:tc>
        <w:tc>
          <w:tcPr>
            <w:tcW w:w="950" w:type="dxa"/>
          </w:tcPr>
          <w:p w:rsidR="00C45BF9" w:rsidRPr="00861FD8" w:rsidRDefault="00C45BF9" w:rsidP="00C45BF9">
            <w:pPr>
              <w:rPr>
                <w:rFonts w:ascii="Times New Roman" w:hAnsi="Times New Roman"/>
                <w:b/>
                <w:sz w:val="24"/>
                <w:szCs w:val="24"/>
              </w:rPr>
            </w:pPr>
            <w:r w:rsidRPr="00861FD8">
              <w:rPr>
                <w:rFonts w:ascii="Times New Roman" w:hAnsi="Times New Roman"/>
                <w:b/>
                <w:sz w:val="24"/>
                <w:szCs w:val="24"/>
              </w:rPr>
              <w:t>0.048</w:t>
            </w:r>
          </w:p>
        </w:tc>
        <w:tc>
          <w:tcPr>
            <w:tcW w:w="949" w:type="dxa"/>
          </w:tcPr>
          <w:p w:rsidR="00C45BF9" w:rsidRPr="00861FD8" w:rsidRDefault="00C45BF9" w:rsidP="00C45BF9">
            <w:pPr>
              <w:rPr>
                <w:rFonts w:ascii="Times New Roman" w:hAnsi="Times New Roman"/>
                <w:sz w:val="24"/>
                <w:szCs w:val="24"/>
              </w:rPr>
            </w:pPr>
            <w:r w:rsidRPr="00861FD8">
              <w:rPr>
                <w:rFonts w:ascii="Times New Roman" w:hAnsi="Times New Roman"/>
                <w:sz w:val="24"/>
                <w:szCs w:val="24"/>
              </w:rPr>
              <w:t>0.916</w:t>
            </w:r>
          </w:p>
        </w:tc>
        <w:tc>
          <w:tcPr>
            <w:tcW w:w="950" w:type="dxa"/>
          </w:tcPr>
          <w:p w:rsidR="00C45BF9" w:rsidRPr="00861FD8" w:rsidRDefault="00C45BF9" w:rsidP="0046112A">
            <w:pPr>
              <w:rPr>
                <w:rFonts w:ascii="Times New Roman" w:hAnsi="Times New Roman"/>
                <w:sz w:val="24"/>
                <w:szCs w:val="24"/>
              </w:rPr>
            </w:pPr>
            <w:r w:rsidRPr="00861FD8">
              <w:rPr>
                <w:rFonts w:ascii="Times New Roman" w:hAnsi="Times New Roman"/>
                <w:sz w:val="24"/>
                <w:szCs w:val="24"/>
              </w:rPr>
              <w:t>0.253</w:t>
            </w:r>
          </w:p>
        </w:tc>
      </w:tr>
      <w:tr w:rsidR="00220E90" w:rsidRPr="00861FD8" w:rsidTr="00861FD8">
        <w:tc>
          <w:tcPr>
            <w:tcW w:w="1548" w:type="dxa"/>
          </w:tcPr>
          <w:p w:rsidR="00220E90" w:rsidRPr="00861FD8" w:rsidRDefault="00220E90" w:rsidP="004B18A8">
            <w:pPr>
              <w:jc w:val="both"/>
              <w:rPr>
                <w:rFonts w:ascii="Times New Roman" w:hAnsi="Times New Roman" w:cs="Times New Roman"/>
                <w:sz w:val="24"/>
                <w:szCs w:val="24"/>
              </w:rPr>
            </w:pPr>
            <w:r w:rsidRPr="00861FD8">
              <w:rPr>
                <w:rFonts w:ascii="Times New Roman" w:hAnsi="Times New Roman" w:cs="Times New Roman"/>
                <w:sz w:val="24"/>
                <w:szCs w:val="24"/>
              </w:rPr>
              <w:t>perR</w:t>
            </w:r>
          </w:p>
        </w:tc>
        <w:tc>
          <w:tcPr>
            <w:tcW w:w="4230" w:type="dxa"/>
          </w:tcPr>
          <w:p w:rsidR="00220E90" w:rsidRPr="00861FD8" w:rsidRDefault="00220E90" w:rsidP="004B18A8">
            <w:pPr>
              <w:jc w:val="both"/>
              <w:rPr>
                <w:rFonts w:ascii="Times New Roman" w:hAnsi="Times New Roman" w:cs="Times New Roman"/>
                <w:sz w:val="24"/>
                <w:szCs w:val="24"/>
              </w:rPr>
            </w:pPr>
            <w:r w:rsidRPr="00861FD8">
              <w:rPr>
                <w:rFonts w:ascii="Times New Roman" w:hAnsi="Times New Roman" w:cs="Times New Roman"/>
                <w:sz w:val="24"/>
                <w:szCs w:val="24"/>
              </w:rPr>
              <w:t>Peroxide‐responsive repressor PerR</w:t>
            </w:r>
          </w:p>
        </w:tc>
        <w:tc>
          <w:tcPr>
            <w:tcW w:w="949" w:type="dxa"/>
          </w:tcPr>
          <w:p w:rsidR="00220E90" w:rsidRPr="00861FD8" w:rsidRDefault="00220E90" w:rsidP="00220E90">
            <w:pPr>
              <w:rPr>
                <w:rFonts w:ascii="Times New Roman" w:hAnsi="Times New Roman"/>
                <w:sz w:val="24"/>
                <w:szCs w:val="24"/>
              </w:rPr>
            </w:pPr>
            <w:r w:rsidRPr="00861FD8">
              <w:rPr>
                <w:rFonts w:ascii="Times New Roman" w:hAnsi="Times New Roman"/>
                <w:sz w:val="24"/>
                <w:szCs w:val="24"/>
              </w:rPr>
              <w:t>2.88</w:t>
            </w:r>
          </w:p>
        </w:tc>
        <w:tc>
          <w:tcPr>
            <w:tcW w:w="950" w:type="dxa"/>
          </w:tcPr>
          <w:p w:rsidR="00220E90" w:rsidRPr="00861FD8" w:rsidRDefault="00220E90" w:rsidP="00220E90">
            <w:pPr>
              <w:rPr>
                <w:rFonts w:ascii="Times New Roman" w:hAnsi="Times New Roman"/>
                <w:sz w:val="24"/>
                <w:szCs w:val="24"/>
              </w:rPr>
            </w:pPr>
            <w:r w:rsidRPr="00861FD8">
              <w:rPr>
                <w:rFonts w:ascii="Times New Roman" w:hAnsi="Times New Roman"/>
                <w:sz w:val="24"/>
                <w:szCs w:val="24"/>
              </w:rPr>
              <w:t>0.080</w:t>
            </w:r>
          </w:p>
        </w:tc>
        <w:tc>
          <w:tcPr>
            <w:tcW w:w="949" w:type="dxa"/>
          </w:tcPr>
          <w:p w:rsidR="00220E90" w:rsidRPr="00861FD8" w:rsidRDefault="00220E90" w:rsidP="00220E90">
            <w:pPr>
              <w:rPr>
                <w:rFonts w:ascii="Times New Roman" w:hAnsi="Times New Roman"/>
                <w:sz w:val="24"/>
                <w:szCs w:val="24"/>
              </w:rPr>
            </w:pPr>
            <w:r w:rsidRPr="00861FD8">
              <w:rPr>
                <w:rFonts w:ascii="Times New Roman" w:hAnsi="Times New Roman"/>
                <w:sz w:val="24"/>
                <w:szCs w:val="24"/>
              </w:rPr>
              <w:t>0.537</w:t>
            </w:r>
          </w:p>
        </w:tc>
        <w:tc>
          <w:tcPr>
            <w:tcW w:w="950" w:type="dxa"/>
          </w:tcPr>
          <w:p w:rsidR="00220E90" w:rsidRPr="00861FD8" w:rsidRDefault="00220E90" w:rsidP="0046112A">
            <w:pPr>
              <w:rPr>
                <w:rFonts w:ascii="Times New Roman" w:hAnsi="Times New Roman"/>
                <w:sz w:val="24"/>
                <w:szCs w:val="24"/>
              </w:rPr>
            </w:pPr>
            <w:r w:rsidRPr="00861FD8">
              <w:rPr>
                <w:rFonts w:ascii="Times New Roman" w:hAnsi="Times New Roman"/>
                <w:sz w:val="24"/>
                <w:szCs w:val="24"/>
              </w:rPr>
              <w:t>0.438</w:t>
            </w:r>
          </w:p>
        </w:tc>
      </w:tr>
      <w:tr w:rsidR="00861FD8" w:rsidRPr="00861FD8" w:rsidTr="00861FD8">
        <w:tc>
          <w:tcPr>
            <w:tcW w:w="9576" w:type="dxa"/>
            <w:gridSpan w:val="6"/>
          </w:tcPr>
          <w:p w:rsidR="00861FD8" w:rsidRPr="00861FD8" w:rsidRDefault="00861FD8" w:rsidP="004B18A8">
            <w:pPr>
              <w:jc w:val="both"/>
              <w:rPr>
                <w:rFonts w:ascii="Times New Roman" w:hAnsi="Times New Roman" w:cs="Times New Roman"/>
                <w:b/>
                <w:sz w:val="24"/>
                <w:szCs w:val="24"/>
              </w:rPr>
            </w:pPr>
            <w:r w:rsidRPr="00861FD8">
              <w:rPr>
                <w:rFonts w:ascii="Times New Roman" w:hAnsi="Times New Roman" w:cs="Times New Roman"/>
                <w:b/>
                <w:sz w:val="24"/>
                <w:szCs w:val="24"/>
              </w:rPr>
              <w:t>Osmotic stress</w:t>
            </w:r>
          </w:p>
        </w:tc>
      </w:tr>
      <w:tr w:rsidR="00220E90" w:rsidRPr="00861FD8" w:rsidTr="00861FD8">
        <w:tc>
          <w:tcPr>
            <w:tcW w:w="1548" w:type="dxa"/>
          </w:tcPr>
          <w:p w:rsidR="00220E90" w:rsidRPr="00861FD8" w:rsidRDefault="00220E90" w:rsidP="004B18A8">
            <w:pPr>
              <w:jc w:val="both"/>
              <w:rPr>
                <w:rFonts w:ascii="Times New Roman" w:hAnsi="Times New Roman" w:cs="Times New Roman"/>
                <w:sz w:val="24"/>
                <w:szCs w:val="24"/>
              </w:rPr>
            </w:pPr>
            <w:r w:rsidRPr="00861FD8">
              <w:rPr>
                <w:rFonts w:ascii="Times New Roman" w:hAnsi="Times New Roman" w:cs="Times New Roman"/>
                <w:sz w:val="24"/>
                <w:szCs w:val="24"/>
              </w:rPr>
              <w:t>opuE</w:t>
            </w:r>
          </w:p>
        </w:tc>
        <w:tc>
          <w:tcPr>
            <w:tcW w:w="4230" w:type="dxa"/>
          </w:tcPr>
          <w:p w:rsidR="00220E90" w:rsidRPr="00861FD8" w:rsidRDefault="00220E90" w:rsidP="004B18A8">
            <w:pPr>
              <w:jc w:val="both"/>
              <w:rPr>
                <w:rFonts w:ascii="Times New Roman" w:hAnsi="Times New Roman" w:cs="Times New Roman"/>
                <w:sz w:val="24"/>
                <w:szCs w:val="24"/>
              </w:rPr>
            </w:pPr>
            <w:r w:rsidRPr="00861FD8">
              <w:rPr>
                <w:rFonts w:ascii="Times New Roman" w:hAnsi="Times New Roman" w:cs="Times New Roman"/>
                <w:sz w:val="24"/>
                <w:szCs w:val="24"/>
              </w:rPr>
              <w:t>Osmoregulated proline transporter OpuE</w:t>
            </w:r>
          </w:p>
        </w:tc>
        <w:tc>
          <w:tcPr>
            <w:tcW w:w="949" w:type="dxa"/>
          </w:tcPr>
          <w:p w:rsidR="00220E90" w:rsidRPr="00861FD8" w:rsidRDefault="00220E90" w:rsidP="00220E90">
            <w:pPr>
              <w:rPr>
                <w:rFonts w:ascii="Times New Roman" w:hAnsi="Times New Roman"/>
                <w:sz w:val="24"/>
                <w:szCs w:val="24"/>
              </w:rPr>
            </w:pPr>
            <w:r w:rsidRPr="00861FD8">
              <w:rPr>
                <w:rFonts w:ascii="Times New Roman" w:hAnsi="Times New Roman"/>
                <w:sz w:val="24"/>
                <w:szCs w:val="24"/>
              </w:rPr>
              <w:t>5.45</w:t>
            </w:r>
          </w:p>
        </w:tc>
        <w:tc>
          <w:tcPr>
            <w:tcW w:w="950" w:type="dxa"/>
          </w:tcPr>
          <w:p w:rsidR="00220E90" w:rsidRPr="00861FD8" w:rsidRDefault="00220E90" w:rsidP="0046112A">
            <w:pPr>
              <w:rPr>
                <w:rFonts w:ascii="Times New Roman" w:hAnsi="Times New Roman"/>
                <w:b/>
                <w:sz w:val="24"/>
                <w:szCs w:val="24"/>
              </w:rPr>
            </w:pPr>
            <w:r w:rsidRPr="00861FD8">
              <w:rPr>
                <w:rFonts w:ascii="Times New Roman" w:hAnsi="Times New Roman"/>
                <w:b/>
                <w:sz w:val="24"/>
                <w:szCs w:val="24"/>
              </w:rPr>
              <w:t>0.028</w:t>
            </w:r>
          </w:p>
        </w:tc>
        <w:tc>
          <w:tcPr>
            <w:tcW w:w="949" w:type="dxa"/>
          </w:tcPr>
          <w:p w:rsidR="00220E90" w:rsidRPr="00861FD8" w:rsidRDefault="00220E90" w:rsidP="0046112A">
            <w:pPr>
              <w:rPr>
                <w:rFonts w:ascii="Times New Roman" w:hAnsi="Times New Roman"/>
                <w:sz w:val="24"/>
                <w:szCs w:val="24"/>
              </w:rPr>
            </w:pPr>
            <w:r w:rsidRPr="00861FD8">
              <w:rPr>
                <w:rFonts w:ascii="Times New Roman" w:hAnsi="Times New Roman"/>
                <w:sz w:val="24"/>
                <w:szCs w:val="24"/>
              </w:rPr>
              <w:t>4.41</w:t>
            </w:r>
          </w:p>
        </w:tc>
        <w:tc>
          <w:tcPr>
            <w:tcW w:w="950" w:type="dxa"/>
          </w:tcPr>
          <w:p w:rsidR="00220E90" w:rsidRPr="00861FD8" w:rsidRDefault="00220E90" w:rsidP="00220E90">
            <w:pPr>
              <w:rPr>
                <w:rFonts w:ascii="Times New Roman" w:hAnsi="Times New Roman"/>
                <w:b/>
                <w:sz w:val="24"/>
                <w:szCs w:val="24"/>
              </w:rPr>
            </w:pPr>
            <w:r w:rsidRPr="00861FD8">
              <w:rPr>
                <w:rFonts w:ascii="Times New Roman" w:hAnsi="Times New Roman"/>
                <w:b/>
                <w:sz w:val="24"/>
                <w:szCs w:val="24"/>
              </w:rPr>
              <w:t>0.042</w:t>
            </w:r>
          </w:p>
        </w:tc>
      </w:tr>
      <w:tr w:rsidR="00220E90" w:rsidRPr="00861FD8" w:rsidTr="00861FD8">
        <w:tc>
          <w:tcPr>
            <w:tcW w:w="1548" w:type="dxa"/>
          </w:tcPr>
          <w:p w:rsidR="00220E90" w:rsidRPr="00861FD8" w:rsidRDefault="00220E90" w:rsidP="004B18A8">
            <w:pPr>
              <w:jc w:val="both"/>
              <w:rPr>
                <w:rFonts w:ascii="Times New Roman" w:hAnsi="Times New Roman" w:cs="Times New Roman"/>
                <w:sz w:val="24"/>
                <w:szCs w:val="24"/>
              </w:rPr>
            </w:pPr>
            <w:r w:rsidRPr="00861FD8">
              <w:rPr>
                <w:rFonts w:ascii="Times New Roman" w:hAnsi="Times New Roman" w:cs="Times New Roman"/>
                <w:sz w:val="24"/>
                <w:szCs w:val="24"/>
              </w:rPr>
              <w:t>proV</w:t>
            </w:r>
          </w:p>
        </w:tc>
        <w:tc>
          <w:tcPr>
            <w:tcW w:w="4230" w:type="dxa"/>
          </w:tcPr>
          <w:p w:rsidR="00220E90" w:rsidRPr="00861FD8" w:rsidRDefault="00220E90" w:rsidP="004B18A8">
            <w:pPr>
              <w:jc w:val="both"/>
              <w:rPr>
                <w:rFonts w:ascii="Times New Roman" w:hAnsi="Times New Roman" w:cs="Times New Roman"/>
                <w:sz w:val="24"/>
                <w:szCs w:val="24"/>
              </w:rPr>
            </w:pPr>
            <w:r w:rsidRPr="00861FD8">
              <w:rPr>
                <w:rFonts w:ascii="Times New Roman" w:hAnsi="Times New Roman" w:cs="Times New Roman"/>
                <w:sz w:val="24"/>
                <w:szCs w:val="24"/>
              </w:rPr>
              <w:t>Glycine betaine/L‐proline transport ATP‐binding subunit</w:t>
            </w:r>
          </w:p>
        </w:tc>
        <w:tc>
          <w:tcPr>
            <w:tcW w:w="949" w:type="dxa"/>
          </w:tcPr>
          <w:p w:rsidR="00220E90" w:rsidRPr="00861FD8" w:rsidRDefault="00B164B8" w:rsidP="00220E90">
            <w:pPr>
              <w:rPr>
                <w:rFonts w:ascii="Times New Roman" w:hAnsi="Times New Roman"/>
                <w:sz w:val="24"/>
                <w:szCs w:val="24"/>
              </w:rPr>
            </w:pPr>
            <w:r w:rsidRPr="00861FD8">
              <w:rPr>
                <w:rFonts w:ascii="Times New Roman" w:hAnsi="Times New Roman"/>
                <w:sz w:val="24"/>
                <w:szCs w:val="24"/>
              </w:rPr>
              <w:t>15</w:t>
            </w:r>
            <w:r w:rsidR="00220E90" w:rsidRPr="00861FD8">
              <w:rPr>
                <w:rFonts w:ascii="Times New Roman" w:hAnsi="Times New Roman"/>
                <w:sz w:val="24"/>
                <w:szCs w:val="24"/>
              </w:rPr>
              <w:t>.3</w:t>
            </w:r>
          </w:p>
        </w:tc>
        <w:tc>
          <w:tcPr>
            <w:tcW w:w="950" w:type="dxa"/>
          </w:tcPr>
          <w:p w:rsidR="00220E90" w:rsidRPr="00861FD8" w:rsidRDefault="00220E90" w:rsidP="0046112A">
            <w:pPr>
              <w:rPr>
                <w:rFonts w:ascii="Times New Roman" w:hAnsi="Times New Roman"/>
                <w:b/>
                <w:sz w:val="24"/>
                <w:szCs w:val="24"/>
              </w:rPr>
            </w:pPr>
            <w:r w:rsidRPr="00861FD8">
              <w:rPr>
                <w:rFonts w:ascii="Times New Roman" w:hAnsi="Times New Roman"/>
                <w:b/>
                <w:sz w:val="24"/>
                <w:szCs w:val="24"/>
              </w:rPr>
              <w:t>0.000</w:t>
            </w:r>
          </w:p>
        </w:tc>
        <w:tc>
          <w:tcPr>
            <w:tcW w:w="949" w:type="dxa"/>
          </w:tcPr>
          <w:p w:rsidR="00220E90" w:rsidRPr="00861FD8" w:rsidRDefault="00220E90" w:rsidP="0046112A">
            <w:pPr>
              <w:rPr>
                <w:rFonts w:ascii="Times New Roman" w:hAnsi="Times New Roman"/>
                <w:sz w:val="24"/>
                <w:szCs w:val="24"/>
              </w:rPr>
            </w:pPr>
            <w:r w:rsidRPr="00861FD8">
              <w:rPr>
                <w:rFonts w:ascii="Times New Roman" w:hAnsi="Times New Roman"/>
                <w:sz w:val="24"/>
                <w:szCs w:val="24"/>
              </w:rPr>
              <w:t>2.86</w:t>
            </w:r>
          </w:p>
        </w:tc>
        <w:tc>
          <w:tcPr>
            <w:tcW w:w="950" w:type="dxa"/>
          </w:tcPr>
          <w:p w:rsidR="00220E90" w:rsidRPr="00861FD8" w:rsidRDefault="00220E90" w:rsidP="0046112A">
            <w:pPr>
              <w:rPr>
                <w:rFonts w:ascii="Times New Roman" w:hAnsi="Times New Roman"/>
                <w:sz w:val="24"/>
                <w:szCs w:val="24"/>
              </w:rPr>
            </w:pPr>
            <w:r w:rsidRPr="00861FD8">
              <w:rPr>
                <w:rFonts w:ascii="Times New Roman" w:hAnsi="Times New Roman"/>
                <w:sz w:val="24"/>
                <w:szCs w:val="24"/>
              </w:rPr>
              <w:t>0.086</w:t>
            </w:r>
          </w:p>
        </w:tc>
      </w:tr>
      <w:tr w:rsidR="00EB21AE" w:rsidRPr="00861FD8" w:rsidTr="00861FD8">
        <w:tc>
          <w:tcPr>
            <w:tcW w:w="1548" w:type="dxa"/>
          </w:tcPr>
          <w:p w:rsidR="00EB21AE" w:rsidRPr="00861FD8" w:rsidRDefault="00EB21AE" w:rsidP="004B18A8">
            <w:pPr>
              <w:jc w:val="both"/>
              <w:rPr>
                <w:rFonts w:ascii="Times New Roman" w:hAnsi="Times New Roman" w:cs="Times New Roman"/>
                <w:sz w:val="24"/>
                <w:szCs w:val="24"/>
              </w:rPr>
            </w:pPr>
            <w:r w:rsidRPr="00861FD8">
              <w:rPr>
                <w:rFonts w:ascii="Times New Roman" w:hAnsi="Times New Roman" w:cs="Times New Roman"/>
                <w:sz w:val="24"/>
                <w:szCs w:val="24"/>
              </w:rPr>
              <w:t>proW</w:t>
            </w:r>
          </w:p>
        </w:tc>
        <w:tc>
          <w:tcPr>
            <w:tcW w:w="4230" w:type="dxa"/>
          </w:tcPr>
          <w:p w:rsidR="00EB21AE" w:rsidRPr="00861FD8" w:rsidRDefault="00EB21AE" w:rsidP="004B18A8">
            <w:pPr>
              <w:jc w:val="both"/>
              <w:rPr>
                <w:rFonts w:ascii="Times New Roman" w:hAnsi="Times New Roman" w:cs="Times New Roman"/>
                <w:sz w:val="24"/>
                <w:szCs w:val="24"/>
              </w:rPr>
            </w:pPr>
            <w:r w:rsidRPr="00861FD8">
              <w:rPr>
                <w:rFonts w:ascii="Times New Roman" w:hAnsi="Times New Roman" w:cs="Times New Roman"/>
                <w:sz w:val="24"/>
                <w:szCs w:val="24"/>
              </w:rPr>
              <w:t>Putative glycine betaine/L‐proline transport system permease protein ProW</w:t>
            </w:r>
          </w:p>
        </w:tc>
        <w:tc>
          <w:tcPr>
            <w:tcW w:w="949" w:type="dxa"/>
          </w:tcPr>
          <w:p w:rsidR="00EB21AE" w:rsidRPr="00861FD8" w:rsidRDefault="00EB21AE" w:rsidP="0046112A">
            <w:pPr>
              <w:rPr>
                <w:rFonts w:ascii="Times New Roman" w:hAnsi="Times New Roman"/>
                <w:sz w:val="24"/>
                <w:szCs w:val="24"/>
              </w:rPr>
            </w:pPr>
            <w:r w:rsidRPr="00861FD8">
              <w:rPr>
                <w:rFonts w:ascii="Times New Roman" w:hAnsi="Times New Roman"/>
                <w:sz w:val="24"/>
                <w:szCs w:val="24"/>
              </w:rPr>
              <w:t>0.766</w:t>
            </w:r>
          </w:p>
        </w:tc>
        <w:tc>
          <w:tcPr>
            <w:tcW w:w="950" w:type="dxa"/>
          </w:tcPr>
          <w:p w:rsidR="00EB21AE" w:rsidRPr="00861FD8" w:rsidRDefault="00EB21AE" w:rsidP="00EB21AE">
            <w:pPr>
              <w:rPr>
                <w:rFonts w:ascii="Times New Roman" w:hAnsi="Times New Roman"/>
                <w:sz w:val="24"/>
                <w:szCs w:val="24"/>
              </w:rPr>
            </w:pPr>
            <w:r w:rsidRPr="00861FD8">
              <w:rPr>
                <w:rFonts w:ascii="Times New Roman" w:hAnsi="Times New Roman"/>
                <w:sz w:val="24"/>
                <w:szCs w:val="24"/>
              </w:rPr>
              <w:t>0.397</w:t>
            </w:r>
          </w:p>
        </w:tc>
        <w:tc>
          <w:tcPr>
            <w:tcW w:w="949" w:type="dxa"/>
          </w:tcPr>
          <w:p w:rsidR="00EB21AE" w:rsidRPr="00861FD8" w:rsidRDefault="00EB21AE" w:rsidP="0046112A">
            <w:pPr>
              <w:rPr>
                <w:rFonts w:ascii="Times New Roman" w:hAnsi="Times New Roman"/>
                <w:sz w:val="24"/>
                <w:szCs w:val="24"/>
              </w:rPr>
            </w:pPr>
            <w:r w:rsidRPr="00861FD8">
              <w:rPr>
                <w:rFonts w:ascii="Times New Roman" w:hAnsi="Times New Roman"/>
                <w:sz w:val="24"/>
                <w:szCs w:val="24"/>
              </w:rPr>
              <w:t>0.455</w:t>
            </w:r>
          </w:p>
        </w:tc>
        <w:tc>
          <w:tcPr>
            <w:tcW w:w="950" w:type="dxa"/>
          </w:tcPr>
          <w:p w:rsidR="00EB21AE" w:rsidRPr="00861FD8" w:rsidRDefault="00EB21AE" w:rsidP="0046112A">
            <w:pPr>
              <w:rPr>
                <w:rFonts w:ascii="Times New Roman" w:hAnsi="Times New Roman"/>
                <w:sz w:val="24"/>
                <w:szCs w:val="24"/>
              </w:rPr>
            </w:pPr>
            <w:r w:rsidRPr="00861FD8">
              <w:rPr>
                <w:rFonts w:ascii="Times New Roman" w:hAnsi="Times New Roman"/>
                <w:sz w:val="24"/>
                <w:szCs w:val="24"/>
              </w:rPr>
              <w:t>0.545</w:t>
            </w:r>
          </w:p>
        </w:tc>
      </w:tr>
      <w:tr w:rsidR="0023077B" w:rsidRPr="00861FD8" w:rsidTr="00861FD8">
        <w:tc>
          <w:tcPr>
            <w:tcW w:w="1548" w:type="dxa"/>
          </w:tcPr>
          <w:p w:rsidR="0023077B" w:rsidRPr="00861FD8" w:rsidRDefault="0023077B" w:rsidP="004B18A8">
            <w:pPr>
              <w:jc w:val="both"/>
              <w:rPr>
                <w:rFonts w:ascii="Times New Roman" w:hAnsi="Times New Roman" w:cs="Times New Roman"/>
                <w:sz w:val="24"/>
                <w:szCs w:val="24"/>
              </w:rPr>
            </w:pPr>
            <w:r w:rsidRPr="00861FD8">
              <w:rPr>
                <w:rFonts w:ascii="Times New Roman" w:hAnsi="Times New Roman" w:cs="Times New Roman"/>
                <w:sz w:val="24"/>
                <w:szCs w:val="24"/>
              </w:rPr>
              <w:t>proX</w:t>
            </w:r>
          </w:p>
        </w:tc>
        <w:tc>
          <w:tcPr>
            <w:tcW w:w="4230" w:type="dxa"/>
          </w:tcPr>
          <w:p w:rsidR="0023077B" w:rsidRPr="00861FD8" w:rsidRDefault="0023077B" w:rsidP="004B18A8">
            <w:pPr>
              <w:jc w:val="both"/>
              <w:rPr>
                <w:rFonts w:ascii="Times New Roman" w:hAnsi="Times New Roman" w:cs="Times New Roman"/>
                <w:sz w:val="24"/>
                <w:szCs w:val="24"/>
              </w:rPr>
            </w:pPr>
            <w:r w:rsidRPr="00861FD8">
              <w:rPr>
                <w:rFonts w:ascii="Times New Roman" w:hAnsi="Times New Roman" w:cs="Times New Roman"/>
                <w:sz w:val="24"/>
                <w:szCs w:val="24"/>
              </w:rPr>
              <w:t>L‐proline glycine betaine binding ABC transporter protein proX</w:t>
            </w:r>
          </w:p>
        </w:tc>
        <w:tc>
          <w:tcPr>
            <w:tcW w:w="949" w:type="dxa"/>
          </w:tcPr>
          <w:p w:rsidR="0023077B" w:rsidRPr="00861FD8" w:rsidRDefault="0023077B" w:rsidP="0046112A">
            <w:pPr>
              <w:rPr>
                <w:rFonts w:ascii="Times New Roman" w:hAnsi="Times New Roman"/>
                <w:sz w:val="24"/>
                <w:szCs w:val="24"/>
              </w:rPr>
            </w:pPr>
            <w:r w:rsidRPr="00861FD8">
              <w:rPr>
                <w:rFonts w:ascii="Times New Roman" w:hAnsi="Times New Roman"/>
                <w:sz w:val="24"/>
                <w:szCs w:val="24"/>
              </w:rPr>
              <w:t>3.14</w:t>
            </w:r>
          </w:p>
        </w:tc>
        <w:tc>
          <w:tcPr>
            <w:tcW w:w="950" w:type="dxa"/>
          </w:tcPr>
          <w:p w:rsidR="0023077B" w:rsidRPr="00861FD8" w:rsidRDefault="0023077B" w:rsidP="0046112A">
            <w:pPr>
              <w:rPr>
                <w:rFonts w:ascii="Times New Roman" w:hAnsi="Times New Roman"/>
                <w:sz w:val="24"/>
                <w:szCs w:val="24"/>
              </w:rPr>
            </w:pPr>
            <w:r w:rsidRPr="00861FD8">
              <w:rPr>
                <w:rFonts w:ascii="Times New Roman" w:hAnsi="Times New Roman"/>
                <w:sz w:val="24"/>
                <w:szCs w:val="24"/>
              </w:rPr>
              <w:t>0.076</w:t>
            </w:r>
          </w:p>
        </w:tc>
        <w:tc>
          <w:tcPr>
            <w:tcW w:w="949" w:type="dxa"/>
          </w:tcPr>
          <w:p w:rsidR="0023077B" w:rsidRPr="00861FD8" w:rsidRDefault="0023077B" w:rsidP="0023077B">
            <w:pPr>
              <w:rPr>
                <w:rFonts w:ascii="Times New Roman" w:hAnsi="Times New Roman"/>
                <w:sz w:val="24"/>
                <w:szCs w:val="24"/>
              </w:rPr>
            </w:pPr>
            <w:r w:rsidRPr="00861FD8">
              <w:rPr>
                <w:rFonts w:ascii="Times New Roman" w:hAnsi="Times New Roman"/>
                <w:sz w:val="24"/>
                <w:szCs w:val="24"/>
              </w:rPr>
              <w:t>4.44</w:t>
            </w:r>
          </w:p>
        </w:tc>
        <w:tc>
          <w:tcPr>
            <w:tcW w:w="950" w:type="dxa"/>
          </w:tcPr>
          <w:p w:rsidR="0023077B" w:rsidRPr="00861FD8" w:rsidRDefault="0023077B" w:rsidP="0023077B">
            <w:pPr>
              <w:rPr>
                <w:rFonts w:ascii="Times New Roman" w:hAnsi="Times New Roman"/>
                <w:b/>
                <w:sz w:val="24"/>
                <w:szCs w:val="24"/>
              </w:rPr>
            </w:pPr>
            <w:r w:rsidRPr="00861FD8">
              <w:rPr>
                <w:rFonts w:ascii="Times New Roman" w:hAnsi="Times New Roman"/>
                <w:b/>
                <w:sz w:val="24"/>
                <w:szCs w:val="24"/>
              </w:rPr>
              <w:t>0.041</w:t>
            </w:r>
          </w:p>
        </w:tc>
      </w:tr>
      <w:tr w:rsidR="00861FD8" w:rsidRPr="00861FD8" w:rsidTr="00861FD8">
        <w:tc>
          <w:tcPr>
            <w:tcW w:w="9576" w:type="dxa"/>
            <w:gridSpan w:val="6"/>
          </w:tcPr>
          <w:p w:rsidR="00861FD8" w:rsidRPr="00861FD8" w:rsidRDefault="00861FD8" w:rsidP="004B18A8">
            <w:pPr>
              <w:jc w:val="both"/>
              <w:rPr>
                <w:rFonts w:ascii="Times New Roman" w:hAnsi="Times New Roman" w:cs="Times New Roman"/>
                <w:b/>
                <w:sz w:val="24"/>
                <w:szCs w:val="24"/>
              </w:rPr>
            </w:pPr>
            <w:r w:rsidRPr="00861FD8">
              <w:rPr>
                <w:rFonts w:ascii="Times New Roman" w:hAnsi="Times New Roman" w:cs="Times New Roman"/>
                <w:b/>
                <w:sz w:val="24"/>
                <w:szCs w:val="24"/>
              </w:rPr>
              <w:t>Oxygen limitation</w:t>
            </w:r>
          </w:p>
        </w:tc>
      </w:tr>
      <w:tr w:rsidR="00861FD8" w:rsidRPr="00861FD8" w:rsidTr="00861FD8">
        <w:tc>
          <w:tcPr>
            <w:tcW w:w="1548" w:type="dxa"/>
          </w:tcPr>
          <w:p w:rsidR="00861FD8" w:rsidRPr="00861FD8" w:rsidRDefault="00861FD8" w:rsidP="004B18A8">
            <w:pPr>
              <w:jc w:val="both"/>
              <w:rPr>
                <w:rFonts w:ascii="Times New Roman" w:hAnsi="Times New Roman" w:cs="Times New Roman"/>
                <w:sz w:val="24"/>
                <w:szCs w:val="24"/>
              </w:rPr>
            </w:pPr>
            <w:r w:rsidRPr="00861FD8">
              <w:rPr>
                <w:rFonts w:ascii="Times New Roman" w:hAnsi="Times New Roman" w:cs="Times New Roman"/>
                <w:sz w:val="24"/>
                <w:szCs w:val="24"/>
              </w:rPr>
              <w:t>arcA</w:t>
            </w:r>
          </w:p>
        </w:tc>
        <w:tc>
          <w:tcPr>
            <w:tcW w:w="4230" w:type="dxa"/>
          </w:tcPr>
          <w:p w:rsidR="00861FD8" w:rsidRPr="00861FD8" w:rsidRDefault="00861FD8" w:rsidP="00B61CE4">
            <w:pPr>
              <w:jc w:val="both"/>
              <w:rPr>
                <w:rFonts w:ascii="Times New Roman" w:hAnsi="Times New Roman" w:cs="Times New Roman"/>
                <w:sz w:val="24"/>
                <w:szCs w:val="24"/>
              </w:rPr>
            </w:pPr>
            <w:r w:rsidRPr="00861FD8">
              <w:rPr>
                <w:rFonts w:ascii="Times New Roman" w:hAnsi="Times New Roman" w:cs="Times New Roman"/>
                <w:sz w:val="24"/>
                <w:szCs w:val="24"/>
              </w:rPr>
              <w:t>Aerobic respiration control protein arcA</w:t>
            </w:r>
          </w:p>
        </w:tc>
        <w:tc>
          <w:tcPr>
            <w:tcW w:w="949" w:type="dxa"/>
          </w:tcPr>
          <w:p w:rsidR="00861FD8" w:rsidRPr="00861FD8" w:rsidRDefault="00861FD8" w:rsidP="0023077B">
            <w:pPr>
              <w:rPr>
                <w:rFonts w:ascii="Times New Roman" w:hAnsi="Times New Roman"/>
                <w:sz w:val="24"/>
                <w:szCs w:val="24"/>
              </w:rPr>
            </w:pPr>
            <w:r w:rsidRPr="00861FD8">
              <w:rPr>
                <w:rFonts w:ascii="Times New Roman" w:hAnsi="Times New Roman"/>
                <w:sz w:val="24"/>
                <w:szCs w:val="24"/>
              </w:rPr>
              <w:t>8.91</w:t>
            </w:r>
          </w:p>
        </w:tc>
        <w:tc>
          <w:tcPr>
            <w:tcW w:w="950" w:type="dxa"/>
          </w:tcPr>
          <w:p w:rsidR="00861FD8" w:rsidRPr="00861FD8" w:rsidRDefault="00861FD8" w:rsidP="0046112A">
            <w:pPr>
              <w:rPr>
                <w:rFonts w:ascii="Times New Roman" w:hAnsi="Times New Roman"/>
                <w:b/>
                <w:sz w:val="24"/>
                <w:szCs w:val="24"/>
              </w:rPr>
            </w:pPr>
            <w:r w:rsidRPr="00861FD8">
              <w:rPr>
                <w:rFonts w:ascii="Times New Roman" w:hAnsi="Times New Roman"/>
                <w:b/>
                <w:sz w:val="24"/>
                <w:szCs w:val="24"/>
              </w:rPr>
              <w:t>0.002</w:t>
            </w:r>
          </w:p>
        </w:tc>
        <w:tc>
          <w:tcPr>
            <w:tcW w:w="949" w:type="dxa"/>
          </w:tcPr>
          <w:p w:rsidR="00861FD8" w:rsidRDefault="00861FD8" w:rsidP="00861FD8">
            <w:pPr>
              <w:rPr>
                <w:rFonts w:ascii="Times New Roman" w:hAnsi="Times New Roman"/>
                <w:sz w:val="24"/>
                <w:szCs w:val="24"/>
              </w:rPr>
            </w:pPr>
            <w:r>
              <w:rPr>
                <w:rFonts w:ascii="Times New Roman" w:hAnsi="Times New Roman"/>
                <w:sz w:val="24"/>
                <w:szCs w:val="24"/>
              </w:rPr>
              <w:t>5.32</w:t>
            </w:r>
          </w:p>
        </w:tc>
        <w:tc>
          <w:tcPr>
            <w:tcW w:w="950" w:type="dxa"/>
          </w:tcPr>
          <w:p w:rsidR="00861FD8" w:rsidRPr="00272E90" w:rsidRDefault="00861FD8" w:rsidP="00861FD8">
            <w:pPr>
              <w:rPr>
                <w:rFonts w:ascii="Times New Roman" w:hAnsi="Times New Roman"/>
                <w:b/>
                <w:sz w:val="24"/>
                <w:szCs w:val="24"/>
              </w:rPr>
            </w:pPr>
            <w:r w:rsidRPr="00272E90">
              <w:rPr>
                <w:rFonts w:ascii="Times New Roman" w:hAnsi="Times New Roman"/>
                <w:b/>
                <w:sz w:val="24"/>
                <w:szCs w:val="24"/>
              </w:rPr>
              <w:t>0.01</w:t>
            </w:r>
            <w:r>
              <w:rPr>
                <w:rFonts w:ascii="Times New Roman" w:hAnsi="Times New Roman"/>
                <w:b/>
                <w:sz w:val="24"/>
                <w:szCs w:val="24"/>
              </w:rPr>
              <w:t>7</w:t>
            </w:r>
          </w:p>
        </w:tc>
      </w:tr>
      <w:tr w:rsidR="00E51F11" w:rsidRPr="00861FD8" w:rsidTr="00861FD8">
        <w:tc>
          <w:tcPr>
            <w:tcW w:w="1548" w:type="dxa"/>
          </w:tcPr>
          <w:p w:rsidR="00E51F11" w:rsidRPr="00861FD8" w:rsidRDefault="00E51F11" w:rsidP="004B18A8">
            <w:pPr>
              <w:jc w:val="both"/>
              <w:rPr>
                <w:rFonts w:ascii="Times New Roman" w:hAnsi="Times New Roman" w:cs="Times New Roman"/>
                <w:sz w:val="24"/>
                <w:szCs w:val="24"/>
              </w:rPr>
            </w:pPr>
            <w:r w:rsidRPr="00861FD8">
              <w:rPr>
                <w:rFonts w:ascii="Times New Roman" w:hAnsi="Times New Roman" w:cs="Times New Roman"/>
                <w:sz w:val="24"/>
                <w:szCs w:val="24"/>
              </w:rPr>
              <w:t>arcB</w:t>
            </w:r>
          </w:p>
        </w:tc>
        <w:tc>
          <w:tcPr>
            <w:tcW w:w="4230" w:type="dxa"/>
          </w:tcPr>
          <w:p w:rsidR="00E51F11" w:rsidRPr="00861FD8" w:rsidRDefault="00E51F11" w:rsidP="004B18A8">
            <w:pPr>
              <w:jc w:val="both"/>
              <w:rPr>
                <w:rFonts w:ascii="Times New Roman" w:hAnsi="Times New Roman" w:cs="Times New Roman"/>
                <w:sz w:val="24"/>
                <w:szCs w:val="24"/>
              </w:rPr>
            </w:pPr>
            <w:r w:rsidRPr="00861FD8">
              <w:rPr>
                <w:rFonts w:ascii="Times New Roman" w:hAnsi="Times New Roman" w:cs="Times New Roman"/>
                <w:sz w:val="24"/>
                <w:szCs w:val="24"/>
              </w:rPr>
              <w:t>Multi‐sensor hybrid histidine kinase</w:t>
            </w:r>
          </w:p>
        </w:tc>
        <w:tc>
          <w:tcPr>
            <w:tcW w:w="949" w:type="dxa"/>
          </w:tcPr>
          <w:p w:rsidR="00E51F11" w:rsidRPr="00861FD8" w:rsidRDefault="00E51F11" w:rsidP="00E51F11">
            <w:pPr>
              <w:rPr>
                <w:rFonts w:ascii="Times New Roman" w:hAnsi="Times New Roman"/>
                <w:sz w:val="24"/>
                <w:szCs w:val="24"/>
              </w:rPr>
            </w:pPr>
            <w:r w:rsidRPr="00861FD8">
              <w:rPr>
                <w:rFonts w:ascii="Times New Roman" w:hAnsi="Times New Roman"/>
                <w:sz w:val="24"/>
                <w:szCs w:val="24"/>
              </w:rPr>
              <w:t>1.78</w:t>
            </w:r>
          </w:p>
        </w:tc>
        <w:tc>
          <w:tcPr>
            <w:tcW w:w="950" w:type="dxa"/>
          </w:tcPr>
          <w:p w:rsidR="00E51F11" w:rsidRPr="00861FD8" w:rsidRDefault="00E51F11" w:rsidP="0046112A">
            <w:pPr>
              <w:rPr>
                <w:rFonts w:ascii="Times New Roman" w:hAnsi="Times New Roman"/>
                <w:sz w:val="24"/>
                <w:szCs w:val="24"/>
              </w:rPr>
            </w:pPr>
            <w:r w:rsidRPr="00861FD8">
              <w:rPr>
                <w:rFonts w:ascii="Times New Roman" w:hAnsi="Times New Roman"/>
                <w:sz w:val="24"/>
                <w:szCs w:val="24"/>
              </w:rPr>
              <w:t>0.118</w:t>
            </w:r>
          </w:p>
        </w:tc>
        <w:tc>
          <w:tcPr>
            <w:tcW w:w="949" w:type="dxa"/>
          </w:tcPr>
          <w:p w:rsidR="00E51F11" w:rsidRPr="00861FD8" w:rsidRDefault="00E51F11" w:rsidP="0046112A">
            <w:pPr>
              <w:rPr>
                <w:rFonts w:ascii="Times New Roman" w:hAnsi="Times New Roman"/>
                <w:sz w:val="24"/>
                <w:szCs w:val="24"/>
              </w:rPr>
            </w:pPr>
            <w:r w:rsidRPr="00861FD8">
              <w:rPr>
                <w:rFonts w:ascii="Times New Roman" w:hAnsi="Times New Roman"/>
                <w:sz w:val="24"/>
                <w:szCs w:val="24"/>
              </w:rPr>
              <w:t>0.466</w:t>
            </w:r>
          </w:p>
        </w:tc>
        <w:tc>
          <w:tcPr>
            <w:tcW w:w="950" w:type="dxa"/>
          </w:tcPr>
          <w:p w:rsidR="00E51F11" w:rsidRPr="00861FD8" w:rsidRDefault="00E51F11" w:rsidP="0046112A">
            <w:pPr>
              <w:rPr>
                <w:rFonts w:ascii="Times New Roman" w:hAnsi="Times New Roman"/>
                <w:sz w:val="24"/>
                <w:szCs w:val="24"/>
              </w:rPr>
            </w:pPr>
            <w:r w:rsidRPr="00861FD8">
              <w:rPr>
                <w:rFonts w:ascii="Times New Roman" w:hAnsi="Times New Roman"/>
                <w:sz w:val="24"/>
                <w:szCs w:val="24"/>
              </w:rPr>
              <w:t>0.506</w:t>
            </w:r>
          </w:p>
        </w:tc>
      </w:tr>
      <w:tr w:rsidR="00B164B8" w:rsidRPr="00861FD8" w:rsidTr="00861FD8">
        <w:tc>
          <w:tcPr>
            <w:tcW w:w="1548" w:type="dxa"/>
          </w:tcPr>
          <w:p w:rsidR="00B164B8" w:rsidRPr="00861FD8" w:rsidRDefault="00B164B8" w:rsidP="004B18A8">
            <w:pPr>
              <w:jc w:val="both"/>
              <w:rPr>
                <w:rFonts w:ascii="Times New Roman" w:hAnsi="Times New Roman" w:cs="Times New Roman"/>
                <w:sz w:val="24"/>
                <w:szCs w:val="24"/>
              </w:rPr>
            </w:pPr>
            <w:r w:rsidRPr="00861FD8">
              <w:rPr>
                <w:rFonts w:ascii="Times New Roman" w:hAnsi="Times New Roman" w:cs="Times New Roman"/>
                <w:sz w:val="24"/>
                <w:szCs w:val="24"/>
              </w:rPr>
              <w:t>cydA</w:t>
            </w:r>
          </w:p>
        </w:tc>
        <w:tc>
          <w:tcPr>
            <w:tcW w:w="4230" w:type="dxa"/>
          </w:tcPr>
          <w:p w:rsidR="00B164B8" w:rsidRPr="00861FD8" w:rsidRDefault="00B164B8" w:rsidP="004B18A8">
            <w:pPr>
              <w:jc w:val="both"/>
              <w:rPr>
                <w:rFonts w:ascii="Times New Roman" w:hAnsi="Times New Roman" w:cs="Times New Roman"/>
                <w:sz w:val="24"/>
                <w:szCs w:val="24"/>
              </w:rPr>
            </w:pPr>
            <w:r w:rsidRPr="00861FD8">
              <w:rPr>
                <w:rFonts w:ascii="Times New Roman" w:hAnsi="Times New Roman" w:cs="Times New Roman"/>
                <w:sz w:val="24"/>
                <w:szCs w:val="24"/>
              </w:rPr>
              <w:t>Cytochrome d ubiquinol oxidase, subunit I</w:t>
            </w:r>
          </w:p>
        </w:tc>
        <w:tc>
          <w:tcPr>
            <w:tcW w:w="949" w:type="dxa"/>
          </w:tcPr>
          <w:p w:rsidR="00B164B8" w:rsidRPr="00861FD8" w:rsidRDefault="00B164B8" w:rsidP="0046112A">
            <w:pPr>
              <w:rPr>
                <w:rFonts w:ascii="Times New Roman" w:hAnsi="Times New Roman"/>
                <w:sz w:val="24"/>
                <w:szCs w:val="24"/>
              </w:rPr>
            </w:pPr>
            <w:r w:rsidRPr="00861FD8">
              <w:rPr>
                <w:rFonts w:ascii="Times New Roman" w:hAnsi="Times New Roman"/>
                <w:sz w:val="24"/>
                <w:szCs w:val="24"/>
              </w:rPr>
              <w:t>1.75</w:t>
            </w:r>
          </w:p>
        </w:tc>
        <w:tc>
          <w:tcPr>
            <w:tcW w:w="950" w:type="dxa"/>
          </w:tcPr>
          <w:p w:rsidR="00B164B8" w:rsidRPr="00861FD8" w:rsidRDefault="00B164B8" w:rsidP="0046112A">
            <w:pPr>
              <w:rPr>
                <w:rFonts w:ascii="Times New Roman" w:hAnsi="Times New Roman"/>
                <w:sz w:val="24"/>
                <w:szCs w:val="24"/>
              </w:rPr>
            </w:pPr>
            <w:r w:rsidRPr="00861FD8">
              <w:rPr>
                <w:rFonts w:ascii="Times New Roman" w:hAnsi="Times New Roman"/>
                <w:sz w:val="24"/>
                <w:szCs w:val="24"/>
              </w:rPr>
              <w:t>0.163</w:t>
            </w:r>
          </w:p>
        </w:tc>
        <w:tc>
          <w:tcPr>
            <w:tcW w:w="949" w:type="dxa"/>
          </w:tcPr>
          <w:p w:rsidR="00B164B8" w:rsidRPr="00861FD8" w:rsidRDefault="00B164B8" w:rsidP="00B164B8">
            <w:pPr>
              <w:rPr>
                <w:rFonts w:ascii="Times New Roman" w:hAnsi="Times New Roman"/>
                <w:sz w:val="24"/>
                <w:szCs w:val="24"/>
              </w:rPr>
            </w:pPr>
            <w:r w:rsidRPr="00861FD8">
              <w:rPr>
                <w:rFonts w:ascii="Times New Roman" w:hAnsi="Times New Roman"/>
                <w:sz w:val="24"/>
                <w:szCs w:val="24"/>
              </w:rPr>
              <w:t>0.319</w:t>
            </w:r>
          </w:p>
        </w:tc>
        <w:tc>
          <w:tcPr>
            <w:tcW w:w="950" w:type="dxa"/>
          </w:tcPr>
          <w:p w:rsidR="00B164B8" w:rsidRPr="00861FD8" w:rsidRDefault="00B164B8" w:rsidP="00B164B8">
            <w:pPr>
              <w:rPr>
                <w:rFonts w:ascii="Times New Roman" w:hAnsi="Times New Roman"/>
                <w:sz w:val="24"/>
                <w:szCs w:val="24"/>
              </w:rPr>
            </w:pPr>
            <w:r w:rsidRPr="00861FD8">
              <w:rPr>
                <w:rFonts w:ascii="Times New Roman" w:hAnsi="Times New Roman"/>
                <w:sz w:val="24"/>
                <w:szCs w:val="24"/>
              </w:rPr>
              <w:t>0.856</w:t>
            </w:r>
          </w:p>
        </w:tc>
      </w:tr>
      <w:tr w:rsidR="00B164B8" w:rsidRPr="00861FD8" w:rsidTr="00861FD8">
        <w:tc>
          <w:tcPr>
            <w:tcW w:w="1548" w:type="dxa"/>
          </w:tcPr>
          <w:p w:rsidR="00B164B8" w:rsidRPr="00861FD8" w:rsidRDefault="00B164B8" w:rsidP="004B18A8">
            <w:pPr>
              <w:jc w:val="both"/>
              <w:rPr>
                <w:rFonts w:ascii="Times New Roman" w:hAnsi="Times New Roman" w:cs="Times New Roman"/>
                <w:sz w:val="24"/>
                <w:szCs w:val="24"/>
              </w:rPr>
            </w:pPr>
            <w:r w:rsidRPr="00861FD8">
              <w:rPr>
                <w:rFonts w:ascii="Times New Roman" w:hAnsi="Times New Roman" w:cs="Times New Roman"/>
                <w:sz w:val="24"/>
                <w:szCs w:val="24"/>
              </w:rPr>
              <w:t>cydB</w:t>
            </w:r>
          </w:p>
        </w:tc>
        <w:tc>
          <w:tcPr>
            <w:tcW w:w="4230" w:type="dxa"/>
          </w:tcPr>
          <w:p w:rsidR="00B164B8" w:rsidRPr="00861FD8" w:rsidRDefault="00B164B8" w:rsidP="004B18A8">
            <w:pPr>
              <w:jc w:val="both"/>
              <w:rPr>
                <w:rFonts w:ascii="Times New Roman" w:hAnsi="Times New Roman" w:cs="Times New Roman"/>
                <w:sz w:val="24"/>
                <w:szCs w:val="24"/>
              </w:rPr>
            </w:pPr>
            <w:r w:rsidRPr="00861FD8">
              <w:rPr>
                <w:rFonts w:ascii="Times New Roman" w:hAnsi="Times New Roman" w:cs="Times New Roman"/>
                <w:sz w:val="24"/>
                <w:szCs w:val="24"/>
              </w:rPr>
              <w:t>Cytochrome bd plastoquinol oxidase subunit 2 apoprotein</w:t>
            </w:r>
          </w:p>
        </w:tc>
        <w:tc>
          <w:tcPr>
            <w:tcW w:w="949" w:type="dxa"/>
          </w:tcPr>
          <w:p w:rsidR="00B164B8" w:rsidRPr="00861FD8" w:rsidRDefault="00B164B8" w:rsidP="00B164B8">
            <w:pPr>
              <w:rPr>
                <w:rFonts w:ascii="Times New Roman" w:hAnsi="Times New Roman"/>
                <w:sz w:val="24"/>
                <w:szCs w:val="24"/>
              </w:rPr>
            </w:pPr>
            <w:r w:rsidRPr="00861FD8">
              <w:rPr>
                <w:rFonts w:ascii="Times New Roman" w:hAnsi="Times New Roman"/>
                <w:sz w:val="24"/>
                <w:szCs w:val="24"/>
              </w:rPr>
              <w:t>1.87</w:t>
            </w:r>
          </w:p>
        </w:tc>
        <w:tc>
          <w:tcPr>
            <w:tcW w:w="950" w:type="dxa"/>
          </w:tcPr>
          <w:p w:rsidR="00B164B8" w:rsidRPr="00861FD8" w:rsidRDefault="00B164B8" w:rsidP="00B164B8">
            <w:pPr>
              <w:rPr>
                <w:rFonts w:ascii="Times New Roman" w:hAnsi="Times New Roman"/>
                <w:sz w:val="24"/>
                <w:szCs w:val="24"/>
              </w:rPr>
            </w:pPr>
            <w:r w:rsidRPr="00861FD8">
              <w:rPr>
                <w:rFonts w:ascii="Times New Roman" w:hAnsi="Times New Roman"/>
                <w:sz w:val="24"/>
                <w:szCs w:val="24"/>
              </w:rPr>
              <w:t>0.125</w:t>
            </w:r>
          </w:p>
        </w:tc>
        <w:tc>
          <w:tcPr>
            <w:tcW w:w="949" w:type="dxa"/>
          </w:tcPr>
          <w:p w:rsidR="00B164B8" w:rsidRPr="00861FD8" w:rsidRDefault="00B164B8" w:rsidP="00B164B8">
            <w:pPr>
              <w:rPr>
                <w:rFonts w:ascii="Times New Roman" w:hAnsi="Times New Roman"/>
                <w:sz w:val="24"/>
                <w:szCs w:val="24"/>
              </w:rPr>
            </w:pPr>
            <w:r w:rsidRPr="00861FD8">
              <w:rPr>
                <w:rFonts w:ascii="Times New Roman" w:hAnsi="Times New Roman"/>
                <w:sz w:val="24"/>
                <w:szCs w:val="24"/>
              </w:rPr>
              <w:t>0.123</w:t>
            </w:r>
          </w:p>
        </w:tc>
        <w:tc>
          <w:tcPr>
            <w:tcW w:w="950" w:type="dxa"/>
          </w:tcPr>
          <w:p w:rsidR="00B164B8" w:rsidRPr="00861FD8" w:rsidRDefault="00B164B8" w:rsidP="00B164B8">
            <w:pPr>
              <w:rPr>
                <w:rFonts w:ascii="Times New Roman" w:hAnsi="Times New Roman"/>
                <w:sz w:val="24"/>
                <w:szCs w:val="24"/>
              </w:rPr>
            </w:pPr>
            <w:r w:rsidRPr="00861FD8">
              <w:rPr>
                <w:rFonts w:ascii="Times New Roman" w:hAnsi="Times New Roman"/>
                <w:sz w:val="24"/>
                <w:szCs w:val="24"/>
              </w:rPr>
              <w:t>0.712</w:t>
            </w:r>
          </w:p>
        </w:tc>
      </w:tr>
      <w:tr w:rsidR="00B164B8" w:rsidRPr="00861FD8" w:rsidTr="00861FD8">
        <w:tc>
          <w:tcPr>
            <w:tcW w:w="1548" w:type="dxa"/>
          </w:tcPr>
          <w:p w:rsidR="00B164B8" w:rsidRPr="00861FD8" w:rsidRDefault="00B164B8" w:rsidP="004B18A8">
            <w:pPr>
              <w:jc w:val="both"/>
              <w:rPr>
                <w:rFonts w:ascii="Times New Roman" w:hAnsi="Times New Roman" w:cs="Times New Roman"/>
                <w:sz w:val="24"/>
                <w:szCs w:val="24"/>
              </w:rPr>
            </w:pPr>
            <w:r w:rsidRPr="00861FD8">
              <w:rPr>
                <w:rFonts w:ascii="Times New Roman" w:hAnsi="Times New Roman" w:cs="Times New Roman"/>
                <w:sz w:val="24"/>
                <w:szCs w:val="24"/>
              </w:rPr>
              <w:t>narH</w:t>
            </w:r>
          </w:p>
        </w:tc>
        <w:tc>
          <w:tcPr>
            <w:tcW w:w="4230" w:type="dxa"/>
          </w:tcPr>
          <w:p w:rsidR="00B164B8" w:rsidRPr="00861FD8" w:rsidRDefault="00B164B8" w:rsidP="004B18A8">
            <w:pPr>
              <w:jc w:val="both"/>
              <w:rPr>
                <w:rFonts w:ascii="Times New Roman" w:hAnsi="Times New Roman" w:cs="Times New Roman"/>
                <w:sz w:val="24"/>
                <w:szCs w:val="24"/>
              </w:rPr>
            </w:pPr>
            <w:r w:rsidRPr="00861FD8">
              <w:rPr>
                <w:rFonts w:ascii="Times New Roman" w:hAnsi="Times New Roman" w:cs="Times New Roman"/>
                <w:sz w:val="24"/>
                <w:szCs w:val="24"/>
              </w:rPr>
              <w:t>Nitrate reductase (beta subunit)</w:t>
            </w:r>
          </w:p>
        </w:tc>
        <w:tc>
          <w:tcPr>
            <w:tcW w:w="949" w:type="dxa"/>
          </w:tcPr>
          <w:p w:rsidR="00B164B8" w:rsidRPr="00861FD8" w:rsidRDefault="00B164B8" w:rsidP="004B18A8">
            <w:pPr>
              <w:jc w:val="both"/>
              <w:rPr>
                <w:rFonts w:ascii="Times New Roman" w:hAnsi="Times New Roman" w:cs="Times New Roman"/>
                <w:sz w:val="24"/>
                <w:szCs w:val="24"/>
              </w:rPr>
            </w:pPr>
            <w:r w:rsidRPr="00861FD8">
              <w:rPr>
                <w:rFonts w:ascii="Times New Roman" w:hAnsi="Times New Roman" w:cs="Times New Roman"/>
                <w:sz w:val="24"/>
                <w:szCs w:val="24"/>
              </w:rPr>
              <w:t>21.4</w:t>
            </w:r>
          </w:p>
        </w:tc>
        <w:tc>
          <w:tcPr>
            <w:tcW w:w="950" w:type="dxa"/>
          </w:tcPr>
          <w:p w:rsidR="00B164B8" w:rsidRPr="00861FD8" w:rsidRDefault="00B164B8" w:rsidP="004B18A8">
            <w:pPr>
              <w:jc w:val="both"/>
              <w:rPr>
                <w:rFonts w:ascii="Times New Roman" w:hAnsi="Times New Roman" w:cs="Times New Roman"/>
                <w:sz w:val="24"/>
                <w:szCs w:val="24"/>
              </w:rPr>
            </w:pPr>
            <w:r w:rsidRPr="00861FD8">
              <w:rPr>
                <w:rFonts w:ascii="Times New Roman" w:hAnsi="Times New Roman"/>
                <w:b/>
                <w:sz w:val="24"/>
                <w:szCs w:val="24"/>
              </w:rPr>
              <w:t>0.000</w:t>
            </w:r>
          </w:p>
        </w:tc>
        <w:tc>
          <w:tcPr>
            <w:tcW w:w="949" w:type="dxa"/>
          </w:tcPr>
          <w:p w:rsidR="00B164B8" w:rsidRPr="00861FD8" w:rsidRDefault="00B164B8" w:rsidP="00B164B8">
            <w:pPr>
              <w:rPr>
                <w:rFonts w:ascii="Times New Roman" w:hAnsi="Times New Roman"/>
                <w:sz w:val="24"/>
                <w:szCs w:val="24"/>
              </w:rPr>
            </w:pPr>
            <w:r w:rsidRPr="00861FD8">
              <w:rPr>
                <w:rFonts w:ascii="Times New Roman" w:hAnsi="Times New Roman"/>
                <w:sz w:val="24"/>
                <w:szCs w:val="24"/>
              </w:rPr>
              <w:t>0.877</w:t>
            </w:r>
          </w:p>
        </w:tc>
        <w:tc>
          <w:tcPr>
            <w:tcW w:w="950" w:type="dxa"/>
          </w:tcPr>
          <w:p w:rsidR="00B164B8" w:rsidRPr="00861FD8" w:rsidRDefault="00B164B8" w:rsidP="00B164B8">
            <w:pPr>
              <w:rPr>
                <w:rFonts w:ascii="Times New Roman" w:hAnsi="Times New Roman"/>
                <w:sz w:val="24"/>
                <w:szCs w:val="24"/>
              </w:rPr>
            </w:pPr>
            <w:r w:rsidRPr="00861FD8">
              <w:rPr>
                <w:rFonts w:ascii="Times New Roman" w:hAnsi="Times New Roman"/>
                <w:sz w:val="24"/>
                <w:szCs w:val="24"/>
              </w:rPr>
              <w:t>0.306</w:t>
            </w:r>
          </w:p>
        </w:tc>
      </w:tr>
      <w:tr w:rsidR="00B164B8" w:rsidRPr="00861FD8" w:rsidTr="00861FD8">
        <w:tc>
          <w:tcPr>
            <w:tcW w:w="1548" w:type="dxa"/>
          </w:tcPr>
          <w:p w:rsidR="00B164B8" w:rsidRPr="00861FD8" w:rsidRDefault="00B164B8" w:rsidP="004B18A8">
            <w:pPr>
              <w:jc w:val="both"/>
              <w:rPr>
                <w:rFonts w:ascii="Times New Roman" w:hAnsi="Times New Roman" w:cs="Times New Roman"/>
                <w:sz w:val="24"/>
                <w:szCs w:val="24"/>
              </w:rPr>
            </w:pPr>
            <w:r w:rsidRPr="00861FD8">
              <w:rPr>
                <w:rFonts w:ascii="Times New Roman" w:hAnsi="Times New Roman" w:cs="Times New Roman"/>
                <w:sz w:val="24"/>
                <w:szCs w:val="24"/>
              </w:rPr>
              <w:t>narI</w:t>
            </w:r>
          </w:p>
        </w:tc>
        <w:tc>
          <w:tcPr>
            <w:tcW w:w="4230" w:type="dxa"/>
          </w:tcPr>
          <w:p w:rsidR="00B164B8" w:rsidRPr="00861FD8" w:rsidRDefault="00B164B8" w:rsidP="004B18A8">
            <w:pPr>
              <w:jc w:val="both"/>
              <w:rPr>
                <w:rFonts w:ascii="Times New Roman" w:hAnsi="Times New Roman" w:cs="Times New Roman"/>
                <w:sz w:val="24"/>
                <w:szCs w:val="24"/>
              </w:rPr>
            </w:pPr>
            <w:r w:rsidRPr="00861FD8">
              <w:rPr>
                <w:rFonts w:ascii="Times New Roman" w:hAnsi="Times New Roman" w:cs="Times New Roman"/>
                <w:sz w:val="24"/>
                <w:szCs w:val="24"/>
              </w:rPr>
              <w:t>Nitrate reductase (gamma subunit)</w:t>
            </w:r>
          </w:p>
        </w:tc>
        <w:tc>
          <w:tcPr>
            <w:tcW w:w="949" w:type="dxa"/>
          </w:tcPr>
          <w:p w:rsidR="00B164B8" w:rsidRPr="00861FD8" w:rsidRDefault="00B164B8" w:rsidP="00B164B8">
            <w:pPr>
              <w:rPr>
                <w:rFonts w:ascii="Times New Roman" w:hAnsi="Times New Roman"/>
                <w:sz w:val="24"/>
                <w:szCs w:val="24"/>
              </w:rPr>
            </w:pPr>
            <w:r w:rsidRPr="00861FD8">
              <w:rPr>
                <w:rFonts w:ascii="Times New Roman" w:hAnsi="Times New Roman"/>
                <w:sz w:val="24"/>
                <w:szCs w:val="24"/>
              </w:rPr>
              <w:t>2.44</w:t>
            </w:r>
          </w:p>
        </w:tc>
        <w:tc>
          <w:tcPr>
            <w:tcW w:w="950" w:type="dxa"/>
          </w:tcPr>
          <w:p w:rsidR="00B164B8" w:rsidRPr="00861FD8" w:rsidRDefault="00B164B8" w:rsidP="00B164B8">
            <w:pPr>
              <w:rPr>
                <w:rFonts w:ascii="Times New Roman" w:hAnsi="Times New Roman"/>
                <w:sz w:val="24"/>
                <w:szCs w:val="24"/>
              </w:rPr>
            </w:pPr>
            <w:r w:rsidRPr="00861FD8">
              <w:rPr>
                <w:rFonts w:ascii="Times New Roman" w:hAnsi="Times New Roman"/>
                <w:sz w:val="24"/>
                <w:szCs w:val="24"/>
              </w:rPr>
              <w:t>0.082</w:t>
            </w:r>
          </w:p>
        </w:tc>
        <w:tc>
          <w:tcPr>
            <w:tcW w:w="949" w:type="dxa"/>
          </w:tcPr>
          <w:p w:rsidR="00B164B8" w:rsidRPr="00861FD8" w:rsidRDefault="00B164B8" w:rsidP="00B164B8">
            <w:pPr>
              <w:rPr>
                <w:rFonts w:ascii="Times New Roman" w:hAnsi="Times New Roman"/>
                <w:sz w:val="24"/>
                <w:szCs w:val="24"/>
              </w:rPr>
            </w:pPr>
            <w:r w:rsidRPr="00861FD8">
              <w:rPr>
                <w:rFonts w:ascii="Times New Roman" w:hAnsi="Times New Roman"/>
                <w:sz w:val="24"/>
                <w:szCs w:val="24"/>
              </w:rPr>
              <w:t>0.313</w:t>
            </w:r>
          </w:p>
        </w:tc>
        <w:tc>
          <w:tcPr>
            <w:tcW w:w="950" w:type="dxa"/>
          </w:tcPr>
          <w:p w:rsidR="00B164B8" w:rsidRPr="00861FD8" w:rsidRDefault="00B164B8" w:rsidP="00B164B8">
            <w:pPr>
              <w:rPr>
                <w:rFonts w:ascii="Times New Roman" w:hAnsi="Times New Roman"/>
                <w:sz w:val="24"/>
                <w:szCs w:val="24"/>
              </w:rPr>
            </w:pPr>
            <w:r w:rsidRPr="00861FD8">
              <w:rPr>
                <w:rFonts w:ascii="Times New Roman" w:hAnsi="Times New Roman"/>
                <w:sz w:val="24"/>
                <w:szCs w:val="24"/>
              </w:rPr>
              <w:t>0.914</w:t>
            </w:r>
          </w:p>
        </w:tc>
      </w:tr>
      <w:tr w:rsidR="00B164B8" w:rsidRPr="00861FD8" w:rsidTr="00861FD8">
        <w:tc>
          <w:tcPr>
            <w:tcW w:w="1548" w:type="dxa"/>
          </w:tcPr>
          <w:p w:rsidR="00B164B8" w:rsidRPr="00861FD8" w:rsidRDefault="00B164B8" w:rsidP="004B18A8">
            <w:pPr>
              <w:jc w:val="both"/>
              <w:rPr>
                <w:rFonts w:ascii="Times New Roman" w:hAnsi="Times New Roman" w:cs="Times New Roman"/>
                <w:sz w:val="24"/>
                <w:szCs w:val="24"/>
              </w:rPr>
            </w:pPr>
            <w:r w:rsidRPr="00861FD8">
              <w:rPr>
                <w:rFonts w:ascii="Times New Roman" w:hAnsi="Times New Roman" w:cs="Times New Roman"/>
                <w:sz w:val="24"/>
                <w:szCs w:val="24"/>
              </w:rPr>
              <w:t>narJ</w:t>
            </w:r>
          </w:p>
        </w:tc>
        <w:tc>
          <w:tcPr>
            <w:tcW w:w="4230" w:type="dxa"/>
          </w:tcPr>
          <w:p w:rsidR="00B164B8" w:rsidRPr="00861FD8" w:rsidRDefault="00B164B8" w:rsidP="004B18A8">
            <w:pPr>
              <w:jc w:val="both"/>
              <w:rPr>
                <w:rFonts w:ascii="Times New Roman" w:hAnsi="Times New Roman" w:cs="Times New Roman"/>
                <w:sz w:val="24"/>
                <w:szCs w:val="24"/>
              </w:rPr>
            </w:pPr>
            <w:r w:rsidRPr="00861FD8">
              <w:rPr>
                <w:rFonts w:ascii="Times New Roman" w:hAnsi="Times New Roman" w:cs="Times New Roman"/>
                <w:sz w:val="24"/>
                <w:szCs w:val="24"/>
              </w:rPr>
              <w:t>Nitrate reductase (delta subunit)</w:t>
            </w:r>
          </w:p>
        </w:tc>
        <w:tc>
          <w:tcPr>
            <w:tcW w:w="949" w:type="dxa"/>
          </w:tcPr>
          <w:p w:rsidR="00B164B8" w:rsidRPr="00861FD8" w:rsidRDefault="00B164B8" w:rsidP="00B164B8">
            <w:pPr>
              <w:rPr>
                <w:rFonts w:ascii="Times New Roman" w:hAnsi="Times New Roman"/>
                <w:sz w:val="24"/>
                <w:szCs w:val="24"/>
              </w:rPr>
            </w:pPr>
            <w:r w:rsidRPr="00861FD8">
              <w:rPr>
                <w:rFonts w:ascii="Times New Roman" w:hAnsi="Times New Roman"/>
                <w:sz w:val="24"/>
                <w:szCs w:val="24"/>
              </w:rPr>
              <w:t>3.78</w:t>
            </w:r>
          </w:p>
        </w:tc>
        <w:tc>
          <w:tcPr>
            <w:tcW w:w="950" w:type="dxa"/>
          </w:tcPr>
          <w:p w:rsidR="00B164B8" w:rsidRPr="00861FD8" w:rsidRDefault="00B164B8" w:rsidP="00B164B8">
            <w:pPr>
              <w:rPr>
                <w:rFonts w:ascii="Times New Roman" w:hAnsi="Times New Roman"/>
                <w:sz w:val="24"/>
                <w:szCs w:val="24"/>
              </w:rPr>
            </w:pPr>
            <w:r w:rsidRPr="00861FD8">
              <w:rPr>
                <w:rFonts w:ascii="Times New Roman" w:hAnsi="Times New Roman"/>
                <w:sz w:val="24"/>
                <w:szCs w:val="24"/>
              </w:rPr>
              <w:t>0.067</w:t>
            </w:r>
          </w:p>
        </w:tc>
        <w:tc>
          <w:tcPr>
            <w:tcW w:w="949" w:type="dxa"/>
          </w:tcPr>
          <w:p w:rsidR="00B164B8" w:rsidRPr="00861FD8" w:rsidRDefault="00B164B8" w:rsidP="0046112A">
            <w:pPr>
              <w:rPr>
                <w:rFonts w:ascii="Times New Roman" w:hAnsi="Times New Roman"/>
                <w:sz w:val="24"/>
                <w:szCs w:val="24"/>
              </w:rPr>
            </w:pPr>
            <w:r w:rsidRPr="00861FD8">
              <w:rPr>
                <w:rFonts w:ascii="Times New Roman" w:hAnsi="Times New Roman"/>
                <w:sz w:val="24"/>
                <w:szCs w:val="24"/>
              </w:rPr>
              <w:t>1.96</w:t>
            </w:r>
          </w:p>
        </w:tc>
        <w:tc>
          <w:tcPr>
            <w:tcW w:w="950" w:type="dxa"/>
          </w:tcPr>
          <w:p w:rsidR="00B164B8" w:rsidRPr="00861FD8" w:rsidRDefault="00B164B8" w:rsidP="00B164B8">
            <w:pPr>
              <w:rPr>
                <w:rFonts w:ascii="Times New Roman" w:hAnsi="Times New Roman"/>
                <w:sz w:val="24"/>
                <w:szCs w:val="24"/>
              </w:rPr>
            </w:pPr>
            <w:r w:rsidRPr="00861FD8">
              <w:rPr>
                <w:rFonts w:ascii="Times New Roman" w:hAnsi="Times New Roman"/>
                <w:sz w:val="24"/>
                <w:szCs w:val="24"/>
              </w:rPr>
              <w:t>0.106</w:t>
            </w:r>
          </w:p>
        </w:tc>
      </w:tr>
      <w:tr w:rsidR="00861FD8" w:rsidRPr="00861FD8" w:rsidTr="00861FD8">
        <w:tc>
          <w:tcPr>
            <w:tcW w:w="9576" w:type="dxa"/>
            <w:gridSpan w:val="6"/>
          </w:tcPr>
          <w:p w:rsidR="00861FD8" w:rsidRPr="00861FD8" w:rsidRDefault="00861FD8" w:rsidP="004B18A8">
            <w:pPr>
              <w:jc w:val="both"/>
              <w:rPr>
                <w:rFonts w:ascii="Times New Roman" w:hAnsi="Times New Roman" w:cs="Times New Roman"/>
                <w:b/>
                <w:sz w:val="24"/>
                <w:szCs w:val="24"/>
              </w:rPr>
            </w:pPr>
            <w:r w:rsidRPr="00861FD8">
              <w:rPr>
                <w:rFonts w:ascii="Times New Roman" w:hAnsi="Times New Roman" w:cs="Times New Roman"/>
                <w:b/>
                <w:sz w:val="24"/>
                <w:szCs w:val="24"/>
              </w:rPr>
              <w:t>Nitrogen limitation</w:t>
            </w:r>
          </w:p>
        </w:tc>
      </w:tr>
      <w:tr w:rsidR="00973C08" w:rsidRPr="00861FD8" w:rsidTr="00861FD8">
        <w:tc>
          <w:tcPr>
            <w:tcW w:w="1548" w:type="dxa"/>
          </w:tcPr>
          <w:p w:rsidR="00973C08" w:rsidRPr="00861FD8" w:rsidRDefault="00973C08" w:rsidP="004B18A8">
            <w:pPr>
              <w:jc w:val="both"/>
              <w:rPr>
                <w:rFonts w:ascii="Times New Roman" w:hAnsi="Times New Roman" w:cs="Times New Roman"/>
                <w:sz w:val="24"/>
                <w:szCs w:val="24"/>
              </w:rPr>
            </w:pPr>
            <w:r w:rsidRPr="00861FD8">
              <w:rPr>
                <w:rFonts w:ascii="Times New Roman" w:hAnsi="Times New Roman" w:cs="Times New Roman"/>
                <w:sz w:val="24"/>
                <w:szCs w:val="24"/>
              </w:rPr>
              <w:t>glnA</w:t>
            </w:r>
          </w:p>
        </w:tc>
        <w:tc>
          <w:tcPr>
            <w:tcW w:w="4230" w:type="dxa"/>
          </w:tcPr>
          <w:p w:rsidR="00973C08" w:rsidRPr="00861FD8" w:rsidRDefault="00973C08" w:rsidP="004B18A8">
            <w:pPr>
              <w:jc w:val="both"/>
              <w:rPr>
                <w:rFonts w:ascii="Times New Roman" w:hAnsi="Times New Roman" w:cs="Times New Roman"/>
                <w:sz w:val="24"/>
                <w:szCs w:val="24"/>
              </w:rPr>
            </w:pPr>
            <w:r w:rsidRPr="00861FD8">
              <w:rPr>
                <w:rFonts w:ascii="Times New Roman" w:hAnsi="Times New Roman" w:cs="Times New Roman"/>
                <w:sz w:val="24"/>
                <w:szCs w:val="24"/>
              </w:rPr>
              <w:t>Glutamine synthetase, putative</w:t>
            </w:r>
          </w:p>
        </w:tc>
        <w:tc>
          <w:tcPr>
            <w:tcW w:w="949" w:type="dxa"/>
          </w:tcPr>
          <w:p w:rsidR="00973C08" w:rsidRPr="00861FD8" w:rsidRDefault="00973C08" w:rsidP="006C03FD">
            <w:pPr>
              <w:rPr>
                <w:rFonts w:ascii="Times New Roman" w:hAnsi="Times New Roman"/>
                <w:sz w:val="24"/>
                <w:szCs w:val="24"/>
              </w:rPr>
            </w:pPr>
            <w:r w:rsidRPr="00861FD8">
              <w:rPr>
                <w:rFonts w:ascii="Times New Roman" w:hAnsi="Times New Roman"/>
                <w:sz w:val="24"/>
                <w:szCs w:val="24"/>
              </w:rPr>
              <w:t>23.5</w:t>
            </w:r>
          </w:p>
        </w:tc>
        <w:tc>
          <w:tcPr>
            <w:tcW w:w="950" w:type="dxa"/>
          </w:tcPr>
          <w:p w:rsidR="00973C08" w:rsidRPr="00861FD8" w:rsidRDefault="00973C08" w:rsidP="0046112A">
            <w:pPr>
              <w:rPr>
                <w:rFonts w:ascii="Times New Roman" w:hAnsi="Times New Roman"/>
                <w:b/>
                <w:sz w:val="24"/>
                <w:szCs w:val="24"/>
              </w:rPr>
            </w:pPr>
            <w:r w:rsidRPr="00861FD8">
              <w:rPr>
                <w:rFonts w:ascii="Times New Roman" w:hAnsi="Times New Roman"/>
                <w:b/>
                <w:sz w:val="24"/>
                <w:szCs w:val="24"/>
              </w:rPr>
              <w:t>0.000</w:t>
            </w:r>
          </w:p>
        </w:tc>
        <w:tc>
          <w:tcPr>
            <w:tcW w:w="949" w:type="dxa"/>
          </w:tcPr>
          <w:p w:rsidR="00973C08" w:rsidRPr="00861FD8" w:rsidRDefault="00973C08" w:rsidP="00973C08">
            <w:pPr>
              <w:rPr>
                <w:rFonts w:ascii="Times New Roman" w:hAnsi="Times New Roman"/>
                <w:sz w:val="24"/>
                <w:szCs w:val="24"/>
              </w:rPr>
            </w:pPr>
            <w:r w:rsidRPr="00861FD8">
              <w:rPr>
                <w:rFonts w:ascii="Times New Roman" w:hAnsi="Times New Roman"/>
                <w:sz w:val="24"/>
                <w:szCs w:val="24"/>
              </w:rPr>
              <w:t>4.39</w:t>
            </w:r>
          </w:p>
        </w:tc>
        <w:tc>
          <w:tcPr>
            <w:tcW w:w="950" w:type="dxa"/>
          </w:tcPr>
          <w:p w:rsidR="00973C08" w:rsidRPr="00861FD8" w:rsidRDefault="00973C08" w:rsidP="00973C08">
            <w:pPr>
              <w:rPr>
                <w:rFonts w:ascii="Times New Roman" w:hAnsi="Times New Roman"/>
                <w:b/>
                <w:sz w:val="24"/>
                <w:szCs w:val="24"/>
              </w:rPr>
            </w:pPr>
            <w:r w:rsidRPr="00861FD8">
              <w:rPr>
                <w:rFonts w:ascii="Times New Roman" w:hAnsi="Times New Roman"/>
                <w:b/>
                <w:sz w:val="24"/>
                <w:szCs w:val="24"/>
              </w:rPr>
              <w:t>0.046</w:t>
            </w:r>
          </w:p>
        </w:tc>
      </w:tr>
      <w:tr w:rsidR="00973C08" w:rsidRPr="00861FD8" w:rsidTr="00861FD8">
        <w:tc>
          <w:tcPr>
            <w:tcW w:w="1548" w:type="dxa"/>
          </w:tcPr>
          <w:p w:rsidR="00973C08" w:rsidRPr="00861FD8" w:rsidRDefault="00973C08" w:rsidP="004B18A8">
            <w:pPr>
              <w:jc w:val="both"/>
              <w:rPr>
                <w:rFonts w:ascii="Times New Roman" w:hAnsi="Times New Roman" w:cs="Times New Roman"/>
                <w:sz w:val="24"/>
                <w:szCs w:val="24"/>
              </w:rPr>
            </w:pPr>
            <w:r w:rsidRPr="00861FD8">
              <w:rPr>
                <w:rFonts w:ascii="Times New Roman" w:hAnsi="Times New Roman" w:cs="Times New Roman"/>
                <w:sz w:val="24"/>
                <w:szCs w:val="24"/>
              </w:rPr>
              <w:t>glnR</w:t>
            </w:r>
          </w:p>
        </w:tc>
        <w:tc>
          <w:tcPr>
            <w:tcW w:w="4230" w:type="dxa"/>
          </w:tcPr>
          <w:p w:rsidR="00973C08" w:rsidRPr="00861FD8" w:rsidRDefault="00973C08" w:rsidP="004B18A8">
            <w:pPr>
              <w:jc w:val="both"/>
              <w:rPr>
                <w:rFonts w:ascii="Times New Roman" w:hAnsi="Times New Roman" w:cs="Times New Roman"/>
                <w:sz w:val="24"/>
                <w:szCs w:val="24"/>
              </w:rPr>
            </w:pPr>
            <w:r w:rsidRPr="00861FD8">
              <w:rPr>
                <w:rFonts w:ascii="Times New Roman" w:hAnsi="Times New Roman" w:cs="Times New Roman"/>
                <w:sz w:val="24"/>
                <w:szCs w:val="24"/>
              </w:rPr>
              <w:t>HTH‐type transcriptional regulator glnR</w:t>
            </w:r>
          </w:p>
        </w:tc>
        <w:tc>
          <w:tcPr>
            <w:tcW w:w="949" w:type="dxa"/>
          </w:tcPr>
          <w:p w:rsidR="00973C08" w:rsidRPr="00861FD8" w:rsidRDefault="00973C08" w:rsidP="00973C08">
            <w:pPr>
              <w:rPr>
                <w:rFonts w:ascii="Times New Roman" w:hAnsi="Times New Roman"/>
                <w:sz w:val="24"/>
                <w:szCs w:val="24"/>
              </w:rPr>
            </w:pPr>
            <w:r w:rsidRPr="00861FD8">
              <w:rPr>
                <w:rFonts w:ascii="Times New Roman" w:hAnsi="Times New Roman"/>
                <w:sz w:val="24"/>
                <w:szCs w:val="24"/>
              </w:rPr>
              <w:t>14.6</w:t>
            </w:r>
          </w:p>
        </w:tc>
        <w:tc>
          <w:tcPr>
            <w:tcW w:w="950" w:type="dxa"/>
          </w:tcPr>
          <w:p w:rsidR="00973C08" w:rsidRPr="00861FD8" w:rsidRDefault="00973C08" w:rsidP="0046112A">
            <w:pPr>
              <w:rPr>
                <w:rFonts w:ascii="Times New Roman" w:hAnsi="Times New Roman"/>
                <w:b/>
                <w:sz w:val="24"/>
                <w:szCs w:val="24"/>
              </w:rPr>
            </w:pPr>
            <w:r w:rsidRPr="00861FD8">
              <w:rPr>
                <w:rFonts w:ascii="Times New Roman" w:hAnsi="Times New Roman"/>
                <w:b/>
                <w:sz w:val="24"/>
                <w:szCs w:val="24"/>
              </w:rPr>
              <w:t>0.000</w:t>
            </w:r>
          </w:p>
        </w:tc>
        <w:tc>
          <w:tcPr>
            <w:tcW w:w="949" w:type="dxa"/>
          </w:tcPr>
          <w:p w:rsidR="00973C08" w:rsidRPr="00861FD8" w:rsidRDefault="00973C08" w:rsidP="0046112A">
            <w:pPr>
              <w:rPr>
                <w:rFonts w:ascii="Times New Roman" w:hAnsi="Times New Roman"/>
                <w:sz w:val="24"/>
                <w:szCs w:val="24"/>
              </w:rPr>
            </w:pPr>
            <w:r w:rsidRPr="00861FD8">
              <w:rPr>
                <w:rFonts w:ascii="Times New Roman" w:hAnsi="Times New Roman"/>
                <w:sz w:val="24"/>
                <w:szCs w:val="24"/>
              </w:rPr>
              <w:t>0.767</w:t>
            </w:r>
          </w:p>
        </w:tc>
        <w:tc>
          <w:tcPr>
            <w:tcW w:w="950" w:type="dxa"/>
          </w:tcPr>
          <w:p w:rsidR="00973C08" w:rsidRPr="00861FD8" w:rsidRDefault="00973C08" w:rsidP="0046112A">
            <w:pPr>
              <w:rPr>
                <w:rFonts w:ascii="Times New Roman" w:hAnsi="Times New Roman"/>
                <w:sz w:val="24"/>
                <w:szCs w:val="24"/>
              </w:rPr>
            </w:pPr>
            <w:r w:rsidRPr="00861FD8">
              <w:rPr>
                <w:rFonts w:ascii="Times New Roman" w:hAnsi="Times New Roman"/>
                <w:sz w:val="24"/>
                <w:szCs w:val="24"/>
              </w:rPr>
              <w:t>0.395</w:t>
            </w:r>
          </w:p>
        </w:tc>
      </w:tr>
      <w:tr w:rsidR="00973C08" w:rsidRPr="00861FD8" w:rsidTr="00861FD8">
        <w:tc>
          <w:tcPr>
            <w:tcW w:w="1548" w:type="dxa"/>
          </w:tcPr>
          <w:p w:rsidR="00973C08" w:rsidRPr="00861FD8" w:rsidRDefault="00973C08" w:rsidP="004B18A8">
            <w:pPr>
              <w:jc w:val="both"/>
              <w:rPr>
                <w:rFonts w:ascii="Times New Roman" w:hAnsi="Times New Roman" w:cs="Times New Roman"/>
                <w:sz w:val="24"/>
                <w:szCs w:val="24"/>
              </w:rPr>
            </w:pPr>
            <w:r w:rsidRPr="00861FD8">
              <w:rPr>
                <w:rFonts w:ascii="Times New Roman" w:hAnsi="Times New Roman" w:cs="Times New Roman"/>
                <w:sz w:val="24"/>
                <w:szCs w:val="24"/>
              </w:rPr>
              <w:t>tnrA</w:t>
            </w:r>
          </w:p>
        </w:tc>
        <w:tc>
          <w:tcPr>
            <w:tcW w:w="4230" w:type="dxa"/>
          </w:tcPr>
          <w:p w:rsidR="00973C08" w:rsidRPr="00861FD8" w:rsidRDefault="00973C08" w:rsidP="004B18A8">
            <w:pPr>
              <w:jc w:val="both"/>
              <w:rPr>
                <w:rFonts w:ascii="Times New Roman" w:hAnsi="Times New Roman" w:cs="Times New Roman"/>
                <w:sz w:val="24"/>
                <w:szCs w:val="24"/>
              </w:rPr>
            </w:pPr>
            <w:r w:rsidRPr="00861FD8">
              <w:rPr>
                <w:rFonts w:ascii="Times New Roman" w:hAnsi="Times New Roman" w:cs="Times New Roman"/>
                <w:sz w:val="24"/>
                <w:szCs w:val="24"/>
              </w:rPr>
              <w:t>Nitrogen sensing transcriptional regulator</w:t>
            </w:r>
          </w:p>
        </w:tc>
        <w:tc>
          <w:tcPr>
            <w:tcW w:w="949" w:type="dxa"/>
          </w:tcPr>
          <w:p w:rsidR="00973C08" w:rsidRPr="00861FD8" w:rsidRDefault="00973C08" w:rsidP="00973C08">
            <w:pPr>
              <w:rPr>
                <w:rFonts w:ascii="Times New Roman" w:hAnsi="Times New Roman"/>
                <w:sz w:val="24"/>
                <w:szCs w:val="24"/>
              </w:rPr>
            </w:pPr>
            <w:r w:rsidRPr="00861FD8">
              <w:rPr>
                <w:rFonts w:ascii="Times New Roman" w:hAnsi="Times New Roman"/>
                <w:sz w:val="24"/>
                <w:szCs w:val="24"/>
              </w:rPr>
              <w:t>0.766</w:t>
            </w:r>
          </w:p>
        </w:tc>
        <w:tc>
          <w:tcPr>
            <w:tcW w:w="950" w:type="dxa"/>
          </w:tcPr>
          <w:p w:rsidR="00973C08" w:rsidRPr="00861FD8" w:rsidRDefault="00973C08" w:rsidP="00973C08">
            <w:pPr>
              <w:rPr>
                <w:rFonts w:ascii="Times New Roman" w:hAnsi="Times New Roman"/>
                <w:sz w:val="24"/>
                <w:szCs w:val="24"/>
              </w:rPr>
            </w:pPr>
            <w:r w:rsidRPr="00861FD8">
              <w:rPr>
                <w:rFonts w:ascii="Times New Roman" w:hAnsi="Times New Roman"/>
                <w:sz w:val="24"/>
                <w:szCs w:val="24"/>
              </w:rPr>
              <w:t>0.398</w:t>
            </w:r>
          </w:p>
        </w:tc>
        <w:tc>
          <w:tcPr>
            <w:tcW w:w="949" w:type="dxa"/>
          </w:tcPr>
          <w:p w:rsidR="00973C08" w:rsidRPr="00861FD8" w:rsidRDefault="00973C08" w:rsidP="00973C08">
            <w:pPr>
              <w:rPr>
                <w:rFonts w:ascii="Times New Roman" w:hAnsi="Times New Roman"/>
                <w:sz w:val="24"/>
                <w:szCs w:val="24"/>
              </w:rPr>
            </w:pPr>
            <w:r w:rsidRPr="00861FD8">
              <w:rPr>
                <w:rFonts w:ascii="Times New Roman" w:hAnsi="Times New Roman"/>
                <w:sz w:val="24"/>
                <w:szCs w:val="24"/>
              </w:rPr>
              <w:t>0.583</w:t>
            </w:r>
          </w:p>
        </w:tc>
        <w:tc>
          <w:tcPr>
            <w:tcW w:w="950" w:type="dxa"/>
          </w:tcPr>
          <w:p w:rsidR="00973C08" w:rsidRPr="00861FD8" w:rsidRDefault="00973C08" w:rsidP="00973C08">
            <w:pPr>
              <w:rPr>
                <w:rFonts w:ascii="Times New Roman" w:hAnsi="Times New Roman"/>
                <w:sz w:val="24"/>
                <w:szCs w:val="24"/>
              </w:rPr>
            </w:pPr>
            <w:r w:rsidRPr="00861FD8">
              <w:rPr>
                <w:rFonts w:ascii="Times New Roman" w:hAnsi="Times New Roman"/>
                <w:sz w:val="24"/>
                <w:szCs w:val="24"/>
              </w:rPr>
              <w:t>0.475</w:t>
            </w:r>
          </w:p>
        </w:tc>
      </w:tr>
      <w:tr w:rsidR="00861FD8" w:rsidRPr="00861FD8" w:rsidTr="00861FD8">
        <w:tc>
          <w:tcPr>
            <w:tcW w:w="9576" w:type="dxa"/>
            <w:gridSpan w:val="6"/>
          </w:tcPr>
          <w:p w:rsidR="00861FD8" w:rsidRPr="00861FD8" w:rsidRDefault="00861FD8" w:rsidP="004B18A8">
            <w:pPr>
              <w:jc w:val="both"/>
              <w:rPr>
                <w:rFonts w:ascii="Times New Roman" w:hAnsi="Times New Roman" w:cs="Times New Roman"/>
                <w:b/>
                <w:sz w:val="24"/>
                <w:szCs w:val="24"/>
              </w:rPr>
            </w:pPr>
            <w:r w:rsidRPr="00861FD8">
              <w:rPr>
                <w:rFonts w:ascii="Times New Roman" w:hAnsi="Times New Roman" w:cs="Times New Roman"/>
                <w:b/>
                <w:sz w:val="24"/>
                <w:szCs w:val="24"/>
              </w:rPr>
              <w:t>Phosphate limitation</w:t>
            </w:r>
          </w:p>
        </w:tc>
      </w:tr>
      <w:tr w:rsidR="00973C08" w:rsidRPr="00861FD8" w:rsidTr="00861FD8">
        <w:tc>
          <w:tcPr>
            <w:tcW w:w="1548" w:type="dxa"/>
          </w:tcPr>
          <w:p w:rsidR="00973C08" w:rsidRPr="00861FD8" w:rsidRDefault="00973C08" w:rsidP="004B18A8">
            <w:pPr>
              <w:jc w:val="both"/>
              <w:rPr>
                <w:rFonts w:ascii="Times New Roman" w:hAnsi="Times New Roman" w:cs="Times New Roman"/>
                <w:sz w:val="24"/>
                <w:szCs w:val="24"/>
              </w:rPr>
            </w:pPr>
            <w:r w:rsidRPr="00861FD8">
              <w:rPr>
                <w:rFonts w:ascii="Times New Roman" w:hAnsi="Times New Roman" w:cs="Times New Roman"/>
                <w:sz w:val="24"/>
                <w:szCs w:val="24"/>
              </w:rPr>
              <w:t>phoA</w:t>
            </w:r>
          </w:p>
        </w:tc>
        <w:tc>
          <w:tcPr>
            <w:tcW w:w="4230" w:type="dxa"/>
          </w:tcPr>
          <w:p w:rsidR="00973C08" w:rsidRPr="00861FD8" w:rsidRDefault="00973C08" w:rsidP="004B18A8">
            <w:pPr>
              <w:jc w:val="both"/>
              <w:rPr>
                <w:rFonts w:ascii="Times New Roman" w:hAnsi="Times New Roman" w:cs="Times New Roman"/>
                <w:sz w:val="24"/>
                <w:szCs w:val="24"/>
              </w:rPr>
            </w:pPr>
            <w:r w:rsidRPr="00861FD8">
              <w:rPr>
                <w:rFonts w:ascii="Times New Roman" w:hAnsi="Times New Roman" w:cs="Times New Roman"/>
                <w:sz w:val="24"/>
                <w:szCs w:val="24"/>
              </w:rPr>
              <w:t>Vacuolar alkaline phosphatase</w:t>
            </w:r>
          </w:p>
        </w:tc>
        <w:tc>
          <w:tcPr>
            <w:tcW w:w="949" w:type="dxa"/>
          </w:tcPr>
          <w:p w:rsidR="00973C08" w:rsidRPr="00861FD8" w:rsidRDefault="00973C08" w:rsidP="00973C08">
            <w:pPr>
              <w:rPr>
                <w:rFonts w:ascii="Times New Roman" w:hAnsi="Times New Roman"/>
                <w:sz w:val="24"/>
                <w:szCs w:val="24"/>
              </w:rPr>
            </w:pPr>
            <w:r w:rsidRPr="00861FD8">
              <w:rPr>
                <w:rFonts w:ascii="Times New Roman" w:hAnsi="Times New Roman"/>
                <w:sz w:val="24"/>
                <w:szCs w:val="24"/>
              </w:rPr>
              <w:t>17.6</w:t>
            </w:r>
          </w:p>
        </w:tc>
        <w:tc>
          <w:tcPr>
            <w:tcW w:w="950" w:type="dxa"/>
          </w:tcPr>
          <w:p w:rsidR="00973C08" w:rsidRPr="00861FD8" w:rsidRDefault="00973C08" w:rsidP="0046112A">
            <w:pPr>
              <w:rPr>
                <w:rFonts w:ascii="Times New Roman" w:hAnsi="Times New Roman"/>
                <w:b/>
                <w:sz w:val="24"/>
                <w:szCs w:val="24"/>
              </w:rPr>
            </w:pPr>
            <w:r w:rsidRPr="00861FD8">
              <w:rPr>
                <w:rFonts w:ascii="Times New Roman" w:hAnsi="Times New Roman"/>
                <w:b/>
                <w:sz w:val="24"/>
                <w:szCs w:val="24"/>
              </w:rPr>
              <w:t>0.000</w:t>
            </w:r>
          </w:p>
        </w:tc>
        <w:tc>
          <w:tcPr>
            <w:tcW w:w="949" w:type="dxa"/>
          </w:tcPr>
          <w:p w:rsidR="00973C08" w:rsidRPr="00861FD8" w:rsidRDefault="00973C08" w:rsidP="0046112A">
            <w:pPr>
              <w:rPr>
                <w:rFonts w:ascii="Times New Roman" w:hAnsi="Times New Roman"/>
                <w:sz w:val="24"/>
                <w:szCs w:val="24"/>
              </w:rPr>
            </w:pPr>
            <w:r w:rsidRPr="00861FD8">
              <w:rPr>
                <w:rFonts w:ascii="Times New Roman" w:hAnsi="Times New Roman"/>
                <w:sz w:val="24"/>
                <w:szCs w:val="24"/>
              </w:rPr>
              <w:t>0.918</w:t>
            </w:r>
          </w:p>
        </w:tc>
        <w:tc>
          <w:tcPr>
            <w:tcW w:w="950" w:type="dxa"/>
          </w:tcPr>
          <w:p w:rsidR="00973C08" w:rsidRPr="00861FD8" w:rsidRDefault="00973C08" w:rsidP="0046112A">
            <w:pPr>
              <w:rPr>
                <w:rFonts w:ascii="Times New Roman" w:hAnsi="Times New Roman"/>
                <w:sz w:val="24"/>
                <w:szCs w:val="24"/>
              </w:rPr>
            </w:pPr>
            <w:r w:rsidRPr="00861FD8">
              <w:rPr>
                <w:rFonts w:ascii="Times New Roman" w:hAnsi="Times New Roman"/>
                <w:sz w:val="24"/>
                <w:szCs w:val="24"/>
              </w:rPr>
              <w:t>0.251</w:t>
            </w:r>
          </w:p>
        </w:tc>
      </w:tr>
      <w:tr w:rsidR="003D36E8" w:rsidRPr="00861FD8" w:rsidTr="00861FD8">
        <w:tc>
          <w:tcPr>
            <w:tcW w:w="1548" w:type="dxa"/>
          </w:tcPr>
          <w:p w:rsidR="003D36E8" w:rsidRPr="00861FD8" w:rsidRDefault="003D36E8" w:rsidP="004B18A8">
            <w:pPr>
              <w:jc w:val="both"/>
              <w:rPr>
                <w:rFonts w:ascii="Times New Roman" w:hAnsi="Times New Roman" w:cs="Times New Roman"/>
                <w:sz w:val="24"/>
                <w:szCs w:val="24"/>
              </w:rPr>
            </w:pPr>
            <w:r w:rsidRPr="00861FD8">
              <w:rPr>
                <w:rFonts w:ascii="Times New Roman" w:hAnsi="Times New Roman" w:cs="Times New Roman"/>
                <w:sz w:val="24"/>
                <w:szCs w:val="24"/>
              </w:rPr>
              <w:t>phoB</w:t>
            </w:r>
          </w:p>
        </w:tc>
        <w:tc>
          <w:tcPr>
            <w:tcW w:w="4230" w:type="dxa"/>
          </w:tcPr>
          <w:p w:rsidR="003D36E8" w:rsidRPr="00861FD8" w:rsidRDefault="003D36E8" w:rsidP="004B18A8">
            <w:pPr>
              <w:jc w:val="both"/>
              <w:rPr>
                <w:rFonts w:ascii="Times New Roman" w:hAnsi="Times New Roman" w:cs="Times New Roman"/>
                <w:sz w:val="24"/>
                <w:szCs w:val="24"/>
              </w:rPr>
            </w:pPr>
            <w:r w:rsidRPr="00861FD8">
              <w:rPr>
                <w:rFonts w:ascii="Times New Roman" w:hAnsi="Times New Roman" w:cs="Times New Roman"/>
                <w:sz w:val="24"/>
                <w:szCs w:val="24"/>
              </w:rPr>
              <w:t>Two component transcriptional regulator, winged helix family</w:t>
            </w:r>
          </w:p>
        </w:tc>
        <w:tc>
          <w:tcPr>
            <w:tcW w:w="949" w:type="dxa"/>
          </w:tcPr>
          <w:p w:rsidR="003D36E8" w:rsidRPr="00861FD8" w:rsidRDefault="003D36E8" w:rsidP="003D36E8">
            <w:pPr>
              <w:rPr>
                <w:rFonts w:ascii="Times New Roman" w:hAnsi="Times New Roman"/>
                <w:sz w:val="24"/>
                <w:szCs w:val="24"/>
              </w:rPr>
            </w:pPr>
            <w:r w:rsidRPr="00861FD8">
              <w:rPr>
                <w:rFonts w:ascii="Times New Roman" w:hAnsi="Times New Roman"/>
                <w:sz w:val="24"/>
                <w:szCs w:val="24"/>
              </w:rPr>
              <w:t>14.9</w:t>
            </w:r>
          </w:p>
        </w:tc>
        <w:tc>
          <w:tcPr>
            <w:tcW w:w="950" w:type="dxa"/>
          </w:tcPr>
          <w:p w:rsidR="003D36E8" w:rsidRPr="00861FD8" w:rsidRDefault="003D36E8" w:rsidP="0046112A">
            <w:pPr>
              <w:rPr>
                <w:rFonts w:ascii="Times New Roman" w:hAnsi="Times New Roman"/>
                <w:b/>
                <w:sz w:val="24"/>
                <w:szCs w:val="24"/>
              </w:rPr>
            </w:pPr>
            <w:r w:rsidRPr="00861FD8">
              <w:rPr>
                <w:rFonts w:ascii="Times New Roman" w:hAnsi="Times New Roman"/>
                <w:b/>
                <w:sz w:val="24"/>
                <w:szCs w:val="24"/>
              </w:rPr>
              <w:t>0.000</w:t>
            </w:r>
          </w:p>
        </w:tc>
        <w:tc>
          <w:tcPr>
            <w:tcW w:w="949" w:type="dxa"/>
          </w:tcPr>
          <w:p w:rsidR="003D36E8" w:rsidRPr="00861FD8" w:rsidRDefault="003D36E8" w:rsidP="0046112A">
            <w:pPr>
              <w:rPr>
                <w:rFonts w:ascii="Times New Roman" w:hAnsi="Times New Roman"/>
                <w:sz w:val="24"/>
                <w:szCs w:val="24"/>
              </w:rPr>
            </w:pPr>
            <w:r w:rsidRPr="00861FD8">
              <w:rPr>
                <w:rFonts w:ascii="Times New Roman" w:hAnsi="Times New Roman"/>
                <w:sz w:val="24"/>
                <w:szCs w:val="24"/>
              </w:rPr>
              <w:t>0.765</w:t>
            </w:r>
          </w:p>
        </w:tc>
        <w:tc>
          <w:tcPr>
            <w:tcW w:w="950" w:type="dxa"/>
          </w:tcPr>
          <w:p w:rsidR="003D36E8" w:rsidRPr="00861FD8" w:rsidRDefault="003D36E8" w:rsidP="00973C08">
            <w:pPr>
              <w:rPr>
                <w:rFonts w:ascii="Times New Roman" w:hAnsi="Times New Roman"/>
                <w:sz w:val="24"/>
                <w:szCs w:val="24"/>
              </w:rPr>
            </w:pPr>
            <w:r w:rsidRPr="00861FD8">
              <w:rPr>
                <w:rFonts w:ascii="Times New Roman" w:hAnsi="Times New Roman"/>
                <w:sz w:val="24"/>
                <w:szCs w:val="24"/>
              </w:rPr>
              <w:t>0.396</w:t>
            </w:r>
          </w:p>
        </w:tc>
      </w:tr>
      <w:tr w:rsidR="00904F49" w:rsidRPr="00861FD8" w:rsidTr="00861FD8">
        <w:tc>
          <w:tcPr>
            <w:tcW w:w="1548" w:type="dxa"/>
          </w:tcPr>
          <w:p w:rsidR="00904F49" w:rsidRPr="00861FD8" w:rsidRDefault="00904F49" w:rsidP="004B18A8">
            <w:pPr>
              <w:jc w:val="both"/>
              <w:rPr>
                <w:rFonts w:ascii="Times New Roman" w:hAnsi="Times New Roman" w:cs="Times New Roman"/>
                <w:sz w:val="24"/>
                <w:szCs w:val="24"/>
              </w:rPr>
            </w:pPr>
            <w:r w:rsidRPr="00861FD8">
              <w:rPr>
                <w:rFonts w:ascii="Times New Roman" w:hAnsi="Times New Roman" w:cs="Times New Roman"/>
                <w:sz w:val="24"/>
                <w:szCs w:val="24"/>
              </w:rPr>
              <w:t>pstA</w:t>
            </w:r>
          </w:p>
        </w:tc>
        <w:tc>
          <w:tcPr>
            <w:tcW w:w="4230" w:type="dxa"/>
          </w:tcPr>
          <w:p w:rsidR="00904F49" w:rsidRPr="00861FD8" w:rsidRDefault="00904F49" w:rsidP="00B61CE4">
            <w:pPr>
              <w:jc w:val="both"/>
              <w:rPr>
                <w:rFonts w:ascii="Times New Roman" w:hAnsi="Times New Roman" w:cs="Times New Roman"/>
                <w:sz w:val="24"/>
                <w:szCs w:val="24"/>
              </w:rPr>
            </w:pPr>
            <w:r w:rsidRPr="00861FD8">
              <w:rPr>
                <w:rFonts w:ascii="Times New Roman" w:hAnsi="Times New Roman" w:cs="Times New Roman"/>
                <w:sz w:val="24"/>
                <w:szCs w:val="24"/>
              </w:rPr>
              <w:t>Phosphate ABC transporter, inner membrane subunit pstA</w:t>
            </w:r>
          </w:p>
        </w:tc>
        <w:tc>
          <w:tcPr>
            <w:tcW w:w="949" w:type="dxa"/>
          </w:tcPr>
          <w:p w:rsidR="00904F49" w:rsidRPr="00861FD8" w:rsidRDefault="00904F49" w:rsidP="00904F49">
            <w:pPr>
              <w:rPr>
                <w:rFonts w:ascii="Times New Roman" w:hAnsi="Times New Roman"/>
                <w:sz w:val="24"/>
                <w:szCs w:val="24"/>
              </w:rPr>
            </w:pPr>
            <w:r w:rsidRPr="00861FD8">
              <w:rPr>
                <w:rFonts w:ascii="Times New Roman" w:hAnsi="Times New Roman"/>
                <w:sz w:val="24"/>
                <w:szCs w:val="24"/>
              </w:rPr>
              <w:t>11.9</w:t>
            </w:r>
          </w:p>
        </w:tc>
        <w:tc>
          <w:tcPr>
            <w:tcW w:w="950" w:type="dxa"/>
          </w:tcPr>
          <w:p w:rsidR="00904F49" w:rsidRPr="00861FD8" w:rsidRDefault="00904F49" w:rsidP="0046112A">
            <w:pPr>
              <w:rPr>
                <w:rFonts w:ascii="Times New Roman" w:hAnsi="Times New Roman"/>
                <w:b/>
                <w:sz w:val="24"/>
                <w:szCs w:val="24"/>
              </w:rPr>
            </w:pPr>
            <w:r w:rsidRPr="00861FD8">
              <w:rPr>
                <w:rFonts w:ascii="Times New Roman" w:hAnsi="Times New Roman"/>
                <w:b/>
                <w:sz w:val="24"/>
                <w:szCs w:val="24"/>
              </w:rPr>
              <w:t>0.000</w:t>
            </w:r>
          </w:p>
        </w:tc>
        <w:tc>
          <w:tcPr>
            <w:tcW w:w="949" w:type="dxa"/>
          </w:tcPr>
          <w:p w:rsidR="00904F49" w:rsidRPr="00861FD8" w:rsidRDefault="00904F49" w:rsidP="002E1BDC">
            <w:pPr>
              <w:rPr>
                <w:rFonts w:ascii="Times New Roman" w:hAnsi="Times New Roman"/>
                <w:sz w:val="24"/>
                <w:szCs w:val="24"/>
              </w:rPr>
            </w:pPr>
            <w:r w:rsidRPr="00861FD8">
              <w:rPr>
                <w:rFonts w:ascii="Times New Roman" w:hAnsi="Times New Roman"/>
                <w:sz w:val="24"/>
                <w:szCs w:val="24"/>
              </w:rPr>
              <w:t>0.3</w:t>
            </w:r>
            <w:r w:rsidR="002E1BDC" w:rsidRPr="00861FD8">
              <w:rPr>
                <w:rFonts w:ascii="Times New Roman" w:hAnsi="Times New Roman"/>
                <w:sz w:val="24"/>
                <w:szCs w:val="24"/>
              </w:rPr>
              <w:t>3</w:t>
            </w:r>
            <w:r w:rsidRPr="00861FD8">
              <w:rPr>
                <w:rFonts w:ascii="Times New Roman" w:hAnsi="Times New Roman"/>
                <w:sz w:val="24"/>
                <w:szCs w:val="24"/>
              </w:rPr>
              <w:t>7</w:t>
            </w:r>
          </w:p>
        </w:tc>
        <w:tc>
          <w:tcPr>
            <w:tcW w:w="950" w:type="dxa"/>
          </w:tcPr>
          <w:p w:rsidR="00904F49" w:rsidRPr="00861FD8" w:rsidRDefault="00904F49" w:rsidP="00904F49">
            <w:pPr>
              <w:rPr>
                <w:rFonts w:ascii="Times New Roman" w:hAnsi="Times New Roman"/>
                <w:sz w:val="24"/>
                <w:szCs w:val="24"/>
              </w:rPr>
            </w:pPr>
            <w:r w:rsidRPr="00861FD8">
              <w:rPr>
                <w:rFonts w:ascii="Times New Roman" w:hAnsi="Times New Roman"/>
                <w:sz w:val="24"/>
                <w:szCs w:val="24"/>
              </w:rPr>
              <w:t>0.510</w:t>
            </w:r>
          </w:p>
        </w:tc>
      </w:tr>
      <w:tr w:rsidR="00904F49" w:rsidRPr="00861FD8" w:rsidTr="00861FD8">
        <w:tc>
          <w:tcPr>
            <w:tcW w:w="1548" w:type="dxa"/>
          </w:tcPr>
          <w:p w:rsidR="00904F49" w:rsidRPr="00861FD8" w:rsidRDefault="00904F49" w:rsidP="004B18A8">
            <w:pPr>
              <w:jc w:val="both"/>
              <w:rPr>
                <w:rFonts w:ascii="Times New Roman" w:hAnsi="Times New Roman" w:cs="Times New Roman"/>
                <w:sz w:val="24"/>
                <w:szCs w:val="24"/>
              </w:rPr>
            </w:pPr>
            <w:r w:rsidRPr="00861FD8">
              <w:rPr>
                <w:rFonts w:ascii="Times New Roman" w:hAnsi="Times New Roman" w:cs="Times New Roman"/>
                <w:sz w:val="24"/>
                <w:szCs w:val="24"/>
              </w:rPr>
              <w:t>pstB</w:t>
            </w:r>
          </w:p>
        </w:tc>
        <w:tc>
          <w:tcPr>
            <w:tcW w:w="4230" w:type="dxa"/>
          </w:tcPr>
          <w:p w:rsidR="00904F49" w:rsidRPr="00861FD8" w:rsidRDefault="00904F49" w:rsidP="004B18A8">
            <w:pPr>
              <w:jc w:val="both"/>
              <w:rPr>
                <w:rFonts w:ascii="Times New Roman" w:hAnsi="Times New Roman" w:cs="Times New Roman"/>
                <w:sz w:val="24"/>
                <w:szCs w:val="24"/>
              </w:rPr>
            </w:pPr>
            <w:r w:rsidRPr="00861FD8">
              <w:rPr>
                <w:rFonts w:ascii="Times New Roman" w:hAnsi="Times New Roman" w:cs="Times New Roman"/>
                <w:sz w:val="24"/>
                <w:szCs w:val="24"/>
              </w:rPr>
              <w:t>Phosphate ABC transporter, ATP‐binding protein</w:t>
            </w:r>
          </w:p>
        </w:tc>
        <w:tc>
          <w:tcPr>
            <w:tcW w:w="949" w:type="dxa"/>
          </w:tcPr>
          <w:p w:rsidR="00904F49" w:rsidRPr="00861FD8" w:rsidRDefault="00904F49" w:rsidP="00904F49">
            <w:pPr>
              <w:rPr>
                <w:rFonts w:ascii="Times New Roman" w:hAnsi="Times New Roman"/>
                <w:sz w:val="24"/>
                <w:szCs w:val="24"/>
              </w:rPr>
            </w:pPr>
            <w:r w:rsidRPr="00861FD8">
              <w:rPr>
                <w:rFonts w:ascii="Times New Roman" w:hAnsi="Times New Roman"/>
                <w:sz w:val="24"/>
                <w:szCs w:val="24"/>
              </w:rPr>
              <w:t>6.99</w:t>
            </w:r>
          </w:p>
        </w:tc>
        <w:tc>
          <w:tcPr>
            <w:tcW w:w="950" w:type="dxa"/>
          </w:tcPr>
          <w:p w:rsidR="00904F49" w:rsidRPr="00861FD8" w:rsidRDefault="00904F49" w:rsidP="00904F49">
            <w:pPr>
              <w:rPr>
                <w:rFonts w:ascii="Times New Roman" w:hAnsi="Times New Roman"/>
                <w:b/>
                <w:sz w:val="24"/>
                <w:szCs w:val="24"/>
              </w:rPr>
            </w:pPr>
            <w:r w:rsidRPr="00861FD8">
              <w:rPr>
                <w:rFonts w:ascii="Times New Roman" w:hAnsi="Times New Roman"/>
                <w:b/>
                <w:sz w:val="24"/>
                <w:szCs w:val="24"/>
              </w:rPr>
              <w:t>0.009</w:t>
            </w:r>
          </w:p>
        </w:tc>
        <w:tc>
          <w:tcPr>
            <w:tcW w:w="949" w:type="dxa"/>
          </w:tcPr>
          <w:p w:rsidR="00904F49" w:rsidRPr="00861FD8" w:rsidRDefault="00904F49" w:rsidP="00904F49">
            <w:pPr>
              <w:rPr>
                <w:rFonts w:ascii="Times New Roman" w:hAnsi="Times New Roman"/>
                <w:sz w:val="24"/>
                <w:szCs w:val="24"/>
              </w:rPr>
            </w:pPr>
            <w:r w:rsidRPr="00861FD8">
              <w:rPr>
                <w:rFonts w:ascii="Times New Roman" w:hAnsi="Times New Roman"/>
                <w:sz w:val="24"/>
                <w:szCs w:val="24"/>
              </w:rPr>
              <w:t>0.586</w:t>
            </w:r>
          </w:p>
        </w:tc>
        <w:tc>
          <w:tcPr>
            <w:tcW w:w="950" w:type="dxa"/>
          </w:tcPr>
          <w:p w:rsidR="00904F49" w:rsidRPr="00861FD8" w:rsidRDefault="00904F49" w:rsidP="00904F49">
            <w:pPr>
              <w:rPr>
                <w:rFonts w:ascii="Times New Roman" w:hAnsi="Times New Roman"/>
                <w:sz w:val="24"/>
                <w:szCs w:val="24"/>
              </w:rPr>
            </w:pPr>
            <w:r w:rsidRPr="00861FD8">
              <w:rPr>
                <w:rFonts w:ascii="Times New Roman" w:hAnsi="Times New Roman"/>
                <w:sz w:val="24"/>
                <w:szCs w:val="24"/>
              </w:rPr>
              <w:t>0.474</w:t>
            </w:r>
          </w:p>
        </w:tc>
      </w:tr>
      <w:tr w:rsidR="00904F49" w:rsidRPr="00861FD8" w:rsidTr="00861FD8">
        <w:tc>
          <w:tcPr>
            <w:tcW w:w="1548" w:type="dxa"/>
          </w:tcPr>
          <w:p w:rsidR="00904F49" w:rsidRPr="00861FD8" w:rsidRDefault="00904F49" w:rsidP="004B18A8">
            <w:pPr>
              <w:jc w:val="both"/>
              <w:rPr>
                <w:rFonts w:ascii="Times New Roman" w:hAnsi="Times New Roman" w:cs="Times New Roman"/>
                <w:sz w:val="24"/>
                <w:szCs w:val="24"/>
              </w:rPr>
            </w:pPr>
            <w:r w:rsidRPr="00861FD8">
              <w:rPr>
                <w:rFonts w:ascii="Times New Roman" w:hAnsi="Times New Roman" w:cs="Times New Roman"/>
                <w:sz w:val="24"/>
                <w:szCs w:val="24"/>
              </w:rPr>
              <w:lastRenderedPageBreak/>
              <w:t>pstC</w:t>
            </w:r>
          </w:p>
        </w:tc>
        <w:tc>
          <w:tcPr>
            <w:tcW w:w="4230" w:type="dxa"/>
          </w:tcPr>
          <w:p w:rsidR="00904F49" w:rsidRPr="00861FD8" w:rsidRDefault="00904F49" w:rsidP="00B61CE4">
            <w:pPr>
              <w:jc w:val="both"/>
              <w:rPr>
                <w:rFonts w:ascii="Times New Roman" w:hAnsi="Times New Roman" w:cs="Times New Roman"/>
                <w:sz w:val="24"/>
                <w:szCs w:val="24"/>
              </w:rPr>
            </w:pPr>
            <w:r w:rsidRPr="00861FD8">
              <w:rPr>
                <w:rFonts w:ascii="Times New Roman" w:hAnsi="Times New Roman" w:cs="Times New Roman"/>
                <w:sz w:val="24"/>
                <w:szCs w:val="24"/>
              </w:rPr>
              <w:t>Phosphate ABC transporter, permease protein pstC</w:t>
            </w:r>
          </w:p>
        </w:tc>
        <w:tc>
          <w:tcPr>
            <w:tcW w:w="949" w:type="dxa"/>
          </w:tcPr>
          <w:p w:rsidR="00904F49" w:rsidRPr="00861FD8" w:rsidRDefault="00904F49" w:rsidP="00904F49">
            <w:pPr>
              <w:rPr>
                <w:rFonts w:ascii="Times New Roman" w:hAnsi="Times New Roman"/>
                <w:sz w:val="24"/>
                <w:szCs w:val="24"/>
              </w:rPr>
            </w:pPr>
            <w:r w:rsidRPr="00861FD8">
              <w:rPr>
                <w:rFonts w:ascii="Times New Roman" w:hAnsi="Times New Roman"/>
                <w:sz w:val="24"/>
                <w:szCs w:val="24"/>
              </w:rPr>
              <w:t>6.35</w:t>
            </w:r>
          </w:p>
        </w:tc>
        <w:tc>
          <w:tcPr>
            <w:tcW w:w="950" w:type="dxa"/>
          </w:tcPr>
          <w:p w:rsidR="00904F49" w:rsidRPr="00861FD8" w:rsidRDefault="00904F49" w:rsidP="00904F49">
            <w:pPr>
              <w:rPr>
                <w:rFonts w:ascii="Times New Roman" w:hAnsi="Times New Roman"/>
                <w:b/>
                <w:sz w:val="24"/>
                <w:szCs w:val="24"/>
              </w:rPr>
            </w:pPr>
            <w:r w:rsidRPr="00861FD8">
              <w:rPr>
                <w:rFonts w:ascii="Times New Roman" w:hAnsi="Times New Roman"/>
                <w:b/>
                <w:sz w:val="24"/>
                <w:szCs w:val="24"/>
              </w:rPr>
              <w:t>0.012</w:t>
            </w:r>
          </w:p>
        </w:tc>
        <w:tc>
          <w:tcPr>
            <w:tcW w:w="949" w:type="dxa"/>
          </w:tcPr>
          <w:p w:rsidR="00904F49" w:rsidRPr="00861FD8" w:rsidRDefault="00904F49" w:rsidP="0046112A">
            <w:pPr>
              <w:rPr>
                <w:rFonts w:ascii="Times New Roman" w:hAnsi="Times New Roman"/>
                <w:sz w:val="24"/>
                <w:szCs w:val="24"/>
              </w:rPr>
            </w:pPr>
            <w:r w:rsidRPr="00861FD8">
              <w:rPr>
                <w:rFonts w:ascii="Times New Roman" w:hAnsi="Times New Roman"/>
                <w:sz w:val="24"/>
                <w:szCs w:val="24"/>
              </w:rPr>
              <w:t>0.777</w:t>
            </w:r>
          </w:p>
        </w:tc>
        <w:tc>
          <w:tcPr>
            <w:tcW w:w="950" w:type="dxa"/>
          </w:tcPr>
          <w:p w:rsidR="00904F49" w:rsidRPr="00861FD8" w:rsidRDefault="00904F49" w:rsidP="00904F49">
            <w:pPr>
              <w:rPr>
                <w:rFonts w:ascii="Times New Roman" w:hAnsi="Times New Roman"/>
                <w:sz w:val="24"/>
                <w:szCs w:val="24"/>
              </w:rPr>
            </w:pPr>
            <w:r w:rsidRPr="00861FD8">
              <w:rPr>
                <w:rFonts w:ascii="Times New Roman" w:hAnsi="Times New Roman"/>
                <w:sz w:val="24"/>
                <w:szCs w:val="24"/>
              </w:rPr>
              <w:t>0.395</w:t>
            </w:r>
          </w:p>
        </w:tc>
      </w:tr>
      <w:tr w:rsidR="00904F49" w:rsidRPr="00861FD8" w:rsidTr="00861FD8">
        <w:tc>
          <w:tcPr>
            <w:tcW w:w="1548" w:type="dxa"/>
          </w:tcPr>
          <w:p w:rsidR="00904F49" w:rsidRPr="00861FD8" w:rsidRDefault="00904F49" w:rsidP="004B18A8">
            <w:pPr>
              <w:jc w:val="both"/>
              <w:rPr>
                <w:rFonts w:ascii="Times New Roman" w:hAnsi="Times New Roman" w:cs="Times New Roman"/>
                <w:sz w:val="24"/>
                <w:szCs w:val="24"/>
              </w:rPr>
            </w:pPr>
            <w:r w:rsidRPr="00861FD8">
              <w:rPr>
                <w:rFonts w:ascii="Times New Roman" w:hAnsi="Times New Roman" w:cs="Times New Roman"/>
                <w:sz w:val="24"/>
                <w:szCs w:val="24"/>
              </w:rPr>
              <w:t>pstS</w:t>
            </w:r>
          </w:p>
        </w:tc>
        <w:tc>
          <w:tcPr>
            <w:tcW w:w="4230" w:type="dxa"/>
          </w:tcPr>
          <w:p w:rsidR="00904F49" w:rsidRPr="00861FD8" w:rsidRDefault="00904F49" w:rsidP="00B61CE4">
            <w:pPr>
              <w:jc w:val="both"/>
              <w:rPr>
                <w:rFonts w:ascii="Times New Roman" w:hAnsi="Times New Roman" w:cs="Times New Roman"/>
                <w:sz w:val="24"/>
                <w:szCs w:val="24"/>
              </w:rPr>
            </w:pPr>
            <w:r w:rsidRPr="00861FD8">
              <w:rPr>
                <w:rFonts w:ascii="Times New Roman" w:hAnsi="Times New Roman" w:cs="Times New Roman"/>
                <w:sz w:val="24"/>
                <w:szCs w:val="24"/>
              </w:rPr>
              <w:t>ABC‐type phosphate transport system periplasmic component pstS</w:t>
            </w:r>
          </w:p>
        </w:tc>
        <w:tc>
          <w:tcPr>
            <w:tcW w:w="949" w:type="dxa"/>
          </w:tcPr>
          <w:p w:rsidR="00904F49" w:rsidRPr="00861FD8" w:rsidRDefault="00904F49" w:rsidP="00904F49">
            <w:pPr>
              <w:rPr>
                <w:rFonts w:ascii="Times New Roman" w:hAnsi="Times New Roman"/>
                <w:sz w:val="24"/>
                <w:szCs w:val="24"/>
              </w:rPr>
            </w:pPr>
            <w:r w:rsidRPr="00861FD8">
              <w:rPr>
                <w:rFonts w:ascii="Times New Roman" w:hAnsi="Times New Roman"/>
                <w:sz w:val="24"/>
                <w:szCs w:val="24"/>
              </w:rPr>
              <w:t>2.93</w:t>
            </w:r>
          </w:p>
        </w:tc>
        <w:tc>
          <w:tcPr>
            <w:tcW w:w="950" w:type="dxa"/>
          </w:tcPr>
          <w:p w:rsidR="00904F49" w:rsidRPr="00861FD8" w:rsidRDefault="00904F49" w:rsidP="00904F49">
            <w:pPr>
              <w:rPr>
                <w:rFonts w:ascii="Times New Roman" w:hAnsi="Times New Roman"/>
                <w:sz w:val="24"/>
                <w:szCs w:val="24"/>
              </w:rPr>
            </w:pPr>
            <w:r w:rsidRPr="00861FD8">
              <w:rPr>
                <w:rFonts w:ascii="Times New Roman" w:hAnsi="Times New Roman"/>
                <w:sz w:val="24"/>
                <w:szCs w:val="24"/>
              </w:rPr>
              <w:t>0.075</w:t>
            </w:r>
          </w:p>
        </w:tc>
        <w:tc>
          <w:tcPr>
            <w:tcW w:w="949" w:type="dxa"/>
          </w:tcPr>
          <w:p w:rsidR="00904F49" w:rsidRPr="00861FD8" w:rsidRDefault="00904F49" w:rsidP="00904F49">
            <w:pPr>
              <w:rPr>
                <w:rFonts w:ascii="Times New Roman" w:hAnsi="Times New Roman"/>
                <w:sz w:val="24"/>
                <w:szCs w:val="24"/>
              </w:rPr>
            </w:pPr>
            <w:r w:rsidRPr="00861FD8">
              <w:rPr>
                <w:rFonts w:ascii="Times New Roman" w:hAnsi="Times New Roman"/>
                <w:sz w:val="24"/>
                <w:szCs w:val="24"/>
              </w:rPr>
              <w:t>1.16</w:t>
            </w:r>
          </w:p>
        </w:tc>
        <w:tc>
          <w:tcPr>
            <w:tcW w:w="950" w:type="dxa"/>
          </w:tcPr>
          <w:p w:rsidR="00904F49" w:rsidRPr="00861FD8" w:rsidRDefault="00904F49" w:rsidP="00904F49">
            <w:pPr>
              <w:rPr>
                <w:rFonts w:ascii="Times New Roman" w:hAnsi="Times New Roman"/>
                <w:sz w:val="24"/>
                <w:szCs w:val="24"/>
              </w:rPr>
            </w:pPr>
            <w:r w:rsidRPr="00861FD8">
              <w:rPr>
                <w:rFonts w:ascii="Times New Roman" w:hAnsi="Times New Roman"/>
                <w:sz w:val="24"/>
                <w:szCs w:val="24"/>
              </w:rPr>
              <w:t>0.131</w:t>
            </w:r>
          </w:p>
        </w:tc>
      </w:tr>
      <w:tr w:rsidR="00861FD8" w:rsidRPr="00861FD8" w:rsidTr="00861FD8">
        <w:tc>
          <w:tcPr>
            <w:tcW w:w="9576" w:type="dxa"/>
            <w:gridSpan w:val="6"/>
          </w:tcPr>
          <w:p w:rsidR="00861FD8" w:rsidRPr="00861FD8" w:rsidRDefault="00861FD8" w:rsidP="004B18A8">
            <w:pPr>
              <w:jc w:val="both"/>
              <w:rPr>
                <w:rFonts w:ascii="Times New Roman" w:hAnsi="Times New Roman" w:cs="Times New Roman"/>
                <w:b/>
                <w:sz w:val="24"/>
                <w:szCs w:val="24"/>
              </w:rPr>
            </w:pPr>
            <w:r w:rsidRPr="00861FD8">
              <w:rPr>
                <w:rFonts w:ascii="Times New Roman" w:hAnsi="Times New Roman" w:cs="Times New Roman"/>
                <w:b/>
                <w:sz w:val="24"/>
                <w:szCs w:val="24"/>
              </w:rPr>
              <w:t>Glucose limitation</w:t>
            </w:r>
          </w:p>
        </w:tc>
      </w:tr>
      <w:tr w:rsidR="00904F49" w:rsidRPr="00861FD8" w:rsidTr="00861FD8">
        <w:tc>
          <w:tcPr>
            <w:tcW w:w="1548" w:type="dxa"/>
          </w:tcPr>
          <w:p w:rsidR="00904F49" w:rsidRPr="00861FD8" w:rsidRDefault="00904F49" w:rsidP="004B18A8">
            <w:pPr>
              <w:jc w:val="both"/>
              <w:rPr>
                <w:rFonts w:ascii="Times New Roman" w:hAnsi="Times New Roman" w:cs="Times New Roman"/>
                <w:sz w:val="24"/>
                <w:szCs w:val="24"/>
              </w:rPr>
            </w:pPr>
            <w:r w:rsidRPr="00861FD8">
              <w:rPr>
                <w:rFonts w:ascii="Times New Roman" w:hAnsi="Times New Roman" w:cs="Times New Roman"/>
                <w:sz w:val="24"/>
                <w:szCs w:val="24"/>
              </w:rPr>
              <w:t>bdlH</w:t>
            </w:r>
          </w:p>
        </w:tc>
        <w:tc>
          <w:tcPr>
            <w:tcW w:w="4230" w:type="dxa"/>
          </w:tcPr>
          <w:p w:rsidR="00904F49" w:rsidRPr="00861FD8" w:rsidRDefault="00904F49" w:rsidP="004B18A8">
            <w:pPr>
              <w:jc w:val="both"/>
              <w:rPr>
                <w:rFonts w:ascii="Times New Roman" w:hAnsi="Times New Roman" w:cs="Times New Roman"/>
                <w:sz w:val="24"/>
                <w:szCs w:val="24"/>
              </w:rPr>
            </w:pPr>
            <w:r w:rsidRPr="00861FD8">
              <w:rPr>
                <w:rFonts w:ascii="Times New Roman" w:hAnsi="Times New Roman" w:cs="Times New Roman"/>
                <w:sz w:val="24"/>
                <w:szCs w:val="24"/>
              </w:rPr>
              <w:t>Aryl‐phospho‐beta‐d‐glucosidase</w:t>
            </w:r>
          </w:p>
        </w:tc>
        <w:tc>
          <w:tcPr>
            <w:tcW w:w="949" w:type="dxa"/>
          </w:tcPr>
          <w:p w:rsidR="00904F49" w:rsidRPr="00861FD8" w:rsidRDefault="00904F49" w:rsidP="0046112A">
            <w:pPr>
              <w:rPr>
                <w:rFonts w:ascii="Times New Roman" w:hAnsi="Times New Roman"/>
                <w:sz w:val="24"/>
                <w:szCs w:val="24"/>
              </w:rPr>
            </w:pPr>
            <w:r w:rsidRPr="00861FD8">
              <w:rPr>
                <w:rFonts w:ascii="Times New Roman" w:hAnsi="Times New Roman"/>
                <w:sz w:val="24"/>
                <w:szCs w:val="24"/>
              </w:rPr>
              <w:t>2.88</w:t>
            </w:r>
          </w:p>
        </w:tc>
        <w:tc>
          <w:tcPr>
            <w:tcW w:w="950" w:type="dxa"/>
          </w:tcPr>
          <w:p w:rsidR="00904F49" w:rsidRPr="00861FD8" w:rsidRDefault="00904F49" w:rsidP="00904F49">
            <w:pPr>
              <w:rPr>
                <w:rFonts w:ascii="Times New Roman" w:hAnsi="Times New Roman"/>
                <w:sz w:val="24"/>
                <w:szCs w:val="24"/>
              </w:rPr>
            </w:pPr>
            <w:r w:rsidRPr="00861FD8">
              <w:rPr>
                <w:rFonts w:ascii="Times New Roman" w:hAnsi="Times New Roman"/>
                <w:sz w:val="24"/>
                <w:szCs w:val="24"/>
              </w:rPr>
              <w:t>0.086</w:t>
            </w:r>
          </w:p>
        </w:tc>
        <w:tc>
          <w:tcPr>
            <w:tcW w:w="949" w:type="dxa"/>
          </w:tcPr>
          <w:p w:rsidR="00904F49" w:rsidRPr="00861FD8" w:rsidRDefault="00904F49" w:rsidP="003737E3">
            <w:pPr>
              <w:rPr>
                <w:rFonts w:ascii="Times New Roman" w:hAnsi="Times New Roman"/>
                <w:sz w:val="24"/>
                <w:szCs w:val="24"/>
              </w:rPr>
            </w:pPr>
            <w:r w:rsidRPr="00861FD8">
              <w:rPr>
                <w:rFonts w:ascii="Times New Roman" w:hAnsi="Times New Roman"/>
                <w:sz w:val="24"/>
                <w:szCs w:val="24"/>
              </w:rPr>
              <w:t>1.</w:t>
            </w:r>
            <w:r w:rsidR="003737E3" w:rsidRPr="00861FD8">
              <w:rPr>
                <w:rFonts w:ascii="Times New Roman" w:hAnsi="Times New Roman"/>
                <w:sz w:val="24"/>
                <w:szCs w:val="24"/>
              </w:rPr>
              <w:t>89</w:t>
            </w:r>
          </w:p>
        </w:tc>
        <w:tc>
          <w:tcPr>
            <w:tcW w:w="950" w:type="dxa"/>
          </w:tcPr>
          <w:p w:rsidR="00904F49" w:rsidRPr="00861FD8" w:rsidRDefault="00904F49" w:rsidP="003737E3">
            <w:pPr>
              <w:rPr>
                <w:rFonts w:ascii="Times New Roman" w:hAnsi="Times New Roman"/>
                <w:sz w:val="24"/>
                <w:szCs w:val="24"/>
              </w:rPr>
            </w:pPr>
            <w:r w:rsidRPr="00861FD8">
              <w:rPr>
                <w:rFonts w:ascii="Times New Roman" w:hAnsi="Times New Roman"/>
                <w:sz w:val="24"/>
                <w:szCs w:val="24"/>
              </w:rPr>
              <w:t>0.1</w:t>
            </w:r>
            <w:r w:rsidR="003737E3" w:rsidRPr="00861FD8">
              <w:rPr>
                <w:rFonts w:ascii="Times New Roman" w:hAnsi="Times New Roman"/>
                <w:sz w:val="24"/>
                <w:szCs w:val="24"/>
              </w:rPr>
              <w:t>11</w:t>
            </w:r>
          </w:p>
        </w:tc>
      </w:tr>
      <w:tr w:rsidR="00904F49" w:rsidRPr="00861FD8" w:rsidTr="00861FD8">
        <w:tc>
          <w:tcPr>
            <w:tcW w:w="1548" w:type="dxa"/>
          </w:tcPr>
          <w:p w:rsidR="00904F49" w:rsidRPr="00861FD8" w:rsidRDefault="00904F49" w:rsidP="004B18A8">
            <w:pPr>
              <w:jc w:val="both"/>
              <w:rPr>
                <w:rFonts w:ascii="Times New Roman" w:hAnsi="Times New Roman" w:cs="Times New Roman"/>
                <w:sz w:val="24"/>
                <w:szCs w:val="24"/>
              </w:rPr>
            </w:pPr>
            <w:r w:rsidRPr="00861FD8">
              <w:rPr>
                <w:rFonts w:ascii="Times New Roman" w:hAnsi="Times New Roman" w:cs="Times New Roman"/>
                <w:sz w:val="24"/>
                <w:szCs w:val="24"/>
              </w:rPr>
              <w:t>bdlP</w:t>
            </w:r>
          </w:p>
        </w:tc>
        <w:tc>
          <w:tcPr>
            <w:tcW w:w="4230" w:type="dxa"/>
          </w:tcPr>
          <w:p w:rsidR="00904F49" w:rsidRPr="00861FD8" w:rsidRDefault="00904F49" w:rsidP="004B18A8">
            <w:pPr>
              <w:jc w:val="both"/>
              <w:rPr>
                <w:rFonts w:ascii="Times New Roman" w:hAnsi="Times New Roman" w:cs="Times New Roman"/>
                <w:sz w:val="24"/>
                <w:szCs w:val="24"/>
              </w:rPr>
            </w:pPr>
            <w:r w:rsidRPr="00861FD8">
              <w:rPr>
                <w:rFonts w:ascii="Times New Roman" w:hAnsi="Times New Roman" w:cs="Times New Roman"/>
                <w:sz w:val="24"/>
                <w:szCs w:val="24"/>
              </w:rPr>
              <w:t>Phosphotransferase system (PTS) beta‐glucoside‐specific enzyme IIBCA component</w:t>
            </w:r>
          </w:p>
        </w:tc>
        <w:tc>
          <w:tcPr>
            <w:tcW w:w="949" w:type="dxa"/>
          </w:tcPr>
          <w:p w:rsidR="00904F49" w:rsidRPr="00861FD8" w:rsidRDefault="00904F49" w:rsidP="00904F49">
            <w:pPr>
              <w:rPr>
                <w:rFonts w:ascii="Times New Roman" w:hAnsi="Times New Roman"/>
                <w:sz w:val="24"/>
                <w:szCs w:val="24"/>
              </w:rPr>
            </w:pPr>
            <w:r w:rsidRPr="00861FD8">
              <w:rPr>
                <w:rFonts w:ascii="Times New Roman" w:hAnsi="Times New Roman"/>
                <w:sz w:val="24"/>
                <w:szCs w:val="24"/>
              </w:rPr>
              <w:t>2.36</w:t>
            </w:r>
          </w:p>
        </w:tc>
        <w:tc>
          <w:tcPr>
            <w:tcW w:w="950" w:type="dxa"/>
          </w:tcPr>
          <w:p w:rsidR="00904F49" w:rsidRPr="00861FD8" w:rsidRDefault="00904F49" w:rsidP="00904F49">
            <w:pPr>
              <w:rPr>
                <w:rFonts w:ascii="Times New Roman" w:hAnsi="Times New Roman"/>
                <w:sz w:val="24"/>
                <w:szCs w:val="24"/>
              </w:rPr>
            </w:pPr>
            <w:r w:rsidRPr="00861FD8">
              <w:rPr>
                <w:rFonts w:ascii="Times New Roman" w:hAnsi="Times New Roman"/>
                <w:sz w:val="24"/>
                <w:szCs w:val="24"/>
              </w:rPr>
              <w:t>0.091</w:t>
            </w:r>
          </w:p>
        </w:tc>
        <w:tc>
          <w:tcPr>
            <w:tcW w:w="949" w:type="dxa"/>
          </w:tcPr>
          <w:p w:rsidR="00904F49" w:rsidRPr="00861FD8" w:rsidRDefault="00904F49" w:rsidP="0046112A">
            <w:pPr>
              <w:rPr>
                <w:rFonts w:ascii="Times New Roman" w:hAnsi="Times New Roman"/>
                <w:sz w:val="24"/>
                <w:szCs w:val="24"/>
              </w:rPr>
            </w:pPr>
            <w:r w:rsidRPr="00861FD8">
              <w:rPr>
                <w:rFonts w:ascii="Times New Roman" w:hAnsi="Times New Roman"/>
                <w:sz w:val="24"/>
                <w:szCs w:val="24"/>
              </w:rPr>
              <w:t>0.455</w:t>
            </w:r>
          </w:p>
        </w:tc>
        <w:tc>
          <w:tcPr>
            <w:tcW w:w="950" w:type="dxa"/>
          </w:tcPr>
          <w:p w:rsidR="00904F49" w:rsidRPr="00861FD8" w:rsidRDefault="00904F49" w:rsidP="00904F49">
            <w:pPr>
              <w:rPr>
                <w:rFonts w:ascii="Times New Roman" w:hAnsi="Times New Roman"/>
                <w:sz w:val="24"/>
                <w:szCs w:val="24"/>
              </w:rPr>
            </w:pPr>
            <w:r w:rsidRPr="00861FD8">
              <w:rPr>
                <w:rFonts w:ascii="Times New Roman" w:hAnsi="Times New Roman"/>
                <w:sz w:val="24"/>
                <w:szCs w:val="24"/>
              </w:rPr>
              <w:t>0.547</w:t>
            </w:r>
          </w:p>
        </w:tc>
      </w:tr>
      <w:tr w:rsidR="00861FD8" w:rsidRPr="00861FD8" w:rsidTr="00861FD8">
        <w:tc>
          <w:tcPr>
            <w:tcW w:w="9576" w:type="dxa"/>
            <w:gridSpan w:val="6"/>
          </w:tcPr>
          <w:p w:rsidR="00861FD8" w:rsidRPr="00861FD8" w:rsidRDefault="00861FD8" w:rsidP="004B18A8">
            <w:pPr>
              <w:jc w:val="both"/>
              <w:rPr>
                <w:rFonts w:ascii="Times New Roman" w:hAnsi="Times New Roman" w:cs="Times New Roman"/>
                <w:b/>
                <w:sz w:val="24"/>
                <w:szCs w:val="24"/>
              </w:rPr>
            </w:pPr>
            <w:r w:rsidRPr="00861FD8">
              <w:rPr>
                <w:rFonts w:ascii="Times New Roman" w:hAnsi="Times New Roman" w:cs="Times New Roman"/>
                <w:b/>
                <w:sz w:val="24"/>
                <w:szCs w:val="24"/>
              </w:rPr>
              <w:t>Protein stress</w:t>
            </w:r>
          </w:p>
        </w:tc>
      </w:tr>
      <w:tr w:rsidR="003737E3" w:rsidRPr="00861FD8" w:rsidTr="00861FD8">
        <w:tc>
          <w:tcPr>
            <w:tcW w:w="1548" w:type="dxa"/>
          </w:tcPr>
          <w:p w:rsidR="003737E3" w:rsidRPr="00861FD8" w:rsidRDefault="003737E3" w:rsidP="004B18A8">
            <w:pPr>
              <w:jc w:val="both"/>
              <w:rPr>
                <w:rFonts w:ascii="Times New Roman" w:hAnsi="Times New Roman" w:cs="Times New Roman"/>
                <w:sz w:val="24"/>
                <w:szCs w:val="24"/>
              </w:rPr>
            </w:pPr>
            <w:r w:rsidRPr="00861FD8">
              <w:rPr>
                <w:rFonts w:ascii="Times New Roman" w:hAnsi="Times New Roman" w:cs="Times New Roman"/>
                <w:sz w:val="24"/>
                <w:szCs w:val="24"/>
              </w:rPr>
              <w:t>clpC</w:t>
            </w:r>
          </w:p>
        </w:tc>
        <w:tc>
          <w:tcPr>
            <w:tcW w:w="4230" w:type="dxa"/>
          </w:tcPr>
          <w:p w:rsidR="003737E3" w:rsidRPr="00861FD8" w:rsidRDefault="003737E3" w:rsidP="00B61CE4">
            <w:pPr>
              <w:jc w:val="both"/>
              <w:rPr>
                <w:rFonts w:ascii="Times New Roman" w:hAnsi="Times New Roman" w:cs="Times New Roman"/>
                <w:sz w:val="24"/>
                <w:szCs w:val="24"/>
              </w:rPr>
            </w:pPr>
            <w:r w:rsidRPr="00861FD8">
              <w:rPr>
                <w:rFonts w:ascii="Times New Roman" w:hAnsi="Times New Roman" w:cs="Times New Roman"/>
                <w:sz w:val="24"/>
                <w:szCs w:val="24"/>
              </w:rPr>
              <w:t>ATP‐dependent clp protease, ATP‐binding subunit clpC</w:t>
            </w:r>
          </w:p>
        </w:tc>
        <w:tc>
          <w:tcPr>
            <w:tcW w:w="949" w:type="dxa"/>
          </w:tcPr>
          <w:p w:rsidR="003737E3" w:rsidRPr="00861FD8" w:rsidRDefault="003737E3" w:rsidP="0046112A">
            <w:pPr>
              <w:rPr>
                <w:rFonts w:ascii="Times New Roman" w:hAnsi="Times New Roman"/>
                <w:sz w:val="24"/>
                <w:szCs w:val="24"/>
              </w:rPr>
            </w:pPr>
            <w:r w:rsidRPr="00861FD8">
              <w:rPr>
                <w:rFonts w:ascii="Times New Roman" w:hAnsi="Times New Roman"/>
                <w:sz w:val="24"/>
                <w:szCs w:val="24"/>
              </w:rPr>
              <w:t>1.95</w:t>
            </w:r>
          </w:p>
        </w:tc>
        <w:tc>
          <w:tcPr>
            <w:tcW w:w="950" w:type="dxa"/>
          </w:tcPr>
          <w:p w:rsidR="003737E3" w:rsidRPr="00861FD8" w:rsidRDefault="003737E3" w:rsidP="003737E3">
            <w:pPr>
              <w:rPr>
                <w:rFonts w:ascii="Times New Roman" w:hAnsi="Times New Roman"/>
                <w:sz w:val="24"/>
                <w:szCs w:val="24"/>
              </w:rPr>
            </w:pPr>
            <w:r w:rsidRPr="00861FD8">
              <w:rPr>
                <w:rFonts w:ascii="Times New Roman" w:hAnsi="Times New Roman"/>
                <w:sz w:val="24"/>
                <w:szCs w:val="24"/>
              </w:rPr>
              <w:t>0.107</w:t>
            </w:r>
          </w:p>
        </w:tc>
        <w:tc>
          <w:tcPr>
            <w:tcW w:w="949" w:type="dxa"/>
          </w:tcPr>
          <w:p w:rsidR="003737E3" w:rsidRPr="00861FD8" w:rsidRDefault="003737E3" w:rsidP="0046112A">
            <w:pPr>
              <w:rPr>
                <w:rFonts w:ascii="Times New Roman" w:hAnsi="Times New Roman"/>
                <w:sz w:val="24"/>
                <w:szCs w:val="24"/>
              </w:rPr>
            </w:pPr>
            <w:r w:rsidRPr="00861FD8">
              <w:rPr>
                <w:rFonts w:ascii="Times New Roman" w:hAnsi="Times New Roman"/>
                <w:sz w:val="24"/>
                <w:szCs w:val="24"/>
              </w:rPr>
              <w:t>0.785</w:t>
            </w:r>
          </w:p>
        </w:tc>
        <w:tc>
          <w:tcPr>
            <w:tcW w:w="950" w:type="dxa"/>
          </w:tcPr>
          <w:p w:rsidR="003737E3" w:rsidRPr="00861FD8" w:rsidRDefault="003737E3" w:rsidP="0046112A">
            <w:pPr>
              <w:rPr>
                <w:rFonts w:ascii="Times New Roman" w:hAnsi="Times New Roman"/>
                <w:sz w:val="24"/>
                <w:szCs w:val="24"/>
              </w:rPr>
            </w:pPr>
            <w:r w:rsidRPr="00861FD8">
              <w:rPr>
                <w:rFonts w:ascii="Times New Roman" w:hAnsi="Times New Roman"/>
                <w:sz w:val="24"/>
                <w:szCs w:val="24"/>
              </w:rPr>
              <w:t>0.339</w:t>
            </w:r>
          </w:p>
        </w:tc>
      </w:tr>
      <w:tr w:rsidR="003737E3" w:rsidRPr="00861FD8" w:rsidTr="00861FD8">
        <w:tc>
          <w:tcPr>
            <w:tcW w:w="1548" w:type="dxa"/>
          </w:tcPr>
          <w:p w:rsidR="003737E3" w:rsidRPr="00861FD8" w:rsidRDefault="003737E3" w:rsidP="004B18A8">
            <w:pPr>
              <w:jc w:val="both"/>
              <w:rPr>
                <w:rFonts w:ascii="Times New Roman" w:hAnsi="Times New Roman" w:cs="Times New Roman"/>
                <w:sz w:val="24"/>
                <w:szCs w:val="24"/>
              </w:rPr>
            </w:pPr>
            <w:r w:rsidRPr="00861FD8">
              <w:rPr>
                <w:rFonts w:ascii="Times New Roman" w:hAnsi="Times New Roman" w:cs="Times New Roman"/>
                <w:sz w:val="24"/>
                <w:szCs w:val="24"/>
              </w:rPr>
              <w:t>ctsR</w:t>
            </w:r>
          </w:p>
        </w:tc>
        <w:tc>
          <w:tcPr>
            <w:tcW w:w="4230" w:type="dxa"/>
          </w:tcPr>
          <w:p w:rsidR="003737E3" w:rsidRPr="00861FD8" w:rsidRDefault="003737E3" w:rsidP="00B61CE4">
            <w:pPr>
              <w:jc w:val="both"/>
              <w:rPr>
                <w:rFonts w:ascii="Times New Roman" w:hAnsi="Times New Roman" w:cs="Times New Roman"/>
                <w:sz w:val="24"/>
                <w:szCs w:val="24"/>
              </w:rPr>
            </w:pPr>
            <w:r w:rsidRPr="00861FD8">
              <w:rPr>
                <w:rFonts w:ascii="Times New Roman" w:hAnsi="Times New Roman" w:cs="Times New Roman"/>
                <w:sz w:val="24"/>
                <w:szCs w:val="24"/>
              </w:rPr>
              <w:t>Transcriptional regulator ctsR</w:t>
            </w:r>
          </w:p>
        </w:tc>
        <w:tc>
          <w:tcPr>
            <w:tcW w:w="949" w:type="dxa"/>
          </w:tcPr>
          <w:p w:rsidR="003737E3" w:rsidRPr="00861FD8" w:rsidRDefault="003737E3" w:rsidP="00904F49">
            <w:pPr>
              <w:rPr>
                <w:rFonts w:ascii="Times New Roman" w:hAnsi="Times New Roman"/>
                <w:sz w:val="24"/>
                <w:szCs w:val="24"/>
              </w:rPr>
            </w:pPr>
            <w:r w:rsidRPr="00861FD8">
              <w:rPr>
                <w:rFonts w:ascii="Times New Roman" w:hAnsi="Times New Roman"/>
                <w:sz w:val="24"/>
                <w:szCs w:val="24"/>
              </w:rPr>
              <w:t>0.933</w:t>
            </w:r>
          </w:p>
        </w:tc>
        <w:tc>
          <w:tcPr>
            <w:tcW w:w="950" w:type="dxa"/>
          </w:tcPr>
          <w:p w:rsidR="003737E3" w:rsidRPr="00861FD8" w:rsidRDefault="003737E3" w:rsidP="00904F49">
            <w:pPr>
              <w:rPr>
                <w:rFonts w:ascii="Times New Roman" w:hAnsi="Times New Roman"/>
                <w:sz w:val="24"/>
                <w:szCs w:val="24"/>
              </w:rPr>
            </w:pPr>
            <w:r w:rsidRPr="00861FD8">
              <w:rPr>
                <w:rFonts w:ascii="Times New Roman" w:hAnsi="Times New Roman"/>
                <w:sz w:val="24"/>
                <w:szCs w:val="24"/>
              </w:rPr>
              <w:t>0.222</w:t>
            </w:r>
          </w:p>
        </w:tc>
        <w:tc>
          <w:tcPr>
            <w:tcW w:w="949" w:type="dxa"/>
          </w:tcPr>
          <w:p w:rsidR="003737E3" w:rsidRPr="00861FD8" w:rsidRDefault="003737E3" w:rsidP="0046112A">
            <w:pPr>
              <w:rPr>
                <w:rFonts w:ascii="Times New Roman" w:hAnsi="Times New Roman"/>
                <w:sz w:val="24"/>
                <w:szCs w:val="24"/>
              </w:rPr>
            </w:pPr>
            <w:r w:rsidRPr="00861FD8">
              <w:rPr>
                <w:rFonts w:ascii="Times New Roman" w:hAnsi="Times New Roman"/>
                <w:sz w:val="24"/>
                <w:szCs w:val="24"/>
              </w:rPr>
              <w:t>0.095</w:t>
            </w:r>
          </w:p>
        </w:tc>
        <w:tc>
          <w:tcPr>
            <w:tcW w:w="950" w:type="dxa"/>
          </w:tcPr>
          <w:p w:rsidR="003737E3" w:rsidRPr="00861FD8" w:rsidRDefault="003737E3" w:rsidP="00904F49">
            <w:pPr>
              <w:rPr>
                <w:rFonts w:ascii="Times New Roman" w:hAnsi="Times New Roman"/>
                <w:sz w:val="24"/>
                <w:szCs w:val="24"/>
              </w:rPr>
            </w:pPr>
            <w:r w:rsidRPr="00861FD8">
              <w:rPr>
                <w:rFonts w:ascii="Times New Roman" w:hAnsi="Times New Roman"/>
                <w:sz w:val="24"/>
                <w:szCs w:val="24"/>
              </w:rPr>
              <w:t>0.763</w:t>
            </w:r>
          </w:p>
        </w:tc>
      </w:tr>
      <w:tr w:rsidR="00861FD8" w:rsidRPr="00861FD8" w:rsidTr="00861FD8">
        <w:tc>
          <w:tcPr>
            <w:tcW w:w="9576" w:type="dxa"/>
            <w:gridSpan w:val="6"/>
          </w:tcPr>
          <w:p w:rsidR="00861FD8" w:rsidRPr="00861FD8" w:rsidRDefault="00861FD8" w:rsidP="004B18A8">
            <w:pPr>
              <w:jc w:val="both"/>
              <w:rPr>
                <w:rFonts w:ascii="Times New Roman" w:hAnsi="Times New Roman" w:cs="Times New Roman"/>
                <w:b/>
                <w:sz w:val="24"/>
                <w:szCs w:val="24"/>
              </w:rPr>
            </w:pPr>
            <w:r w:rsidRPr="00861FD8">
              <w:rPr>
                <w:rFonts w:ascii="Times New Roman" w:hAnsi="Times New Roman" w:cs="Times New Roman"/>
                <w:b/>
                <w:sz w:val="24"/>
                <w:szCs w:val="24"/>
              </w:rPr>
              <w:t>Heat stress</w:t>
            </w:r>
          </w:p>
        </w:tc>
      </w:tr>
      <w:tr w:rsidR="003737E3" w:rsidRPr="00861FD8" w:rsidTr="00861FD8">
        <w:tc>
          <w:tcPr>
            <w:tcW w:w="1548" w:type="dxa"/>
          </w:tcPr>
          <w:p w:rsidR="003737E3" w:rsidRPr="00861FD8" w:rsidRDefault="003737E3" w:rsidP="004B18A8">
            <w:pPr>
              <w:jc w:val="both"/>
              <w:rPr>
                <w:rFonts w:ascii="Times New Roman" w:hAnsi="Times New Roman" w:cs="Times New Roman"/>
                <w:sz w:val="24"/>
                <w:szCs w:val="24"/>
              </w:rPr>
            </w:pPr>
            <w:r w:rsidRPr="00861FD8">
              <w:rPr>
                <w:rFonts w:ascii="Times New Roman" w:hAnsi="Times New Roman" w:cs="Times New Roman"/>
                <w:sz w:val="24"/>
                <w:szCs w:val="24"/>
              </w:rPr>
              <w:t>dnaK</w:t>
            </w:r>
          </w:p>
        </w:tc>
        <w:tc>
          <w:tcPr>
            <w:tcW w:w="4230" w:type="dxa"/>
          </w:tcPr>
          <w:p w:rsidR="003737E3" w:rsidRPr="00861FD8" w:rsidRDefault="003737E3" w:rsidP="00B61CE4">
            <w:pPr>
              <w:jc w:val="both"/>
              <w:rPr>
                <w:rFonts w:ascii="Times New Roman" w:hAnsi="Times New Roman" w:cs="Times New Roman"/>
                <w:sz w:val="24"/>
                <w:szCs w:val="24"/>
              </w:rPr>
            </w:pPr>
            <w:r w:rsidRPr="00861FD8">
              <w:rPr>
                <w:rFonts w:ascii="Times New Roman" w:hAnsi="Times New Roman" w:cs="Times New Roman"/>
                <w:sz w:val="24"/>
                <w:szCs w:val="24"/>
              </w:rPr>
              <w:t>Molecular chaperone dnaK</w:t>
            </w:r>
          </w:p>
        </w:tc>
        <w:tc>
          <w:tcPr>
            <w:tcW w:w="949" w:type="dxa"/>
          </w:tcPr>
          <w:p w:rsidR="003737E3" w:rsidRPr="00861FD8" w:rsidRDefault="003737E3" w:rsidP="0046112A">
            <w:pPr>
              <w:rPr>
                <w:rFonts w:ascii="Times New Roman" w:hAnsi="Times New Roman"/>
                <w:sz w:val="24"/>
                <w:szCs w:val="24"/>
              </w:rPr>
            </w:pPr>
            <w:r w:rsidRPr="00861FD8">
              <w:rPr>
                <w:rFonts w:ascii="Times New Roman" w:hAnsi="Times New Roman"/>
                <w:sz w:val="24"/>
                <w:szCs w:val="24"/>
              </w:rPr>
              <w:t>8.19</w:t>
            </w:r>
          </w:p>
        </w:tc>
        <w:tc>
          <w:tcPr>
            <w:tcW w:w="950" w:type="dxa"/>
          </w:tcPr>
          <w:p w:rsidR="003737E3" w:rsidRPr="00861FD8" w:rsidRDefault="003737E3" w:rsidP="0046112A">
            <w:pPr>
              <w:rPr>
                <w:rFonts w:ascii="Times New Roman" w:hAnsi="Times New Roman"/>
                <w:b/>
                <w:sz w:val="24"/>
                <w:szCs w:val="24"/>
              </w:rPr>
            </w:pPr>
            <w:r w:rsidRPr="00861FD8">
              <w:rPr>
                <w:rFonts w:ascii="Times New Roman" w:hAnsi="Times New Roman"/>
                <w:b/>
                <w:sz w:val="24"/>
                <w:szCs w:val="24"/>
              </w:rPr>
              <w:t>0.004</w:t>
            </w:r>
          </w:p>
        </w:tc>
        <w:tc>
          <w:tcPr>
            <w:tcW w:w="949" w:type="dxa"/>
          </w:tcPr>
          <w:p w:rsidR="003737E3" w:rsidRPr="00861FD8" w:rsidRDefault="003737E3" w:rsidP="0046112A">
            <w:pPr>
              <w:rPr>
                <w:rFonts w:ascii="Times New Roman" w:hAnsi="Times New Roman"/>
                <w:sz w:val="24"/>
                <w:szCs w:val="24"/>
              </w:rPr>
            </w:pPr>
            <w:r w:rsidRPr="00861FD8">
              <w:rPr>
                <w:rFonts w:ascii="Times New Roman" w:hAnsi="Times New Roman"/>
                <w:sz w:val="24"/>
                <w:szCs w:val="24"/>
              </w:rPr>
              <w:t>1.13</w:t>
            </w:r>
          </w:p>
        </w:tc>
        <w:tc>
          <w:tcPr>
            <w:tcW w:w="950" w:type="dxa"/>
          </w:tcPr>
          <w:p w:rsidR="003737E3" w:rsidRPr="00861FD8" w:rsidRDefault="003737E3" w:rsidP="003737E3">
            <w:pPr>
              <w:rPr>
                <w:rFonts w:ascii="Times New Roman" w:hAnsi="Times New Roman"/>
                <w:sz w:val="24"/>
                <w:szCs w:val="24"/>
              </w:rPr>
            </w:pPr>
            <w:r w:rsidRPr="00861FD8">
              <w:rPr>
                <w:rFonts w:ascii="Times New Roman" w:hAnsi="Times New Roman"/>
                <w:sz w:val="24"/>
                <w:szCs w:val="24"/>
              </w:rPr>
              <w:t>0.146</w:t>
            </w:r>
          </w:p>
        </w:tc>
      </w:tr>
      <w:tr w:rsidR="003737E3" w:rsidRPr="00861FD8" w:rsidTr="00861FD8">
        <w:tc>
          <w:tcPr>
            <w:tcW w:w="1548" w:type="dxa"/>
          </w:tcPr>
          <w:p w:rsidR="003737E3" w:rsidRPr="00861FD8" w:rsidRDefault="003737E3" w:rsidP="004B18A8">
            <w:pPr>
              <w:jc w:val="both"/>
              <w:rPr>
                <w:rFonts w:ascii="Times New Roman" w:hAnsi="Times New Roman" w:cs="Times New Roman"/>
                <w:sz w:val="24"/>
                <w:szCs w:val="24"/>
              </w:rPr>
            </w:pPr>
            <w:r w:rsidRPr="00861FD8">
              <w:rPr>
                <w:rFonts w:ascii="Times New Roman" w:hAnsi="Times New Roman" w:cs="Times New Roman"/>
                <w:sz w:val="24"/>
                <w:szCs w:val="24"/>
              </w:rPr>
              <w:t>GroEL</w:t>
            </w:r>
          </w:p>
        </w:tc>
        <w:tc>
          <w:tcPr>
            <w:tcW w:w="4230" w:type="dxa"/>
          </w:tcPr>
          <w:p w:rsidR="003737E3" w:rsidRPr="00861FD8" w:rsidRDefault="003737E3" w:rsidP="004B18A8">
            <w:pPr>
              <w:jc w:val="both"/>
              <w:rPr>
                <w:rFonts w:ascii="Times New Roman" w:hAnsi="Times New Roman" w:cs="Times New Roman"/>
                <w:sz w:val="24"/>
                <w:szCs w:val="24"/>
              </w:rPr>
            </w:pPr>
            <w:r w:rsidRPr="00861FD8">
              <w:rPr>
                <w:rFonts w:ascii="Times New Roman" w:hAnsi="Times New Roman" w:cs="Times New Roman"/>
                <w:sz w:val="24"/>
                <w:szCs w:val="24"/>
              </w:rPr>
              <w:t>Putative heat‐shock protein hsp60</w:t>
            </w:r>
          </w:p>
        </w:tc>
        <w:tc>
          <w:tcPr>
            <w:tcW w:w="949" w:type="dxa"/>
          </w:tcPr>
          <w:p w:rsidR="003737E3" w:rsidRPr="00861FD8" w:rsidRDefault="003737E3" w:rsidP="004B18A8">
            <w:pPr>
              <w:jc w:val="both"/>
              <w:rPr>
                <w:rFonts w:ascii="Times New Roman" w:hAnsi="Times New Roman" w:cs="Times New Roman"/>
                <w:sz w:val="24"/>
                <w:szCs w:val="24"/>
              </w:rPr>
            </w:pPr>
            <w:r w:rsidRPr="00861FD8">
              <w:rPr>
                <w:rFonts w:ascii="Times New Roman" w:hAnsi="Times New Roman" w:cs="Times New Roman"/>
                <w:sz w:val="24"/>
                <w:szCs w:val="24"/>
              </w:rPr>
              <w:t>13.8</w:t>
            </w:r>
          </w:p>
        </w:tc>
        <w:tc>
          <w:tcPr>
            <w:tcW w:w="950" w:type="dxa"/>
          </w:tcPr>
          <w:p w:rsidR="003737E3" w:rsidRPr="00861FD8" w:rsidRDefault="003737E3" w:rsidP="003737E3">
            <w:pPr>
              <w:jc w:val="both"/>
              <w:rPr>
                <w:rFonts w:ascii="Times New Roman" w:hAnsi="Times New Roman" w:cs="Times New Roman"/>
                <w:sz w:val="24"/>
                <w:szCs w:val="24"/>
              </w:rPr>
            </w:pPr>
            <w:r w:rsidRPr="00861FD8">
              <w:rPr>
                <w:rFonts w:ascii="Times New Roman" w:hAnsi="Times New Roman"/>
                <w:b/>
                <w:sz w:val="24"/>
                <w:szCs w:val="24"/>
              </w:rPr>
              <w:t>0.000</w:t>
            </w:r>
          </w:p>
        </w:tc>
        <w:tc>
          <w:tcPr>
            <w:tcW w:w="949" w:type="dxa"/>
          </w:tcPr>
          <w:p w:rsidR="003737E3" w:rsidRPr="00861FD8" w:rsidRDefault="003737E3" w:rsidP="0046112A">
            <w:pPr>
              <w:rPr>
                <w:rFonts w:ascii="Times New Roman" w:hAnsi="Times New Roman"/>
                <w:sz w:val="24"/>
                <w:szCs w:val="24"/>
              </w:rPr>
            </w:pPr>
            <w:r w:rsidRPr="00861FD8">
              <w:rPr>
                <w:rFonts w:ascii="Times New Roman" w:hAnsi="Times New Roman"/>
                <w:sz w:val="24"/>
                <w:szCs w:val="24"/>
              </w:rPr>
              <w:t>2.29</w:t>
            </w:r>
          </w:p>
        </w:tc>
        <w:tc>
          <w:tcPr>
            <w:tcW w:w="950" w:type="dxa"/>
          </w:tcPr>
          <w:p w:rsidR="003737E3" w:rsidRPr="00861FD8" w:rsidRDefault="003737E3" w:rsidP="0046112A">
            <w:pPr>
              <w:rPr>
                <w:rFonts w:ascii="Times New Roman" w:hAnsi="Times New Roman"/>
                <w:sz w:val="24"/>
                <w:szCs w:val="24"/>
              </w:rPr>
            </w:pPr>
            <w:r w:rsidRPr="00861FD8">
              <w:rPr>
                <w:rFonts w:ascii="Times New Roman" w:hAnsi="Times New Roman"/>
                <w:sz w:val="24"/>
                <w:szCs w:val="24"/>
              </w:rPr>
              <w:t>0.095</w:t>
            </w:r>
          </w:p>
        </w:tc>
      </w:tr>
      <w:tr w:rsidR="003737E3" w:rsidRPr="00861FD8" w:rsidTr="00861FD8">
        <w:tc>
          <w:tcPr>
            <w:tcW w:w="1548" w:type="dxa"/>
          </w:tcPr>
          <w:p w:rsidR="003737E3" w:rsidRPr="00861FD8" w:rsidRDefault="003737E3" w:rsidP="004B18A8">
            <w:pPr>
              <w:jc w:val="both"/>
              <w:rPr>
                <w:rFonts w:ascii="Times New Roman" w:hAnsi="Times New Roman" w:cs="Times New Roman"/>
                <w:sz w:val="24"/>
                <w:szCs w:val="24"/>
              </w:rPr>
            </w:pPr>
            <w:r w:rsidRPr="00861FD8">
              <w:rPr>
                <w:rFonts w:ascii="Times New Roman" w:hAnsi="Times New Roman" w:cs="Times New Roman"/>
                <w:sz w:val="24"/>
                <w:szCs w:val="24"/>
              </w:rPr>
              <w:t>GroES</w:t>
            </w:r>
          </w:p>
        </w:tc>
        <w:tc>
          <w:tcPr>
            <w:tcW w:w="4230" w:type="dxa"/>
          </w:tcPr>
          <w:p w:rsidR="003737E3" w:rsidRPr="00861FD8" w:rsidRDefault="003737E3" w:rsidP="004B18A8">
            <w:pPr>
              <w:jc w:val="both"/>
              <w:rPr>
                <w:rFonts w:ascii="Times New Roman" w:hAnsi="Times New Roman" w:cs="Times New Roman"/>
                <w:sz w:val="24"/>
                <w:szCs w:val="24"/>
              </w:rPr>
            </w:pPr>
            <w:r w:rsidRPr="00861FD8">
              <w:rPr>
                <w:rFonts w:ascii="Times New Roman" w:hAnsi="Times New Roman" w:cs="Times New Roman"/>
                <w:sz w:val="24"/>
                <w:szCs w:val="24"/>
              </w:rPr>
              <w:t>Chaperonin Cpn10</w:t>
            </w:r>
          </w:p>
        </w:tc>
        <w:tc>
          <w:tcPr>
            <w:tcW w:w="949" w:type="dxa"/>
          </w:tcPr>
          <w:p w:rsidR="003737E3" w:rsidRPr="00861FD8" w:rsidRDefault="003737E3" w:rsidP="003737E3">
            <w:pPr>
              <w:rPr>
                <w:rFonts w:ascii="Times New Roman" w:hAnsi="Times New Roman"/>
                <w:sz w:val="24"/>
                <w:szCs w:val="24"/>
              </w:rPr>
            </w:pPr>
            <w:r w:rsidRPr="00861FD8">
              <w:rPr>
                <w:rFonts w:ascii="Times New Roman" w:hAnsi="Times New Roman"/>
                <w:sz w:val="24"/>
                <w:szCs w:val="24"/>
              </w:rPr>
              <w:t>3.17</w:t>
            </w:r>
          </w:p>
        </w:tc>
        <w:tc>
          <w:tcPr>
            <w:tcW w:w="950" w:type="dxa"/>
          </w:tcPr>
          <w:p w:rsidR="003737E3" w:rsidRPr="00861FD8" w:rsidRDefault="003737E3" w:rsidP="003737E3">
            <w:pPr>
              <w:rPr>
                <w:rFonts w:ascii="Times New Roman" w:hAnsi="Times New Roman"/>
                <w:sz w:val="24"/>
                <w:szCs w:val="24"/>
              </w:rPr>
            </w:pPr>
            <w:r w:rsidRPr="00861FD8">
              <w:rPr>
                <w:rFonts w:ascii="Times New Roman" w:hAnsi="Times New Roman"/>
                <w:sz w:val="24"/>
                <w:szCs w:val="24"/>
              </w:rPr>
              <w:t>0.074</w:t>
            </w:r>
          </w:p>
        </w:tc>
        <w:tc>
          <w:tcPr>
            <w:tcW w:w="949" w:type="dxa"/>
          </w:tcPr>
          <w:p w:rsidR="003737E3" w:rsidRPr="00861FD8" w:rsidRDefault="003737E3" w:rsidP="003737E3">
            <w:pPr>
              <w:rPr>
                <w:rFonts w:ascii="Times New Roman" w:hAnsi="Times New Roman"/>
                <w:sz w:val="24"/>
                <w:szCs w:val="24"/>
              </w:rPr>
            </w:pPr>
            <w:r w:rsidRPr="00861FD8">
              <w:rPr>
                <w:rFonts w:ascii="Times New Roman" w:hAnsi="Times New Roman"/>
                <w:sz w:val="24"/>
                <w:szCs w:val="24"/>
              </w:rPr>
              <w:t>0.779</w:t>
            </w:r>
          </w:p>
        </w:tc>
        <w:tc>
          <w:tcPr>
            <w:tcW w:w="950" w:type="dxa"/>
          </w:tcPr>
          <w:p w:rsidR="003737E3" w:rsidRPr="00861FD8" w:rsidRDefault="003737E3" w:rsidP="003737E3">
            <w:pPr>
              <w:rPr>
                <w:rFonts w:ascii="Times New Roman" w:hAnsi="Times New Roman"/>
                <w:sz w:val="24"/>
                <w:szCs w:val="24"/>
              </w:rPr>
            </w:pPr>
            <w:r w:rsidRPr="00861FD8">
              <w:rPr>
                <w:rFonts w:ascii="Times New Roman" w:hAnsi="Times New Roman"/>
                <w:sz w:val="24"/>
                <w:szCs w:val="24"/>
              </w:rPr>
              <w:t>0.394</w:t>
            </w:r>
          </w:p>
        </w:tc>
      </w:tr>
      <w:tr w:rsidR="002E1BDC" w:rsidRPr="00861FD8" w:rsidTr="00861FD8">
        <w:tc>
          <w:tcPr>
            <w:tcW w:w="1548" w:type="dxa"/>
          </w:tcPr>
          <w:p w:rsidR="002E1BDC" w:rsidRPr="00861FD8" w:rsidRDefault="002E1BDC" w:rsidP="004B18A8">
            <w:pPr>
              <w:jc w:val="both"/>
              <w:rPr>
                <w:rFonts w:ascii="Times New Roman" w:hAnsi="Times New Roman" w:cs="Times New Roman"/>
                <w:sz w:val="24"/>
                <w:szCs w:val="24"/>
              </w:rPr>
            </w:pPr>
            <w:r w:rsidRPr="00861FD8">
              <w:rPr>
                <w:rFonts w:ascii="Times New Roman" w:hAnsi="Times New Roman" w:cs="Times New Roman"/>
                <w:sz w:val="24"/>
                <w:szCs w:val="24"/>
              </w:rPr>
              <w:t>GrpE</w:t>
            </w:r>
          </w:p>
        </w:tc>
        <w:tc>
          <w:tcPr>
            <w:tcW w:w="4230" w:type="dxa"/>
          </w:tcPr>
          <w:p w:rsidR="002E1BDC" w:rsidRPr="00861FD8" w:rsidRDefault="002E1BDC" w:rsidP="004B18A8">
            <w:pPr>
              <w:jc w:val="both"/>
              <w:rPr>
                <w:rFonts w:ascii="Times New Roman" w:hAnsi="Times New Roman" w:cs="Times New Roman"/>
                <w:sz w:val="24"/>
                <w:szCs w:val="24"/>
              </w:rPr>
            </w:pPr>
            <w:r w:rsidRPr="00861FD8">
              <w:rPr>
                <w:rFonts w:ascii="Times New Roman" w:hAnsi="Times New Roman" w:cs="Times New Roman"/>
                <w:sz w:val="24"/>
                <w:szCs w:val="24"/>
              </w:rPr>
              <w:t>GrpE protein</w:t>
            </w:r>
          </w:p>
        </w:tc>
        <w:tc>
          <w:tcPr>
            <w:tcW w:w="949" w:type="dxa"/>
          </w:tcPr>
          <w:p w:rsidR="002E1BDC" w:rsidRPr="00861FD8" w:rsidRDefault="002E1BDC" w:rsidP="0046112A">
            <w:pPr>
              <w:rPr>
                <w:rFonts w:ascii="Times New Roman" w:hAnsi="Times New Roman"/>
                <w:sz w:val="24"/>
                <w:szCs w:val="24"/>
              </w:rPr>
            </w:pPr>
            <w:r w:rsidRPr="00861FD8">
              <w:rPr>
                <w:rFonts w:ascii="Times New Roman" w:hAnsi="Times New Roman"/>
                <w:sz w:val="24"/>
                <w:szCs w:val="24"/>
              </w:rPr>
              <w:t>3.22</w:t>
            </w:r>
          </w:p>
        </w:tc>
        <w:tc>
          <w:tcPr>
            <w:tcW w:w="950" w:type="dxa"/>
          </w:tcPr>
          <w:p w:rsidR="002E1BDC" w:rsidRPr="00861FD8" w:rsidRDefault="002E1BDC" w:rsidP="003737E3">
            <w:pPr>
              <w:rPr>
                <w:rFonts w:ascii="Times New Roman" w:hAnsi="Times New Roman"/>
                <w:sz w:val="24"/>
                <w:szCs w:val="24"/>
              </w:rPr>
            </w:pPr>
            <w:r w:rsidRPr="00861FD8">
              <w:rPr>
                <w:rFonts w:ascii="Times New Roman" w:hAnsi="Times New Roman"/>
                <w:sz w:val="24"/>
                <w:szCs w:val="24"/>
              </w:rPr>
              <w:t>0.077</w:t>
            </w:r>
          </w:p>
        </w:tc>
        <w:tc>
          <w:tcPr>
            <w:tcW w:w="949" w:type="dxa"/>
          </w:tcPr>
          <w:p w:rsidR="002E1BDC" w:rsidRPr="00861FD8" w:rsidRDefault="002E1BDC" w:rsidP="002E1BDC">
            <w:pPr>
              <w:rPr>
                <w:rFonts w:ascii="Times New Roman" w:hAnsi="Times New Roman"/>
                <w:sz w:val="24"/>
                <w:szCs w:val="24"/>
              </w:rPr>
            </w:pPr>
            <w:r w:rsidRPr="00861FD8">
              <w:rPr>
                <w:rFonts w:ascii="Times New Roman" w:hAnsi="Times New Roman"/>
                <w:sz w:val="24"/>
                <w:szCs w:val="24"/>
              </w:rPr>
              <w:t>0.314</w:t>
            </w:r>
          </w:p>
        </w:tc>
        <w:tc>
          <w:tcPr>
            <w:tcW w:w="950" w:type="dxa"/>
          </w:tcPr>
          <w:p w:rsidR="002E1BDC" w:rsidRPr="00861FD8" w:rsidRDefault="002E1BDC" w:rsidP="002E1BDC">
            <w:pPr>
              <w:rPr>
                <w:rFonts w:ascii="Times New Roman" w:hAnsi="Times New Roman"/>
                <w:sz w:val="24"/>
                <w:szCs w:val="24"/>
              </w:rPr>
            </w:pPr>
            <w:r w:rsidRPr="00861FD8">
              <w:rPr>
                <w:rFonts w:ascii="Times New Roman" w:hAnsi="Times New Roman"/>
                <w:sz w:val="24"/>
                <w:szCs w:val="24"/>
              </w:rPr>
              <w:t>0.937</w:t>
            </w:r>
          </w:p>
        </w:tc>
      </w:tr>
      <w:tr w:rsidR="002E1BDC" w:rsidRPr="00861FD8" w:rsidTr="00861FD8">
        <w:tc>
          <w:tcPr>
            <w:tcW w:w="1548" w:type="dxa"/>
          </w:tcPr>
          <w:p w:rsidR="002E1BDC" w:rsidRPr="00861FD8" w:rsidRDefault="002E1BDC" w:rsidP="004B18A8">
            <w:pPr>
              <w:jc w:val="both"/>
              <w:rPr>
                <w:rFonts w:ascii="Times New Roman" w:hAnsi="Times New Roman" w:cs="Times New Roman"/>
                <w:sz w:val="24"/>
                <w:szCs w:val="24"/>
              </w:rPr>
            </w:pPr>
            <w:r w:rsidRPr="00861FD8">
              <w:rPr>
                <w:rFonts w:ascii="Times New Roman" w:hAnsi="Times New Roman" w:cs="Times New Roman"/>
                <w:sz w:val="24"/>
                <w:szCs w:val="24"/>
              </w:rPr>
              <w:t>HrcA</w:t>
            </w:r>
          </w:p>
        </w:tc>
        <w:tc>
          <w:tcPr>
            <w:tcW w:w="4230" w:type="dxa"/>
          </w:tcPr>
          <w:p w:rsidR="002E1BDC" w:rsidRPr="00861FD8" w:rsidRDefault="002E1BDC" w:rsidP="004B18A8">
            <w:pPr>
              <w:jc w:val="both"/>
              <w:rPr>
                <w:rFonts w:ascii="Times New Roman" w:hAnsi="Times New Roman" w:cs="Times New Roman"/>
                <w:sz w:val="24"/>
                <w:szCs w:val="24"/>
              </w:rPr>
            </w:pPr>
            <w:r w:rsidRPr="00861FD8">
              <w:rPr>
                <w:rFonts w:ascii="Times New Roman" w:hAnsi="Times New Roman" w:cs="Times New Roman"/>
                <w:sz w:val="24"/>
                <w:szCs w:val="24"/>
              </w:rPr>
              <w:t>Heat‐inducible transcription repressor HrcA</w:t>
            </w:r>
          </w:p>
        </w:tc>
        <w:tc>
          <w:tcPr>
            <w:tcW w:w="949" w:type="dxa"/>
          </w:tcPr>
          <w:p w:rsidR="002E1BDC" w:rsidRPr="00861FD8" w:rsidRDefault="002E1BDC" w:rsidP="0046112A">
            <w:pPr>
              <w:rPr>
                <w:rFonts w:ascii="Times New Roman" w:hAnsi="Times New Roman"/>
                <w:sz w:val="24"/>
                <w:szCs w:val="24"/>
              </w:rPr>
            </w:pPr>
            <w:r w:rsidRPr="00861FD8">
              <w:rPr>
                <w:rFonts w:ascii="Times New Roman" w:hAnsi="Times New Roman"/>
                <w:sz w:val="24"/>
                <w:szCs w:val="24"/>
              </w:rPr>
              <w:t>4.46</w:t>
            </w:r>
          </w:p>
        </w:tc>
        <w:tc>
          <w:tcPr>
            <w:tcW w:w="950" w:type="dxa"/>
          </w:tcPr>
          <w:p w:rsidR="002E1BDC" w:rsidRPr="00861FD8" w:rsidRDefault="002E1BDC" w:rsidP="0046112A">
            <w:pPr>
              <w:rPr>
                <w:rFonts w:ascii="Times New Roman" w:hAnsi="Times New Roman"/>
                <w:b/>
                <w:sz w:val="24"/>
                <w:szCs w:val="24"/>
              </w:rPr>
            </w:pPr>
            <w:r w:rsidRPr="00861FD8">
              <w:rPr>
                <w:rFonts w:ascii="Times New Roman" w:hAnsi="Times New Roman"/>
                <w:b/>
                <w:sz w:val="24"/>
                <w:szCs w:val="24"/>
              </w:rPr>
              <w:t>0.036</w:t>
            </w:r>
          </w:p>
        </w:tc>
        <w:tc>
          <w:tcPr>
            <w:tcW w:w="949" w:type="dxa"/>
          </w:tcPr>
          <w:p w:rsidR="002E1BDC" w:rsidRPr="00861FD8" w:rsidRDefault="002E1BDC" w:rsidP="0046112A">
            <w:pPr>
              <w:rPr>
                <w:rFonts w:ascii="Times New Roman" w:hAnsi="Times New Roman"/>
                <w:sz w:val="24"/>
                <w:szCs w:val="24"/>
              </w:rPr>
            </w:pPr>
            <w:r w:rsidRPr="00861FD8">
              <w:rPr>
                <w:rFonts w:ascii="Times New Roman" w:hAnsi="Times New Roman"/>
                <w:sz w:val="24"/>
                <w:szCs w:val="24"/>
              </w:rPr>
              <w:t>0.531</w:t>
            </w:r>
          </w:p>
        </w:tc>
        <w:tc>
          <w:tcPr>
            <w:tcW w:w="950" w:type="dxa"/>
          </w:tcPr>
          <w:p w:rsidR="002E1BDC" w:rsidRPr="00861FD8" w:rsidRDefault="002E1BDC" w:rsidP="0046112A">
            <w:pPr>
              <w:rPr>
                <w:rFonts w:ascii="Times New Roman" w:hAnsi="Times New Roman"/>
                <w:sz w:val="24"/>
                <w:szCs w:val="24"/>
              </w:rPr>
            </w:pPr>
            <w:r w:rsidRPr="00861FD8">
              <w:rPr>
                <w:rFonts w:ascii="Times New Roman" w:hAnsi="Times New Roman"/>
                <w:sz w:val="24"/>
                <w:szCs w:val="24"/>
              </w:rPr>
              <w:t>0.439</w:t>
            </w:r>
          </w:p>
        </w:tc>
      </w:tr>
      <w:tr w:rsidR="00861FD8" w:rsidRPr="00861FD8" w:rsidTr="00861FD8">
        <w:tc>
          <w:tcPr>
            <w:tcW w:w="9576" w:type="dxa"/>
            <w:gridSpan w:val="6"/>
          </w:tcPr>
          <w:p w:rsidR="00861FD8" w:rsidRPr="00861FD8" w:rsidRDefault="00861FD8" w:rsidP="004B18A8">
            <w:pPr>
              <w:jc w:val="both"/>
              <w:rPr>
                <w:rFonts w:ascii="Times New Roman" w:hAnsi="Times New Roman" w:cs="Times New Roman"/>
                <w:b/>
                <w:sz w:val="24"/>
                <w:szCs w:val="24"/>
              </w:rPr>
            </w:pPr>
            <w:r w:rsidRPr="00861FD8">
              <w:rPr>
                <w:rFonts w:ascii="Times New Roman" w:hAnsi="Times New Roman" w:cs="Times New Roman"/>
                <w:b/>
                <w:sz w:val="24"/>
                <w:szCs w:val="24"/>
              </w:rPr>
              <w:t>Cold stress</w:t>
            </w:r>
          </w:p>
        </w:tc>
      </w:tr>
      <w:tr w:rsidR="002E1BDC" w:rsidRPr="00861FD8" w:rsidTr="00861FD8">
        <w:tc>
          <w:tcPr>
            <w:tcW w:w="1548" w:type="dxa"/>
          </w:tcPr>
          <w:p w:rsidR="002E1BDC" w:rsidRPr="00861FD8" w:rsidRDefault="002E1BDC" w:rsidP="004B18A8">
            <w:pPr>
              <w:jc w:val="both"/>
              <w:rPr>
                <w:rFonts w:ascii="Times New Roman" w:hAnsi="Times New Roman" w:cs="Times New Roman"/>
                <w:sz w:val="24"/>
                <w:szCs w:val="24"/>
              </w:rPr>
            </w:pPr>
            <w:r w:rsidRPr="00861FD8">
              <w:rPr>
                <w:rFonts w:ascii="Times New Roman" w:hAnsi="Times New Roman" w:cs="Times New Roman"/>
                <w:sz w:val="24"/>
                <w:szCs w:val="24"/>
              </w:rPr>
              <w:t>cspA</w:t>
            </w:r>
          </w:p>
        </w:tc>
        <w:tc>
          <w:tcPr>
            <w:tcW w:w="4230" w:type="dxa"/>
          </w:tcPr>
          <w:p w:rsidR="002E1BDC" w:rsidRPr="00861FD8" w:rsidRDefault="002E1BDC" w:rsidP="004B18A8">
            <w:pPr>
              <w:jc w:val="both"/>
              <w:rPr>
                <w:rFonts w:ascii="Times New Roman" w:hAnsi="Times New Roman" w:cs="Times New Roman"/>
                <w:sz w:val="24"/>
                <w:szCs w:val="24"/>
              </w:rPr>
            </w:pPr>
            <w:r w:rsidRPr="00861FD8">
              <w:rPr>
                <w:rFonts w:ascii="Times New Roman" w:hAnsi="Times New Roman" w:cs="Times New Roman"/>
                <w:sz w:val="24"/>
                <w:szCs w:val="24"/>
              </w:rPr>
              <w:t>Cold shock protein</w:t>
            </w:r>
          </w:p>
        </w:tc>
        <w:tc>
          <w:tcPr>
            <w:tcW w:w="949" w:type="dxa"/>
          </w:tcPr>
          <w:p w:rsidR="002E1BDC" w:rsidRPr="00861FD8" w:rsidRDefault="002E1BDC" w:rsidP="0046112A">
            <w:pPr>
              <w:rPr>
                <w:rFonts w:ascii="Times New Roman" w:hAnsi="Times New Roman"/>
                <w:sz w:val="24"/>
                <w:szCs w:val="24"/>
              </w:rPr>
            </w:pPr>
            <w:r w:rsidRPr="00861FD8">
              <w:rPr>
                <w:rFonts w:ascii="Times New Roman" w:hAnsi="Times New Roman"/>
                <w:sz w:val="24"/>
                <w:szCs w:val="24"/>
              </w:rPr>
              <w:t>3.74</w:t>
            </w:r>
          </w:p>
        </w:tc>
        <w:tc>
          <w:tcPr>
            <w:tcW w:w="950" w:type="dxa"/>
          </w:tcPr>
          <w:p w:rsidR="002E1BDC" w:rsidRPr="00861FD8" w:rsidRDefault="002E1BDC" w:rsidP="0046112A">
            <w:pPr>
              <w:rPr>
                <w:rFonts w:ascii="Times New Roman" w:hAnsi="Times New Roman"/>
                <w:sz w:val="24"/>
                <w:szCs w:val="24"/>
              </w:rPr>
            </w:pPr>
            <w:r w:rsidRPr="00861FD8">
              <w:rPr>
                <w:rFonts w:ascii="Times New Roman" w:hAnsi="Times New Roman"/>
                <w:sz w:val="24"/>
                <w:szCs w:val="24"/>
              </w:rPr>
              <w:t>0.069</w:t>
            </w:r>
          </w:p>
        </w:tc>
        <w:tc>
          <w:tcPr>
            <w:tcW w:w="949" w:type="dxa"/>
          </w:tcPr>
          <w:p w:rsidR="002E1BDC" w:rsidRPr="00861FD8" w:rsidRDefault="002E1BDC" w:rsidP="0046112A">
            <w:pPr>
              <w:rPr>
                <w:rFonts w:ascii="Times New Roman" w:hAnsi="Times New Roman"/>
                <w:sz w:val="24"/>
                <w:szCs w:val="24"/>
              </w:rPr>
            </w:pPr>
            <w:r w:rsidRPr="00861FD8">
              <w:rPr>
                <w:rFonts w:ascii="Times New Roman" w:hAnsi="Times New Roman"/>
                <w:sz w:val="24"/>
                <w:szCs w:val="24"/>
              </w:rPr>
              <w:t>1.69</w:t>
            </w:r>
          </w:p>
        </w:tc>
        <w:tc>
          <w:tcPr>
            <w:tcW w:w="950" w:type="dxa"/>
          </w:tcPr>
          <w:p w:rsidR="002E1BDC" w:rsidRPr="00861FD8" w:rsidRDefault="002E1BDC" w:rsidP="002E1BDC">
            <w:pPr>
              <w:rPr>
                <w:rFonts w:ascii="Times New Roman" w:hAnsi="Times New Roman"/>
                <w:sz w:val="24"/>
                <w:szCs w:val="24"/>
              </w:rPr>
            </w:pPr>
            <w:r w:rsidRPr="00861FD8">
              <w:rPr>
                <w:rFonts w:ascii="Times New Roman" w:hAnsi="Times New Roman"/>
                <w:sz w:val="24"/>
                <w:szCs w:val="24"/>
              </w:rPr>
              <w:t>0.177</w:t>
            </w:r>
          </w:p>
        </w:tc>
      </w:tr>
      <w:tr w:rsidR="002E1BDC" w:rsidRPr="00861FD8" w:rsidTr="00861FD8">
        <w:tc>
          <w:tcPr>
            <w:tcW w:w="1548" w:type="dxa"/>
          </w:tcPr>
          <w:p w:rsidR="002E1BDC" w:rsidRPr="00861FD8" w:rsidRDefault="002E1BDC" w:rsidP="004B18A8">
            <w:pPr>
              <w:jc w:val="both"/>
              <w:rPr>
                <w:rFonts w:ascii="Times New Roman" w:hAnsi="Times New Roman" w:cs="Times New Roman"/>
                <w:sz w:val="24"/>
                <w:szCs w:val="24"/>
              </w:rPr>
            </w:pPr>
            <w:r w:rsidRPr="00861FD8">
              <w:rPr>
                <w:rFonts w:ascii="Times New Roman" w:hAnsi="Times New Roman" w:cs="Times New Roman"/>
                <w:sz w:val="24"/>
                <w:szCs w:val="24"/>
              </w:rPr>
              <w:t>cspB</w:t>
            </w:r>
          </w:p>
        </w:tc>
        <w:tc>
          <w:tcPr>
            <w:tcW w:w="4230" w:type="dxa"/>
          </w:tcPr>
          <w:p w:rsidR="002E1BDC" w:rsidRPr="00861FD8" w:rsidRDefault="002E1BDC" w:rsidP="00B61CE4">
            <w:pPr>
              <w:jc w:val="both"/>
              <w:rPr>
                <w:rFonts w:ascii="Times New Roman" w:hAnsi="Times New Roman" w:cs="Times New Roman"/>
                <w:sz w:val="24"/>
                <w:szCs w:val="24"/>
              </w:rPr>
            </w:pPr>
            <w:r w:rsidRPr="00861FD8">
              <w:rPr>
                <w:rFonts w:ascii="Times New Roman" w:hAnsi="Times New Roman" w:cs="Times New Roman"/>
                <w:sz w:val="24"/>
                <w:szCs w:val="24"/>
              </w:rPr>
              <w:t>Cold shock protein cspB</w:t>
            </w:r>
          </w:p>
        </w:tc>
        <w:tc>
          <w:tcPr>
            <w:tcW w:w="949" w:type="dxa"/>
          </w:tcPr>
          <w:p w:rsidR="002E1BDC" w:rsidRPr="00861FD8" w:rsidRDefault="002E1BDC" w:rsidP="002E1BDC">
            <w:pPr>
              <w:rPr>
                <w:rFonts w:ascii="Times New Roman" w:hAnsi="Times New Roman"/>
                <w:sz w:val="24"/>
                <w:szCs w:val="24"/>
              </w:rPr>
            </w:pPr>
            <w:r w:rsidRPr="00861FD8">
              <w:rPr>
                <w:rFonts w:ascii="Times New Roman" w:hAnsi="Times New Roman"/>
                <w:sz w:val="24"/>
                <w:szCs w:val="24"/>
              </w:rPr>
              <w:t>5.47</w:t>
            </w:r>
          </w:p>
        </w:tc>
        <w:tc>
          <w:tcPr>
            <w:tcW w:w="950" w:type="dxa"/>
          </w:tcPr>
          <w:p w:rsidR="002E1BDC" w:rsidRPr="00861FD8" w:rsidRDefault="002E1BDC" w:rsidP="002E1BDC">
            <w:pPr>
              <w:rPr>
                <w:rFonts w:ascii="Times New Roman" w:hAnsi="Times New Roman"/>
                <w:b/>
                <w:sz w:val="24"/>
                <w:szCs w:val="24"/>
              </w:rPr>
            </w:pPr>
            <w:r w:rsidRPr="00861FD8">
              <w:rPr>
                <w:rFonts w:ascii="Times New Roman" w:hAnsi="Times New Roman"/>
                <w:b/>
                <w:sz w:val="24"/>
                <w:szCs w:val="24"/>
              </w:rPr>
              <w:t>0.013</w:t>
            </w:r>
          </w:p>
        </w:tc>
        <w:tc>
          <w:tcPr>
            <w:tcW w:w="949" w:type="dxa"/>
          </w:tcPr>
          <w:p w:rsidR="002E1BDC" w:rsidRPr="00861FD8" w:rsidRDefault="002E1BDC" w:rsidP="0046112A">
            <w:pPr>
              <w:rPr>
                <w:rFonts w:ascii="Times New Roman" w:hAnsi="Times New Roman"/>
                <w:sz w:val="24"/>
                <w:szCs w:val="24"/>
              </w:rPr>
            </w:pPr>
            <w:r w:rsidRPr="00861FD8">
              <w:rPr>
                <w:rFonts w:ascii="Times New Roman" w:hAnsi="Times New Roman"/>
                <w:sz w:val="24"/>
                <w:szCs w:val="24"/>
              </w:rPr>
              <w:t>2.19</w:t>
            </w:r>
          </w:p>
        </w:tc>
        <w:tc>
          <w:tcPr>
            <w:tcW w:w="950" w:type="dxa"/>
          </w:tcPr>
          <w:p w:rsidR="002E1BDC" w:rsidRPr="00861FD8" w:rsidRDefault="002E1BDC" w:rsidP="0046112A">
            <w:pPr>
              <w:rPr>
                <w:rFonts w:ascii="Times New Roman" w:hAnsi="Times New Roman"/>
                <w:sz w:val="24"/>
                <w:szCs w:val="24"/>
              </w:rPr>
            </w:pPr>
            <w:r w:rsidRPr="00861FD8">
              <w:rPr>
                <w:rFonts w:ascii="Times New Roman" w:hAnsi="Times New Roman"/>
                <w:sz w:val="24"/>
                <w:szCs w:val="24"/>
              </w:rPr>
              <w:t>0.096</w:t>
            </w:r>
          </w:p>
        </w:tc>
      </w:tr>
      <w:tr w:rsidR="002E1BDC" w:rsidRPr="00861FD8" w:rsidTr="00861FD8">
        <w:tc>
          <w:tcPr>
            <w:tcW w:w="1548" w:type="dxa"/>
          </w:tcPr>
          <w:p w:rsidR="002E1BDC" w:rsidRPr="00861FD8" w:rsidRDefault="002E1BDC" w:rsidP="004B18A8">
            <w:pPr>
              <w:jc w:val="both"/>
              <w:rPr>
                <w:rFonts w:ascii="Times New Roman" w:hAnsi="Times New Roman" w:cs="Times New Roman"/>
                <w:sz w:val="24"/>
                <w:szCs w:val="24"/>
              </w:rPr>
            </w:pPr>
            <w:r w:rsidRPr="00861FD8">
              <w:rPr>
                <w:rFonts w:ascii="Times New Roman" w:hAnsi="Times New Roman" w:cs="Times New Roman"/>
                <w:sz w:val="24"/>
                <w:szCs w:val="24"/>
              </w:rPr>
              <w:t>desK</w:t>
            </w:r>
          </w:p>
        </w:tc>
        <w:tc>
          <w:tcPr>
            <w:tcW w:w="4230" w:type="dxa"/>
          </w:tcPr>
          <w:p w:rsidR="002E1BDC" w:rsidRPr="00861FD8" w:rsidRDefault="002E1BDC" w:rsidP="004B18A8">
            <w:pPr>
              <w:jc w:val="both"/>
              <w:rPr>
                <w:rFonts w:ascii="Times New Roman" w:hAnsi="Times New Roman" w:cs="Times New Roman"/>
                <w:sz w:val="24"/>
                <w:szCs w:val="24"/>
              </w:rPr>
            </w:pPr>
            <w:r w:rsidRPr="00861FD8">
              <w:rPr>
                <w:rFonts w:ascii="Times New Roman" w:hAnsi="Times New Roman" w:cs="Times New Roman"/>
                <w:sz w:val="24"/>
                <w:szCs w:val="24"/>
              </w:rPr>
              <w:t>Two‐component sensor histidine kinase desk</w:t>
            </w:r>
          </w:p>
        </w:tc>
        <w:tc>
          <w:tcPr>
            <w:tcW w:w="949" w:type="dxa"/>
          </w:tcPr>
          <w:p w:rsidR="002E1BDC" w:rsidRPr="00861FD8" w:rsidRDefault="002E1BDC" w:rsidP="0046112A">
            <w:pPr>
              <w:rPr>
                <w:rFonts w:ascii="Times New Roman" w:hAnsi="Times New Roman"/>
                <w:sz w:val="24"/>
                <w:szCs w:val="24"/>
              </w:rPr>
            </w:pPr>
            <w:r w:rsidRPr="00861FD8">
              <w:rPr>
                <w:rFonts w:ascii="Times New Roman" w:hAnsi="Times New Roman"/>
                <w:sz w:val="24"/>
                <w:szCs w:val="24"/>
              </w:rPr>
              <w:t>1.83</w:t>
            </w:r>
          </w:p>
        </w:tc>
        <w:tc>
          <w:tcPr>
            <w:tcW w:w="950" w:type="dxa"/>
          </w:tcPr>
          <w:p w:rsidR="002E1BDC" w:rsidRPr="00861FD8" w:rsidRDefault="002E1BDC" w:rsidP="0046112A">
            <w:pPr>
              <w:rPr>
                <w:rFonts w:ascii="Times New Roman" w:hAnsi="Times New Roman"/>
                <w:sz w:val="24"/>
                <w:szCs w:val="24"/>
              </w:rPr>
            </w:pPr>
            <w:r w:rsidRPr="00861FD8">
              <w:rPr>
                <w:rFonts w:ascii="Times New Roman" w:hAnsi="Times New Roman"/>
                <w:sz w:val="24"/>
                <w:szCs w:val="24"/>
              </w:rPr>
              <w:t>0.111</w:t>
            </w:r>
          </w:p>
        </w:tc>
        <w:tc>
          <w:tcPr>
            <w:tcW w:w="949" w:type="dxa"/>
          </w:tcPr>
          <w:p w:rsidR="002E1BDC" w:rsidRPr="00861FD8" w:rsidRDefault="002E1BDC" w:rsidP="0046112A">
            <w:pPr>
              <w:rPr>
                <w:rFonts w:ascii="Times New Roman" w:hAnsi="Times New Roman"/>
                <w:sz w:val="24"/>
                <w:szCs w:val="24"/>
              </w:rPr>
            </w:pPr>
            <w:r w:rsidRPr="00861FD8">
              <w:rPr>
                <w:rFonts w:ascii="Times New Roman" w:hAnsi="Times New Roman"/>
                <w:sz w:val="24"/>
                <w:szCs w:val="24"/>
              </w:rPr>
              <w:t>0.478</w:t>
            </w:r>
          </w:p>
        </w:tc>
        <w:tc>
          <w:tcPr>
            <w:tcW w:w="950" w:type="dxa"/>
          </w:tcPr>
          <w:p w:rsidR="002E1BDC" w:rsidRPr="00861FD8" w:rsidRDefault="002E1BDC" w:rsidP="0046112A">
            <w:pPr>
              <w:rPr>
                <w:rFonts w:ascii="Times New Roman" w:hAnsi="Times New Roman"/>
                <w:sz w:val="24"/>
                <w:szCs w:val="24"/>
              </w:rPr>
            </w:pPr>
            <w:r w:rsidRPr="00861FD8">
              <w:rPr>
                <w:rFonts w:ascii="Times New Roman" w:hAnsi="Times New Roman"/>
                <w:sz w:val="24"/>
                <w:szCs w:val="24"/>
              </w:rPr>
              <w:t>0.553</w:t>
            </w:r>
          </w:p>
        </w:tc>
      </w:tr>
      <w:tr w:rsidR="00861FD8" w:rsidRPr="00861FD8" w:rsidTr="00861FD8">
        <w:tc>
          <w:tcPr>
            <w:tcW w:w="9576" w:type="dxa"/>
            <w:gridSpan w:val="6"/>
          </w:tcPr>
          <w:p w:rsidR="00861FD8" w:rsidRPr="00861FD8" w:rsidRDefault="00861FD8" w:rsidP="004B18A8">
            <w:pPr>
              <w:jc w:val="both"/>
              <w:rPr>
                <w:rFonts w:ascii="Times New Roman" w:hAnsi="Times New Roman" w:cs="Times New Roman"/>
                <w:b/>
                <w:sz w:val="24"/>
                <w:szCs w:val="24"/>
              </w:rPr>
            </w:pPr>
            <w:r w:rsidRPr="00861FD8">
              <w:rPr>
                <w:rFonts w:ascii="Times New Roman" w:hAnsi="Times New Roman" w:cs="Times New Roman"/>
                <w:b/>
                <w:sz w:val="24"/>
                <w:szCs w:val="24"/>
              </w:rPr>
              <w:t>Radiation stress</w:t>
            </w:r>
          </w:p>
        </w:tc>
      </w:tr>
      <w:tr w:rsidR="00861FD8" w:rsidRPr="00861FD8" w:rsidTr="00861FD8">
        <w:tc>
          <w:tcPr>
            <w:tcW w:w="1548" w:type="dxa"/>
          </w:tcPr>
          <w:p w:rsidR="00861FD8" w:rsidRPr="00861FD8" w:rsidRDefault="00861FD8" w:rsidP="004B18A8">
            <w:pPr>
              <w:jc w:val="both"/>
              <w:rPr>
                <w:rFonts w:ascii="Times New Roman" w:hAnsi="Times New Roman" w:cs="Times New Roman"/>
                <w:sz w:val="24"/>
                <w:szCs w:val="24"/>
              </w:rPr>
            </w:pPr>
            <w:r w:rsidRPr="00861FD8">
              <w:rPr>
                <w:rFonts w:ascii="Times New Roman" w:hAnsi="Times New Roman" w:cs="Times New Roman"/>
                <w:sz w:val="24"/>
                <w:szCs w:val="24"/>
              </w:rPr>
              <w:t>obgE</w:t>
            </w:r>
          </w:p>
        </w:tc>
        <w:tc>
          <w:tcPr>
            <w:tcW w:w="4230" w:type="dxa"/>
          </w:tcPr>
          <w:p w:rsidR="00861FD8" w:rsidRPr="00861FD8" w:rsidRDefault="00861FD8" w:rsidP="004B18A8">
            <w:pPr>
              <w:jc w:val="both"/>
              <w:rPr>
                <w:rFonts w:ascii="Times New Roman" w:hAnsi="Times New Roman" w:cs="Times New Roman"/>
                <w:sz w:val="24"/>
                <w:szCs w:val="24"/>
              </w:rPr>
            </w:pPr>
            <w:r w:rsidRPr="00861FD8">
              <w:rPr>
                <w:rFonts w:ascii="Times New Roman" w:hAnsi="Times New Roman" w:cs="Times New Roman"/>
                <w:sz w:val="24"/>
                <w:szCs w:val="24"/>
              </w:rPr>
              <w:t>GTPase</w:t>
            </w:r>
          </w:p>
        </w:tc>
        <w:tc>
          <w:tcPr>
            <w:tcW w:w="949" w:type="dxa"/>
          </w:tcPr>
          <w:p w:rsidR="00861FD8" w:rsidRPr="00861FD8" w:rsidRDefault="00861FD8" w:rsidP="002E1BDC">
            <w:pPr>
              <w:rPr>
                <w:rFonts w:ascii="Times New Roman" w:hAnsi="Times New Roman"/>
                <w:sz w:val="24"/>
                <w:szCs w:val="24"/>
              </w:rPr>
            </w:pPr>
            <w:r w:rsidRPr="00861FD8">
              <w:rPr>
                <w:rFonts w:ascii="Times New Roman" w:hAnsi="Times New Roman"/>
                <w:sz w:val="24"/>
                <w:szCs w:val="24"/>
              </w:rPr>
              <w:t>6.39</w:t>
            </w:r>
          </w:p>
        </w:tc>
        <w:tc>
          <w:tcPr>
            <w:tcW w:w="950" w:type="dxa"/>
          </w:tcPr>
          <w:p w:rsidR="00861FD8" w:rsidRPr="00861FD8" w:rsidRDefault="00861FD8" w:rsidP="002E1BDC">
            <w:pPr>
              <w:rPr>
                <w:rFonts w:ascii="Times New Roman" w:hAnsi="Times New Roman"/>
                <w:b/>
                <w:sz w:val="24"/>
                <w:szCs w:val="24"/>
              </w:rPr>
            </w:pPr>
            <w:r w:rsidRPr="00861FD8">
              <w:rPr>
                <w:rFonts w:ascii="Times New Roman" w:hAnsi="Times New Roman"/>
                <w:b/>
                <w:sz w:val="24"/>
                <w:szCs w:val="24"/>
              </w:rPr>
              <w:t>0.012</w:t>
            </w:r>
          </w:p>
        </w:tc>
        <w:tc>
          <w:tcPr>
            <w:tcW w:w="949" w:type="dxa"/>
          </w:tcPr>
          <w:p w:rsidR="00861FD8" w:rsidRPr="00861FD8" w:rsidRDefault="00861FD8" w:rsidP="0046112A">
            <w:pPr>
              <w:rPr>
                <w:rFonts w:ascii="Times New Roman" w:hAnsi="Times New Roman"/>
                <w:sz w:val="24"/>
                <w:szCs w:val="24"/>
              </w:rPr>
            </w:pPr>
            <w:r w:rsidRPr="00861FD8">
              <w:rPr>
                <w:rFonts w:ascii="Times New Roman" w:hAnsi="Times New Roman"/>
                <w:sz w:val="24"/>
                <w:szCs w:val="24"/>
              </w:rPr>
              <w:t>1.75</w:t>
            </w:r>
          </w:p>
        </w:tc>
        <w:tc>
          <w:tcPr>
            <w:tcW w:w="950" w:type="dxa"/>
          </w:tcPr>
          <w:p w:rsidR="00861FD8" w:rsidRPr="00861FD8" w:rsidRDefault="00861FD8" w:rsidP="00861FD8">
            <w:pPr>
              <w:rPr>
                <w:rFonts w:ascii="Times New Roman" w:hAnsi="Times New Roman"/>
                <w:sz w:val="24"/>
                <w:szCs w:val="24"/>
              </w:rPr>
            </w:pPr>
            <w:r w:rsidRPr="00861FD8">
              <w:rPr>
                <w:rFonts w:ascii="Times New Roman" w:hAnsi="Times New Roman"/>
                <w:sz w:val="24"/>
                <w:szCs w:val="24"/>
              </w:rPr>
              <w:t>0.163</w:t>
            </w:r>
          </w:p>
        </w:tc>
      </w:tr>
    </w:tbl>
    <w:p w:rsidR="004B18A8" w:rsidRDefault="004B18A8" w:rsidP="004B18A8">
      <w:pPr>
        <w:spacing w:after="0" w:line="240" w:lineRule="auto"/>
        <w:jc w:val="both"/>
        <w:rPr>
          <w:rFonts w:ascii="Times New Roman" w:hAnsi="Times New Roman"/>
          <w:sz w:val="24"/>
          <w:szCs w:val="24"/>
        </w:rPr>
      </w:pPr>
    </w:p>
    <w:p w:rsidR="00861FD8" w:rsidRDefault="00861FD8" w:rsidP="00861FD8">
      <w:pPr>
        <w:spacing w:after="0" w:line="240" w:lineRule="auto"/>
        <w:rPr>
          <w:rFonts w:ascii="Times New Roman" w:hAnsi="Times New Roman"/>
          <w:sz w:val="24"/>
          <w:szCs w:val="24"/>
        </w:rPr>
      </w:pPr>
      <w:r>
        <w:rPr>
          <w:rFonts w:ascii="Times New Roman" w:hAnsi="Times New Roman"/>
          <w:sz w:val="24"/>
          <w:szCs w:val="24"/>
        </w:rPr>
        <w:t>The ‘</w:t>
      </w:r>
      <w:r w:rsidRPr="00926B9C">
        <w:rPr>
          <w:rFonts w:ascii="Times New Roman" w:hAnsi="Times New Roman"/>
          <w:i/>
          <w:sz w:val="24"/>
          <w:szCs w:val="24"/>
        </w:rPr>
        <w:t>P</w:t>
      </w:r>
      <w:r>
        <w:rPr>
          <w:rFonts w:ascii="Times New Roman" w:hAnsi="Times New Roman"/>
          <w:sz w:val="24"/>
          <w:szCs w:val="24"/>
        </w:rPr>
        <w:t>’ value in bold are significant. Interaction between silicate fertilization and cultivar are not significant (data not presented).</w:t>
      </w:r>
    </w:p>
    <w:p w:rsidR="004B18A8" w:rsidRDefault="004B18A8"/>
    <w:p w:rsidR="0073462C" w:rsidRDefault="0073462C"/>
    <w:p w:rsidR="0073462C" w:rsidRDefault="0073462C"/>
    <w:p w:rsidR="0073462C" w:rsidRDefault="0073462C"/>
    <w:p w:rsidR="0073462C" w:rsidRDefault="0073462C"/>
    <w:p w:rsidR="0073462C" w:rsidRDefault="0073462C"/>
    <w:p w:rsidR="0073462C" w:rsidRDefault="0073462C"/>
    <w:p w:rsidR="0073462C" w:rsidRDefault="0073462C"/>
    <w:p w:rsidR="0073462C" w:rsidRDefault="0073462C"/>
    <w:p w:rsidR="0073462C" w:rsidRDefault="0073462C"/>
    <w:p w:rsidR="00FC7331" w:rsidRPr="00B63C67" w:rsidRDefault="00FC7331" w:rsidP="00FC7331">
      <w:pPr>
        <w:spacing w:after="0" w:line="240" w:lineRule="auto"/>
        <w:rPr>
          <w:rFonts w:ascii="Times New Roman" w:hAnsi="Times New Roman"/>
          <w:bCs/>
          <w:sz w:val="24"/>
          <w:szCs w:val="24"/>
        </w:rPr>
      </w:pPr>
      <w:r w:rsidRPr="00B63C67">
        <w:rPr>
          <w:rFonts w:ascii="Times New Roman" w:hAnsi="Times New Roman"/>
          <w:b/>
          <w:bCs/>
          <w:sz w:val="24"/>
          <w:szCs w:val="24"/>
        </w:rPr>
        <w:lastRenderedPageBreak/>
        <w:t>Table S</w:t>
      </w:r>
      <w:r w:rsidR="000A48DC">
        <w:rPr>
          <w:rFonts w:ascii="Times New Roman" w:hAnsi="Times New Roman"/>
          <w:b/>
          <w:bCs/>
          <w:sz w:val="24"/>
          <w:szCs w:val="24"/>
        </w:rPr>
        <w:t>2</w:t>
      </w:r>
      <w:r w:rsidRPr="00B63C67">
        <w:rPr>
          <w:rFonts w:ascii="Times New Roman" w:hAnsi="Times New Roman"/>
          <w:b/>
          <w:bCs/>
          <w:sz w:val="24"/>
          <w:szCs w:val="24"/>
        </w:rPr>
        <w:t>.</w:t>
      </w:r>
      <w:r w:rsidRPr="00B63C67">
        <w:rPr>
          <w:rFonts w:ascii="Times New Roman" w:hAnsi="Times New Roman"/>
          <w:bCs/>
          <w:sz w:val="24"/>
          <w:szCs w:val="24"/>
        </w:rPr>
        <w:t xml:space="preserve"> </w:t>
      </w:r>
      <w:r w:rsidR="0046112A">
        <w:rPr>
          <w:rFonts w:ascii="Times New Roman" w:hAnsi="Times New Roman"/>
          <w:color w:val="000000" w:themeColor="text1"/>
          <w:sz w:val="24"/>
          <w:szCs w:val="24"/>
        </w:rPr>
        <w:t>The initial soil properties</w:t>
      </w:r>
    </w:p>
    <w:p w:rsidR="00FC7331" w:rsidRDefault="00FC7331" w:rsidP="00FC7331">
      <w:pPr>
        <w:spacing w:after="0" w:line="240" w:lineRule="auto"/>
        <w:rPr>
          <w:rFonts w:ascii="Times New Roman" w:hAnsi="Times New Roman"/>
          <w:b/>
          <w:bCs/>
          <w:sz w:val="24"/>
          <w:szCs w:val="24"/>
        </w:rPr>
      </w:pPr>
    </w:p>
    <w:tbl>
      <w:tblPr>
        <w:tblStyle w:val="TableGrid"/>
        <w:tblW w:w="0" w:type="auto"/>
        <w:tblBorders>
          <w:left w:val="none" w:sz="0" w:space="0" w:color="auto"/>
          <w:right w:val="none" w:sz="0" w:space="0" w:color="auto"/>
          <w:insideH w:val="none" w:sz="0" w:space="0" w:color="auto"/>
          <w:insideV w:val="none" w:sz="0" w:space="0" w:color="auto"/>
        </w:tblBorders>
        <w:tblLook w:val="04A0"/>
      </w:tblPr>
      <w:tblGrid>
        <w:gridCol w:w="4788"/>
        <w:gridCol w:w="4788"/>
      </w:tblGrid>
      <w:tr w:rsidR="00FC7331" w:rsidRPr="00B63C67" w:rsidTr="0046112A">
        <w:tc>
          <w:tcPr>
            <w:tcW w:w="4788" w:type="dxa"/>
            <w:tcBorders>
              <w:top w:val="single" w:sz="4" w:space="0" w:color="auto"/>
              <w:bottom w:val="single" w:sz="4" w:space="0" w:color="auto"/>
            </w:tcBorders>
          </w:tcPr>
          <w:p w:rsidR="00FC7331" w:rsidRPr="00B63C67" w:rsidRDefault="00FC7331" w:rsidP="0046112A">
            <w:pPr>
              <w:rPr>
                <w:rFonts w:ascii="Times New Roman" w:hAnsi="Times New Roman"/>
                <w:bCs/>
                <w:sz w:val="24"/>
                <w:szCs w:val="24"/>
              </w:rPr>
            </w:pPr>
            <w:r w:rsidRPr="00B63C67">
              <w:rPr>
                <w:rFonts w:ascii="Times New Roman" w:hAnsi="Times New Roman"/>
                <w:bCs/>
                <w:sz w:val="24"/>
                <w:szCs w:val="24"/>
              </w:rPr>
              <w:t>Parameters</w:t>
            </w:r>
          </w:p>
        </w:tc>
        <w:tc>
          <w:tcPr>
            <w:tcW w:w="4788" w:type="dxa"/>
            <w:tcBorders>
              <w:top w:val="single" w:sz="4" w:space="0" w:color="auto"/>
              <w:bottom w:val="single" w:sz="4" w:space="0" w:color="auto"/>
            </w:tcBorders>
          </w:tcPr>
          <w:p w:rsidR="00FC7331" w:rsidRPr="00B63C67" w:rsidRDefault="00FC7331" w:rsidP="0046112A">
            <w:pPr>
              <w:rPr>
                <w:rFonts w:ascii="Times New Roman" w:hAnsi="Times New Roman"/>
                <w:bCs/>
                <w:sz w:val="24"/>
                <w:szCs w:val="24"/>
              </w:rPr>
            </w:pPr>
            <w:r w:rsidRPr="00B63C67">
              <w:rPr>
                <w:rFonts w:ascii="Times New Roman" w:hAnsi="Times New Roman"/>
                <w:bCs/>
                <w:sz w:val="24"/>
                <w:szCs w:val="24"/>
              </w:rPr>
              <w:t>Content</w:t>
            </w:r>
          </w:p>
        </w:tc>
      </w:tr>
      <w:tr w:rsidR="00FC7331" w:rsidRPr="00B63C67" w:rsidTr="0046112A">
        <w:tc>
          <w:tcPr>
            <w:tcW w:w="4788" w:type="dxa"/>
            <w:tcBorders>
              <w:top w:val="single" w:sz="4" w:space="0" w:color="auto"/>
            </w:tcBorders>
          </w:tcPr>
          <w:p w:rsidR="00FC7331" w:rsidRPr="00B63C67" w:rsidRDefault="0046112A" w:rsidP="0046112A">
            <w:pPr>
              <w:rPr>
                <w:rFonts w:ascii="Times New Roman" w:hAnsi="Times New Roman"/>
                <w:bCs/>
                <w:sz w:val="24"/>
                <w:szCs w:val="24"/>
              </w:rPr>
            </w:pPr>
            <w:r>
              <w:rPr>
                <w:rFonts w:ascii="Times New Roman" w:hAnsi="Times New Roman"/>
                <w:sz w:val="24"/>
                <w:szCs w:val="24"/>
              </w:rPr>
              <w:t>S</w:t>
            </w:r>
            <w:r w:rsidRPr="005477A0">
              <w:rPr>
                <w:rFonts w:ascii="Times New Roman" w:hAnsi="Times New Roman"/>
                <w:sz w:val="24"/>
                <w:szCs w:val="24"/>
              </w:rPr>
              <w:t xml:space="preserve">oil pH </w:t>
            </w:r>
          </w:p>
        </w:tc>
        <w:tc>
          <w:tcPr>
            <w:tcW w:w="4788" w:type="dxa"/>
            <w:tcBorders>
              <w:top w:val="single" w:sz="4" w:space="0" w:color="auto"/>
            </w:tcBorders>
          </w:tcPr>
          <w:p w:rsidR="00FC7331" w:rsidRPr="00B63C67" w:rsidRDefault="0046112A" w:rsidP="0046112A">
            <w:pPr>
              <w:rPr>
                <w:rFonts w:ascii="Times New Roman" w:hAnsi="Times New Roman"/>
                <w:bCs/>
                <w:sz w:val="24"/>
                <w:szCs w:val="24"/>
              </w:rPr>
            </w:pPr>
            <w:r>
              <w:rPr>
                <w:rFonts w:ascii="Times New Roman" w:hAnsi="Times New Roman"/>
                <w:bCs/>
                <w:sz w:val="24"/>
                <w:szCs w:val="24"/>
              </w:rPr>
              <w:t>5</w:t>
            </w:r>
            <w:r w:rsidR="00FC7331" w:rsidRPr="00B63C67">
              <w:rPr>
                <w:rFonts w:ascii="Times New Roman" w:hAnsi="Times New Roman"/>
                <w:bCs/>
                <w:sz w:val="24"/>
                <w:szCs w:val="24"/>
              </w:rPr>
              <w:t>.6</w:t>
            </w:r>
          </w:p>
        </w:tc>
      </w:tr>
      <w:tr w:rsidR="00FC7331" w:rsidRPr="00B63C67" w:rsidTr="0046112A">
        <w:tc>
          <w:tcPr>
            <w:tcW w:w="4788" w:type="dxa"/>
          </w:tcPr>
          <w:p w:rsidR="00FC7331" w:rsidRPr="00B63C67" w:rsidRDefault="0046112A" w:rsidP="0046112A">
            <w:pPr>
              <w:rPr>
                <w:rFonts w:ascii="Times New Roman" w:hAnsi="Times New Roman"/>
                <w:bCs/>
                <w:sz w:val="24"/>
                <w:szCs w:val="24"/>
              </w:rPr>
            </w:pPr>
            <w:r>
              <w:rPr>
                <w:rFonts w:ascii="Times New Roman" w:hAnsi="Times New Roman"/>
                <w:sz w:val="24"/>
                <w:szCs w:val="24"/>
              </w:rPr>
              <w:t>T</w:t>
            </w:r>
            <w:r w:rsidRPr="005477A0">
              <w:rPr>
                <w:rFonts w:ascii="Times New Roman" w:hAnsi="Times New Roman"/>
                <w:sz w:val="24"/>
                <w:szCs w:val="24"/>
              </w:rPr>
              <w:t>otal soil organic C (SOC)</w:t>
            </w:r>
            <w:r>
              <w:rPr>
                <w:rFonts w:ascii="Times New Roman" w:hAnsi="Times New Roman"/>
                <w:sz w:val="24"/>
                <w:szCs w:val="24"/>
              </w:rPr>
              <w:t xml:space="preserve"> (g kg</w:t>
            </w:r>
            <w:r w:rsidRPr="0046112A">
              <w:rPr>
                <w:rFonts w:ascii="Times New Roman" w:hAnsi="Times New Roman"/>
                <w:sz w:val="24"/>
                <w:szCs w:val="24"/>
                <w:vertAlign w:val="superscript"/>
              </w:rPr>
              <w:t>-1</w:t>
            </w:r>
            <w:r>
              <w:rPr>
                <w:rFonts w:ascii="Times New Roman" w:hAnsi="Times New Roman"/>
                <w:sz w:val="24"/>
                <w:szCs w:val="24"/>
              </w:rPr>
              <w:t>)</w:t>
            </w:r>
          </w:p>
        </w:tc>
        <w:tc>
          <w:tcPr>
            <w:tcW w:w="4788" w:type="dxa"/>
          </w:tcPr>
          <w:p w:rsidR="00FC7331" w:rsidRPr="00B63C67" w:rsidRDefault="0046112A" w:rsidP="0046112A">
            <w:pPr>
              <w:rPr>
                <w:rFonts w:ascii="Times New Roman" w:hAnsi="Times New Roman"/>
                <w:bCs/>
                <w:sz w:val="24"/>
                <w:szCs w:val="24"/>
              </w:rPr>
            </w:pPr>
            <w:r>
              <w:rPr>
                <w:rFonts w:ascii="Times New Roman" w:hAnsi="Times New Roman"/>
                <w:bCs/>
                <w:sz w:val="24"/>
                <w:szCs w:val="24"/>
              </w:rPr>
              <w:t>25.5</w:t>
            </w:r>
          </w:p>
        </w:tc>
      </w:tr>
      <w:tr w:rsidR="00FC7331" w:rsidRPr="00B63C67" w:rsidTr="0046112A">
        <w:tc>
          <w:tcPr>
            <w:tcW w:w="4788" w:type="dxa"/>
          </w:tcPr>
          <w:p w:rsidR="00FC7331" w:rsidRPr="00B63C67" w:rsidRDefault="0046112A" w:rsidP="0046112A">
            <w:pPr>
              <w:rPr>
                <w:rFonts w:ascii="Times New Roman" w:hAnsi="Times New Roman"/>
                <w:bCs/>
                <w:sz w:val="24"/>
                <w:szCs w:val="24"/>
              </w:rPr>
            </w:pPr>
            <w:r>
              <w:rPr>
                <w:rFonts w:ascii="Times New Roman" w:hAnsi="Times New Roman"/>
                <w:sz w:val="24"/>
                <w:szCs w:val="24"/>
              </w:rPr>
              <w:t>T</w:t>
            </w:r>
            <w:r w:rsidRPr="005477A0">
              <w:rPr>
                <w:rFonts w:ascii="Times New Roman" w:hAnsi="Times New Roman"/>
                <w:sz w:val="24"/>
                <w:szCs w:val="24"/>
              </w:rPr>
              <w:t xml:space="preserve">otal </w:t>
            </w:r>
            <w:r>
              <w:rPr>
                <w:rFonts w:ascii="Times New Roman" w:hAnsi="Times New Roman"/>
                <w:sz w:val="24"/>
                <w:szCs w:val="24"/>
              </w:rPr>
              <w:t>nitrogen</w:t>
            </w:r>
            <w:r w:rsidRPr="005477A0">
              <w:rPr>
                <w:rFonts w:ascii="Times New Roman" w:hAnsi="Times New Roman"/>
                <w:sz w:val="24"/>
                <w:szCs w:val="24"/>
              </w:rPr>
              <w:t xml:space="preserve"> (TN)</w:t>
            </w:r>
            <w:r>
              <w:rPr>
                <w:rFonts w:ascii="Times New Roman" w:hAnsi="Times New Roman"/>
                <w:sz w:val="24"/>
                <w:szCs w:val="24"/>
              </w:rPr>
              <w:t xml:space="preserve"> (g kg</w:t>
            </w:r>
            <w:r w:rsidRPr="0046112A">
              <w:rPr>
                <w:rFonts w:ascii="Times New Roman" w:hAnsi="Times New Roman"/>
                <w:sz w:val="24"/>
                <w:szCs w:val="24"/>
                <w:vertAlign w:val="superscript"/>
              </w:rPr>
              <w:t>-1</w:t>
            </w:r>
            <w:r>
              <w:rPr>
                <w:rFonts w:ascii="Times New Roman" w:hAnsi="Times New Roman"/>
                <w:sz w:val="24"/>
                <w:szCs w:val="24"/>
              </w:rPr>
              <w:t>)</w:t>
            </w:r>
          </w:p>
        </w:tc>
        <w:tc>
          <w:tcPr>
            <w:tcW w:w="4788" w:type="dxa"/>
          </w:tcPr>
          <w:p w:rsidR="00FC7331" w:rsidRPr="00B63C67" w:rsidRDefault="0046112A" w:rsidP="0046112A">
            <w:pPr>
              <w:rPr>
                <w:rFonts w:ascii="Times New Roman" w:hAnsi="Times New Roman"/>
                <w:bCs/>
                <w:sz w:val="24"/>
                <w:szCs w:val="24"/>
              </w:rPr>
            </w:pPr>
            <w:r>
              <w:rPr>
                <w:rFonts w:ascii="Times New Roman" w:hAnsi="Times New Roman"/>
                <w:bCs/>
                <w:sz w:val="24"/>
                <w:szCs w:val="24"/>
              </w:rPr>
              <w:t>2.76</w:t>
            </w:r>
          </w:p>
        </w:tc>
      </w:tr>
      <w:tr w:rsidR="00FC7331" w:rsidRPr="00B63C67" w:rsidTr="0046112A">
        <w:tc>
          <w:tcPr>
            <w:tcW w:w="4788" w:type="dxa"/>
          </w:tcPr>
          <w:p w:rsidR="00FC7331" w:rsidRPr="0046112A" w:rsidRDefault="0046112A" w:rsidP="0046112A">
            <w:pPr>
              <w:rPr>
                <w:rFonts w:ascii="Times New Roman" w:hAnsi="Times New Roman"/>
                <w:bCs/>
                <w:sz w:val="24"/>
                <w:szCs w:val="24"/>
              </w:rPr>
            </w:pPr>
            <w:r>
              <w:rPr>
                <w:rFonts w:ascii="Times New Roman" w:hAnsi="Times New Roman"/>
                <w:sz w:val="24"/>
                <w:szCs w:val="24"/>
              </w:rPr>
              <w:t>Available</w:t>
            </w:r>
            <w:r w:rsidRPr="005477A0">
              <w:rPr>
                <w:rFonts w:ascii="Times New Roman" w:hAnsi="Times New Roman"/>
                <w:sz w:val="24"/>
                <w:szCs w:val="24"/>
              </w:rPr>
              <w:t xml:space="preserve"> P</w:t>
            </w:r>
            <w:r w:rsidRPr="005477A0">
              <w:rPr>
                <w:rFonts w:ascii="Times New Roman" w:hAnsi="Times New Roman"/>
                <w:sz w:val="24"/>
                <w:szCs w:val="24"/>
                <w:vertAlign w:val="subscript"/>
              </w:rPr>
              <w:t>2</w:t>
            </w:r>
            <w:r w:rsidRPr="005477A0">
              <w:rPr>
                <w:rFonts w:ascii="Times New Roman" w:hAnsi="Times New Roman"/>
                <w:sz w:val="24"/>
                <w:szCs w:val="24"/>
              </w:rPr>
              <w:t>O</w:t>
            </w:r>
            <w:r w:rsidRPr="005477A0">
              <w:rPr>
                <w:rFonts w:ascii="Times New Roman" w:hAnsi="Times New Roman"/>
                <w:sz w:val="24"/>
                <w:szCs w:val="24"/>
                <w:vertAlign w:val="subscript"/>
              </w:rPr>
              <w:t>5</w:t>
            </w:r>
            <w:r>
              <w:rPr>
                <w:rFonts w:ascii="Times New Roman" w:hAnsi="Times New Roman"/>
                <w:sz w:val="24"/>
                <w:szCs w:val="24"/>
              </w:rPr>
              <w:t xml:space="preserve"> (mg kg</w:t>
            </w:r>
            <w:r w:rsidRPr="0046112A">
              <w:rPr>
                <w:rFonts w:ascii="Times New Roman" w:hAnsi="Times New Roman"/>
                <w:sz w:val="24"/>
                <w:szCs w:val="24"/>
                <w:vertAlign w:val="superscript"/>
              </w:rPr>
              <w:t>-1</w:t>
            </w:r>
            <w:r>
              <w:rPr>
                <w:rFonts w:ascii="Times New Roman" w:hAnsi="Times New Roman"/>
                <w:sz w:val="24"/>
                <w:szCs w:val="24"/>
              </w:rPr>
              <w:t>)</w:t>
            </w:r>
          </w:p>
        </w:tc>
        <w:tc>
          <w:tcPr>
            <w:tcW w:w="4788" w:type="dxa"/>
          </w:tcPr>
          <w:p w:rsidR="00FC7331" w:rsidRPr="00B63C67" w:rsidRDefault="0046112A" w:rsidP="0046112A">
            <w:pPr>
              <w:rPr>
                <w:rFonts w:ascii="Times New Roman" w:hAnsi="Times New Roman"/>
                <w:bCs/>
                <w:sz w:val="24"/>
                <w:szCs w:val="24"/>
              </w:rPr>
            </w:pPr>
            <w:r>
              <w:rPr>
                <w:rFonts w:ascii="Times New Roman" w:hAnsi="Times New Roman"/>
                <w:bCs/>
                <w:sz w:val="24"/>
                <w:szCs w:val="24"/>
              </w:rPr>
              <w:t>76.0</w:t>
            </w:r>
          </w:p>
        </w:tc>
      </w:tr>
      <w:tr w:rsidR="00FC7331" w:rsidRPr="00B63C67" w:rsidTr="0046112A">
        <w:tc>
          <w:tcPr>
            <w:tcW w:w="4788" w:type="dxa"/>
          </w:tcPr>
          <w:p w:rsidR="00FC7331" w:rsidRPr="0046112A" w:rsidRDefault="0046112A" w:rsidP="0046112A">
            <w:pPr>
              <w:rPr>
                <w:rFonts w:ascii="Times New Roman" w:hAnsi="Times New Roman"/>
                <w:bCs/>
                <w:sz w:val="24"/>
                <w:szCs w:val="24"/>
              </w:rPr>
            </w:pPr>
            <w:r>
              <w:rPr>
                <w:rFonts w:ascii="Times New Roman" w:hAnsi="Times New Roman"/>
                <w:sz w:val="24"/>
                <w:szCs w:val="24"/>
              </w:rPr>
              <w:t>Available</w:t>
            </w:r>
            <w:r w:rsidRPr="005477A0">
              <w:rPr>
                <w:rFonts w:ascii="Times New Roman" w:hAnsi="Times New Roman" w:hint="eastAsia"/>
                <w:sz w:val="24"/>
                <w:szCs w:val="24"/>
              </w:rPr>
              <w:t xml:space="preserve"> SiO</w:t>
            </w:r>
            <w:r w:rsidRPr="005477A0">
              <w:rPr>
                <w:rFonts w:ascii="Times New Roman" w:hAnsi="Times New Roman" w:hint="eastAsia"/>
                <w:sz w:val="24"/>
                <w:szCs w:val="24"/>
                <w:vertAlign w:val="subscript"/>
              </w:rPr>
              <w:t>2</w:t>
            </w:r>
            <w:r>
              <w:rPr>
                <w:rFonts w:ascii="Times New Roman" w:hAnsi="Times New Roman"/>
                <w:sz w:val="24"/>
                <w:szCs w:val="24"/>
              </w:rPr>
              <w:t xml:space="preserve"> (mg kg</w:t>
            </w:r>
            <w:r w:rsidRPr="0046112A">
              <w:rPr>
                <w:rFonts w:ascii="Times New Roman" w:hAnsi="Times New Roman"/>
                <w:sz w:val="24"/>
                <w:szCs w:val="24"/>
                <w:vertAlign w:val="superscript"/>
              </w:rPr>
              <w:t>-1</w:t>
            </w:r>
            <w:r>
              <w:rPr>
                <w:rFonts w:ascii="Times New Roman" w:hAnsi="Times New Roman"/>
                <w:sz w:val="24"/>
                <w:szCs w:val="24"/>
              </w:rPr>
              <w:t>)</w:t>
            </w:r>
          </w:p>
        </w:tc>
        <w:tc>
          <w:tcPr>
            <w:tcW w:w="4788" w:type="dxa"/>
          </w:tcPr>
          <w:p w:rsidR="00FC7331" w:rsidRPr="00B63C67" w:rsidRDefault="0046112A" w:rsidP="0046112A">
            <w:pPr>
              <w:rPr>
                <w:rFonts w:ascii="Times New Roman" w:hAnsi="Times New Roman"/>
                <w:bCs/>
                <w:sz w:val="24"/>
                <w:szCs w:val="24"/>
              </w:rPr>
            </w:pPr>
            <w:r>
              <w:rPr>
                <w:rFonts w:ascii="Times New Roman" w:hAnsi="Times New Roman"/>
                <w:bCs/>
                <w:sz w:val="24"/>
                <w:szCs w:val="24"/>
              </w:rPr>
              <w:t>86.0</w:t>
            </w:r>
          </w:p>
        </w:tc>
      </w:tr>
      <w:tr w:rsidR="00FC7331" w:rsidRPr="00B63C67" w:rsidTr="0046112A">
        <w:tc>
          <w:tcPr>
            <w:tcW w:w="4788" w:type="dxa"/>
          </w:tcPr>
          <w:p w:rsidR="00FC7331" w:rsidRPr="00B63C67" w:rsidRDefault="0046112A" w:rsidP="0046112A">
            <w:pPr>
              <w:rPr>
                <w:rFonts w:ascii="Times New Roman" w:hAnsi="Times New Roman"/>
                <w:bCs/>
                <w:sz w:val="24"/>
                <w:szCs w:val="24"/>
              </w:rPr>
            </w:pPr>
            <w:r>
              <w:rPr>
                <w:rFonts w:ascii="Times New Roman" w:hAnsi="Times New Roman"/>
                <w:sz w:val="24"/>
                <w:szCs w:val="24"/>
              </w:rPr>
              <w:t>Total</w:t>
            </w:r>
            <w:r w:rsidRPr="005477A0">
              <w:rPr>
                <w:rFonts w:ascii="Times New Roman" w:hAnsi="Times New Roman" w:hint="eastAsia"/>
                <w:sz w:val="24"/>
                <w:szCs w:val="24"/>
              </w:rPr>
              <w:t xml:space="preserve"> </w:t>
            </w:r>
            <w:r>
              <w:rPr>
                <w:rFonts w:ascii="Times New Roman" w:hAnsi="Times New Roman"/>
                <w:sz w:val="24"/>
                <w:szCs w:val="24"/>
              </w:rPr>
              <w:t>arsenic (mg kg</w:t>
            </w:r>
            <w:r w:rsidRPr="0046112A">
              <w:rPr>
                <w:rFonts w:ascii="Times New Roman" w:hAnsi="Times New Roman"/>
                <w:sz w:val="24"/>
                <w:szCs w:val="24"/>
                <w:vertAlign w:val="superscript"/>
              </w:rPr>
              <w:t>-1</w:t>
            </w:r>
            <w:r>
              <w:rPr>
                <w:rFonts w:ascii="Times New Roman" w:hAnsi="Times New Roman"/>
                <w:sz w:val="24"/>
                <w:szCs w:val="24"/>
              </w:rPr>
              <w:t>)</w:t>
            </w:r>
          </w:p>
        </w:tc>
        <w:tc>
          <w:tcPr>
            <w:tcW w:w="4788" w:type="dxa"/>
          </w:tcPr>
          <w:p w:rsidR="00FC7331" w:rsidRPr="00B63C67" w:rsidRDefault="0046112A" w:rsidP="0046112A">
            <w:pPr>
              <w:rPr>
                <w:rFonts w:ascii="Times New Roman" w:hAnsi="Times New Roman"/>
                <w:bCs/>
                <w:sz w:val="24"/>
                <w:szCs w:val="24"/>
              </w:rPr>
            </w:pPr>
            <w:r>
              <w:rPr>
                <w:rFonts w:ascii="Times New Roman" w:hAnsi="Times New Roman"/>
                <w:bCs/>
                <w:sz w:val="24"/>
                <w:szCs w:val="24"/>
              </w:rPr>
              <w:t>6.2</w:t>
            </w:r>
          </w:p>
        </w:tc>
      </w:tr>
    </w:tbl>
    <w:p w:rsidR="00FC7331" w:rsidRDefault="00FC7331" w:rsidP="00FC7331">
      <w:pPr>
        <w:spacing w:after="0" w:line="240" w:lineRule="auto"/>
        <w:rPr>
          <w:rFonts w:ascii="Times New Roman" w:hAnsi="Times New Roman"/>
          <w:b/>
          <w:bCs/>
          <w:sz w:val="24"/>
          <w:szCs w:val="24"/>
        </w:rPr>
      </w:pPr>
    </w:p>
    <w:p w:rsidR="00FC7331" w:rsidRDefault="00FC7331" w:rsidP="00FC7331">
      <w:pPr>
        <w:spacing w:after="0" w:line="240" w:lineRule="auto"/>
        <w:rPr>
          <w:rFonts w:ascii="Times New Roman" w:hAnsi="Times New Roman"/>
          <w:b/>
          <w:bCs/>
          <w:sz w:val="24"/>
          <w:szCs w:val="24"/>
        </w:rPr>
      </w:pPr>
    </w:p>
    <w:p w:rsidR="00FC7331" w:rsidRDefault="00FC7331" w:rsidP="00FC7331">
      <w:pPr>
        <w:spacing w:after="0" w:line="240" w:lineRule="auto"/>
        <w:rPr>
          <w:rFonts w:ascii="Times New Roman" w:hAnsi="Times New Roman"/>
          <w:b/>
          <w:bCs/>
          <w:sz w:val="24"/>
          <w:szCs w:val="24"/>
        </w:rPr>
      </w:pPr>
    </w:p>
    <w:p w:rsidR="00FC7331" w:rsidRDefault="00FC7331" w:rsidP="00FC7331">
      <w:pPr>
        <w:spacing w:after="0" w:line="240" w:lineRule="auto"/>
        <w:rPr>
          <w:rFonts w:ascii="Times New Roman" w:hAnsi="Times New Roman"/>
          <w:b/>
          <w:bCs/>
          <w:sz w:val="24"/>
          <w:szCs w:val="24"/>
        </w:rPr>
      </w:pPr>
    </w:p>
    <w:p w:rsidR="00FC7331" w:rsidRDefault="00FC7331" w:rsidP="00FC7331">
      <w:pPr>
        <w:spacing w:after="0" w:line="240" w:lineRule="auto"/>
        <w:rPr>
          <w:rFonts w:ascii="Times New Roman" w:hAnsi="Times New Roman"/>
          <w:b/>
          <w:sz w:val="24"/>
          <w:szCs w:val="24"/>
        </w:rPr>
      </w:pPr>
    </w:p>
    <w:p w:rsidR="0073462C" w:rsidRDefault="0073462C"/>
    <w:p w:rsidR="0073462C" w:rsidRDefault="0073462C"/>
    <w:p w:rsidR="0073462C" w:rsidRDefault="0073462C"/>
    <w:p w:rsidR="0073462C" w:rsidRDefault="0073462C"/>
    <w:p w:rsidR="0073462C" w:rsidRDefault="0073462C"/>
    <w:p w:rsidR="0073462C" w:rsidRDefault="0073462C"/>
    <w:p w:rsidR="0073462C" w:rsidRDefault="0073462C"/>
    <w:p w:rsidR="0073462C" w:rsidRDefault="0073462C"/>
    <w:p w:rsidR="0073462C" w:rsidRDefault="0073462C"/>
    <w:p w:rsidR="0073462C" w:rsidRDefault="0073462C"/>
    <w:p w:rsidR="007837F5" w:rsidRDefault="007837F5"/>
    <w:p w:rsidR="007837F5" w:rsidRDefault="007837F5"/>
    <w:p w:rsidR="007837F5" w:rsidRDefault="007837F5"/>
    <w:p w:rsidR="007837F5" w:rsidRDefault="007837F5"/>
    <w:p w:rsidR="0046112A" w:rsidRDefault="0046112A"/>
    <w:p w:rsidR="0046112A" w:rsidRDefault="0046112A"/>
    <w:p w:rsidR="0046112A" w:rsidRDefault="0046112A"/>
    <w:p w:rsidR="0046112A" w:rsidRDefault="0046112A"/>
    <w:p w:rsidR="0046112A" w:rsidRDefault="0046112A"/>
    <w:p w:rsidR="007837F5" w:rsidRDefault="007837F5"/>
    <w:p w:rsidR="0046112A" w:rsidRPr="00B63C67" w:rsidRDefault="0046112A" w:rsidP="0046112A">
      <w:pPr>
        <w:spacing w:after="0" w:line="240" w:lineRule="auto"/>
        <w:rPr>
          <w:rFonts w:ascii="Times New Roman" w:hAnsi="Times New Roman"/>
          <w:bCs/>
          <w:sz w:val="24"/>
          <w:szCs w:val="24"/>
        </w:rPr>
      </w:pPr>
      <w:r w:rsidRPr="00B63C67">
        <w:rPr>
          <w:rFonts w:ascii="Times New Roman" w:hAnsi="Times New Roman"/>
          <w:b/>
          <w:bCs/>
          <w:sz w:val="24"/>
          <w:szCs w:val="24"/>
        </w:rPr>
        <w:lastRenderedPageBreak/>
        <w:t>Table S</w:t>
      </w:r>
      <w:r>
        <w:rPr>
          <w:rFonts w:ascii="Times New Roman" w:hAnsi="Times New Roman"/>
          <w:b/>
          <w:bCs/>
          <w:sz w:val="24"/>
          <w:szCs w:val="24"/>
        </w:rPr>
        <w:t>3</w:t>
      </w:r>
      <w:r w:rsidRPr="00B63C67">
        <w:rPr>
          <w:rFonts w:ascii="Times New Roman" w:hAnsi="Times New Roman"/>
          <w:b/>
          <w:bCs/>
          <w:sz w:val="24"/>
          <w:szCs w:val="24"/>
        </w:rPr>
        <w:t>.</w:t>
      </w:r>
      <w:r w:rsidRPr="00B63C67">
        <w:rPr>
          <w:rFonts w:ascii="Times New Roman" w:hAnsi="Times New Roman"/>
          <w:bCs/>
          <w:sz w:val="24"/>
          <w:szCs w:val="24"/>
        </w:rPr>
        <w:t xml:space="preserve"> Physicochemical properties of </w:t>
      </w:r>
      <w:r>
        <w:rPr>
          <w:rFonts w:ascii="Times New Roman" w:hAnsi="Times New Roman"/>
          <w:bCs/>
          <w:sz w:val="24"/>
          <w:szCs w:val="24"/>
        </w:rPr>
        <w:t>silicate</w:t>
      </w:r>
      <w:r w:rsidRPr="00B63C67">
        <w:rPr>
          <w:rFonts w:ascii="Times New Roman" w:hAnsi="Times New Roman"/>
          <w:bCs/>
          <w:sz w:val="24"/>
          <w:szCs w:val="24"/>
        </w:rPr>
        <w:t xml:space="preserve"> fertilizer</w:t>
      </w:r>
    </w:p>
    <w:p w:rsidR="0046112A" w:rsidRDefault="0046112A" w:rsidP="0046112A">
      <w:pPr>
        <w:spacing w:after="0" w:line="240" w:lineRule="auto"/>
        <w:rPr>
          <w:rFonts w:ascii="Times New Roman" w:hAnsi="Times New Roman"/>
          <w:b/>
          <w:bCs/>
          <w:sz w:val="24"/>
          <w:szCs w:val="24"/>
        </w:rPr>
      </w:pPr>
    </w:p>
    <w:tbl>
      <w:tblPr>
        <w:tblStyle w:val="TableGrid"/>
        <w:tblW w:w="0" w:type="auto"/>
        <w:tblBorders>
          <w:left w:val="none" w:sz="0" w:space="0" w:color="auto"/>
          <w:right w:val="none" w:sz="0" w:space="0" w:color="auto"/>
          <w:insideH w:val="none" w:sz="0" w:space="0" w:color="auto"/>
          <w:insideV w:val="none" w:sz="0" w:space="0" w:color="auto"/>
        </w:tblBorders>
        <w:tblLook w:val="04A0"/>
      </w:tblPr>
      <w:tblGrid>
        <w:gridCol w:w="4788"/>
        <w:gridCol w:w="4788"/>
      </w:tblGrid>
      <w:tr w:rsidR="0046112A" w:rsidRPr="00B63C67" w:rsidTr="0046112A">
        <w:tc>
          <w:tcPr>
            <w:tcW w:w="4788" w:type="dxa"/>
            <w:tcBorders>
              <w:top w:val="single" w:sz="4" w:space="0" w:color="auto"/>
              <w:bottom w:val="single" w:sz="4" w:space="0" w:color="auto"/>
            </w:tcBorders>
          </w:tcPr>
          <w:p w:rsidR="0046112A" w:rsidRPr="00B63C67" w:rsidRDefault="0046112A" w:rsidP="0046112A">
            <w:pPr>
              <w:rPr>
                <w:rFonts w:ascii="Times New Roman" w:hAnsi="Times New Roman"/>
                <w:bCs/>
                <w:sz w:val="24"/>
                <w:szCs w:val="24"/>
              </w:rPr>
            </w:pPr>
            <w:r w:rsidRPr="00B63C67">
              <w:rPr>
                <w:rFonts w:ascii="Times New Roman" w:hAnsi="Times New Roman"/>
                <w:bCs/>
                <w:sz w:val="24"/>
                <w:szCs w:val="24"/>
              </w:rPr>
              <w:t>Parameters</w:t>
            </w:r>
          </w:p>
        </w:tc>
        <w:tc>
          <w:tcPr>
            <w:tcW w:w="4788" w:type="dxa"/>
            <w:tcBorders>
              <w:top w:val="single" w:sz="4" w:space="0" w:color="auto"/>
              <w:bottom w:val="single" w:sz="4" w:space="0" w:color="auto"/>
            </w:tcBorders>
          </w:tcPr>
          <w:p w:rsidR="0046112A" w:rsidRPr="00B63C67" w:rsidRDefault="0046112A" w:rsidP="0046112A">
            <w:pPr>
              <w:rPr>
                <w:rFonts w:ascii="Times New Roman" w:hAnsi="Times New Roman"/>
                <w:bCs/>
                <w:sz w:val="24"/>
                <w:szCs w:val="24"/>
              </w:rPr>
            </w:pPr>
            <w:r w:rsidRPr="00B63C67">
              <w:rPr>
                <w:rFonts w:ascii="Times New Roman" w:hAnsi="Times New Roman"/>
                <w:bCs/>
                <w:sz w:val="24"/>
                <w:szCs w:val="24"/>
              </w:rPr>
              <w:t>Content</w:t>
            </w:r>
          </w:p>
        </w:tc>
      </w:tr>
      <w:tr w:rsidR="0046112A" w:rsidRPr="00B63C67" w:rsidTr="0046112A">
        <w:tc>
          <w:tcPr>
            <w:tcW w:w="4788" w:type="dxa"/>
            <w:tcBorders>
              <w:top w:val="single" w:sz="4" w:space="0" w:color="auto"/>
            </w:tcBorders>
          </w:tcPr>
          <w:p w:rsidR="0046112A" w:rsidRPr="00B63C67" w:rsidRDefault="0046112A" w:rsidP="0046112A">
            <w:pPr>
              <w:rPr>
                <w:rFonts w:ascii="Times New Roman" w:hAnsi="Times New Roman"/>
                <w:bCs/>
                <w:sz w:val="24"/>
                <w:szCs w:val="24"/>
              </w:rPr>
            </w:pPr>
            <w:r w:rsidRPr="00B63C67">
              <w:rPr>
                <w:rFonts w:ascii="Times New Roman" w:hAnsi="Times New Roman"/>
                <w:bCs/>
                <w:sz w:val="24"/>
                <w:szCs w:val="24"/>
              </w:rPr>
              <w:t>pH (H</w:t>
            </w:r>
            <w:r w:rsidRPr="00B63C67">
              <w:rPr>
                <w:rFonts w:ascii="Times New Roman" w:hAnsi="Times New Roman"/>
                <w:bCs/>
                <w:sz w:val="24"/>
                <w:szCs w:val="24"/>
                <w:vertAlign w:val="subscript"/>
              </w:rPr>
              <w:t>2</w:t>
            </w:r>
            <w:r w:rsidRPr="00B63C67">
              <w:rPr>
                <w:rFonts w:ascii="Times New Roman" w:hAnsi="Times New Roman"/>
                <w:bCs/>
                <w:sz w:val="24"/>
                <w:szCs w:val="24"/>
              </w:rPr>
              <w:t>O)</w:t>
            </w:r>
          </w:p>
        </w:tc>
        <w:tc>
          <w:tcPr>
            <w:tcW w:w="4788" w:type="dxa"/>
            <w:tcBorders>
              <w:top w:val="single" w:sz="4" w:space="0" w:color="auto"/>
            </w:tcBorders>
          </w:tcPr>
          <w:p w:rsidR="0046112A" w:rsidRPr="00B63C67" w:rsidRDefault="0046112A" w:rsidP="0046112A">
            <w:pPr>
              <w:rPr>
                <w:rFonts w:ascii="Times New Roman" w:hAnsi="Times New Roman"/>
                <w:bCs/>
                <w:sz w:val="24"/>
                <w:szCs w:val="24"/>
              </w:rPr>
            </w:pPr>
            <w:r w:rsidRPr="00B63C67">
              <w:rPr>
                <w:rFonts w:ascii="Times New Roman" w:hAnsi="Times New Roman"/>
                <w:bCs/>
                <w:sz w:val="24"/>
                <w:szCs w:val="24"/>
              </w:rPr>
              <w:t>9.6</w:t>
            </w:r>
          </w:p>
        </w:tc>
      </w:tr>
      <w:tr w:rsidR="0046112A" w:rsidRPr="00B63C67" w:rsidTr="0046112A">
        <w:tc>
          <w:tcPr>
            <w:tcW w:w="4788" w:type="dxa"/>
          </w:tcPr>
          <w:p w:rsidR="0046112A" w:rsidRPr="00B63C67" w:rsidRDefault="0046112A" w:rsidP="0046112A">
            <w:pPr>
              <w:rPr>
                <w:rFonts w:ascii="Times New Roman" w:hAnsi="Times New Roman"/>
                <w:bCs/>
                <w:sz w:val="24"/>
                <w:szCs w:val="24"/>
              </w:rPr>
            </w:pPr>
            <w:r>
              <w:rPr>
                <w:rFonts w:ascii="Times New Roman" w:hAnsi="Times New Roman"/>
                <w:bCs/>
                <w:sz w:val="24"/>
                <w:szCs w:val="24"/>
              </w:rPr>
              <w:t>Fe</w:t>
            </w:r>
            <w:r w:rsidRPr="00B63C67">
              <w:rPr>
                <w:rFonts w:ascii="Times New Roman" w:hAnsi="Times New Roman"/>
                <w:bCs/>
                <w:sz w:val="24"/>
                <w:szCs w:val="24"/>
                <w:vertAlign w:val="subscript"/>
              </w:rPr>
              <w:t>2</w:t>
            </w:r>
            <w:r>
              <w:rPr>
                <w:rFonts w:ascii="Times New Roman" w:hAnsi="Times New Roman"/>
                <w:bCs/>
                <w:sz w:val="24"/>
                <w:szCs w:val="24"/>
              </w:rPr>
              <w:t>O</w:t>
            </w:r>
            <w:r w:rsidRPr="00B63C67">
              <w:rPr>
                <w:rFonts w:ascii="Times New Roman" w:hAnsi="Times New Roman"/>
                <w:bCs/>
                <w:sz w:val="24"/>
                <w:szCs w:val="24"/>
                <w:vertAlign w:val="subscript"/>
              </w:rPr>
              <w:t>3</w:t>
            </w:r>
            <w:r>
              <w:rPr>
                <w:rFonts w:ascii="Times New Roman" w:hAnsi="Times New Roman"/>
                <w:bCs/>
                <w:sz w:val="24"/>
                <w:szCs w:val="24"/>
              </w:rPr>
              <w:t xml:space="preserve"> (%)</w:t>
            </w:r>
          </w:p>
        </w:tc>
        <w:tc>
          <w:tcPr>
            <w:tcW w:w="4788" w:type="dxa"/>
          </w:tcPr>
          <w:p w:rsidR="0046112A" w:rsidRPr="00B63C67" w:rsidRDefault="0046112A" w:rsidP="0046112A">
            <w:pPr>
              <w:rPr>
                <w:rFonts w:ascii="Times New Roman" w:hAnsi="Times New Roman"/>
                <w:bCs/>
                <w:sz w:val="24"/>
                <w:szCs w:val="24"/>
              </w:rPr>
            </w:pPr>
            <w:r>
              <w:rPr>
                <w:rFonts w:ascii="Times New Roman" w:hAnsi="Times New Roman"/>
                <w:bCs/>
                <w:sz w:val="24"/>
                <w:szCs w:val="24"/>
              </w:rPr>
              <w:t>5.8</w:t>
            </w:r>
          </w:p>
        </w:tc>
      </w:tr>
      <w:tr w:rsidR="0046112A" w:rsidRPr="00B63C67" w:rsidTr="0046112A">
        <w:tc>
          <w:tcPr>
            <w:tcW w:w="4788" w:type="dxa"/>
          </w:tcPr>
          <w:p w:rsidR="0046112A" w:rsidRPr="00B63C67" w:rsidRDefault="0046112A" w:rsidP="0046112A">
            <w:pPr>
              <w:rPr>
                <w:rFonts w:ascii="Times New Roman" w:hAnsi="Times New Roman"/>
                <w:bCs/>
                <w:sz w:val="24"/>
                <w:szCs w:val="24"/>
              </w:rPr>
            </w:pPr>
            <w:r>
              <w:rPr>
                <w:rFonts w:ascii="Times New Roman" w:hAnsi="Times New Roman"/>
                <w:bCs/>
                <w:sz w:val="24"/>
                <w:szCs w:val="24"/>
              </w:rPr>
              <w:t>SiO</w:t>
            </w:r>
            <w:r w:rsidRPr="00B63C67">
              <w:rPr>
                <w:rFonts w:ascii="Times New Roman" w:hAnsi="Times New Roman"/>
                <w:bCs/>
                <w:sz w:val="24"/>
                <w:szCs w:val="24"/>
                <w:vertAlign w:val="subscript"/>
              </w:rPr>
              <w:t>2</w:t>
            </w:r>
            <w:r>
              <w:rPr>
                <w:rFonts w:ascii="Times New Roman" w:hAnsi="Times New Roman"/>
                <w:bCs/>
                <w:sz w:val="24"/>
                <w:szCs w:val="24"/>
                <w:vertAlign w:val="subscript"/>
              </w:rPr>
              <w:t xml:space="preserve"> </w:t>
            </w:r>
            <w:r>
              <w:rPr>
                <w:rFonts w:ascii="Times New Roman" w:hAnsi="Times New Roman"/>
                <w:bCs/>
                <w:sz w:val="24"/>
                <w:szCs w:val="24"/>
              </w:rPr>
              <w:t>(%)</w:t>
            </w:r>
          </w:p>
        </w:tc>
        <w:tc>
          <w:tcPr>
            <w:tcW w:w="4788" w:type="dxa"/>
          </w:tcPr>
          <w:p w:rsidR="0046112A" w:rsidRPr="00B63C67" w:rsidRDefault="0046112A" w:rsidP="0046112A">
            <w:pPr>
              <w:rPr>
                <w:rFonts w:ascii="Times New Roman" w:hAnsi="Times New Roman"/>
                <w:bCs/>
                <w:sz w:val="24"/>
                <w:szCs w:val="24"/>
              </w:rPr>
            </w:pPr>
            <w:r>
              <w:rPr>
                <w:rFonts w:ascii="Times New Roman" w:hAnsi="Times New Roman"/>
                <w:bCs/>
                <w:sz w:val="24"/>
                <w:szCs w:val="24"/>
              </w:rPr>
              <w:t>33.6</w:t>
            </w:r>
          </w:p>
        </w:tc>
      </w:tr>
      <w:tr w:rsidR="0046112A" w:rsidRPr="00B63C67" w:rsidTr="0046112A">
        <w:tc>
          <w:tcPr>
            <w:tcW w:w="4788" w:type="dxa"/>
          </w:tcPr>
          <w:p w:rsidR="0046112A" w:rsidRPr="00B63C67" w:rsidRDefault="0046112A" w:rsidP="0046112A">
            <w:pPr>
              <w:rPr>
                <w:rFonts w:ascii="Times New Roman" w:hAnsi="Times New Roman"/>
                <w:bCs/>
                <w:sz w:val="24"/>
                <w:szCs w:val="24"/>
              </w:rPr>
            </w:pPr>
            <w:r>
              <w:rPr>
                <w:rFonts w:ascii="Times New Roman" w:hAnsi="Times New Roman"/>
                <w:bCs/>
                <w:sz w:val="24"/>
                <w:szCs w:val="24"/>
              </w:rPr>
              <w:t>CaO (%)</w:t>
            </w:r>
          </w:p>
        </w:tc>
        <w:tc>
          <w:tcPr>
            <w:tcW w:w="4788" w:type="dxa"/>
          </w:tcPr>
          <w:p w:rsidR="0046112A" w:rsidRPr="00B63C67" w:rsidRDefault="0046112A" w:rsidP="0046112A">
            <w:pPr>
              <w:rPr>
                <w:rFonts w:ascii="Times New Roman" w:hAnsi="Times New Roman"/>
                <w:bCs/>
                <w:sz w:val="24"/>
                <w:szCs w:val="24"/>
              </w:rPr>
            </w:pPr>
            <w:r>
              <w:rPr>
                <w:rFonts w:ascii="Times New Roman" w:hAnsi="Times New Roman"/>
                <w:bCs/>
                <w:sz w:val="24"/>
                <w:szCs w:val="24"/>
              </w:rPr>
              <w:t>41.5</w:t>
            </w:r>
          </w:p>
        </w:tc>
      </w:tr>
      <w:tr w:rsidR="0046112A" w:rsidRPr="00B63C67" w:rsidTr="0046112A">
        <w:tc>
          <w:tcPr>
            <w:tcW w:w="4788" w:type="dxa"/>
          </w:tcPr>
          <w:p w:rsidR="0046112A" w:rsidRPr="00B63C67" w:rsidRDefault="0046112A" w:rsidP="0046112A">
            <w:pPr>
              <w:rPr>
                <w:rFonts w:ascii="Times New Roman" w:hAnsi="Times New Roman"/>
                <w:bCs/>
                <w:sz w:val="24"/>
                <w:szCs w:val="24"/>
              </w:rPr>
            </w:pPr>
            <w:r>
              <w:rPr>
                <w:rFonts w:ascii="Times New Roman" w:hAnsi="Times New Roman"/>
                <w:bCs/>
                <w:sz w:val="24"/>
                <w:szCs w:val="24"/>
              </w:rPr>
              <w:t>Organic C (%)</w:t>
            </w:r>
          </w:p>
        </w:tc>
        <w:tc>
          <w:tcPr>
            <w:tcW w:w="4788" w:type="dxa"/>
          </w:tcPr>
          <w:p w:rsidR="0046112A" w:rsidRPr="00B63C67" w:rsidRDefault="0046112A" w:rsidP="0046112A">
            <w:pPr>
              <w:rPr>
                <w:rFonts w:ascii="Times New Roman" w:hAnsi="Times New Roman"/>
                <w:bCs/>
                <w:sz w:val="24"/>
                <w:szCs w:val="24"/>
              </w:rPr>
            </w:pPr>
            <w:r>
              <w:rPr>
                <w:rFonts w:ascii="Times New Roman" w:hAnsi="Times New Roman"/>
                <w:bCs/>
                <w:sz w:val="24"/>
                <w:szCs w:val="24"/>
              </w:rPr>
              <w:t>2.62</w:t>
            </w:r>
          </w:p>
        </w:tc>
      </w:tr>
      <w:tr w:rsidR="0046112A" w:rsidRPr="00B63C67" w:rsidTr="0046112A">
        <w:tc>
          <w:tcPr>
            <w:tcW w:w="4788" w:type="dxa"/>
          </w:tcPr>
          <w:p w:rsidR="0046112A" w:rsidRPr="00B63C67" w:rsidRDefault="0046112A" w:rsidP="0046112A">
            <w:pPr>
              <w:rPr>
                <w:rFonts w:ascii="Times New Roman" w:hAnsi="Times New Roman"/>
                <w:bCs/>
                <w:sz w:val="24"/>
                <w:szCs w:val="24"/>
              </w:rPr>
            </w:pPr>
            <w:r>
              <w:rPr>
                <w:rFonts w:ascii="Times New Roman" w:hAnsi="Times New Roman"/>
                <w:bCs/>
                <w:sz w:val="24"/>
                <w:szCs w:val="24"/>
              </w:rPr>
              <w:t>Total N (%)</w:t>
            </w:r>
          </w:p>
        </w:tc>
        <w:tc>
          <w:tcPr>
            <w:tcW w:w="4788" w:type="dxa"/>
          </w:tcPr>
          <w:p w:rsidR="0046112A" w:rsidRPr="00B63C67" w:rsidRDefault="0046112A" w:rsidP="0046112A">
            <w:pPr>
              <w:rPr>
                <w:rFonts w:ascii="Times New Roman" w:hAnsi="Times New Roman"/>
                <w:bCs/>
                <w:sz w:val="24"/>
                <w:szCs w:val="24"/>
              </w:rPr>
            </w:pPr>
            <w:r>
              <w:rPr>
                <w:rFonts w:ascii="Times New Roman" w:hAnsi="Times New Roman"/>
                <w:bCs/>
                <w:sz w:val="24"/>
                <w:szCs w:val="24"/>
              </w:rPr>
              <w:t>0.37</w:t>
            </w:r>
          </w:p>
        </w:tc>
      </w:tr>
      <w:tr w:rsidR="0046112A" w:rsidRPr="00B63C67" w:rsidTr="0046112A">
        <w:tc>
          <w:tcPr>
            <w:tcW w:w="4788" w:type="dxa"/>
          </w:tcPr>
          <w:p w:rsidR="0046112A" w:rsidRPr="00B63C67" w:rsidRDefault="0046112A" w:rsidP="0046112A">
            <w:pPr>
              <w:rPr>
                <w:rFonts w:ascii="Times New Roman" w:hAnsi="Times New Roman"/>
                <w:bCs/>
                <w:sz w:val="24"/>
                <w:szCs w:val="24"/>
              </w:rPr>
            </w:pPr>
            <w:r>
              <w:rPr>
                <w:rFonts w:ascii="Times New Roman" w:hAnsi="Times New Roman"/>
                <w:bCs/>
                <w:sz w:val="24"/>
                <w:szCs w:val="24"/>
              </w:rPr>
              <w:t>P</w:t>
            </w:r>
            <w:r w:rsidRPr="00B63C67">
              <w:rPr>
                <w:rFonts w:ascii="Times New Roman" w:hAnsi="Times New Roman"/>
                <w:bCs/>
                <w:sz w:val="24"/>
                <w:szCs w:val="24"/>
                <w:vertAlign w:val="subscript"/>
              </w:rPr>
              <w:t>2</w:t>
            </w:r>
            <w:r>
              <w:rPr>
                <w:rFonts w:ascii="Times New Roman" w:hAnsi="Times New Roman"/>
                <w:bCs/>
                <w:sz w:val="24"/>
                <w:szCs w:val="24"/>
              </w:rPr>
              <w:t>O</w:t>
            </w:r>
            <w:r w:rsidRPr="00B63C67">
              <w:rPr>
                <w:rFonts w:ascii="Times New Roman" w:hAnsi="Times New Roman"/>
                <w:bCs/>
                <w:sz w:val="24"/>
                <w:szCs w:val="24"/>
                <w:vertAlign w:val="subscript"/>
              </w:rPr>
              <w:t>5</w:t>
            </w:r>
            <w:r>
              <w:rPr>
                <w:rFonts w:ascii="Times New Roman" w:hAnsi="Times New Roman"/>
                <w:bCs/>
                <w:sz w:val="24"/>
                <w:szCs w:val="24"/>
                <w:vertAlign w:val="subscript"/>
              </w:rPr>
              <w:t xml:space="preserve"> </w:t>
            </w:r>
            <w:r>
              <w:rPr>
                <w:rFonts w:ascii="Times New Roman" w:hAnsi="Times New Roman"/>
                <w:bCs/>
                <w:sz w:val="24"/>
                <w:szCs w:val="24"/>
              </w:rPr>
              <w:t>(%)</w:t>
            </w:r>
          </w:p>
        </w:tc>
        <w:tc>
          <w:tcPr>
            <w:tcW w:w="4788" w:type="dxa"/>
          </w:tcPr>
          <w:p w:rsidR="0046112A" w:rsidRPr="00B63C67" w:rsidRDefault="0046112A" w:rsidP="0046112A">
            <w:pPr>
              <w:rPr>
                <w:rFonts w:ascii="Times New Roman" w:hAnsi="Times New Roman"/>
                <w:bCs/>
                <w:sz w:val="24"/>
                <w:szCs w:val="24"/>
              </w:rPr>
            </w:pPr>
            <w:r>
              <w:rPr>
                <w:rFonts w:ascii="Times New Roman" w:hAnsi="Times New Roman"/>
                <w:bCs/>
                <w:sz w:val="24"/>
                <w:szCs w:val="24"/>
              </w:rPr>
              <w:t>0.16</w:t>
            </w:r>
          </w:p>
        </w:tc>
      </w:tr>
      <w:tr w:rsidR="0046112A" w:rsidRPr="00B63C67" w:rsidTr="0046112A">
        <w:tc>
          <w:tcPr>
            <w:tcW w:w="4788" w:type="dxa"/>
          </w:tcPr>
          <w:p w:rsidR="0046112A" w:rsidRDefault="0046112A" w:rsidP="0046112A">
            <w:pPr>
              <w:rPr>
                <w:rFonts w:ascii="Times New Roman" w:hAnsi="Times New Roman"/>
                <w:bCs/>
                <w:sz w:val="24"/>
                <w:szCs w:val="24"/>
              </w:rPr>
            </w:pPr>
            <w:r>
              <w:rPr>
                <w:rFonts w:ascii="Times New Roman" w:hAnsi="Times New Roman"/>
                <w:bCs/>
                <w:sz w:val="24"/>
                <w:szCs w:val="24"/>
              </w:rPr>
              <w:t>Total Fe (%)</w:t>
            </w:r>
          </w:p>
        </w:tc>
        <w:tc>
          <w:tcPr>
            <w:tcW w:w="4788" w:type="dxa"/>
          </w:tcPr>
          <w:p w:rsidR="0046112A" w:rsidRDefault="0046112A" w:rsidP="0046112A">
            <w:pPr>
              <w:rPr>
                <w:rFonts w:ascii="Times New Roman" w:hAnsi="Times New Roman"/>
                <w:bCs/>
                <w:sz w:val="24"/>
                <w:szCs w:val="24"/>
              </w:rPr>
            </w:pPr>
            <w:r>
              <w:rPr>
                <w:rFonts w:ascii="Times New Roman" w:hAnsi="Times New Roman"/>
                <w:bCs/>
                <w:sz w:val="24"/>
                <w:szCs w:val="24"/>
              </w:rPr>
              <w:t>4.93</w:t>
            </w:r>
          </w:p>
        </w:tc>
      </w:tr>
      <w:tr w:rsidR="0046112A" w:rsidRPr="00B63C67" w:rsidTr="0046112A">
        <w:tc>
          <w:tcPr>
            <w:tcW w:w="4788" w:type="dxa"/>
          </w:tcPr>
          <w:p w:rsidR="0046112A" w:rsidRDefault="0046112A" w:rsidP="0046112A">
            <w:pPr>
              <w:rPr>
                <w:rFonts w:ascii="Times New Roman" w:hAnsi="Times New Roman"/>
                <w:bCs/>
                <w:sz w:val="24"/>
                <w:szCs w:val="24"/>
              </w:rPr>
            </w:pPr>
            <w:r>
              <w:rPr>
                <w:rFonts w:ascii="Times New Roman" w:hAnsi="Times New Roman"/>
                <w:bCs/>
                <w:sz w:val="24"/>
                <w:szCs w:val="24"/>
              </w:rPr>
              <w:t>Total Si (%)</w:t>
            </w:r>
          </w:p>
        </w:tc>
        <w:tc>
          <w:tcPr>
            <w:tcW w:w="4788" w:type="dxa"/>
          </w:tcPr>
          <w:p w:rsidR="0046112A" w:rsidRDefault="0046112A" w:rsidP="0046112A">
            <w:pPr>
              <w:rPr>
                <w:rFonts w:ascii="Times New Roman" w:hAnsi="Times New Roman"/>
                <w:bCs/>
                <w:sz w:val="24"/>
                <w:szCs w:val="24"/>
              </w:rPr>
            </w:pPr>
            <w:r>
              <w:rPr>
                <w:rFonts w:ascii="Times New Roman" w:hAnsi="Times New Roman"/>
                <w:bCs/>
                <w:sz w:val="24"/>
                <w:szCs w:val="24"/>
              </w:rPr>
              <w:t>11.2</w:t>
            </w:r>
          </w:p>
        </w:tc>
      </w:tr>
      <w:tr w:rsidR="0046112A" w:rsidRPr="00B63C67" w:rsidTr="0046112A">
        <w:tc>
          <w:tcPr>
            <w:tcW w:w="4788" w:type="dxa"/>
          </w:tcPr>
          <w:p w:rsidR="0046112A" w:rsidRDefault="0046112A" w:rsidP="0046112A">
            <w:pPr>
              <w:rPr>
                <w:rFonts w:ascii="Times New Roman" w:hAnsi="Times New Roman"/>
                <w:bCs/>
                <w:sz w:val="24"/>
                <w:szCs w:val="24"/>
              </w:rPr>
            </w:pPr>
            <w:r>
              <w:rPr>
                <w:rFonts w:ascii="Times New Roman" w:hAnsi="Times New Roman"/>
                <w:bCs/>
                <w:sz w:val="24"/>
                <w:szCs w:val="24"/>
              </w:rPr>
              <w:t>Citrate extractable (mg kg</w:t>
            </w:r>
            <w:r w:rsidRPr="00B63C67">
              <w:rPr>
                <w:rFonts w:ascii="Times New Roman" w:hAnsi="Times New Roman"/>
                <w:bCs/>
                <w:sz w:val="24"/>
                <w:szCs w:val="24"/>
                <w:vertAlign w:val="superscript"/>
              </w:rPr>
              <w:t>-1</w:t>
            </w:r>
            <w:r>
              <w:rPr>
                <w:rFonts w:ascii="Times New Roman" w:hAnsi="Times New Roman"/>
                <w:bCs/>
                <w:sz w:val="24"/>
                <w:szCs w:val="24"/>
              </w:rPr>
              <w:t>)</w:t>
            </w:r>
          </w:p>
        </w:tc>
        <w:tc>
          <w:tcPr>
            <w:tcW w:w="4788" w:type="dxa"/>
          </w:tcPr>
          <w:p w:rsidR="0046112A" w:rsidRDefault="0046112A" w:rsidP="0046112A">
            <w:pPr>
              <w:rPr>
                <w:rFonts w:ascii="Times New Roman" w:hAnsi="Times New Roman"/>
                <w:bCs/>
                <w:sz w:val="24"/>
                <w:szCs w:val="24"/>
              </w:rPr>
            </w:pPr>
          </w:p>
        </w:tc>
      </w:tr>
      <w:tr w:rsidR="0046112A" w:rsidRPr="00B63C67" w:rsidTr="0046112A">
        <w:tc>
          <w:tcPr>
            <w:tcW w:w="4788" w:type="dxa"/>
          </w:tcPr>
          <w:p w:rsidR="0046112A" w:rsidRDefault="0046112A" w:rsidP="0046112A">
            <w:pPr>
              <w:rPr>
                <w:rFonts w:ascii="Times New Roman" w:hAnsi="Times New Roman"/>
                <w:bCs/>
                <w:sz w:val="24"/>
                <w:szCs w:val="24"/>
              </w:rPr>
            </w:pPr>
            <w:r>
              <w:rPr>
                <w:rFonts w:ascii="Times New Roman" w:hAnsi="Times New Roman"/>
                <w:bCs/>
                <w:sz w:val="24"/>
                <w:szCs w:val="24"/>
              </w:rPr>
              <w:t>Fe</w:t>
            </w:r>
          </w:p>
        </w:tc>
        <w:tc>
          <w:tcPr>
            <w:tcW w:w="4788" w:type="dxa"/>
          </w:tcPr>
          <w:p w:rsidR="0046112A" w:rsidRDefault="0046112A" w:rsidP="0046112A">
            <w:pPr>
              <w:rPr>
                <w:rFonts w:ascii="Times New Roman" w:hAnsi="Times New Roman"/>
                <w:bCs/>
                <w:sz w:val="24"/>
                <w:szCs w:val="24"/>
              </w:rPr>
            </w:pPr>
            <w:r>
              <w:rPr>
                <w:rFonts w:ascii="Times New Roman" w:hAnsi="Times New Roman"/>
                <w:bCs/>
                <w:sz w:val="24"/>
                <w:szCs w:val="24"/>
              </w:rPr>
              <w:t>9.96</w:t>
            </w:r>
          </w:p>
        </w:tc>
      </w:tr>
      <w:tr w:rsidR="0046112A" w:rsidRPr="00B63C67" w:rsidTr="0046112A">
        <w:tc>
          <w:tcPr>
            <w:tcW w:w="4788" w:type="dxa"/>
          </w:tcPr>
          <w:p w:rsidR="0046112A" w:rsidRDefault="0046112A" w:rsidP="0046112A">
            <w:pPr>
              <w:rPr>
                <w:rFonts w:ascii="Times New Roman" w:hAnsi="Times New Roman"/>
                <w:bCs/>
                <w:sz w:val="24"/>
                <w:szCs w:val="24"/>
              </w:rPr>
            </w:pPr>
            <w:r>
              <w:rPr>
                <w:rFonts w:ascii="Times New Roman" w:hAnsi="Times New Roman"/>
                <w:bCs/>
                <w:sz w:val="24"/>
                <w:szCs w:val="24"/>
              </w:rPr>
              <w:t>As</w:t>
            </w:r>
          </w:p>
        </w:tc>
        <w:tc>
          <w:tcPr>
            <w:tcW w:w="4788" w:type="dxa"/>
          </w:tcPr>
          <w:p w:rsidR="0046112A" w:rsidRDefault="0046112A" w:rsidP="0046112A">
            <w:pPr>
              <w:rPr>
                <w:rFonts w:ascii="Times New Roman" w:hAnsi="Times New Roman"/>
                <w:bCs/>
                <w:sz w:val="24"/>
                <w:szCs w:val="24"/>
              </w:rPr>
            </w:pPr>
            <w:r>
              <w:rPr>
                <w:rFonts w:ascii="Times New Roman" w:hAnsi="Times New Roman"/>
                <w:bCs/>
                <w:sz w:val="24"/>
                <w:szCs w:val="24"/>
              </w:rPr>
              <w:t>0.24</w:t>
            </w:r>
          </w:p>
        </w:tc>
      </w:tr>
      <w:tr w:rsidR="0046112A" w:rsidRPr="00B63C67" w:rsidTr="0046112A">
        <w:tc>
          <w:tcPr>
            <w:tcW w:w="4788" w:type="dxa"/>
          </w:tcPr>
          <w:p w:rsidR="0046112A" w:rsidRDefault="0046112A" w:rsidP="0046112A">
            <w:pPr>
              <w:rPr>
                <w:rFonts w:ascii="Times New Roman" w:hAnsi="Times New Roman"/>
                <w:bCs/>
                <w:sz w:val="24"/>
                <w:szCs w:val="24"/>
              </w:rPr>
            </w:pPr>
            <w:r>
              <w:rPr>
                <w:rFonts w:ascii="Times New Roman" w:hAnsi="Times New Roman"/>
                <w:bCs/>
                <w:sz w:val="24"/>
                <w:szCs w:val="24"/>
              </w:rPr>
              <w:t>Hg</w:t>
            </w:r>
          </w:p>
        </w:tc>
        <w:tc>
          <w:tcPr>
            <w:tcW w:w="4788" w:type="dxa"/>
          </w:tcPr>
          <w:p w:rsidR="0046112A" w:rsidRDefault="0046112A" w:rsidP="0046112A">
            <w:pPr>
              <w:rPr>
                <w:rFonts w:ascii="Times New Roman" w:hAnsi="Times New Roman"/>
                <w:bCs/>
                <w:sz w:val="24"/>
                <w:szCs w:val="24"/>
              </w:rPr>
            </w:pPr>
            <w:r>
              <w:rPr>
                <w:rFonts w:ascii="Times New Roman" w:hAnsi="Times New Roman"/>
                <w:bCs/>
                <w:sz w:val="24"/>
                <w:szCs w:val="24"/>
              </w:rPr>
              <w:t>0.13</w:t>
            </w:r>
          </w:p>
        </w:tc>
      </w:tr>
      <w:tr w:rsidR="0046112A" w:rsidRPr="00B63C67" w:rsidTr="0046112A">
        <w:tc>
          <w:tcPr>
            <w:tcW w:w="4788" w:type="dxa"/>
          </w:tcPr>
          <w:p w:rsidR="0046112A" w:rsidRDefault="0046112A" w:rsidP="0046112A">
            <w:pPr>
              <w:rPr>
                <w:rFonts w:ascii="Times New Roman" w:hAnsi="Times New Roman"/>
                <w:bCs/>
                <w:sz w:val="24"/>
                <w:szCs w:val="24"/>
              </w:rPr>
            </w:pPr>
            <w:r>
              <w:rPr>
                <w:rFonts w:ascii="Times New Roman" w:hAnsi="Times New Roman"/>
                <w:bCs/>
                <w:sz w:val="24"/>
                <w:szCs w:val="24"/>
              </w:rPr>
              <w:t>Cd</w:t>
            </w:r>
          </w:p>
        </w:tc>
        <w:tc>
          <w:tcPr>
            <w:tcW w:w="4788" w:type="dxa"/>
          </w:tcPr>
          <w:p w:rsidR="0046112A" w:rsidRDefault="0046112A" w:rsidP="0046112A">
            <w:pPr>
              <w:rPr>
                <w:rFonts w:ascii="Times New Roman" w:hAnsi="Times New Roman"/>
                <w:bCs/>
                <w:sz w:val="24"/>
                <w:szCs w:val="24"/>
              </w:rPr>
            </w:pPr>
            <w:r>
              <w:rPr>
                <w:rFonts w:ascii="Times New Roman" w:hAnsi="Times New Roman"/>
                <w:bCs/>
                <w:sz w:val="24"/>
                <w:szCs w:val="24"/>
              </w:rPr>
              <w:t>Undetectable</w:t>
            </w:r>
          </w:p>
        </w:tc>
      </w:tr>
      <w:tr w:rsidR="0046112A" w:rsidRPr="00B63C67" w:rsidTr="0046112A">
        <w:tc>
          <w:tcPr>
            <w:tcW w:w="4788" w:type="dxa"/>
          </w:tcPr>
          <w:p w:rsidR="0046112A" w:rsidRDefault="0046112A" w:rsidP="0046112A">
            <w:pPr>
              <w:rPr>
                <w:rFonts w:ascii="Times New Roman" w:hAnsi="Times New Roman"/>
                <w:bCs/>
                <w:sz w:val="24"/>
                <w:szCs w:val="24"/>
              </w:rPr>
            </w:pPr>
            <w:r>
              <w:rPr>
                <w:rFonts w:ascii="Times New Roman" w:hAnsi="Times New Roman"/>
                <w:bCs/>
                <w:sz w:val="24"/>
                <w:szCs w:val="24"/>
              </w:rPr>
              <w:t>Pb</w:t>
            </w:r>
          </w:p>
        </w:tc>
        <w:tc>
          <w:tcPr>
            <w:tcW w:w="4788" w:type="dxa"/>
          </w:tcPr>
          <w:p w:rsidR="0046112A" w:rsidRDefault="0046112A" w:rsidP="0046112A">
            <w:pPr>
              <w:rPr>
                <w:rFonts w:ascii="Times New Roman" w:hAnsi="Times New Roman"/>
                <w:bCs/>
                <w:sz w:val="24"/>
                <w:szCs w:val="24"/>
              </w:rPr>
            </w:pPr>
            <w:r>
              <w:rPr>
                <w:rFonts w:ascii="Times New Roman" w:hAnsi="Times New Roman"/>
                <w:bCs/>
                <w:sz w:val="24"/>
                <w:szCs w:val="24"/>
              </w:rPr>
              <w:t>Undetectable</w:t>
            </w:r>
          </w:p>
        </w:tc>
      </w:tr>
    </w:tbl>
    <w:p w:rsidR="0046112A" w:rsidRDefault="0046112A" w:rsidP="0046112A">
      <w:pPr>
        <w:spacing w:after="0" w:line="240" w:lineRule="auto"/>
        <w:rPr>
          <w:rFonts w:ascii="Times New Roman" w:hAnsi="Times New Roman"/>
          <w:b/>
          <w:bCs/>
          <w:sz w:val="24"/>
          <w:szCs w:val="24"/>
        </w:rPr>
      </w:pPr>
    </w:p>
    <w:p w:rsidR="007D4CF6" w:rsidRDefault="007D4CF6"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46112A" w:rsidRDefault="0046112A" w:rsidP="007D4CF6">
      <w:pPr>
        <w:spacing w:after="0" w:line="240" w:lineRule="auto"/>
      </w:pPr>
    </w:p>
    <w:p w:rsidR="007D4CF6" w:rsidRPr="00C96949" w:rsidRDefault="007D4CF6" w:rsidP="007D4CF6">
      <w:pPr>
        <w:spacing w:after="0" w:line="240" w:lineRule="auto"/>
        <w:rPr>
          <w:rFonts w:ascii="Times New Roman" w:hAnsi="Times New Roman"/>
          <w:sz w:val="24"/>
          <w:szCs w:val="24"/>
        </w:rPr>
      </w:pPr>
      <w:r w:rsidRPr="007D4CF6">
        <w:rPr>
          <w:rFonts w:ascii="Times New Roman" w:hAnsi="Times New Roman"/>
          <w:b/>
          <w:sz w:val="24"/>
          <w:szCs w:val="24"/>
        </w:rPr>
        <w:lastRenderedPageBreak/>
        <w:t>Table S</w:t>
      </w:r>
      <w:r w:rsidR="0046112A">
        <w:rPr>
          <w:rFonts w:ascii="Times New Roman" w:hAnsi="Times New Roman"/>
          <w:b/>
          <w:sz w:val="24"/>
          <w:szCs w:val="24"/>
        </w:rPr>
        <w:t>4</w:t>
      </w:r>
      <w:r w:rsidRPr="007D4CF6">
        <w:rPr>
          <w:rFonts w:ascii="Times New Roman" w:hAnsi="Times New Roman"/>
          <w:b/>
          <w:sz w:val="24"/>
          <w:szCs w:val="24"/>
        </w:rPr>
        <w:t>.</w:t>
      </w:r>
      <w:r w:rsidRPr="00C96949">
        <w:rPr>
          <w:rFonts w:ascii="Times New Roman" w:hAnsi="Times New Roman"/>
          <w:sz w:val="24"/>
          <w:szCs w:val="24"/>
        </w:rPr>
        <w:t xml:space="preserve"> Overview of enzyme</w:t>
      </w:r>
      <w:r w:rsidRPr="00C96949">
        <w:rPr>
          <w:rFonts w:ascii="Times New Roman" w:hAnsi="Times New Roman" w:hint="eastAsia"/>
          <w:sz w:val="24"/>
          <w:szCs w:val="24"/>
        </w:rPr>
        <w:t xml:space="preserve"> activities</w:t>
      </w:r>
      <w:r w:rsidRPr="00C96949">
        <w:rPr>
          <w:rFonts w:ascii="Times New Roman" w:hAnsi="Times New Roman"/>
          <w:sz w:val="24"/>
          <w:szCs w:val="24"/>
        </w:rPr>
        <w:t xml:space="preserve"> studied in soil using APIZYM assay.</w:t>
      </w:r>
    </w:p>
    <w:p w:rsidR="007D4CF6" w:rsidRPr="00C96949" w:rsidRDefault="007D4CF6" w:rsidP="007D4CF6">
      <w:pPr>
        <w:spacing w:after="0" w:line="240" w:lineRule="auto"/>
        <w:rPr>
          <w:rFonts w:ascii="Times New Roman" w:hAnsi="Times New Roman"/>
          <w:sz w:val="24"/>
          <w:szCs w:val="24"/>
        </w:rPr>
      </w:pPr>
    </w:p>
    <w:tbl>
      <w:tblPr>
        <w:tblW w:w="0" w:type="auto"/>
        <w:tblBorders>
          <w:top w:val="single" w:sz="4" w:space="0" w:color="auto"/>
          <w:bottom w:val="single" w:sz="4" w:space="0" w:color="auto"/>
        </w:tblBorders>
        <w:tblLook w:val="04A0"/>
      </w:tblPr>
      <w:tblGrid>
        <w:gridCol w:w="861"/>
        <w:gridCol w:w="2034"/>
        <w:gridCol w:w="2617"/>
        <w:gridCol w:w="1107"/>
        <w:gridCol w:w="2957"/>
      </w:tblGrid>
      <w:tr w:rsidR="007D4CF6" w:rsidRPr="00C96949" w:rsidTr="0046112A">
        <w:tc>
          <w:tcPr>
            <w:tcW w:w="1242" w:type="dxa"/>
            <w:tcBorders>
              <w:top w:val="single" w:sz="4" w:space="0" w:color="auto"/>
              <w:bottom w:val="single" w:sz="4" w:space="0" w:color="auto"/>
            </w:tcBorders>
          </w:tcPr>
          <w:p w:rsidR="007D4CF6" w:rsidRPr="00C96949" w:rsidRDefault="007D4CF6" w:rsidP="007D4CF6">
            <w:pPr>
              <w:spacing w:after="0" w:line="240" w:lineRule="auto"/>
              <w:rPr>
                <w:rFonts w:ascii="Times New Roman" w:hAnsi="Times New Roman"/>
                <w:sz w:val="24"/>
                <w:szCs w:val="24"/>
              </w:rPr>
            </w:pPr>
          </w:p>
        </w:tc>
        <w:tc>
          <w:tcPr>
            <w:tcW w:w="2977" w:type="dxa"/>
            <w:tcBorders>
              <w:top w:val="single" w:sz="4" w:space="0" w:color="auto"/>
              <w:bottom w:val="single" w:sz="4" w:space="0" w:color="auto"/>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Process</w:t>
            </w:r>
          </w:p>
        </w:tc>
        <w:tc>
          <w:tcPr>
            <w:tcW w:w="3402" w:type="dxa"/>
            <w:tcBorders>
              <w:top w:val="single" w:sz="4" w:space="0" w:color="auto"/>
              <w:bottom w:val="single" w:sz="4" w:space="0" w:color="auto"/>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Enzyme</w:t>
            </w:r>
          </w:p>
        </w:tc>
        <w:tc>
          <w:tcPr>
            <w:tcW w:w="1418" w:type="dxa"/>
            <w:tcBorders>
              <w:top w:val="single" w:sz="4" w:space="0" w:color="auto"/>
              <w:bottom w:val="single" w:sz="4" w:space="0" w:color="auto"/>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EC number</w:t>
            </w:r>
          </w:p>
        </w:tc>
        <w:tc>
          <w:tcPr>
            <w:tcW w:w="5729" w:type="dxa"/>
            <w:tcBorders>
              <w:top w:val="single" w:sz="4" w:space="0" w:color="auto"/>
              <w:bottom w:val="single" w:sz="4" w:space="0" w:color="auto"/>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Substrate</w:t>
            </w:r>
          </w:p>
        </w:tc>
      </w:tr>
      <w:tr w:rsidR="007D4CF6" w:rsidRPr="00C96949" w:rsidTr="0046112A">
        <w:tc>
          <w:tcPr>
            <w:tcW w:w="1242" w:type="dxa"/>
            <w:tcBorders>
              <w:top w:val="single" w:sz="4" w:space="0" w:color="auto"/>
              <w:bottom w:val="nil"/>
            </w:tcBorders>
          </w:tcPr>
          <w:p w:rsidR="007D4CF6" w:rsidRPr="00C96949" w:rsidRDefault="007D4CF6" w:rsidP="007D4CF6">
            <w:pPr>
              <w:spacing w:after="0" w:line="240" w:lineRule="auto"/>
              <w:rPr>
                <w:rFonts w:ascii="Times New Roman" w:hAnsi="Times New Roman"/>
                <w:sz w:val="10"/>
                <w:szCs w:val="10"/>
              </w:rPr>
            </w:pPr>
          </w:p>
        </w:tc>
        <w:tc>
          <w:tcPr>
            <w:tcW w:w="2977" w:type="dxa"/>
            <w:tcBorders>
              <w:top w:val="single" w:sz="4" w:space="0" w:color="auto"/>
              <w:bottom w:val="nil"/>
            </w:tcBorders>
          </w:tcPr>
          <w:p w:rsidR="007D4CF6" w:rsidRPr="00C96949" w:rsidRDefault="007D4CF6" w:rsidP="007D4CF6">
            <w:pPr>
              <w:spacing w:after="0" w:line="240" w:lineRule="auto"/>
              <w:rPr>
                <w:rFonts w:ascii="Times New Roman" w:hAnsi="Times New Roman"/>
                <w:sz w:val="10"/>
                <w:szCs w:val="10"/>
              </w:rPr>
            </w:pPr>
          </w:p>
        </w:tc>
        <w:tc>
          <w:tcPr>
            <w:tcW w:w="3402" w:type="dxa"/>
            <w:tcBorders>
              <w:top w:val="single" w:sz="4" w:space="0" w:color="auto"/>
              <w:bottom w:val="nil"/>
            </w:tcBorders>
          </w:tcPr>
          <w:p w:rsidR="007D4CF6" w:rsidRPr="00C96949" w:rsidRDefault="007D4CF6" w:rsidP="007D4CF6">
            <w:pPr>
              <w:spacing w:after="0" w:line="240" w:lineRule="auto"/>
              <w:rPr>
                <w:rFonts w:ascii="Times New Roman" w:hAnsi="Times New Roman"/>
                <w:sz w:val="10"/>
                <w:szCs w:val="10"/>
              </w:rPr>
            </w:pPr>
          </w:p>
        </w:tc>
        <w:tc>
          <w:tcPr>
            <w:tcW w:w="1418" w:type="dxa"/>
            <w:tcBorders>
              <w:top w:val="single" w:sz="4" w:space="0" w:color="auto"/>
              <w:bottom w:val="nil"/>
            </w:tcBorders>
          </w:tcPr>
          <w:p w:rsidR="007D4CF6" w:rsidRPr="00C96949" w:rsidRDefault="007D4CF6" w:rsidP="007D4CF6">
            <w:pPr>
              <w:spacing w:after="0" w:line="240" w:lineRule="auto"/>
              <w:rPr>
                <w:rFonts w:ascii="Times New Roman" w:hAnsi="Times New Roman"/>
                <w:sz w:val="10"/>
                <w:szCs w:val="10"/>
              </w:rPr>
            </w:pPr>
          </w:p>
        </w:tc>
        <w:tc>
          <w:tcPr>
            <w:tcW w:w="5729" w:type="dxa"/>
            <w:tcBorders>
              <w:top w:val="single" w:sz="4" w:space="0" w:color="auto"/>
              <w:bottom w:val="nil"/>
            </w:tcBorders>
          </w:tcPr>
          <w:p w:rsidR="007D4CF6" w:rsidRPr="00C96949" w:rsidRDefault="007D4CF6" w:rsidP="007D4CF6">
            <w:pPr>
              <w:spacing w:after="0" w:line="240" w:lineRule="auto"/>
              <w:rPr>
                <w:rFonts w:ascii="Times New Roman" w:hAnsi="Times New Roman"/>
                <w:sz w:val="10"/>
                <w:szCs w:val="10"/>
              </w:rPr>
            </w:pPr>
          </w:p>
        </w:tc>
      </w:tr>
      <w:tr w:rsidR="007D4CF6" w:rsidRPr="00C96949" w:rsidTr="0046112A">
        <w:tc>
          <w:tcPr>
            <w:tcW w:w="1242" w:type="dxa"/>
            <w:vMerge w:val="restart"/>
            <w:tcBorders>
              <w:top w:val="nil"/>
              <w:bottom w:val="nil"/>
            </w:tcBorders>
            <w:vAlign w:val="center"/>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C cycle</w:t>
            </w:r>
          </w:p>
        </w:tc>
        <w:tc>
          <w:tcPr>
            <w:tcW w:w="2977"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hint="eastAsia"/>
                <w:sz w:val="24"/>
                <w:szCs w:val="24"/>
              </w:rPr>
              <w:t>M</w:t>
            </w:r>
            <w:r w:rsidRPr="00C96949">
              <w:rPr>
                <w:rFonts w:ascii="Times New Roman" w:hAnsi="Times New Roman"/>
                <w:sz w:val="24"/>
                <w:szCs w:val="24"/>
              </w:rPr>
              <w:t>altose</w:t>
            </w:r>
            <w:r w:rsidRPr="00C96949">
              <w:rPr>
                <w:rFonts w:ascii="Times New Roman" w:hAnsi="Times New Roman" w:hint="eastAsia"/>
                <w:sz w:val="24"/>
                <w:szCs w:val="24"/>
              </w:rPr>
              <w:t xml:space="preserve"> </w:t>
            </w:r>
            <w:r w:rsidRPr="00C96949">
              <w:rPr>
                <w:rFonts w:ascii="Times New Roman" w:hAnsi="Times New Roman"/>
                <w:sz w:val="24"/>
                <w:szCs w:val="24"/>
              </w:rPr>
              <w:t>degradation</w:t>
            </w:r>
          </w:p>
        </w:tc>
        <w:tc>
          <w:tcPr>
            <w:tcW w:w="3402"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α-glucosidase</w:t>
            </w:r>
          </w:p>
        </w:tc>
        <w:tc>
          <w:tcPr>
            <w:tcW w:w="1418"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3.2.1.31</w:t>
            </w:r>
          </w:p>
        </w:tc>
        <w:tc>
          <w:tcPr>
            <w:tcW w:w="5729"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 xml:space="preserve">2-naphthyl-2-D-glucopyranoside </w:t>
            </w:r>
          </w:p>
        </w:tc>
      </w:tr>
      <w:tr w:rsidR="007D4CF6" w:rsidRPr="00C96949" w:rsidTr="0046112A">
        <w:tc>
          <w:tcPr>
            <w:tcW w:w="1242" w:type="dxa"/>
            <w:vMerge/>
            <w:tcBorders>
              <w:top w:val="nil"/>
              <w:bottom w:val="nil"/>
            </w:tcBorders>
            <w:vAlign w:val="center"/>
          </w:tcPr>
          <w:p w:rsidR="007D4CF6" w:rsidRPr="00C96949" w:rsidRDefault="007D4CF6" w:rsidP="007D4CF6">
            <w:pPr>
              <w:spacing w:after="0" w:line="240" w:lineRule="auto"/>
              <w:rPr>
                <w:rFonts w:ascii="Times New Roman" w:hAnsi="Times New Roman"/>
                <w:sz w:val="24"/>
                <w:szCs w:val="24"/>
              </w:rPr>
            </w:pPr>
          </w:p>
        </w:tc>
        <w:tc>
          <w:tcPr>
            <w:tcW w:w="2977"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Cellobiose</w:t>
            </w:r>
            <w:r w:rsidRPr="00C96949">
              <w:rPr>
                <w:rFonts w:ascii="Times New Roman" w:hAnsi="Times New Roman" w:hint="eastAsia"/>
                <w:sz w:val="24"/>
                <w:szCs w:val="24"/>
              </w:rPr>
              <w:t xml:space="preserve"> </w:t>
            </w:r>
            <w:r w:rsidRPr="00C96949">
              <w:rPr>
                <w:rFonts w:ascii="Times New Roman" w:hAnsi="Times New Roman"/>
                <w:sz w:val="24"/>
                <w:szCs w:val="24"/>
              </w:rPr>
              <w:t>degradation</w:t>
            </w:r>
          </w:p>
        </w:tc>
        <w:tc>
          <w:tcPr>
            <w:tcW w:w="3402"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β-glucosidase</w:t>
            </w:r>
          </w:p>
        </w:tc>
        <w:tc>
          <w:tcPr>
            <w:tcW w:w="1418"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3.2.1.21</w:t>
            </w:r>
          </w:p>
        </w:tc>
        <w:tc>
          <w:tcPr>
            <w:tcW w:w="5729"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 xml:space="preserve">6-bromo-2-naphthol- α-D-galactopyranoside </w:t>
            </w:r>
          </w:p>
        </w:tc>
      </w:tr>
      <w:tr w:rsidR="007D4CF6" w:rsidRPr="00C96949" w:rsidTr="0046112A">
        <w:tc>
          <w:tcPr>
            <w:tcW w:w="1242" w:type="dxa"/>
            <w:vMerge/>
            <w:tcBorders>
              <w:top w:val="nil"/>
              <w:bottom w:val="nil"/>
            </w:tcBorders>
          </w:tcPr>
          <w:p w:rsidR="007D4CF6" w:rsidRPr="00C96949" w:rsidRDefault="007D4CF6" w:rsidP="007D4CF6">
            <w:pPr>
              <w:spacing w:after="0" w:line="240" w:lineRule="auto"/>
              <w:rPr>
                <w:rFonts w:ascii="Times New Roman" w:hAnsi="Times New Roman"/>
                <w:sz w:val="24"/>
                <w:szCs w:val="24"/>
              </w:rPr>
            </w:pPr>
          </w:p>
        </w:tc>
        <w:tc>
          <w:tcPr>
            <w:tcW w:w="2977"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hint="eastAsia"/>
                <w:sz w:val="24"/>
                <w:szCs w:val="24"/>
              </w:rPr>
              <w:t>M</w:t>
            </w:r>
            <w:r w:rsidRPr="00C96949">
              <w:rPr>
                <w:rFonts w:ascii="Times New Roman" w:hAnsi="Times New Roman"/>
                <w:sz w:val="24"/>
                <w:szCs w:val="24"/>
              </w:rPr>
              <w:t>elibiose</w:t>
            </w:r>
            <w:r w:rsidRPr="00C96949">
              <w:rPr>
                <w:rFonts w:ascii="Times New Roman" w:hAnsi="Times New Roman" w:hint="eastAsia"/>
                <w:sz w:val="24"/>
                <w:szCs w:val="24"/>
              </w:rPr>
              <w:t xml:space="preserve"> </w:t>
            </w:r>
            <w:r w:rsidRPr="00C96949">
              <w:rPr>
                <w:rFonts w:ascii="Times New Roman" w:hAnsi="Times New Roman"/>
                <w:sz w:val="24"/>
                <w:szCs w:val="24"/>
              </w:rPr>
              <w:t>degradation</w:t>
            </w:r>
          </w:p>
        </w:tc>
        <w:tc>
          <w:tcPr>
            <w:tcW w:w="3402"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α-galactosidase</w:t>
            </w:r>
          </w:p>
        </w:tc>
        <w:tc>
          <w:tcPr>
            <w:tcW w:w="1418"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3.9.1.1</w:t>
            </w:r>
          </w:p>
        </w:tc>
        <w:tc>
          <w:tcPr>
            <w:tcW w:w="5729"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6-Br-2-naphthyl- α</w:t>
            </w:r>
            <w:r w:rsidRPr="00C96949">
              <w:rPr>
                <w:rFonts w:ascii="Times New Roman" w:hAnsi="Times New Roman" w:hint="eastAsia"/>
                <w:sz w:val="24"/>
                <w:szCs w:val="24"/>
              </w:rPr>
              <w:t>-</w:t>
            </w:r>
            <w:r w:rsidRPr="00C96949">
              <w:rPr>
                <w:rFonts w:ascii="Times New Roman" w:hAnsi="Times New Roman"/>
                <w:sz w:val="24"/>
                <w:szCs w:val="24"/>
              </w:rPr>
              <w:t>D-galactopyranoside</w:t>
            </w:r>
          </w:p>
        </w:tc>
      </w:tr>
      <w:tr w:rsidR="007D4CF6" w:rsidRPr="00C96949" w:rsidTr="0046112A">
        <w:tc>
          <w:tcPr>
            <w:tcW w:w="1242" w:type="dxa"/>
            <w:vMerge/>
            <w:tcBorders>
              <w:top w:val="nil"/>
              <w:bottom w:val="nil"/>
            </w:tcBorders>
          </w:tcPr>
          <w:p w:rsidR="007D4CF6" w:rsidRPr="00C96949" w:rsidRDefault="007D4CF6" w:rsidP="007D4CF6">
            <w:pPr>
              <w:spacing w:after="0" w:line="240" w:lineRule="auto"/>
              <w:rPr>
                <w:rFonts w:ascii="Times New Roman" w:hAnsi="Times New Roman"/>
                <w:sz w:val="24"/>
                <w:szCs w:val="24"/>
              </w:rPr>
            </w:pPr>
          </w:p>
        </w:tc>
        <w:tc>
          <w:tcPr>
            <w:tcW w:w="2977"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hint="eastAsia"/>
                <w:sz w:val="24"/>
                <w:szCs w:val="24"/>
              </w:rPr>
              <w:t>L</w:t>
            </w:r>
            <w:r w:rsidRPr="00C96949">
              <w:rPr>
                <w:rFonts w:ascii="Times New Roman" w:hAnsi="Times New Roman"/>
                <w:sz w:val="24"/>
                <w:szCs w:val="24"/>
              </w:rPr>
              <w:t>actose</w:t>
            </w:r>
            <w:r w:rsidRPr="00C96949">
              <w:rPr>
                <w:rFonts w:ascii="Times New Roman" w:hAnsi="Times New Roman" w:hint="eastAsia"/>
                <w:sz w:val="24"/>
                <w:szCs w:val="24"/>
              </w:rPr>
              <w:t xml:space="preserve"> </w:t>
            </w:r>
            <w:r w:rsidRPr="00C96949">
              <w:rPr>
                <w:rFonts w:ascii="Times New Roman" w:hAnsi="Times New Roman"/>
                <w:sz w:val="24"/>
                <w:szCs w:val="24"/>
              </w:rPr>
              <w:t>degradation</w:t>
            </w:r>
          </w:p>
        </w:tc>
        <w:tc>
          <w:tcPr>
            <w:tcW w:w="3402"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β-galactosidase</w:t>
            </w:r>
          </w:p>
        </w:tc>
        <w:tc>
          <w:tcPr>
            <w:tcW w:w="1418"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3.2.1.22</w:t>
            </w:r>
          </w:p>
        </w:tc>
        <w:tc>
          <w:tcPr>
            <w:tcW w:w="5729"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 xml:space="preserve">2-naphthyl- α-D-galactopyranoside </w:t>
            </w:r>
          </w:p>
        </w:tc>
      </w:tr>
      <w:tr w:rsidR="007D4CF6" w:rsidRPr="00C96949" w:rsidTr="0046112A">
        <w:tc>
          <w:tcPr>
            <w:tcW w:w="1242" w:type="dxa"/>
            <w:vMerge/>
            <w:tcBorders>
              <w:top w:val="nil"/>
              <w:bottom w:val="nil"/>
            </w:tcBorders>
          </w:tcPr>
          <w:p w:rsidR="007D4CF6" w:rsidRPr="00C96949" w:rsidRDefault="007D4CF6" w:rsidP="007D4CF6">
            <w:pPr>
              <w:spacing w:after="0" w:line="240" w:lineRule="auto"/>
              <w:rPr>
                <w:rFonts w:ascii="Times New Roman" w:hAnsi="Times New Roman"/>
                <w:sz w:val="24"/>
                <w:szCs w:val="24"/>
              </w:rPr>
            </w:pPr>
          </w:p>
        </w:tc>
        <w:tc>
          <w:tcPr>
            <w:tcW w:w="2977"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hint="eastAsia"/>
                <w:sz w:val="24"/>
                <w:szCs w:val="24"/>
              </w:rPr>
              <w:t xml:space="preserve">Mannose </w:t>
            </w:r>
            <w:r w:rsidRPr="00C96949">
              <w:rPr>
                <w:rFonts w:ascii="Times New Roman" w:hAnsi="Times New Roman"/>
                <w:sz w:val="24"/>
                <w:szCs w:val="24"/>
              </w:rPr>
              <w:t>degradation</w:t>
            </w:r>
          </w:p>
        </w:tc>
        <w:tc>
          <w:tcPr>
            <w:tcW w:w="3402"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α-mannosidase</w:t>
            </w:r>
          </w:p>
        </w:tc>
        <w:tc>
          <w:tcPr>
            <w:tcW w:w="1418"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3.2.1.24</w:t>
            </w:r>
          </w:p>
        </w:tc>
        <w:tc>
          <w:tcPr>
            <w:tcW w:w="5729"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 xml:space="preserve">6-bromo-2-naphthyl-2-D-mannopyranoside </w:t>
            </w:r>
          </w:p>
        </w:tc>
      </w:tr>
      <w:tr w:rsidR="007D4CF6" w:rsidRPr="00C96949" w:rsidTr="0046112A">
        <w:tc>
          <w:tcPr>
            <w:tcW w:w="1242" w:type="dxa"/>
            <w:vMerge/>
            <w:tcBorders>
              <w:top w:val="nil"/>
              <w:bottom w:val="nil"/>
            </w:tcBorders>
          </w:tcPr>
          <w:p w:rsidR="007D4CF6" w:rsidRPr="00C96949" w:rsidRDefault="007D4CF6" w:rsidP="007D4CF6">
            <w:pPr>
              <w:spacing w:after="0" w:line="240" w:lineRule="auto"/>
              <w:rPr>
                <w:rFonts w:ascii="Times New Roman" w:hAnsi="Times New Roman"/>
                <w:sz w:val="24"/>
                <w:szCs w:val="24"/>
              </w:rPr>
            </w:pPr>
          </w:p>
        </w:tc>
        <w:tc>
          <w:tcPr>
            <w:tcW w:w="2977"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hint="eastAsia"/>
                <w:sz w:val="24"/>
                <w:szCs w:val="24"/>
              </w:rPr>
              <w:t xml:space="preserve">Fructose </w:t>
            </w:r>
            <w:r w:rsidRPr="00C96949">
              <w:rPr>
                <w:rFonts w:ascii="Times New Roman" w:hAnsi="Times New Roman"/>
                <w:sz w:val="24"/>
                <w:szCs w:val="24"/>
              </w:rPr>
              <w:t>degradation</w:t>
            </w:r>
          </w:p>
        </w:tc>
        <w:tc>
          <w:tcPr>
            <w:tcW w:w="3402"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α-</w:t>
            </w:r>
            <w:r w:rsidRPr="00C96949">
              <w:rPr>
                <w:rFonts w:ascii="Times New Roman" w:hAnsi="Times New Roman" w:hint="eastAsia"/>
                <w:sz w:val="24"/>
                <w:szCs w:val="24"/>
              </w:rPr>
              <w:t>fucosidase</w:t>
            </w:r>
          </w:p>
        </w:tc>
        <w:tc>
          <w:tcPr>
            <w:tcW w:w="1418"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3.2.1.51</w:t>
            </w:r>
          </w:p>
        </w:tc>
        <w:tc>
          <w:tcPr>
            <w:tcW w:w="5729"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2-naphthyl- αL-fucopyranoside</w:t>
            </w:r>
          </w:p>
        </w:tc>
      </w:tr>
      <w:tr w:rsidR="007D4CF6" w:rsidRPr="00C96949" w:rsidTr="0046112A">
        <w:tc>
          <w:tcPr>
            <w:tcW w:w="1242" w:type="dxa"/>
            <w:vMerge/>
            <w:tcBorders>
              <w:top w:val="nil"/>
              <w:bottom w:val="nil"/>
            </w:tcBorders>
          </w:tcPr>
          <w:p w:rsidR="007D4CF6" w:rsidRPr="00C96949" w:rsidRDefault="007D4CF6" w:rsidP="007D4CF6">
            <w:pPr>
              <w:spacing w:after="0" w:line="240" w:lineRule="auto"/>
              <w:rPr>
                <w:rFonts w:ascii="Times New Roman" w:hAnsi="Times New Roman"/>
                <w:sz w:val="24"/>
                <w:szCs w:val="24"/>
              </w:rPr>
            </w:pPr>
          </w:p>
        </w:tc>
        <w:tc>
          <w:tcPr>
            <w:tcW w:w="2977" w:type="dxa"/>
            <w:vMerge w:val="restart"/>
            <w:tcBorders>
              <w:top w:val="nil"/>
              <w:bottom w:val="nil"/>
            </w:tcBorders>
            <w:vAlign w:val="center"/>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Hemicelluloses degradation</w:t>
            </w:r>
          </w:p>
        </w:tc>
        <w:tc>
          <w:tcPr>
            <w:tcW w:w="3402"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β-glucuronidase</w:t>
            </w:r>
          </w:p>
        </w:tc>
        <w:tc>
          <w:tcPr>
            <w:tcW w:w="1418"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3.2.1.31</w:t>
            </w:r>
          </w:p>
        </w:tc>
        <w:tc>
          <w:tcPr>
            <w:tcW w:w="5729"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 xml:space="preserve">Naphthyl-AS-BI- βD-glucuronide </w:t>
            </w:r>
          </w:p>
        </w:tc>
      </w:tr>
      <w:tr w:rsidR="007D4CF6" w:rsidRPr="00C96949" w:rsidTr="0046112A">
        <w:tc>
          <w:tcPr>
            <w:tcW w:w="1242" w:type="dxa"/>
            <w:vMerge/>
            <w:tcBorders>
              <w:top w:val="nil"/>
              <w:bottom w:val="nil"/>
            </w:tcBorders>
          </w:tcPr>
          <w:p w:rsidR="007D4CF6" w:rsidRPr="00C96949" w:rsidRDefault="007D4CF6" w:rsidP="007D4CF6">
            <w:pPr>
              <w:spacing w:after="0" w:line="240" w:lineRule="auto"/>
              <w:rPr>
                <w:rFonts w:ascii="Times New Roman" w:hAnsi="Times New Roman"/>
                <w:sz w:val="24"/>
                <w:szCs w:val="24"/>
              </w:rPr>
            </w:pPr>
          </w:p>
        </w:tc>
        <w:tc>
          <w:tcPr>
            <w:tcW w:w="2977" w:type="dxa"/>
            <w:vMerge/>
            <w:tcBorders>
              <w:top w:val="nil"/>
              <w:bottom w:val="nil"/>
            </w:tcBorders>
          </w:tcPr>
          <w:p w:rsidR="007D4CF6" w:rsidRPr="00C96949" w:rsidRDefault="007D4CF6" w:rsidP="007D4CF6">
            <w:pPr>
              <w:spacing w:after="0" w:line="240" w:lineRule="auto"/>
              <w:rPr>
                <w:rFonts w:ascii="Times New Roman" w:hAnsi="Times New Roman"/>
                <w:sz w:val="24"/>
                <w:szCs w:val="24"/>
              </w:rPr>
            </w:pPr>
          </w:p>
        </w:tc>
        <w:tc>
          <w:tcPr>
            <w:tcW w:w="3402"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Esterase</w:t>
            </w:r>
          </w:p>
        </w:tc>
        <w:tc>
          <w:tcPr>
            <w:tcW w:w="1418"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3.1.1.1</w:t>
            </w:r>
          </w:p>
        </w:tc>
        <w:tc>
          <w:tcPr>
            <w:tcW w:w="5729"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2-naphthyl-butyrate</w:t>
            </w:r>
          </w:p>
        </w:tc>
      </w:tr>
      <w:tr w:rsidR="007D4CF6" w:rsidRPr="00C96949" w:rsidTr="0046112A">
        <w:tc>
          <w:tcPr>
            <w:tcW w:w="1242" w:type="dxa"/>
            <w:vMerge/>
            <w:tcBorders>
              <w:top w:val="nil"/>
              <w:bottom w:val="nil"/>
            </w:tcBorders>
          </w:tcPr>
          <w:p w:rsidR="007D4CF6" w:rsidRPr="00C96949" w:rsidRDefault="007D4CF6" w:rsidP="007D4CF6">
            <w:pPr>
              <w:spacing w:after="0" w:line="240" w:lineRule="auto"/>
              <w:rPr>
                <w:rFonts w:ascii="Times New Roman" w:hAnsi="Times New Roman"/>
                <w:sz w:val="24"/>
                <w:szCs w:val="24"/>
              </w:rPr>
            </w:pPr>
          </w:p>
        </w:tc>
        <w:tc>
          <w:tcPr>
            <w:tcW w:w="2977" w:type="dxa"/>
            <w:vMerge/>
            <w:tcBorders>
              <w:top w:val="nil"/>
              <w:bottom w:val="nil"/>
            </w:tcBorders>
          </w:tcPr>
          <w:p w:rsidR="007D4CF6" w:rsidRPr="00C96949" w:rsidRDefault="007D4CF6" w:rsidP="007D4CF6">
            <w:pPr>
              <w:spacing w:after="0" w:line="240" w:lineRule="auto"/>
              <w:rPr>
                <w:rFonts w:ascii="Times New Roman" w:hAnsi="Times New Roman"/>
                <w:sz w:val="24"/>
                <w:szCs w:val="24"/>
              </w:rPr>
            </w:pPr>
          </w:p>
        </w:tc>
        <w:tc>
          <w:tcPr>
            <w:tcW w:w="3402"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Lipase</w:t>
            </w:r>
          </w:p>
        </w:tc>
        <w:tc>
          <w:tcPr>
            <w:tcW w:w="1418"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3.1.1.3</w:t>
            </w:r>
          </w:p>
        </w:tc>
        <w:tc>
          <w:tcPr>
            <w:tcW w:w="5729"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2-naphthyl-myristate</w:t>
            </w:r>
          </w:p>
        </w:tc>
      </w:tr>
      <w:tr w:rsidR="007D4CF6" w:rsidRPr="00C96949" w:rsidTr="0046112A">
        <w:tc>
          <w:tcPr>
            <w:tcW w:w="1242" w:type="dxa"/>
            <w:vMerge/>
            <w:tcBorders>
              <w:top w:val="nil"/>
              <w:bottom w:val="single" w:sz="4" w:space="0" w:color="auto"/>
            </w:tcBorders>
          </w:tcPr>
          <w:p w:rsidR="007D4CF6" w:rsidRPr="00C96949" w:rsidRDefault="007D4CF6" w:rsidP="007D4CF6">
            <w:pPr>
              <w:spacing w:after="0" w:line="240" w:lineRule="auto"/>
              <w:rPr>
                <w:rFonts w:ascii="Times New Roman" w:hAnsi="Times New Roman"/>
                <w:sz w:val="24"/>
                <w:szCs w:val="24"/>
              </w:rPr>
            </w:pPr>
          </w:p>
        </w:tc>
        <w:tc>
          <w:tcPr>
            <w:tcW w:w="2977" w:type="dxa"/>
            <w:tcBorders>
              <w:top w:val="nil"/>
              <w:bottom w:val="single" w:sz="4" w:space="0" w:color="auto"/>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hint="eastAsia"/>
                <w:sz w:val="24"/>
                <w:szCs w:val="24"/>
              </w:rPr>
              <w:t>Polysaccharide degradation</w:t>
            </w:r>
          </w:p>
        </w:tc>
        <w:tc>
          <w:tcPr>
            <w:tcW w:w="3402" w:type="dxa"/>
            <w:tcBorders>
              <w:top w:val="nil"/>
              <w:bottom w:val="single" w:sz="4" w:space="0" w:color="auto"/>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N-acetyl-β-glucosaminidase</w:t>
            </w:r>
          </w:p>
        </w:tc>
        <w:tc>
          <w:tcPr>
            <w:tcW w:w="1418" w:type="dxa"/>
            <w:tcBorders>
              <w:top w:val="nil"/>
              <w:bottom w:val="single" w:sz="4" w:space="0" w:color="auto"/>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3.2.1.30</w:t>
            </w:r>
          </w:p>
        </w:tc>
        <w:tc>
          <w:tcPr>
            <w:tcW w:w="5729" w:type="dxa"/>
            <w:tcBorders>
              <w:top w:val="nil"/>
              <w:bottom w:val="single" w:sz="4" w:space="0" w:color="auto"/>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1-Naphthyl-N-acetyl-βD-glucosaminide</w:t>
            </w:r>
          </w:p>
        </w:tc>
      </w:tr>
      <w:tr w:rsidR="007D4CF6" w:rsidRPr="00C96949" w:rsidTr="0046112A">
        <w:tc>
          <w:tcPr>
            <w:tcW w:w="1242" w:type="dxa"/>
            <w:tcBorders>
              <w:top w:val="single" w:sz="4" w:space="0" w:color="auto"/>
              <w:bottom w:val="nil"/>
            </w:tcBorders>
          </w:tcPr>
          <w:p w:rsidR="007D4CF6" w:rsidRPr="00C96949" w:rsidRDefault="007D4CF6" w:rsidP="007D4CF6">
            <w:pPr>
              <w:spacing w:after="0" w:line="240" w:lineRule="auto"/>
              <w:rPr>
                <w:rFonts w:ascii="Times New Roman" w:hAnsi="Times New Roman"/>
                <w:sz w:val="10"/>
                <w:szCs w:val="10"/>
              </w:rPr>
            </w:pPr>
          </w:p>
        </w:tc>
        <w:tc>
          <w:tcPr>
            <w:tcW w:w="2977" w:type="dxa"/>
            <w:tcBorders>
              <w:top w:val="single" w:sz="4" w:space="0" w:color="auto"/>
              <w:bottom w:val="nil"/>
            </w:tcBorders>
          </w:tcPr>
          <w:p w:rsidR="007D4CF6" w:rsidRPr="00C96949" w:rsidRDefault="007D4CF6" w:rsidP="007D4CF6">
            <w:pPr>
              <w:spacing w:after="0" w:line="240" w:lineRule="auto"/>
              <w:rPr>
                <w:rFonts w:ascii="Times New Roman" w:hAnsi="Times New Roman"/>
                <w:sz w:val="10"/>
                <w:szCs w:val="10"/>
              </w:rPr>
            </w:pPr>
          </w:p>
        </w:tc>
        <w:tc>
          <w:tcPr>
            <w:tcW w:w="3402" w:type="dxa"/>
            <w:tcBorders>
              <w:top w:val="single" w:sz="4" w:space="0" w:color="auto"/>
              <w:bottom w:val="nil"/>
            </w:tcBorders>
          </w:tcPr>
          <w:p w:rsidR="007D4CF6" w:rsidRPr="00C96949" w:rsidRDefault="007D4CF6" w:rsidP="007D4CF6">
            <w:pPr>
              <w:spacing w:after="0" w:line="240" w:lineRule="auto"/>
              <w:rPr>
                <w:rFonts w:ascii="Times New Roman" w:hAnsi="Times New Roman"/>
                <w:sz w:val="10"/>
                <w:szCs w:val="10"/>
              </w:rPr>
            </w:pPr>
          </w:p>
        </w:tc>
        <w:tc>
          <w:tcPr>
            <w:tcW w:w="1418" w:type="dxa"/>
            <w:tcBorders>
              <w:top w:val="single" w:sz="4" w:space="0" w:color="auto"/>
              <w:bottom w:val="nil"/>
            </w:tcBorders>
          </w:tcPr>
          <w:p w:rsidR="007D4CF6" w:rsidRPr="00C96949" w:rsidRDefault="007D4CF6" w:rsidP="007D4CF6">
            <w:pPr>
              <w:spacing w:after="0" w:line="240" w:lineRule="auto"/>
              <w:rPr>
                <w:rFonts w:ascii="Times New Roman" w:hAnsi="Times New Roman"/>
                <w:sz w:val="10"/>
                <w:szCs w:val="10"/>
              </w:rPr>
            </w:pPr>
          </w:p>
        </w:tc>
        <w:tc>
          <w:tcPr>
            <w:tcW w:w="5729" w:type="dxa"/>
            <w:tcBorders>
              <w:top w:val="single" w:sz="4" w:space="0" w:color="auto"/>
              <w:bottom w:val="nil"/>
            </w:tcBorders>
          </w:tcPr>
          <w:p w:rsidR="007D4CF6" w:rsidRPr="00C96949" w:rsidRDefault="007D4CF6" w:rsidP="007D4CF6">
            <w:pPr>
              <w:spacing w:after="0" w:line="240" w:lineRule="auto"/>
              <w:rPr>
                <w:rFonts w:ascii="Times New Roman" w:hAnsi="Times New Roman"/>
                <w:sz w:val="10"/>
                <w:szCs w:val="10"/>
              </w:rPr>
            </w:pPr>
          </w:p>
        </w:tc>
      </w:tr>
      <w:tr w:rsidR="007D4CF6" w:rsidRPr="00C96949" w:rsidTr="0046112A">
        <w:tc>
          <w:tcPr>
            <w:tcW w:w="1242" w:type="dxa"/>
            <w:vMerge w:val="restart"/>
            <w:tcBorders>
              <w:top w:val="nil"/>
              <w:bottom w:val="nil"/>
            </w:tcBorders>
            <w:vAlign w:val="center"/>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N cycle</w:t>
            </w:r>
          </w:p>
        </w:tc>
        <w:tc>
          <w:tcPr>
            <w:tcW w:w="2977" w:type="dxa"/>
            <w:vMerge w:val="restart"/>
            <w:tcBorders>
              <w:top w:val="nil"/>
              <w:bottom w:val="nil"/>
            </w:tcBorders>
            <w:vAlign w:val="center"/>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N acquisition</w:t>
            </w:r>
          </w:p>
        </w:tc>
        <w:tc>
          <w:tcPr>
            <w:tcW w:w="3402"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Leucine-aminopeptidase</w:t>
            </w:r>
          </w:p>
        </w:tc>
        <w:tc>
          <w:tcPr>
            <w:tcW w:w="1418"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3.4.11.1</w:t>
            </w:r>
          </w:p>
        </w:tc>
        <w:tc>
          <w:tcPr>
            <w:tcW w:w="5729"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 xml:space="preserve">L-leucyl-2-naphthylamide </w:t>
            </w:r>
          </w:p>
        </w:tc>
      </w:tr>
      <w:tr w:rsidR="007D4CF6" w:rsidRPr="00C96949" w:rsidTr="0046112A">
        <w:tc>
          <w:tcPr>
            <w:tcW w:w="1242" w:type="dxa"/>
            <w:vMerge/>
            <w:tcBorders>
              <w:top w:val="nil"/>
              <w:bottom w:val="nil"/>
            </w:tcBorders>
          </w:tcPr>
          <w:p w:rsidR="007D4CF6" w:rsidRPr="00C96949" w:rsidRDefault="007D4CF6" w:rsidP="007D4CF6">
            <w:pPr>
              <w:spacing w:after="0" w:line="240" w:lineRule="auto"/>
              <w:rPr>
                <w:rFonts w:ascii="Times New Roman" w:hAnsi="Times New Roman"/>
                <w:sz w:val="24"/>
                <w:szCs w:val="24"/>
              </w:rPr>
            </w:pPr>
          </w:p>
        </w:tc>
        <w:tc>
          <w:tcPr>
            <w:tcW w:w="2977" w:type="dxa"/>
            <w:vMerge/>
            <w:tcBorders>
              <w:top w:val="nil"/>
              <w:bottom w:val="nil"/>
            </w:tcBorders>
          </w:tcPr>
          <w:p w:rsidR="007D4CF6" w:rsidRPr="00C96949" w:rsidRDefault="007D4CF6" w:rsidP="007D4CF6">
            <w:pPr>
              <w:spacing w:after="0" w:line="240" w:lineRule="auto"/>
              <w:rPr>
                <w:rFonts w:ascii="Times New Roman" w:hAnsi="Times New Roman"/>
                <w:sz w:val="24"/>
                <w:szCs w:val="24"/>
              </w:rPr>
            </w:pPr>
          </w:p>
        </w:tc>
        <w:tc>
          <w:tcPr>
            <w:tcW w:w="3402"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Cystein-aminopeptidase</w:t>
            </w:r>
          </w:p>
        </w:tc>
        <w:tc>
          <w:tcPr>
            <w:tcW w:w="1418"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3.4.11.2</w:t>
            </w:r>
          </w:p>
        </w:tc>
        <w:tc>
          <w:tcPr>
            <w:tcW w:w="5729"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 xml:space="preserve">L-cystyl-2-naphthylamide </w:t>
            </w:r>
          </w:p>
        </w:tc>
      </w:tr>
      <w:tr w:rsidR="007D4CF6" w:rsidRPr="00C96949" w:rsidTr="0046112A">
        <w:tc>
          <w:tcPr>
            <w:tcW w:w="1242" w:type="dxa"/>
            <w:vMerge/>
            <w:tcBorders>
              <w:top w:val="nil"/>
              <w:bottom w:val="nil"/>
            </w:tcBorders>
          </w:tcPr>
          <w:p w:rsidR="007D4CF6" w:rsidRPr="00C96949" w:rsidRDefault="007D4CF6" w:rsidP="007D4CF6">
            <w:pPr>
              <w:spacing w:after="0" w:line="240" w:lineRule="auto"/>
              <w:rPr>
                <w:rFonts w:ascii="Times New Roman" w:hAnsi="Times New Roman"/>
                <w:sz w:val="24"/>
                <w:szCs w:val="24"/>
              </w:rPr>
            </w:pPr>
          </w:p>
        </w:tc>
        <w:tc>
          <w:tcPr>
            <w:tcW w:w="2977" w:type="dxa"/>
            <w:vMerge/>
            <w:tcBorders>
              <w:top w:val="nil"/>
              <w:bottom w:val="nil"/>
            </w:tcBorders>
          </w:tcPr>
          <w:p w:rsidR="007D4CF6" w:rsidRPr="00C96949" w:rsidRDefault="007D4CF6" w:rsidP="007D4CF6">
            <w:pPr>
              <w:spacing w:after="0" w:line="240" w:lineRule="auto"/>
              <w:rPr>
                <w:rFonts w:ascii="Times New Roman" w:hAnsi="Times New Roman"/>
                <w:sz w:val="24"/>
                <w:szCs w:val="24"/>
              </w:rPr>
            </w:pPr>
          </w:p>
        </w:tc>
        <w:tc>
          <w:tcPr>
            <w:tcW w:w="3402"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Trypsin</w:t>
            </w:r>
          </w:p>
        </w:tc>
        <w:tc>
          <w:tcPr>
            <w:tcW w:w="1418"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3.4.11.3</w:t>
            </w:r>
          </w:p>
        </w:tc>
        <w:tc>
          <w:tcPr>
            <w:tcW w:w="5729" w:type="dxa"/>
            <w:tcBorders>
              <w:top w:val="nil"/>
              <w:bottom w:val="nil"/>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 xml:space="preserve">N-benzol-DL-arginine-2-naphthylamide </w:t>
            </w:r>
          </w:p>
        </w:tc>
      </w:tr>
      <w:tr w:rsidR="007D4CF6" w:rsidRPr="00C96949" w:rsidTr="0046112A">
        <w:tc>
          <w:tcPr>
            <w:tcW w:w="1242" w:type="dxa"/>
            <w:vMerge/>
            <w:tcBorders>
              <w:top w:val="nil"/>
              <w:bottom w:val="single" w:sz="4" w:space="0" w:color="auto"/>
            </w:tcBorders>
          </w:tcPr>
          <w:p w:rsidR="007D4CF6" w:rsidRPr="00C96949" w:rsidRDefault="007D4CF6" w:rsidP="007D4CF6">
            <w:pPr>
              <w:spacing w:after="0" w:line="240" w:lineRule="auto"/>
              <w:rPr>
                <w:rFonts w:ascii="Times New Roman" w:hAnsi="Times New Roman"/>
                <w:sz w:val="24"/>
                <w:szCs w:val="24"/>
              </w:rPr>
            </w:pPr>
          </w:p>
        </w:tc>
        <w:tc>
          <w:tcPr>
            <w:tcW w:w="2977" w:type="dxa"/>
            <w:vMerge/>
            <w:tcBorders>
              <w:top w:val="nil"/>
              <w:bottom w:val="single" w:sz="4" w:space="0" w:color="auto"/>
            </w:tcBorders>
          </w:tcPr>
          <w:p w:rsidR="007D4CF6" w:rsidRPr="00C96949" w:rsidRDefault="007D4CF6" w:rsidP="007D4CF6">
            <w:pPr>
              <w:spacing w:after="0" w:line="240" w:lineRule="auto"/>
              <w:rPr>
                <w:rFonts w:ascii="Times New Roman" w:hAnsi="Times New Roman"/>
                <w:sz w:val="24"/>
                <w:szCs w:val="24"/>
              </w:rPr>
            </w:pPr>
          </w:p>
        </w:tc>
        <w:tc>
          <w:tcPr>
            <w:tcW w:w="3402" w:type="dxa"/>
            <w:tcBorders>
              <w:top w:val="nil"/>
              <w:bottom w:val="single" w:sz="4" w:space="0" w:color="auto"/>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Chymotripsin</w:t>
            </w:r>
          </w:p>
        </w:tc>
        <w:tc>
          <w:tcPr>
            <w:tcW w:w="1418" w:type="dxa"/>
            <w:tcBorders>
              <w:top w:val="nil"/>
              <w:bottom w:val="single" w:sz="4" w:space="0" w:color="auto"/>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3.4.21.4</w:t>
            </w:r>
          </w:p>
        </w:tc>
        <w:tc>
          <w:tcPr>
            <w:tcW w:w="5729" w:type="dxa"/>
            <w:tcBorders>
              <w:top w:val="nil"/>
              <w:bottom w:val="single" w:sz="4" w:space="0" w:color="auto"/>
            </w:tcBorders>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N-glutaryl-phenylalanine-2-naphthylamine</w:t>
            </w:r>
          </w:p>
        </w:tc>
      </w:tr>
      <w:tr w:rsidR="007D4CF6" w:rsidRPr="00C96949" w:rsidTr="0046112A">
        <w:tc>
          <w:tcPr>
            <w:tcW w:w="1242" w:type="dxa"/>
            <w:tcBorders>
              <w:top w:val="single" w:sz="4" w:space="0" w:color="auto"/>
            </w:tcBorders>
          </w:tcPr>
          <w:p w:rsidR="007D4CF6" w:rsidRPr="00C96949" w:rsidRDefault="007D4CF6" w:rsidP="007D4CF6">
            <w:pPr>
              <w:spacing w:after="0" w:line="240" w:lineRule="auto"/>
              <w:rPr>
                <w:rFonts w:ascii="Times New Roman" w:hAnsi="Times New Roman"/>
                <w:sz w:val="10"/>
                <w:szCs w:val="10"/>
              </w:rPr>
            </w:pPr>
          </w:p>
        </w:tc>
        <w:tc>
          <w:tcPr>
            <w:tcW w:w="2977" w:type="dxa"/>
            <w:tcBorders>
              <w:top w:val="single" w:sz="4" w:space="0" w:color="auto"/>
            </w:tcBorders>
          </w:tcPr>
          <w:p w:rsidR="007D4CF6" w:rsidRPr="00C96949" w:rsidRDefault="007D4CF6" w:rsidP="007D4CF6">
            <w:pPr>
              <w:spacing w:after="0" w:line="240" w:lineRule="auto"/>
              <w:rPr>
                <w:rFonts w:ascii="Times New Roman" w:hAnsi="Times New Roman"/>
                <w:sz w:val="10"/>
                <w:szCs w:val="10"/>
              </w:rPr>
            </w:pPr>
          </w:p>
        </w:tc>
        <w:tc>
          <w:tcPr>
            <w:tcW w:w="3402" w:type="dxa"/>
            <w:tcBorders>
              <w:top w:val="single" w:sz="4" w:space="0" w:color="auto"/>
            </w:tcBorders>
          </w:tcPr>
          <w:p w:rsidR="007D4CF6" w:rsidRPr="00C96949" w:rsidRDefault="007D4CF6" w:rsidP="007D4CF6">
            <w:pPr>
              <w:spacing w:after="0" w:line="240" w:lineRule="auto"/>
              <w:rPr>
                <w:rFonts w:ascii="Times New Roman" w:hAnsi="Times New Roman"/>
                <w:sz w:val="10"/>
                <w:szCs w:val="10"/>
              </w:rPr>
            </w:pPr>
          </w:p>
        </w:tc>
        <w:tc>
          <w:tcPr>
            <w:tcW w:w="1418" w:type="dxa"/>
            <w:tcBorders>
              <w:top w:val="single" w:sz="4" w:space="0" w:color="auto"/>
            </w:tcBorders>
          </w:tcPr>
          <w:p w:rsidR="007D4CF6" w:rsidRPr="00C96949" w:rsidRDefault="007D4CF6" w:rsidP="007D4CF6">
            <w:pPr>
              <w:spacing w:after="0" w:line="240" w:lineRule="auto"/>
              <w:rPr>
                <w:rFonts w:ascii="Times New Roman" w:hAnsi="Times New Roman"/>
                <w:sz w:val="10"/>
                <w:szCs w:val="10"/>
              </w:rPr>
            </w:pPr>
          </w:p>
        </w:tc>
        <w:tc>
          <w:tcPr>
            <w:tcW w:w="5729" w:type="dxa"/>
            <w:tcBorders>
              <w:top w:val="single" w:sz="4" w:space="0" w:color="auto"/>
            </w:tcBorders>
          </w:tcPr>
          <w:p w:rsidR="007D4CF6" w:rsidRPr="00C96949" w:rsidRDefault="007D4CF6" w:rsidP="007D4CF6">
            <w:pPr>
              <w:spacing w:after="0" w:line="240" w:lineRule="auto"/>
              <w:rPr>
                <w:rFonts w:ascii="Times New Roman" w:hAnsi="Times New Roman"/>
                <w:sz w:val="10"/>
                <w:szCs w:val="10"/>
              </w:rPr>
            </w:pPr>
          </w:p>
        </w:tc>
      </w:tr>
      <w:tr w:rsidR="007D4CF6" w:rsidRPr="00C96949" w:rsidTr="0046112A">
        <w:tc>
          <w:tcPr>
            <w:tcW w:w="1242" w:type="dxa"/>
            <w:vMerge w:val="restart"/>
            <w:vAlign w:val="center"/>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hint="eastAsia"/>
                <w:sz w:val="24"/>
                <w:szCs w:val="24"/>
              </w:rPr>
              <w:t>P</w:t>
            </w:r>
            <w:r w:rsidRPr="00C96949">
              <w:rPr>
                <w:rFonts w:ascii="Times New Roman" w:hAnsi="Times New Roman"/>
                <w:sz w:val="24"/>
                <w:szCs w:val="24"/>
              </w:rPr>
              <w:t xml:space="preserve"> cycle</w:t>
            </w:r>
          </w:p>
        </w:tc>
        <w:tc>
          <w:tcPr>
            <w:tcW w:w="2977" w:type="dxa"/>
            <w:vMerge w:val="restart"/>
            <w:vAlign w:val="center"/>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hint="eastAsia"/>
                <w:sz w:val="24"/>
                <w:szCs w:val="24"/>
              </w:rPr>
              <w:t>P</w:t>
            </w:r>
            <w:r w:rsidRPr="00C96949">
              <w:rPr>
                <w:rFonts w:ascii="Times New Roman" w:hAnsi="Times New Roman"/>
                <w:sz w:val="24"/>
                <w:szCs w:val="24"/>
              </w:rPr>
              <w:t xml:space="preserve"> acquisition</w:t>
            </w:r>
          </w:p>
        </w:tc>
        <w:tc>
          <w:tcPr>
            <w:tcW w:w="3402" w:type="dxa"/>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Phosphohydrolase</w:t>
            </w:r>
          </w:p>
        </w:tc>
        <w:tc>
          <w:tcPr>
            <w:tcW w:w="1418" w:type="dxa"/>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3.1.3.2</w:t>
            </w:r>
          </w:p>
        </w:tc>
        <w:tc>
          <w:tcPr>
            <w:tcW w:w="5729" w:type="dxa"/>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Naphthyl AS-BI-phosphate</w:t>
            </w:r>
          </w:p>
        </w:tc>
      </w:tr>
      <w:tr w:rsidR="007D4CF6" w:rsidRPr="00C96949" w:rsidTr="0046112A">
        <w:tc>
          <w:tcPr>
            <w:tcW w:w="1242" w:type="dxa"/>
            <w:vMerge/>
          </w:tcPr>
          <w:p w:rsidR="007D4CF6" w:rsidRPr="00C96949" w:rsidRDefault="007D4CF6" w:rsidP="007D4CF6">
            <w:pPr>
              <w:spacing w:after="0" w:line="240" w:lineRule="auto"/>
              <w:rPr>
                <w:rFonts w:ascii="Times New Roman" w:hAnsi="Times New Roman"/>
                <w:sz w:val="24"/>
                <w:szCs w:val="24"/>
              </w:rPr>
            </w:pPr>
          </w:p>
        </w:tc>
        <w:tc>
          <w:tcPr>
            <w:tcW w:w="2977" w:type="dxa"/>
            <w:vMerge/>
          </w:tcPr>
          <w:p w:rsidR="007D4CF6" w:rsidRPr="00C96949" w:rsidRDefault="007D4CF6" w:rsidP="007D4CF6">
            <w:pPr>
              <w:spacing w:after="0" w:line="240" w:lineRule="auto"/>
              <w:rPr>
                <w:rFonts w:ascii="Times New Roman" w:hAnsi="Times New Roman"/>
                <w:sz w:val="24"/>
                <w:szCs w:val="24"/>
              </w:rPr>
            </w:pPr>
          </w:p>
        </w:tc>
        <w:tc>
          <w:tcPr>
            <w:tcW w:w="3402" w:type="dxa"/>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Acid phosphomonoesterase</w:t>
            </w:r>
          </w:p>
        </w:tc>
        <w:tc>
          <w:tcPr>
            <w:tcW w:w="1418" w:type="dxa"/>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3.4.21.3</w:t>
            </w:r>
          </w:p>
        </w:tc>
        <w:tc>
          <w:tcPr>
            <w:tcW w:w="5729" w:type="dxa"/>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2 naphthyl-phosphate</w:t>
            </w:r>
          </w:p>
        </w:tc>
      </w:tr>
      <w:tr w:rsidR="007D4CF6" w:rsidRPr="00C96949" w:rsidTr="0046112A">
        <w:tc>
          <w:tcPr>
            <w:tcW w:w="1242" w:type="dxa"/>
            <w:vMerge/>
          </w:tcPr>
          <w:p w:rsidR="007D4CF6" w:rsidRPr="00C96949" w:rsidRDefault="007D4CF6" w:rsidP="007D4CF6">
            <w:pPr>
              <w:spacing w:after="0" w:line="240" w:lineRule="auto"/>
              <w:rPr>
                <w:rFonts w:ascii="Times New Roman" w:hAnsi="Times New Roman"/>
                <w:sz w:val="24"/>
                <w:szCs w:val="24"/>
              </w:rPr>
            </w:pPr>
          </w:p>
        </w:tc>
        <w:tc>
          <w:tcPr>
            <w:tcW w:w="2977" w:type="dxa"/>
            <w:vMerge/>
          </w:tcPr>
          <w:p w:rsidR="007D4CF6" w:rsidRPr="00C96949" w:rsidRDefault="007D4CF6" w:rsidP="007D4CF6">
            <w:pPr>
              <w:spacing w:after="0" w:line="240" w:lineRule="auto"/>
              <w:rPr>
                <w:rFonts w:ascii="Times New Roman" w:hAnsi="Times New Roman"/>
                <w:sz w:val="24"/>
                <w:szCs w:val="24"/>
              </w:rPr>
            </w:pPr>
          </w:p>
        </w:tc>
        <w:tc>
          <w:tcPr>
            <w:tcW w:w="3402" w:type="dxa"/>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Alkaline phosphomonoesterase</w:t>
            </w:r>
          </w:p>
        </w:tc>
        <w:tc>
          <w:tcPr>
            <w:tcW w:w="1418" w:type="dxa"/>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3.1.3.1</w:t>
            </w:r>
          </w:p>
        </w:tc>
        <w:tc>
          <w:tcPr>
            <w:tcW w:w="5729" w:type="dxa"/>
          </w:tcPr>
          <w:p w:rsidR="007D4CF6" w:rsidRPr="00C96949" w:rsidRDefault="007D4CF6" w:rsidP="007D4CF6">
            <w:pPr>
              <w:spacing w:after="0" w:line="240" w:lineRule="auto"/>
              <w:rPr>
                <w:rFonts w:ascii="Times New Roman" w:hAnsi="Times New Roman"/>
                <w:sz w:val="24"/>
                <w:szCs w:val="24"/>
              </w:rPr>
            </w:pPr>
            <w:r w:rsidRPr="00C96949">
              <w:rPr>
                <w:rFonts w:ascii="Times New Roman" w:hAnsi="Times New Roman"/>
                <w:sz w:val="24"/>
                <w:szCs w:val="24"/>
              </w:rPr>
              <w:t>2 naphthyl-phosphate</w:t>
            </w:r>
          </w:p>
        </w:tc>
      </w:tr>
      <w:tr w:rsidR="007D4CF6" w:rsidRPr="00C96949" w:rsidTr="0046112A">
        <w:tc>
          <w:tcPr>
            <w:tcW w:w="1242" w:type="dxa"/>
          </w:tcPr>
          <w:p w:rsidR="007D4CF6" w:rsidRPr="00C96949" w:rsidRDefault="007D4CF6" w:rsidP="007D4CF6">
            <w:pPr>
              <w:spacing w:after="0" w:line="240" w:lineRule="auto"/>
              <w:rPr>
                <w:rFonts w:ascii="Times New Roman" w:hAnsi="Times New Roman"/>
                <w:sz w:val="10"/>
                <w:szCs w:val="10"/>
              </w:rPr>
            </w:pPr>
          </w:p>
        </w:tc>
        <w:tc>
          <w:tcPr>
            <w:tcW w:w="2977" w:type="dxa"/>
          </w:tcPr>
          <w:p w:rsidR="007D4CF6" w:rsidRPr="00C96949" w:rsidRDefault="007D4CF6" w:rsidP="007D4CF6">
            <w:pPr>
              <w:spacing w:after="0" w:line="240" w:lineRule="auto"/>
              <w:rPr>
                <w:rFonts w:ascii="Times New Roman" w:hAnsi="Times New Roman"/>
                <w:sz w:val="10"/>
                <w:szCs w:val="10"/>
              </w:rPr>
            </w:pPr>
          </w:p>
        </w:tc>
        <w:tc>
          <w:tcPr>
            <w:tcW w:w="3402" w:type="dxa"/>
          </w:tcPr>
          <w:p w:rsidR="007D4CF6" w:rsidRPr="00C96949" w:rsidRDefault="007D4CF6" w:rsidP="007D4CF6">
            <w:pPr>
              <w:spacing w:after="0" w:line="240" w:lineRule="auto"/>
              <w:rPr>
                <w:rFonts w:ascii="Times New Roman" w:hAnsi="Times New Roman"/>
                <w:sz w:val="10"/>
                <w:szCs w:val="10"/>
              </w:rPr>
            </w:pPr>
          </w:p>
        </w:tc>
        <w:tc>
          <w:tcPr>
            <w:tcW w:w="1418" w:type="dxa"/>
          </w:tcPr>
          <w:p w:rsidR="007D4CF6" w:rsidRPr="00C96949" w:rsidRDefault="007D4CF6" w:rsidP="007D4CF6">
            <w:pPr>
              <w:spacing w:after="0" w:line="240" w:lineRule="auto"/>
              <w:rPr>
                <w:rFonts w:ascii="Times New Roman" w:hAnsi="Times New Roman"/>
                <w:sz w:val="10"/>
                <w:szCs w:val="10"/>
              </w:rPr>
            </w:pPr>
          </w:p>
        </w:tc>
        <w:tc>
          <w:tcPr>
            <w:tcW w:w="5729" w:type="dxa"/>
          </w:tcPr>
          <w:p w:rsidR="007D4CF6" w:rsidRPr="00C96949" w:rsidRDefault="007D4CF6" w:rsidP="007D4CF6">
            <w:pPr>
              <w:spacing w:after="0" w:line="240" w:lineRule="auto"/>
              <w:rPr>
                <w:rFonts w:ascii="Times New Roman" w:hAnsi="Times New Roman"/>
                <w:sz w:val="10"/>
                <w:szCs w:val="10"/>
              </w:rPr>
            </w:pPr>
          </w:p>
        </w:tc>
      </w:tr>
    </w:tbl>
    <w:p w:rsidR="007D4CF6" w:rsidRPr="00C96949" w:rsidRDefault="007D4CF6" w:rsidP="007D4CF6">
      <w:pPr>
        <w:spacing w:after="0" w:line="240" w:lineRule="auto"/>
        <w:rPr>
          <w:rFonts w:ascii="Times New Roman" w:hAnsi="Times New Roman"/>
          <w:sz w:val="24"/>
          <w:szCs w:val="24"/>
        </w:rPr>
      </w:pPr>
    </w:p>
    <w:p w:rsidR="007D4CF6" w:rsidRPr="00C96949" w:rsidRDefault="007D4CF6" w:rsidP="007D4CF6">
      <w:pPr>
        <w:spacing w:after="0" w:line="240" w:lineRule="auto"/>
        <w:rPr>
          <w:rFonts w:ascii="Times New Roman" w:hAnsi="Times New Roman"/>
          <w:sz w:val="24"/>
          <w:szCs w:val="24"/>
        </w:rPr>
      </w:pPr>
    </w:p>
    <w:p w:rsidR="007D4CF6" w:rsidRPr="00C96949" w:rsidRDefault="007D4CF6" w:rsidP="007D4CF6">
      <w:pPr>
        <w:rPr>
          <w:rFonts w:ascii="Times New Roman" w:hAnsi="Times New Roman"/>
          <w:sz w:val="24"/>
          <w:szCs w:val="24"/>
        </w:rPr>
      </w:pPr>
    </w:p>
    <w:p w:rsidR="007D4CF6" w:rsidRPr="00C96949" w:rsidRDefault="007D4CF6" w:rsidP="007D4CF6">
      <w:pPr>
        <w:rPr>
          <w:rFonts w:ascii="Times New Roman" w:hAnsi="Times New Roman"/>
          <w:sz w:val="24"/>
          <w:szCs w:val="24"/>
        </w:rPr>
      </w:pPr>
    </w:p>
    <w:p w:rsidR="007D4CF6" w:rsidRPr="00C96949" w:rsidRDefault="007D4CF6" w:rsidP="007D4CF6">
      <w:pPr>
        <w:rPr>
          <w:rFonts w:ascii="Times New Roman" w:hAnsi="Times New Roman"/>
          <w:sz w:val="24"/>
          <w:szCs w:val="24"/>
        </w:rPr>
      </w:pPr>
    </w:p>
    <w:p w:rsidR="007D4CF6" w:rsidRDefault="007D4CF6" w:rsidP="007D4CF6">
      <w:pPr>
        <w:rPr>
          <w:rFonts w:ascii="Times New Roman" w:hAnsi="Times New Roman"/>
          <w:sz w:val="24"/>
          <w:szCs w:val="24"/>
        </w:rPr>
      </w:pPr>
    </w:p>
    <w:p w:rsidR="0046112A" w:rsidRPr="00C96949" w:rsidRDefault="0046112A" w:rsidP="007D4CF6">
      <w:pPr>
        <w:rPr>
          <w:rFonts w:ascii="Times New Roman" w:hAnsi="Times New Roman"/>
          <w:sz w:val="24"/>
          <w:szCs w:val="24"/>
        </w:rPr>
      </w:pPr>
    </w:p>
    <w:p w:rsidR="007D4CF6" w:rsidRPr="00C96949" w:rsidRDefault="007D4CF6" w:rsidP="007D4CF6">
      <w:pPr>
        <w:rPr>
          <w:rFonts w:ascii="Times New Roman" w:hAnsi="Times New Roman"/>
          <w:sz w:val="24"/>
          <w:szCs w:val="24"/>
        </w:rPr>
      </w:pPr>
    </w:p>
    <w:p w:rsidR="007837F5" w:rsidRDefault="003B6751" w:rsidP="003B6751">
      <w:pPr>
        <w:pStyle w:val="ListParagraph"/>
        <w:numPr>
          <w:ilvl w:val="0"/>
          <w:numId w:val="1"/>
        </w:numPr>
      </w:pPr>
      <w:r>
        <w:rPr>
          <w:rFonts w:ascii="Times New Roman" w:hAnsi="Times New Roman" w:cs="Times New Roman"/>
          <w:sz w:val="24"/>
          <w:szCs w:val="24"/>
        </w:rPr>
        <w:lastRenderedPageBreak/>
        <w:t>O</w:t>
      </w:r>
      <w:r w:rsidRPr="00206849">
        <w:rPr>
          <w:rFonts w:ascii="Times New Roman" w:hAnsi="Times New Roman" w:cs="Times New Roman"/>
          <w:sz w:val="24"/>
          <w:szCs w:val="24"/>
        </w:rPr>
        <w:t>xidative stress</w:t>
      </w:r>
    </w:p>
    <w:p w:rsidR="007837F5" w:rsidRDefault="007837F5" w:rsidP="007837F5">
      <w:r>
        <w:rPr>
          <w:noProof/>
        </w:rPr>
        <w:drawing>
          <wp:inline distT="0" distB="0" distL="0" distR="0">
            <wp:extent cx="4676518" cy="2314833"/>
            <wp:effectExtent l="19050" t="0" r="0" b="0"/>
            <wp:docPr id="1" name="Picture 1" descr="D:\Research GNU\Sillicate Slag\Manuscript\Stress responce GeoChip\oxidative stres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esearch GNU\Sillicate Slag\Manuscript\Stress responce GeoChip\oxidative stress.tif"/>
                    <pic:cNvPicPr>
                      <a:picLocks noChangeAspect="1" noChangeArrowheads="1"/>
                    </pic:cNvPicPr>
                  </pic:nvPicPr>
                  <pic:blipFill>
                    <a:blip r:embed="rId8" cstate="print"/>
                    <a:srcRect/>
                    <a:stretch>
                      <a:fillRect/>
                    </a:stretch>
                  </pic:blipFill>
                  <pic:spPr bwMode="auto">
                    <a:xfrm>
                      <a:off x="0" y="0"/>
                      <a:ext cx="4676397" cy="2314773"/>
                    </a:xfrm>
                    <a:prstGeom prst="rect">
                      <a:avLst/>
                    </a:prstGeom>
                    <a:noFill/>
                    <a:ln w="9525">
                      <a:noFill/>
                      <a:miter lim="800000"/>
                      <a:headEnd/>
                      <a:tailEnd/>
                    </a:ln>
                  </pic:spPr>
                </pic:pic>
              </a:graphicData>
            </a:graphic>
          </wp:inline>
        </w:drawing>
      </w:r>
    </w:p>
    <w:p w:rsidR="007837F5" w:rsidRDefault="003B6751" w:rsidP="003B6751">
      <w:pPr>
        <w:pStyle w:val="ListParagraph"/>
        <w:numPr>
          <w:ilvl w:val="0"/>
          <w:numId w:val="1"/>
        </w:numPr>
      </w:pPr>
      <w:r>
        <w:rPr>
          <w:rFonts w:ascii="Times New Roman" w:hAnsi="Times New Roman" w:cs="Times New Roman"/>
          <w:sz w:val="24"/>
          <w:szCs w:val="24"/>
        </w:rPr>
        <w:t>O</w:t>
      </w:r>
      <w:r w:rsidRPr="00206849">
        <w:rPr>
          <w:rFonts w:ascii="Times New Roman" w:hAnsi="Times New Roman" w:cs="Times New Roman"/>
          <w:sz w:val="24"/>
          <w:szCs w:val="24"/>
        </w:rPr>
        <w:t>smotic stress</w:t>
      </w:r>
    </w:p>
    <w:p w:rsidR="007837F5" w:rsidRDefault="007837F5" w:rsidP="007837F5">
      <w:r>
        <w:rPr>
          <w:noProof/>
        </w:rPr>
        <w:drawing>
          <wp:inline distT="0" distB="0" distL="0" distR="0">
            <wp:extent cx="4025728" cy="2504303"/>
            <wp:effectExtent l="19050" t="0" r="0" b="0"/>
            <wp:docPr id="2" name="Picture 2" descr="D:\Research GNU\Sillicate Slag\Manuscript\Stress responce GeoChip\osmotic stres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Research GNU\Sillicate Slag\Manuscript\Stress responce GeoChip\osmotic stress.tif"/>
                    <pic:cNvPicPr>
                      <a:picLocks noChangeAspect="1" noChangeArrowheads="1"/>
                    </pic:cNvPicPr>
                  </pic:nvPicPr>
                  <pic:blipFill>
                    <a:blip r:embed="rId9" cstate="print"/>
                    <a:srcRect/>
                    <a:stretch>
                      <a:fillRect/>
                    </a:stretch>
                  </pic:blipFill>
                  <pic:spPr bwMode="auto">
                    <a:xfrm>
                      <a:off x="0" y="0"/>
                      <a:ext cx="4030136" cy="2507045"/>
                    </a:xfrm>
                    <a:prstGeom prst="rect">
                      <a:avLst/>
                    </a:prstGeom>
                    <a:noFill/>
                    <a:ln w="9525">
                      <a:noFill/>
                      <a:miter lim="800000"/>
                      <a:headEnd/>
                      <a:tailEnd/>
                    </a:ln>
                  </pic:spPr>
                </pic:pic>
              </a:graphicData>
            </a:graphic>
          </wp:inline>
        </w:drawing>
      </w:r>
    </w:p>
    <w:p w:rsidR="007837F5" w:rsidRDefault="003B6751" w:rsidP="003B6751">
      <w:pPr>
        <w:pStyle w:val="ListParagraph"/>
        <w:numPr>
          <w:ilvl w:val="0"/>
          <w:numId w:val="1"/>
        </w:numPr>
      </w:pPr>
      <w:r>
        <w:rPr>
          <w:rFonts w:ascii="Times New Roman" w:hAnsi="Times New Roman" w:cs="Times New Roman"/>
          <w:sz w:val="24"/>
          <w:szCs w:val="24"/>
        </w:rPr>
        <w:t>O</w:t>
      </w:r>
      <w:r w:rsidRPr="00206849">
        <w:rPr>
          <w:rFonts w:ascii="Times New Roman" w:hAnsi="Times New Roman" w:cs="Times New Roman"/>
          <w:sz w:val="24"/>
          <w:szCs w:val="24"/>
        </w:rPr>
        <w:t>xygen limitation</w:t>
      </w:r>
    </w:p>
    <w:p w:rsidR="007837F5" w:rsidRPr="007837F5" w:rsidRDefault="007837F5" w:rsidP="007837F5">
      <w:r>
        <w:rPr>
          <w:noProof/>
        </w:rPr>
        <w:drawing>
          <wp:inline distT="0" distB="0" distL="0" distR="0">
            <wp:extent cx="5478746" cy="1911178"/>
            <wp:effectExtent l="19050" t="0" r="7654" b="0"/>
            <wp:docPr id="3" name="Picture 3" descr="D:\Research GNU\Sillicate Slag\Manuscript\Stress responce GeoChip\Oxygen lim.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Research GNU\Sillicate Slag\Manuscript\Stress responce GeoChip\Oxygen lim.tif"/>
                    <pic:cNvPicPr>
                      <a:picLocks noChangeAspect="1" noChangeArrowheads="1"/>
                    </pic:cNvPicPr>
                  </pic:nvPicPr>
                  <pic:blipFill>
                    <a:blip r:embed="rId10" cstate="print"/>
                    <a:srcRect/>
                    <a:stretch>
                      <a:fillRect/>
                    </a:stretch>
                  </pic:blipFill>
                  <pic:spPr bwMode="auto">
                    <a:xfrm>
                      <a:off x="0" y="0"/>
                      <a:ext cx="5482401" cy="1912453"/>
                    </a:xfrm>
                    <a:prstGeom prst="rect">
                      <a:avLst/>
                    </a:prstGeom>
                    <a:noFill/>
                    <a:ln w="9525">
                      <a:noFill/>
                      <a:miter lim="800000"/>
                      <a:headEnd/>
                      <a:tailEnd/>
                    </a:ln>
                  </pic:spPr>
                </pic:pic>
              </a:graphicData>
            </a:graphic>
          </wp:inline>
        </w:drawing>
      </w:r>
    </w:p>
    <w:p w:rsidR="007837F5" w:rsidRDefault="007837F5" w:rsidP="007837F5"/>
    <w:p w:rsidR="007837F5" w:rsidRDefault="003B6751" w:rsidP="003B6751">
      <w:pPr>
        <w:pStyle w:val="ListParagraph"/>
        <w:numPr>
          <w:ilvl w:val="0"/>
          <w:numId w:val="1"/>
        </w:numPr>
      </w:pPr>
      <w:r>
        <w:rPr>
          <w:rFonts w:ascii="Times New Roman" w:hAnsi="Times New Roman" w:cs="Times New Roman"/>
          <w:sz w:val="24"/>
          <w:szCs w:val="24"/>
        </w:rPr>
        <w:lastRenderedPageBreak/>
        <w:t>N</w:t>
      </w:r>
      <w:r w:rsidRPr="00206849">
        <w:rPr>
          <w:rFonts w:ascii="Times New Roman" w:hAnsi="Times New Roman" w:cs="Times New Roman"/>
          <w:sz w:val="24"/>
          <w:szCs w:val="24"/>
        </w:rPr>
        <w:t>itrogen limitation</w:t>
      </w:r>
    </w:p>
    <w:p w:rsidR="007837F5" w:rsidRDefault="007837F5" w:rsidP="007837F5">
      <w:r>
        <w:rPr>
          <w:noProof/>
        </w:rPr>
        <w:drawing>
          <wp:inline distT="0" distB="0" distL="0" distR="0">
            <wp:extent cx="5096647" cy="2519523"/>
            <wp:effectExtent l="19050" t="0" r="8753" b="0"/>
            <wp:docPr id="4" name="Picture 4" descr="D:\Research GNU\Sillicate Slag\Manuscript\Stress responce GeoChip\N lim.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Research GNU\Sillicate Slag\Manuscript\Stress responce GeoChip\N lim.tif"/>
                    <pic:cNvPicPr>
                      <a:picLocks noChangeAspect="1" noChangeArrowheads="1"/>
                    </pic:cNvPicPr>
                  </pic:nvPicPr>
                  <pic:blipFill>
                    <a:blip r:embed="rId11" cstate="print"/>
                    <a:srcRect/>
                    <a:stretch>
                      <a:fillRect/>
                    </a:stretch>
                  </pic:blipFill>
                  <pic:spPr bwMode="auto">
                    <a:xfrm>
                      <a:off x="0" y="0"/>
                      <a:ext cx="5097945" cy="2520165"/>
                    </a:xfrm>
                    <a:prstGeom prst="rect">
                      <a:avLst/>
                    </a:prstGeom>
                    <a:noFill/>
                    <a:ln w="9525">
                      <a:noFill/>
                      <a:miter lim="800000"/>
                      <a:headEnd/>
                      <a:tailEnd/>
                    </a:ln>
                  </pic:spPr>
                </pic:pic>
              </a:graphicData>
            </a:graphic>
          </wp:inline>
        </w:drawing>
      </w:r>
    </w:p>
    <w:p w:rsidR="007837F5" w:rsidRDefault="003B6751" w:rsidP="003B6751">
      <w:pPr>
        <w:pStyle w:val="ListParagraph"/>
        <w:numPr>
          <w:ilvl w:val="0"/>
          <w:numId w:val="1"/>
        </w:numPr>
      </w:pPr>
      <w:r>
        <w:rPr>
          <w:rFonts w:ascii="Times New Roman" w:hAnsi="Times New Roman" w:cs="Times New Roman"/>
          <w:sz w:val="24"/>
          <w:szCs w:val="24"/>
        </w:rPr>
        <w:t>P</w:t>
      </w:r>
      <w:r w:rsidRPr="00206849">
        <w:rPr>
          <w:rFonts w:ascii="Times New Roman" w:hAnsi="Times New Roman" w:cs="Times New Roman"/>
          <w:sz w:val="24"/>
          <w:szCs w:val="24"/>
        </w:rPr>
        <w:t>hosphate limitation</w:t>
      </w:r>
    </w:p>
    <w:p w:rsidR="007837F5" w:rsidRDefault="007837F5" w:rsidP="007837F5">
      <w:r>
        <w:rPr>
          <w:noProof/>
        </w:rPr>
        <w:drawing>
          <wp:inline distT="0" distB="0" distL="0" distR="0">
            <wp:extent cx="4330528" cy="2339546"/>
            <wp:effectExtent l="19050" t="0" r="0" b="0"/>
            <wp:docPr id="5" name="Picture 5" descr="D:\Research GNU\Sillicate Slag\Manuscript\Stress responce GeoChip\P lim.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Research GNU\Sillicate Slag\Manuscript\Stress responce GeoChip\P lim.tif"/>
                    <pic:cNvPicPr>
                      <a:picLocks noChangeAspect="1" noChangeArrowheads="1"/>
                    </pic:cNvPicPr>
                  </pic:nvPicPr>
                  <pic:blipFill>
                    <a:blip r:embed="rId12" cstate="print"/>
                    <a:srcRect/>
                    <a:stretch>
                      <a:fillRect/>
                    </a:stretch>
                  </pic:blipFill>
                  <pic:spPr bwMode="auto">
                    <a:xfrm>
                      <a:off x="0" y="0"/>
                      <a:ext cx="4329403" cy="2338938"/>
                    </a:xfrm>
                    <a:prstGeom prst="rect">
                      <a:avLst/>
                    </a:prstGeom>
                    <a:noFill/>
                    <a:ln w="9525">
                      <a:noFill/>
                      <a:miter lim="800000"/>
                      <a:headEnd/>
                      <a:tailEnd/>
                    </a:ln>
                  </pic:spPr>
                </pic:pic>
              </a:graphicData>
            </a:graphic>
          </wp:inline>
        </w:drawing>
      </w:r>
    </w:p>
    <w:p w:rsidR="007837F5" w:rsidRDefault="003B6751" w:rsidP="003B6751">
      <w:pPr>
        <w:pStyle w:val="ListParagraph"/>
        <w:numPr>
          <w:ilvl w:val="0"/>
          <w:numId w:val="1"/>
        </w:numPr>
      </w:pPr>
      <w:r>
        <w:rPr>
          <w:rFonts w:ascii="Times New Roman" w:hAnsi="Times New Roman" w:cs="Times New Roman"/>
          <w:sz w:val="24"/>
          <w:szCs w:val="24"/>
        </w:rPr>
        <w:t>H</w:t>
      </w:r>
      <w:r w:rsidRPr="00206849">
        <w:rPr>
          <w:rFonts w:ascii="Times New Roman" w:hAnsi="Times New Roman" w:cs="Times New Roman"/>
          <w:sz w:val="24"/>
          <w:szCs w:val="24"/>
        </w:rPr>
        <w:t>eat stress</w:t>
      </w:r>
    </w:p>
    <w:p w:rsidR="007837F5" w:rsidRDefault="007837F5" w:rsidP="007837F5">
      <w:r>
        <w:rPr>
          <w:noProof/>
        </w:rPr>
        <w:drawing>
          <wp:inline distT="0" distB="0" distL="0" distR="0">
            <wp:extent cx="4783609" cy="2166551"/>
            <wp:effectExtent l="19050" t="0" r="0" b="0"/>
            <wp:docPr id="6" name="Picture 6" descr="D:\Research GNU\Sillicate Slag\Manuscript\Stress responce GeoChip\Heat shock.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Research GNU\Sillicate Slag\Manuscript\Stress responce GeoChip\Heat shock.tif"/>
                    <pic:cNvPicPr>
                      <a:picLocks noChangeAspect="1" noChangeArrowheads="1"/>
                    </pic:cNvPicPr>
                  </pic:nvPicPr>
                  <pic:blipFill>
                    <a:blip r:embed="rId13" cstate="print"/>
                    <a:srcRect/>
                    <a:stretch>
                      <a:fillRect/>
                    </a:stretch>
                  </pic:blipFill>
                  <pic:spPr bwMode="auto">
                    <a:xfrm>
                      <a:off x="0" y="0"/>
                      <a:ext cx="4787318" cy="2168231"/>
                    </a:xfrm>
                    <a:prstGeom prst="rect">
                      <a:avLst/>
                    </a:prstGeom>
                    <a:noFill/>
                    <a:ln w="9525">
                      <a:noFill/>
                      <a:miter lim="800000"/>
                      <a:headEnd/>
                      <a:tailEnd/>
                    </a:ln>
                  </pic:spPr>
                </pic:pic>
              </a:graphicData>
            </a:graphic>
          </wp:inline>
        </w:drawing>
      </w:r>
    </w:p>
    <w:p w:rsidR="007837F5" w:rsidRDefault="003B6751" w:rsidP="003B6751">
      <w:pPr>
        <w:pStyle w:val="ListParagraph"/>
        <w:numPr>
          <w:ilvl w:val="0"/>
          <w:numId w:val="1"/>
        </w:numPr>
      </w:pPr>
      <w:r>
        <w:rPr>
          <w:rFonts w:ascii="Times New Roman" w:hAnsi="Times New Roman" w:cs="Times New Roman"/>
          <w:sz w:val="24"/>
          <w:szCs w:val="24"/>
        </w:rPr>
        <w:lastRenderedPageBreak/>
        <w:t>C</w:t>
      </w:r>
      <w:r w:rsidRPr="00206849">
        <w:rPr>
          <w:rFonts w:ascii="Times New Roman" w:hAnsi="Times New Roman" w:cs="Times New Roman"/>
          <w:sz w:val="24"/>
          <w:szCs w:val="24"/>
        </w:rPr>
        <w:t>old stress</w:t>
      </w:r>
    </w:p>
    <w:p w:rsidR="007837F5" w:rsidRDefault="007837F5" w:rsidP="007837F5">
      <w:r>
        <w:rPr>
          <w:noProof/>
        </w:rPr>
        <w:drawing>
          <wp:inline distT="0" distB="0" distL="0" distR="0">
            <wp:extent cx="5261402" cy="2067698"/>
            <wp:effectExtent l="19050" t="0" r="0" b="0"/>
            <wp:docPr id="7" name="Picture 7" descr="D:\Research GNU\Sillicate Slag\Manuscript\Stress responce GeoChip\Cold shock.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Research GNU\Sillicate Slag\Manuscript\Stress responce GeoChip\Cold shock.tif"/>
                    <pic:cNvPicPr>
                      <a:picLocks noChangeAspect="1" noChangeArrowheads="1"/>
                    </pic:cNvPicPr>
                  </pic:nvPicPr>
                  <pic:blipFill>
                    <a:blip r:embed="rId14" cstate="print"/>
                    <a:srcRect/>
                    <a:stretch>
                      <a:fillRect/>
                    </a:stretch>
                  </pic:blipFill>
                  <pic:spPr bwMode="auto">
                    <a:xfrm>
                      <a:off x="0" y="0"/>
                      <a:ext cx="5264433" cy="2068889"/>
                    </a:xfrm>
                    <a:prstGeom prst="rect">
                      <a:avLst/>
                    </a:prstGeom>
                    <a:noFill/>
                    <a:ln w="9525">
                      <a:noFill/>
                      <a:miter lim="800000"/>
                      <a:headEnd/>
                      <a:tailEnd/>
                    </a:ln>
                  </pic:spPr>
                </pic:pic>
              </a:graphicData>
            </a:graphic>
          </wp:inline>
        </w:drawing>
      </w:r>
    </w:p>
    <w:p w:rsidR="007837F5" w:rsidRDefault="003B6751" w:rsidP="003B6751">
      <w:pPr>
        <w:pStyle w:val="ListParagraph"/>
        <w:numPr>
          <w:ilvl w:val="0"/>
          <w:numId w:val="1"/>
        </w:numPr>
      </w:pPr>
      <w:r>
        <w:rPr>
          <w:rFonts w:ascii="Times New Roman" w:hAnsi="Times New Roman" w:cs="Times New Roman"/>
          <w:sz w:val="24"/>
          <w:szCs w:val="24"/>
        </w:rPr>
        <w:t>R</w:t>
      </w:r>
      <w:r w:rsidRPr="00206849">
        <w:rPr>
          <w:rFonts w:ascii="Times New Roman" w:hAnsi="Times New Roman" w:cs="Times New Roman"/>
          <w:sz w:val="24"/>
          <w:szCs w:val="24"/>
        </w:rPr>
        <w:t>adiation stress</w:t>
      </w:r>
    </w:p>
    <w:p w:rsidR="007837F5" w:rsidRDefault="007837F5" w:rsidP="007837F5">
      <w:r>
        <w:rPr>
          <w:noProof/>
        </w:rPr>
        <w:drawing>
          <wp:inline distT="0" distB="0" distL="0" distR="0">
            <wp:extent cx="4857750" cy="2306594"/>
            <wp:effectExtent l="19050" t="0" r="0" b="0"/>
            <wp:docPr id="8" name="Picture 8" descr="D:\Research GNU\Sillicate Slag\Manuscript\Stress responce GeoChip\Radiatio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Research GNU\Sillicate Slag\Manuscript\Stress responce GeoChip\Radiation.tif"/>
                    <pic:cNvPicPr>
                      <a:picLocks noChangeAspect="1" noChangeArrowheads="1"/>
                    </pic:cNvPicPr>
                  </pic:nvPicPr>
                  <pic:blipFill>
                    <a:blip r:embed="rId15" cstate="print"/>
                    <a:srcRect/>
                    <a:stretch>
                      <a:fillRect/>
                    </a:stretch>
                  </pic:blipFill>
                  <pic:spPr bwMode="auto">
                    <a:xfrm>
                      <a:off x="0" y="0"/>
                      <a:ext cx="4860570" cy="2307933"/>
                    </a:xfrm>
                    <a:prstGeom prst="rect">
                      <a:avLst/>
                    </a:prstGeom>
                    <a:noFill/>
                    <a:ln w="9525">
                      <a:noFill/>
                      <a:miter lim="800000"/>
                      <a:headEnd/>
                      <a:tailEnd/>
                    </a:ln>
                  </pic:spPr>
                </pic:pic>
              </a:graphicData>
            </a:graphic>
          </wp:inline>
        </w:drawing>
      </w:r>
    </w:p>
    <w:p w:rsidR="007837F5" w:rsidRDefault="007837F5" w:rsidP="007837F5"/>
    <w:p w:rsidR="007837F5" w:rsidRDefault="007837F5" w:rsidP="006C7675">
      <w:pPr>
        <w:spacing w:line="480" w:lineRule="auto"/>
        <w:jc w:val="both"/>
        <w:rPr>
          <w:rFonts w:ascii="Times New Roman" w:hAnsi="Times New Roman" w:cs="Times New Roman"/>
          <w:sz w:val="24"/>
          <w:szCs w:val="24"/>
        </w:rPr>
      </w:pPr>
      <w:r w:rsidRPr="00206849">
        <w:rPr>
          <w:rFonts w:ascii="Times New Roman" w:hAnsi="Times New Roman" w:cs="Times New Roman"/>
          <w:b/>
          <w:sz w:val="24"/>
          <w:szCs w:val="24"/>
        </w:rPr>
        <w:t>Figure S1.</w:t>
      </w:r>
      <w:r w:rsidRPr="00206849">
        <w:rPr>
          <w:rFonts w:ascii="Times New Roman" w:hAnsi="Times New Roman" w:cs="Times New Roman"/>
          <w:sz w:val="24"/>
          <w:szCs w:val="24"/>
        </w:rPr>
        <w:t xml:space="preserve"> Heatmap of dominant microbial functional community harboring genes for (a) oxidative stress, (b) osmotic stress, (c) oxygen limitation, (d) nitrogen limitation, (e) phosphate limitation, (f) heat </w:t>
      </w:r>
      <w:r w:rsidR="00206849" w:rsidRPr="00206849">
        <w:rPr>
          <w:rFonts w:ascii="Times New Roman" w:hAnsi="Times New Roman" w:cs="Times New Roman"/>
          <w:sz w:val="24"/>
          <w:szCs w:val="24"/>
        </w:rPr>
        <w:t>stress, (g) cold stress, and (</w:t>
      </w:r>
      <w:r w:rsidR="00206849">
        <w:rPr>
          <w:rFonts w:ascii="Times New Roman" w:hAnsi="Times New Roman" w:cs="Times New Roman"/>
          <w:sz w:val="24"/>
          <w:szCs w:val="24"/>
        </w:rPr>
        <w:t>h</w:t>
      </w:r>
      <w:r w:rsidR="00206849" w:rsidRPr="00206849">
        <w:rPr>
          <w:rFonts w:ascii="Times New Roman" w:hAnsi="Times New Roman" w:cs="Times New Roman"/>
          <w:sz w:val="24"/>
          <w:szCs w:val="24"/>
        </w:rPr>
        <w:t>) radiation stress. Microbial species followed by the gene detected (in parenthesis) w</w:t>
      </w:r>
      <w:r w:rsidR="00206849">
        <w:rPr>
          <w:rFonts w:ascii="Times New Roman" w:hAnsi="Times New Roman" w:cs="Times New Roman"/>
          <w:sz w:val="24"/>
          <w:szCs w:val="24"/>
        </w:rPr>
        <w:t>ere</w:t>
      </w:r>
      <w:r w:rsidR="00FC7331">
        <w:rPr>
          <w:rFonts w:ascii="Times New Roman" w:hAnsi="Times New Roman" w:cs="Times New Roman"/>
          <w:sz w:val="24"/>
          <w:szCs w:val="24"/>
        </w:rPr>
        <w:t xml:space="preserve"> presented.</w:t>
      </w:r>
      <w:r w:rsidR="006C7675" w:rsidRPr="006C7675">
        <w:rPr>
          <w:rFonts w:ascii="Times New Roman" w:eastAsia="PMingLiU" w:hAnsi="Times New Roman"/>
          <w:sz w:val="24"/>
          <w:szCs w:val="24"/>
        </w:rPr>
        <w:t xml:space="preserve"> </w:t>
      </w:r>
      <w:r w:rsidR="006C7675" w:rsidRPr="00991712">
        <w:rPr>
          <w:rFonts w:ascii="Times New Roman" w:eastAsia="PMingLiU" w:hAnsi="Times New Roman"/>
          <w:sz w:val="24"/>
          <w:szCs w:val="24"/>
        </w:rPr>
        <w:t>J,</w:t>
      </w:r>
      <w:r w:rsidR="006C7675">
        <w:rPr>
          <w:rFonts w:ascii="Times New Roman" w:eastAsia="PMingLiU" w:hAnsi="Times New Roman"/>
          <w:sz w:val="24"/>
          <w:szCs w:val="24"/>
        </w:rPr>
        <w:t xml:space="preserve"> </w:t>
      </w:r>
      <w:r w:rsidR="006C7675" w:rsidRPr="00991712">
        <w:rPr>
          <w:rFonts w:ascii="Times New Roman" w:eastAsia="PMingLiU" w:hAnsi="Times New Roman"/>
          <w:sz w:val="24"/>
          <w:szCs w:val="24"/>
        </w:rPr>
        <w:t xml:space="preserve">Japonica rice cultivated </w:t>
      </w:r>
      <w:r w:rsidR="006C7675">
        <w:rPr>
          <w:rFonts w:ascii="Times New Roman" w:eastAsia="PMingLiU" w:hAnsi="Times New Roman"/>
          <w:sz w:val="24"/>
          <w:szCs w:val="24"/>
        </w:rPr>
        <w:t xml:space="preserve">without silicate fertilization; </w:t>
      </w:r>
      <w:r w:rsidR="006C7675" w:rsidRPr="00991712">
        <w:rPr>
          <w:rFonts w:ascii="Times New Roman" w:eastAsia="PMingLiU" w:hAnsi="Times New Roman"/>
          <w:sz w:val="24"/>
          <w:szCs w:val="24"/>
        </w:rPr>
        <w:t>J</w:t>
      </w:r>
      <w:r w:rsidR="006C7675">
        <w:rPr>
          <w:rFonts w:ascii="Times New Roman" w:eastAsia="PMingLiU" w:hAnsi="Times New Roman"/>
          <w:sz w:val="24"/>
          <w:szCs w:val="24"/>
        </w:rPr>
        <w:t>S</w:t>
      </w:r>
      <w:r w:rsidR="006C7675" w:rsidRPr="00991712">
        <w:rPr>
          <w:rFonts w:ascii="Times New Roman" w:eastAsia="PMingLiU" w:hAnsi="Times New Roman"/>
          <w:sz w:val="24"/>
          <w:szCs w:val="24"/>
        </w:rPr>
        <w:t xml:space="preserve">, Japonica rice cultivated with </w:t>
      </w:r>
      <w:r w:rsidR="006C7675">
        <w:rPr>
          <w:rFonts w:ascii="Times New Roman" w:eastAsia="PMingLiU" w:hAnsi="Times New Roman"/>
          <w:sz w:val="24"/>
          <w:szCs w:val="24"/>
        </w:rPr>
        <w:t xml:space="preserve">silicate fertilization; </w:t>
      </w:r>
      <w:r w:rsidR="006C7675" w:rsidRPr="00991712">
        <w:rPr>
          <w:rFonts w:ascii="Times New Roman" w:eastAsia="PMingLiU" w:hAnsi="Times New Roman"/>
          <w:sz w:val="24"/>
          <w:szCs w:val="24"/>
        </w:rPr>
        <w:t>I, Indica rice cultivated</w:t>
      </w:r>
      <w:r w:rsidR="006C7675">
        <w:rPr>
          <w:rFonts w:ascii="Times New Roman" w:eastAsia="PMingLiU" w:hAnsi="Times New Roman"/>
          <w:sz w:val="24"/>
          <w:szCs w:val="24"/>
        </w:rPr>
        <w:t xml:space="preserve"> without silicate fertilization</w:t>
      </w:r>
      <w:r w:rsidR="006C7675" w:rsidRPr="00991712">
        <w:rPr>
          <w:rFonts w:ascii="Times New Roman" w:eastAsia="PMingLiU" w:hAnsi="Times New Roman"/>
          <w:sz w:val="24"/>
          <w:szCs w:val="24"/>
        </w:rPr>
        <w:t xml:space="preserve">; </w:t>
      </w:r>
      <w:r w:rsidR="006C7675">
        <w:rPr>
          <w:rFonts w:ascii="Times New Roman" w:eastAsia="PMingLiU" w:hAnsi="Times New Roman"/>
          <w:sz w:val="24"/>
          <w:szCs w:val="24"/>
        </w:rPr>
        <w:t>IS</w:t>
      </w:r>
      <w:r w:rsidR="006C7675" w:rsidRPr="00991712">
        <w:rPr>
          <w:rFonts w:ascii="Times New Roman" w:eastAsia="PMingLiU" w:hAnsi="Times New Roman"/>
          <w:sz w:val="24"/>
          <w:szCs w:val="24"/>
        </w:rPr>
        <w:t xml:space="preserve">, Indica rice cultivated with </w:t>
      </w:r>
      <w:r w:rsidR="006C7675">
        <w:rPr>
          <w:rFonts w:ascii="Times New Roman" w:eastAsia="PMingLiU" w:hAnsi="Times New Roman"/>
          <w:sz w:val="24"/>
          <w:szCs w:val="24"/>
        </w:rPr>
        <w:t xml:space="preserve">silicate fertilization. </w:t>
      </w:r>
    </w:p>
    <w:p w:rsidR="00FC7331" w:rsidRDefault="00FC7331" w:rsidP="00206849">
      <w:pPr>
        <w:jc w:val="both"/>
        <w:rPr>
          <w:rFonts w:ascii="Times New Roman" w:hAnsi="Times New Roman" w:cs="Times New Roman"/>
          <w:sz w:val="24"/>
          <w:szCs w:val="24"/>
        </w:rPr>
      </w:pPr>
    </w:p>
    <w:p w:rsidR="00FC7331" w:rsidRDefault="00FC7331" w:rsidP="00206849">
      <w:pPr>
        <w:jc w:val="both"/>
        <w:rPr>
          <w:rFonts w:ascii="Times New Roman" w:hAnsi="Times New Roman" w:cs="Times New Roman"/>
          <w:sz w:val="24"/>
          <w:szCs w:val="24"/>
        </w:rPr>
      </w:pPr>
    </w:p>
    <w:p w:rsidR="00FC7331" w:rsidRDefault="00FC7331" w:rsidP="00206849">
      <w:pPr>
        <w:jc w:val="both"/>
        <w:rPr>
          <w:rFonts w:ascii="Times New Roman" w:hAnsi="Times New Roman" w:cs="Times New Roman"/>
          <w:sz w:val="24"/>
          <w:szCs w:val="24"/>
        </w:rPr>
      </w:pPr>
    </w:p>
    <w:p w:rsidR="006C7675" w:rsidRDefault="006C7675" w:rsidP="00206849">
      <w:pPr>
        <w:jc w:val="both"/>
        <w:rPr>
          <w:rFonts w:ascii="Times New Roman" w:hAnsi="Times New Roman" w:cs="Times New Roman"/>
          <w:sz w:val="24"/>
          <w:szCs w:val="24"/>
        </w:rPr>
      </w:pPr>
    </w:p>
    <w:p w:rsidR="006C7675" w:rsidRDefault="006C7675" w:rsidP="00206849">
      <w:pPr>
        <w:jc w:val="both"/>
        <w:rPr>
          <w:rFonts w:ascii="Times New Roman" w:hAnsi="Times New Roman" w:cs="Times New Roman"/>
          <w:sz w:val="24"/>
          <w:szCs w:val="24"/>
        </w:rPr>
      </w:pPr>
    </w:p>
    <w:p w:rsidR="006C7675" w:rsidRDefault="006C7675" w:rsidP="00206849">
      <w:pPr>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264150" cy="3830320"/>
            <wp:effectExtent l="19050" t="0" r="0" b="0"/>
            <wp:docPr id="10" name="Picture 2" descr="D:\Research GNU\Sillicate Slag\Manuscript\Stress responce GeoChip\Fig 8x.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Research GNU\Sillicate Slag\Manuscript\Stress responce GeoChip\Fig 8x.tif"/>
                    <pic:cNvPicPr>
                      <a:picLocks noChangeAspect="1" noChangeArrowheads="1"/>
                    </pic:cNvPicPr>
                  </pic:nvPicPr>
                  <pic:blipFill>
                    <a:blip r:embed="rId16" cstate="print"/>
                    <a:srcRect/>
                    <a:stretch>
                      <a:fillRect/>
                    </a:stretch>
                  </pic:blipFill>
                  <pic:spPr bwMode="auto">
                    <a:xfrm>
                      <a:off x="0" y="0"/>
                      <a:ext cx="5264150" cy="3830320"/>
                    </a:xfrm>
                    <a:prstGeom prst="rect">
                      <a:avLst/>
                    </a:prstGeom>
                    <a:noFill/>
                    <a:ln w="9525">
                      <a:noFill/>
                      <a:miter lim="800000"/>
                      <a:headEnd/>
                      <a:tailEnd/>
                    </a:ln>
                  </pic:spPr>
                </pic:pic>
              </a:graphicData>
            </a:graphic>
          </wp:inline>
        </w:drawing>
      </w:r>
    </w:p>
    <w:p w:rsidR="006C7675" w:rsidRDefault="006C7675" w:rsidP="00206849">
      <w:pPr>
        <w:jc w:val="both"/>
        <w:rPr>
          <w:rFonts w:ascii="Times New Roman" w:hAnsi="Times New Roman" w:cs="Times New Roman"/>
          <w:sz w:val="24"/>
          <w:szCs w:val="24"/>
        </w:rPr>
      </w:pPr>
    </w:p>
    <w:p w:rsidR="006C7675" w:rsidRDefault="006C7675" w:rsidP="006C7675">
      <w:pPr>
        <w:snapToGrid w:val="0"/>
        <w:spacing w:after="0" w:line="480" w:lineRule="auto"/>
        <w:jc w:val="both"/>
        <w:rPr>
          <w:rFonts w:ascii="Times New Roman" w:eastAsia="PMingLiU" w:hAnsi="Times New Roman"/>
          <w:sz w:val="24"/>
          <w:szCs w:val="24"/>
        </w:rPr>
      </w:pPr>
      <w:r w:rsidRPr="00C85BBA">
        <w:rPr>
          <w:rFonts w:ascii="Times New Roman" w:hAnsi="Times New Roman"/>
          <w:b/>
          <w:sz w:val="24"/>
          <w:szCs w:val="24"/>
          <w:shd w:val="clear" w:color="auto" w:fill="FFFFFF"/>
        </w:rPr>
        <w:t>Fig</w:t>
      </w:r>
      <w:r>
        <w:rPr>
          <w:rFonts w:ascii="Times New Roman" w:hAnsi="Times New Roman"/>
          <w:b/>
          <w:sz w:val="24"/>
          <w:szCs w:val="24"/>
          <w:shd w:val="clear" w:color="auto" w:fill="FFFFFF"/>
        </w:rPr>
        <w:t>ure</w:t>
      </w:r>
      <w:r w:rsidRPr="00C85BBA">
        <w:rPr>
          <w:rFonts w:ascii="Times New Roman" w:hAnsi="Times New Roman"/>
          <w:b/>
          <w:sz w:val="24"/>
          <w:szCs w:val="24"/>
          <w:shd w:val="clear" w:color="auto" w:fill="FFFFFF"/>
        </w:rPr>
        <w:t xml:space="preserve"> </w:t>
      </w:r>
      <w:r>
        <w:rPr>
          <w:rFonts w:ascii="Times New Roman" w:hAnsi="Times New Roman"/>
          <w:b/>
          <w:sz w:val="24"/>
          <w:szCs w:val="24"/>
          <w:shd w:val="clear" w:color="auto" w:fill="FFFFFF"/>
        </w:rPr>
        <w:t>S2</w:t>
      </w:r>
      <w:r w:rsidRPr="00C85BBA">
        <w:rPr>
          <w:rFonts w:ascii="Times New Roman" w:hAnsi="Times New Roman"/>
          <w:b/>
          <w:sz w:val="24"/>
          <w:szCs w:val="24"/>
          <w:shd w:val="clear" w:color="auto" w:fill="FFFFFF"/>
        </w:rPr>
        <w:t>.</w:t>
      </w:r>
      <w:r>
        <w:rPr>
          <w:rFonts w:ascii="Times New Roman" w:hAnsi="Times New Roman"/>
          <w:sz w:val="24"/>
          <w:szCs w:val="24"/>
          <w:shd w:val="clear" w:color="auto" w:fill="FFFFFF"/>
        </w:rPr>
        <w:t xml:space="preserve"> Silicate fertilization impact on pore-water Si, As, and Fe concentrations in Indica and Japonica rice cultivated on As-spiked soil. Results of ANOVA statistics, testing the main effects and interaction of the silicate fertilization (denoted as S) and cultivar (denoted as C) are presented with the </w:t>
      </w:r>
      <w:r w:rsidRPr="00C85BBA">
        <w:rPr>
          <w:rFonts w:ascii="Times New Roman" w:hAnsi="Times New Roman"/>
          <w:i/>
          <w:sz w:val="24"/>
          <w:szCs w:val="24"/>
          <w:shd w:val="clear" w:color="auto" w:fill="FFFFFF"/>
        </w:rPr>
        <w:t>F</w:t>
      </w:r>
      <w:r>
        <w:rPr>
          <w:rFonts w:ascii="Times New Roman" w:hAnsi="Times New Roman"/>
          <w:sz w:val="24"/>
          <w:szCs w:val="24"/>
          <w:shd w:val="clear" w:color="auto" w:fill="FFFFFF"/>
        </w:rPr>
        <w:t xml:space="preserve">-value (* </w:t>
      </w:r>
      <w:r w:rsidR="00C71B91">
        <w:rPr>
          <w:rFonts w:ascii="Times New Roman" w:hAnsi="Times New Roman"/>
          <w:i/>
          <w:sz w:val="24"/>
          <w:szCs w:val="24"/>
          <w:shd w:val="clear" w:color="auto" w:fill="FFFFFF"/>
        </w:rPr>
        <w:t>P</w:t>
      </w:r>
      <w:r>
        <w:rPr>
          <w:rFonts w:ascii="Times New Roman" w:hAnsi="Times New Roman"/>
          <w:sz w:val="24"/>
          <w:szCs w:val="24"/>
          <w:shd w:val="clear" w:color="auto" w:fill="FFFFFF"/>
        </w:rPr>
        <w:t xml:space="preserve"> &lt; 0.05, ** </w:t>
      </w:r>
      <w:r w:rsidR="00C71B91">
        <w:rPr>
          <w:rFonts w:ascii="Times New Roman" w:hAnsi="Times New Roman"/>
          <w:i/>
          <w:sz w:val="24"/>
          <w:szCs w:val="24"/>
          <w:shd w:val="clear" w:color="auto" w:fill="FFFFFF"/>
        </w:rPr>
        <w:t>P</w:t>
      </w:r>
      <w:r>
        <w:rPr>
          <w:rFonts w:ascii="Times New Roman" w:hAnsi="Times New Roman"/>
          <w:sz w:val="24"/>
          <w:szCs w:val="24"/>
          <w:shd w:val="clear" w:color="auto" w:fill="FFFFFF"/>
        </w:rPr>
        <w:t xml:space="preserve"> &lt; 0.01, *** </w:t>
      </w:r>
      <w:r w:rsidR="00C71B91">
        <w:rPr>
          <w:rFonts w:ascii="Times New Roman" w:hAnsi="Times New Roman"/>
          <w:i/>
          <w:sz w:val="24"/>
          <w:szCs w:val="24"/>
          <w:shd w:val="clear" w:color="auto" w:fill="FFFFFF"/>
        </w:rPr>
        <w:t>P</w:t>
      </w:r>
      <w:r>
        <w:rPr>
          <w:rFonts w:ascii="Times New Roman" w:hAnsi="Times New Roman"/>
          <w:sz w:val="24"/>
          <w:szCs w:val="24"/>
          <w:shd w:val="clear" w:color="auto" w:fill="FFFFFF"/>
        </w:rPr>
        <w:t xml:space="preserve"> &lt; 0.001). </w:t>
      </w:r>
      <w:r w:rsidRPr="00991712">
        <w:rPr>
          <w:rFonts w:ascii="Times New Roman" w:eastAsia="PMingLiU" w:hAnsi="Times New Roman"/>
          <w:sz w:val="24"/>
          <w:szCs w:val="24"/>
        </w:rPr>
        <w:t>I, Indica rice cultivated</w:t>
      </w:r>
      <w:r>
        <w:rPr>
          <w:rFonts w:ascii="Times New Roman" w:eastAsia="PMingLiU" w:hAnsi="Times New Roman"/>
          <w:sz w:val="24"/>
          <w:szCs w:val="24"/>
        </w:rPr>
        <w:t xml:space="preserve"> without silicate fertilization</w:t>
      </w:r>
      <w:r w:rsidRPr="00991712">
        <w:rPr>
          <w:rFonts w:ascii="Times New Roman" w:eastAsia="PMingLiU" w:hAnsi="Times New Roman"/>
          <w:sz w:val="24"/>
          <w:szCs w:val="24"/>
        </w:rPr>
        <w:t xml:space="preserve">; </w:t>
      </w:r>
      <w:r>
        <w:rPr>
          <w:rFonts w:ascii="Times New Roman" w:eastAsia="PMingLiU" w:hAnsi="Times New Roman"/>
          <w:sz w:val="24"/>
          <w:szCs w:val="24"/>
        </w:rPr>
        <w:t>IS</w:t>
      </w:r>
      <w:r w:rsidRPr="00991712">
        <w:rPr>
          <w:rFonts w:ascii="Times New Roman" w:eastAsia="PMingLiU" w:hAnsi="Times New Roman"/>
          <w:sz w:val="24"/>
          <w:szCs w:val="24"/>
        </w:rPr>
        <w:t xml:space="preserve">, Indica rice cultivated with </w:t>
      </w:r>
      <w:r>
        <w:rPr>
          <w:rFonts w:ascii="Times New Roman" w:eastAsia="PMingLiU" w:hAnsi="Times New Roman"/>
          <w:sz w:val="24"/>
          <w:szCs w:val="24"/>
        </w:rPr>
        <w:t xml:space="preserve">silicate fertilization; </w:t>
      </w:r>
      <w:r w:rsidRPr="00991712">
        <w:rPr>
          <w:rFonts w:ascii="Times New Roman" w:eastAsia="PMingLiU" w:hAnsi="Times New Roman"/>
          <w:sz w:val="24"/>
          <w:szCs w:val="24"/>
        </w:rPr>
        <w:t>J,</w:t>
      </w:r>
      <w:r>
        <w:rPr>
          <w:rFonts w:ascii="Times New Roman" w:eastAsia="PMingLiU" w:hAnsi="Times New Roman"/>
          <w:sz w:val="24"/>
          <w:szCs w:val="24"/>
        </w:rPr>
        <w:t xml:space="preserve"> </w:t>
      </w:r>
      <w:r w:rsidRPr="00991712">
        <w:rPr>
          <w:rFonts w:ascii="Times New Roman" w:eastAsia="PMingLiU" w:hAnsi="Times New Roman"/>
          <w:sz w:val="24"/>
          <w:szCs w:val="24"/>
        </w:rPr>
        <w:t xml:space="preserve">Japonica rice cultivated </w:t>
      </w:r>
      <w:r>
        <w:rPr>
          <w:rFonts w:ascii="Times New Roman" w:eastAsia="PMingLiU" w:hAnsi="Times New Roman"/>
          <w:sz w:val="24"/>
          <w:szCs w:val="24"/>
        </w:rPr>
        <w:t xml:space="preserve">without silicate fertilization; </w:t>
      </w:r>
      <w:r w:rsidRPr="00991712">
        <w:rPr>
          <w:rFonts w:ascii="Times New Roman" w:eastAsia="PMingLiU" w:hAnsi="Times New Roman"/>
          <w:sz w:val="24"/>
          <w:szCs w:val="24"/>
        </w:rPr>
        <w:t>J</w:t>
      </w:r>
      <w:r>
        <w:rPr>
          <w:rFonts w:ascii="Times New Roman" w:eastAsia="PMingLiU" w:hAnsi="Times New Roman"/>
          <w:sz w:val="24"/>
          <w:szCs w:val="24"/>
        </w:rPr>
        <w:t>S</w:t>
      </w:r>
      <w:r w:rsidRPr="00991712">
        <w:rPr>
          <w:rFonts w:ascii="Times New Roman" w:eastAsia="PMingLiU" w:hAnsi="Times New Roman"/>
          <w:sz w:val="24"/>
          <w:szCs w:val="24"/>
        </w:rPr>
        <w:t xml:space="preserve">, Japonica rice cultivated with </w:t>
      </w:r>
      <w:r>
        <w:rPr>
          <w:rFonts w:ascii="Times New Roman" w:eastAsia="PMingLiU" w:hAnsi="Times New Roman"/>
          <w:sz w:val="24"/>
          <w:szCs w:val="24"/>
        </w:rPr>
        <w:t>silicate fertilization</w:t>
      </w:r>
      <w:r w:rsidRPr="00991712">
        <w:rPr>
          <w:rFonts w:ascii="Times New Roman" w:eastAsia="PMingLiU" w:hAnsi="Times New Roman"/>
          <w:sz w:val="24"/>
          <w:szCs w:val="24"/>
        </w:rPr>
        <w:t>.</w:t>
      </w:r>
    </w:p>
    <w:p w:rsidR="006C7675" w:rsidRDefault="006C7675" w:rsidP="00206849">
      <w:pPr>
        <w:jc w:val="both"/>
        <w:rPr>
          <w:rFonts w:ascii="Times New Roman" w:hAnsi="Times New Roman" w:cs="Times New Roman"/>
          <w:sz w:val="24"/>
          <w:szCs w:val="24"/>
        </w:rPr>
      </w:pPr>
    </w:p>
    <w:p w:rsidR="006C7675" w:rsidRDefault="006C7675" w:rsidP="00206849">
      <w:pPr>
        <w:jc w:val="both"/>
        <w:rPr>
          <w:rFonts w:ascii="Times New Roman" w:hAnsi="Times New Roman" w:cs="Times New Roman"/>
          <w:sz w:val="24"/>
          <w:szCs w:val="24"/>
        </w:rPr>
      </w:pPr>
    </w:p>
    <w:p w:rsidR="006C7675" w:rsidRDefault="006C7675" w:rsidP="00206849">
      <w:pPr>
        <w:jc w:val="both"/>
        <w:rPr>
          <w:rFonts w:ascii="Times New Roman" w:hAnsi="Times New Roman" w:cs="Times New Roman"/>
          <w:sz w:val="24"/>
          <w:szCs w:val="24"/>
        </w:rPr>
      </w:pPr>
    </w:p>
    <w:p w:rsidR="006C7675" w:rsidRDefault="006C7675" w:rsidP="00206849">
      <w:pPr>
        <w:jc w:val="both"/>
        <w:rPr>
          <w:rFonts w:ascii="Times New Roman" w:hAnsi="Times New Roman" w:cs="Times New Roman"/>
          <w:sz w:val="24"/>
          <w:szCs w:val="24"/>
        </w:rPr>
      </w:pPr>
    </w:p>
    <w:p w:rsidR="006C7675" w:rsidRDefault="006C7675" w:rsidP="00206849">
      <w:pPr>
        <w:jc w:val="both"/>
        <w:rPr>
          <w:rFonts w:ascii="Times New Roman" w:hAnsi="Times New Roman" w:cs="Times New Roman"/>
          <w:sz w:val="24"/>
          <w:szCs w:val="24"/>
        </w:rPr>
      </w:pPr>
    </w:p>
    <w:p w:rsidR="00790FD2" w:rsidRDefault="00790FD2" w:rsidP="00206849">
      <w:pPr>
        <w:jc w:val="both"/>
        <w:rPr>
          <w:rFonts w:ascii="Times New Roman" w:hAnsi="Times New Roman" w:cs="Times New Roman"/>
          <w:sz w:val="24"/>
          <w:szCs w:val="24"/>
        </w:rPr>
      </w:pPr>
    </w:p>
    <w:p w:rsidR="00AD06C6" w:rsidRDefault="00D7757D" w:rsidP="00206849">
      <w:pPr>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43600" cy="2572248"/>
            <wp:effectExtent l="19050" t="0" r="0" b="0"/>
            <wp:docPr id="11" name="Picture 1" descr="D:\Research GNU\Sillicate Slag\Manuscript\Stress responce GeoChip\Correl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esearch GNU\Sillicate Slag\Manuscript\Stress responce GeoChip\Correl2.tif"/>
                    <pic:cNvPicPr>
                      <a:picLocks noChangeAspect="1" noChangeArrowheads="1"/>
                    </pic:cNvPicPr>
                  </pic:nvPicPr>
                  <pic:blipFill>
                    <a:blip r:embed="rId17" cstate="print"/>
                    <a:srcRect/>
                    <a:stretch>
                      <a:fillRect/>
                    </a:stretch>
                  </pic:blipFill>
                  <pic:spPr bwMode="auto">
                    <a:xfrm>
                      <a:off x="0" y="0"/>
                      <a:ext cx="5943600" cy="2572248"/>
                    </a:xfrm>
                    <a:prstGeom prst="rect">
                      <a:avLst/>
                    </a:prstGeom>
                    <a:noFill/>
                    <a:ln w="9525">
                      <a:noFill/>
                      <a:miter lim="800000"/>
                      <a:headEnd/>
                      <a:tailEnd/>
                    </a:ln>
                  </pic:spPr>
                </pic:pic>
              </a:graphicData>
            </a:graphic>
          </wp:inline>
        </w:drawing>
      </w:r>
    </w:p>
    <w:p w:rsidR="00AD06C6" w:rsidRDefault="00AD06C6" w:rsidP="00AD06C6">
      <w:pPr>
        <w:rPr>
          <w:rFonts w:ascii="Times New Roman" w:hAnsi="Times New Roman" w:cs="Times New Roman"/>
          <w:sz w:val="24"/>
          <w:szCs w:val="24"/>
        </w:rPr>
      </w:pPr>
    </w:p>
    <w:p w:rsidR="00D7757D" w:rsidRPr="00AD06C6" w:rsidRDefault="00AD06C6" w:rsidP="00D7757D">
      <w:pPr>
        <w:spacing w:line="480" w:lineRule="auto"/>
        <w:jc w:val="both"/>
        <w:rPr>
          <w:rFonts w:ascii="Times New Roman" w:hAnsi="Times New Roman" w:cs="Times New Roman"/>
          <w:sz w:val="24"/>
          <w:szCs w:val="24"/>
        </w:rPr>
      </w:pPr>
      <w:r w:rsidRPr="00C85BBA">
        <w:rPr>
          <w:rFonts w:ascii="Times New Roman" w:hAnsi="Times New Roman"/>
          <w:b/>
          <w:sz w:val="24"/>
          <w:szCs w:val="24"/>
          <w:shd w:val="clear" w:color="auto" w:fill="FFFFFF"/>
        </w:rPr>
        <w:t>Fig</w:t>
      </w:r>
      <w:r>
        <w:rPr>
          <w:rFonts w:ascii="Times New Roman" w:hAnsi="Times New Roman"/>
          <w:b/>
          <w:sz w:val="24"/>
          <w:szCs w:val="24"/>
          <w:shd w:val="clear" w:color="auto" w:fill="FFFFFF"/>
        </w:rPr>
        <w:t>ure</w:t>
      </w:r>
      <w:r w:rsidRPr="00C85BBA">
        <w:rPr>
          <w:rFonts w:ascii="Times New Roman" w:hAnsi="Times New Roman"/>
          <w:b/>
          <w:sz w:val="24"/>
          <w:szCs w:val="24"/>
          <w:shd w:val="clear" w:color="auto" w:fill="FFFFFF"/>
        </w:rPr>
        <w:t xml:space="preserve"> </w:t>
      </w:r>
      <w:r>
        <w:rPr>
          <w:rFonts w:ascii="Times New Roman" w:hAnsi="Times New Roman"/>
          <w:b/>
          <w:sz w:val="24"/>
          <w:szCs w:val="24"/>
          <w:shd w:val="clear" w:color="auto" w:fill="FFFFFF"/>
        </w:rPr>
        <w:t>S3</w:t>
      </w:r>
      <w:r w:rsidRPr="00C85BBA">
        <w:rPr>
          <w:rFonts w:ascii="Times New Roman" w:hAnsi="Times New Roman"/>
          <w:b/>
          <w:sz w:val="24"/>
          <w:szCs w:val="24"/>
          <w:shd w:val="clear" w:color="auto" w:fill="FFFFFF"/>
        </w:rPr>
        <w:t>.</w:t>
      </w:r>
      <w:r>
        <w:rPr>
          <w:rFonts w:ascii="Times New Roman" w:hAnsi="Times New Roman"/>
          <w:b/>
          <w:sz w:val="24"/>
          <w:szCs w:val="24"/>
          <w:shd w:val="clear" w:color="auto" w:fill="FFFFFF"/>
        </w:rPr>
        <w:t xml:space="preserve"> </w:t>
      </w:r>
      <w:r w:rsidRPr="00AD06C6">
        <w:rPr>
          <w:rFonts w:ascii="Times New Roman" w:hAnsi="Times New Roman"/>
          <w:sz w:val="24"/>
          <w:szCs w:val="24"/>
          <w:shd w:val="clear" w:color="auto" w:fill="FFFFFF"/>
        </w:rPr>
        <w:t>Pearson cor</w:t>
      </w:r>
      <w:r>
        <w:rPr>
          <w:rFonts w:ascii="Times New Roman" w:hAnsi="Times New Roman"/>
          <w:sz w:val="24"/>
          <w:szCs w:val="24"/>
          <w:shd w:val="clear" w:color="auto" w:fill="FFFFFF"/>
        </w:rPr>
        <w:t xml:space="preserve">relation coefficient matrix </w:t>
      </w:r>
      <w:r w:rsidRPr="005361C2">
        <w:rPr>
          <w:rFonts w:ascii="Times New Roman" w:eastAsia="Malgun Gothic" w:hAnsi="Times New Roman" w:cs="Times New Roman"/>
          <w:sz w:val="24"/>
          <w:szCs w:val="24"/>
        </w:rPr>
        <w:t xml:space="preserve">between microbial </w:t>
      </w:r>
      <w:r>
        <w:rPr>
          <w:rFonts w:ascii="Times New Roman" w:hAnsi="Times New Roman"/>
          <w:sz w:val="24"/>
          <w:szCs w:val="24"/>
        </w:rPr>
        <w:t>stress response gene categor</w:t>
      </w:r>
      <w:r w:rsidR="004D1858">
        <w:rPr>
          <w:rFonts w:ascii="Times New Roman" w:hAnsi="Times New Roman"/>
          <w:sz w:val="24"/>
          <w:szCs w:val="24"/>
        </w:rPr>
        <w:t>ies</w:t>
      </w:r>
      <w:r w:rsidRPr="005361C2">
        <w:rPr>
          <w:rFonts w:ascii="Times New Roman" w:eastAsia="Malgun Gothic" w:hAnsi="Times New Roman" w:cs="Times New Roman"/>
          <w:sz w:val="24"/>
          <w:szCs w:val="24"/>
        </w:rPr>
        <w:t xml:space="preserve"> and </w:t>
      </w:r>
      <w:r>
        <w:rPr>
          <w:rFonts w:ascii="Times New Roman" w:hAnsi="Times New Roman"/>
          <w:sz w:val="24"/>
          <w:szCs w:val="24"/>
        </w:rPr>
        <w:t xml:space="preserve">plant, soil, and pore-water parameters. </w:t>
      </w:r>
      <w:r w:rsidR="00D7757D">
        <w:rPr>
          <w:rFonts w:ascii="Times New Roman" w:hAnsi="Times New Roman"/>
          <w:sz w:val="24"/>
          <w:szCs w:val="24"/>
        </w:rPr>
        <w:t xml:space="preserve">PN, Plant N uptake; PP, Plant P uptake; Psi, Plant Si uptake, PAs, Plant arsenic uptake; PR, Photosynthetic rate; TR, Ttranspiration rate; TE, Transpiration efficiency; SC, Stomatal conductance; DOC, Dissolved organic carbon; AqSi, Pore-water Si; AqFe, Pore-water Fe; AqAs, Pore-water As; CE, Sum of carbon cycling enzyme activities; NE, Sum of nitrogen cycling enzyme activities; PE,  Sum of phosporous cycling enzyme activities; TEz,  Total enzyme activities. </w:t>
      </w:r>
    </w:p>
    <w:p w:rsidR="00D7757D" w:rsidRDefault="00D7757D" w:rsidP="008D2463">
      <w:pPr>
        <w:spacing w:line="480" w:lineRule="auto"/>
        <w:jc w:val="both"/>
        <w:rPr>
          <w:rFonts w:ascii="Times New Roman" w:hAnsi="Times New Roman"/>
          <w:sz w:val="24"/>
          <w:szCs w:val="24"/>
        </w:rPr>
      </w:pPr>
    </w:p>
    <w:sectPr w:rsidR="00D7757D" w:rsidSect="00C51F50">
      <w:headerReference w:type="even" r:id="rId18"/>
      <w:headerReference w:type="default" r:id="rId19"/>
      <w:footerReference w:type="even" r:id="rId20"/>
      <w:footerReference w:type="default" r:id="rId21"/>
      <w:headerReference w:type="first" r:id="rId22"/>
      <w:footerReference w:type="first" r:id="rId23"/>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7C78" w:rsidRDefault="00377C78" w:rsidP="000A48DC">
      <w:pPr>
        <w:spacing w:after="0" w:line="240" w:lineRule="auto"/>
      </w:pPr>
      <w:r>
        <w:separator/>
      </w:r>
    </w:p>
  </w:endnote>
  <w:endnote w:type="continuationSeparator" w:id="0">
    <w:p w:rsidR="00377C78" w:rsidRDefault="00377C78" w:rsidP="000A48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Tahoma">
    <w:panose1 w:val="020B0604030504040204"/>
    <w:charset w:val="00"/>
    <w:family w:val="swiss"/>
    <w:notTrueType/>
    <w:pitch w:val="variable"/>
    <w:sig w:usb0="00000003" w:usb1="00000000" w:usb2="00000000" w:usb3="00000000" w:csb0="00000001" w:csb1="00000000"/>
  </w:font>
  <w:font w:name="HYSinMyeongJo-Medium">
    <w:panose1 w:val="02030600000101010101"/>
    <w:charset w:val="81"/>
    <w:family w:val="roman"/>
    <w:pitch w:val="variable"/>
    <w:sig w:usb0="00000001" w:usb1="09060000" w:usb2="00000010" w:usb3="00000000" w:csb0="00080000" w:csb1="00000000"/>
  </w:font>
  <w:font w:name="CaeciliaLTStd-Roman">
    <w:altName w:val="Arial Unicode MS"/>
    <w:panose1 w:val="00000000000000000000"/>
    <w:charset w:val="81"/>
    <w:family w:val="auto"/>
    <w:notTrueType/>
    <w:pitch w:val="default"/>
    <w:sig w:usb0="00000001" w:usb1="09060000" w:usb2="00000010" w:usb3="00000000" w:csb0="00080000"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48DC" w:rsidRDefault="000A48D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48DC" w:rsidRDefault="000A48D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48DC" w:rsidRDefault="000A48D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7C78" w:rsidRDefault="00377C78" w:rsidP="000A48DC">
      <w:pPr>
        <w:spacing w:after="0" w:line="240" w:lineRule="auto"/>
      </w:pPr>
      <w:r>
        <w:separator/>
      </w:r>
    </w:p>
  </w:footnote>
  <w:footnote w:type="continuationSeparator" w:id="0">
    <w:p w:rsidR="00377C78" w:rsidRDefault="00377C78" w:rsidP="000A48D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48DC" w:rsidRDefault="000A48D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95688"/>
      <w:docPartObj>
        <w:docPartGallery w:val="Page Numbers (Top of Page)"/>
        <w:docPartUnique/>
      </w:docPartObj>
    </w:sdtPr>
    <w:sdtContent>
      <w:p w:rsidR="000A48DC" w:rsidRDefault="000A48DC">
        <w:pPr>
          <w:pStyle w:val="Header"/>
          <w:jc w:val="right"/>
        </w:pPr>
        <w:fldSimple w:instr=" PAGE   \* MERGEFORMAT ">
          <w:r>
            <w:rPr>
              <w:noProof/>
            </w:rPr>
            <w:t>8</w:t>
          </w:r>
        </w:fldSimple>
      </w:p>
    </w:sdtContent>
  </w:sdt>
  <w:p w:rsidR="000A48DC" w:rsidRDefault="000A48D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48DC" w:rsidRDefault="000A48D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726A8F"/>
    <w:multiLevelType w:val="hybridMultilevel"/>
    <w:tmpl w:val="4B0EA756"/>
    <w:lvl w:ilvl="0" w:tplc="17D2229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
  <w:rsids>
    <w:rsidRoot w:val="007837F5"/>
    <w:rsid w:val="00000A7D"/>
    <w:rsid w:val="00000D7C"/>
    <w:rsid w:val="00000DD6"/>
    <w:rsid w:val="000022AE"/>
    <w:rsid w:val="000024A5"/>
    <w:rsid w:val="0000270F"/>
    <w:rsid w:val="00002A9B"/>
    <w:rsid w:val="00002D30"/>
    <w:rsid w:val="00005133"/>
    <w:rsid w:val="00005F7F"/>
    <w:rsid w:val="000060AC"/>
    <w:rsid w:val="000066B9"/>
    <w:rsid w:val="00011228"/>
    <w:rsid w:val="0001164F"/>
    <w:rsid w:val="00011EAE"/>
    <w:rsid w:val="00012251"/>
    <w:rsid w:val="0001361D"/>
    <w:rsid w:val="00013A20"/>
    <w:rsid w:val="00015A0B"/>
    <w:rsid w:val="00015B81"/>
    <w:rsid w:val="00015C09"/>
    <w:rsid w:val="00016183"/>
    <w:rsid w:val="00016611"/>
    <w:rsid w:val="000201BC"/>
    <w:rsid w:val="00022325"/>
    <w:rsid w:val="00022795"/>
    <w:rsid w:val="00023279"/>
    <w:rsid w:val="00023589"/>
    <w:rsid w:val="00023E3D"/>
    <w:rsid w:val="00023FFA"/>
    <w:rsid w:val="000248D0"/>
    <w:rsid w:val="00024A55"/>
    <w:rsid w:val="00024B34"/>
    <w:rsid w:val="000275BF"/>
    <w:rsid w:val="00027627"/>
    <w:rsid w:val="0002781C"/>
    <w:rsid w:val="000278B6"/>
    <w:rsid w:val="00030AD7"/>
    <w:rsid w:val="00031FAB"/>
    <w:rsid w:val="00031FCF"/>
    <w:rsid w:val="000320B0"/>
    <w:rsid w:val="000337CD"/>
    <w:rsid w:val="00034857"/>
    <w:rsid w:val="00034B30"/>
    <w:rsid w:val="0003545A"/>
    <w:rsid w:val="000400A1"/>
    <w:rsid w:val="000408E7"/>
    <w:rsid w:val="00041711"/>
    <w:rsid w:val="00041D70"/>
    <w:rsid w:val="000425F8"/>
    <w:rsid w:val="00045576"/>
    <w:rsid w:val="00052F6E"/>
    <w:rsid w:val="000531B5"/>
    <w:rsid w:val="00053F52"/>
    <w:rsid w:val="00054D42"/>
    <w:rsid w:val="0005519F"/>
    <w:rsid w:val="00055DFB"/>
    <w:rsid w:val="00056B3C"/>
    <w:rsid w:val="00057289"/>
    <w:rsid w:val="00057594"/>
    <w:rsid w:val="000609CF"/>
    <w:rsid w:val="00060ED8"/>
    <w:rsid w:val="00062590"/>
    <w:rsid w:val="000632C8"/>
    <w:rsid w:val="0006771F"/>
    <w:rsid w:val="00067C5C"/>
    <w:rsid w:val="000705F4"/>
    <w:rsid w:val="00070F4D"/>
    <w:rsid w:val="0007150B"/>
    <w:rsid w:val="0007177A"/>
    <w:rsid w:val="000727D4"/>
    <w:rsid w:val="0007397D"/>
    <w:rsid w:val="0007419F"/>
    <w:rsid w:val="00074747"/>
    <w:rsid w:val="00080875"/>
    <w:rsid w:val="0008113E"/>
    <w:rsid w:val="00081E01"/>
    <w:rsid w:val="00082A8D"/>
    <w:rsid w:val="0008335C"/>
    <w:rsid w:val="000872DD"/>
    <w:rsid w:val="00087D98"/>
    <w:rsid w:val="0009047F"/>
    <w:rsid w:val="00090FCB"/>
    <w:rsid w:val="000913D6"/>
    <w:rsid w:val="0009213E"/>
    <w:rsid w:val="0009277F"/>
    <w:rsid w:val="00094472"/>
    <w:rsid w:val="00094869"/>
    <w:rsid w:val="0009502C"/>
    <w:rsid w:val="000968B3"/>
    <w:rsid w:val="00096D40"/>
    <w:rsid w:val="00096DE8"/>
    <w:rsid w:val="00097882"/>
    <w:rsid w:val="00097EB4"/>
    <w:rsid w:val="000A0902"/>
    <w:rsid w:val="000A25BC"/>
    <w:rsid w:val="000A30FE"/>
    <w:rsid w:val="000A32AE"/>
    <w:rsid w:val="000A48DC"/>
    <w:rsid w:val="000A52C4"/>
    <w:rsid w:val="000A54BF"/>
    <w:rsid w:val="000A5DE8"/>
    <w:rsid w:val="000A6F6A"/>
    <w:rsid w:val="000A7DD2"/>
    <w:rsid w:val="000B03D1"/>
    <w:rsid w:val="000B0E96"/>
    <w:rsid w:val="000B10F9"/>
    <w:rsid w:val="000B216E"/>
    <w:rsid w:val="000B2470"/>
    <w:rsid w:val="000B3134"/>
    <w:rsid w:val="000B385A"/>
    <w:rsid w:val="000B3CCB"/>
    <w:rsid w:val="000B589B"/>
    <w:rsid w:val="000B5B9A"/>
    <w:rsid w:val="000B5ED5"/>
    <w:rsid w:val="000B5EF3"/>
    <w:rsid w:val="000B696B"/>
    <w:rsid w:val="000B76BE"/>
    <w:rsid w:val="000B7E79"/>
    <w:rsid w:val="000C0141"/>
    <w:rsid w:val="000C0C0D"/>
    <w:rsid w:val="000C28ED"/>
    <w:rsid w:val="000C32B2"/>
    <w:rsid w:val="000C3AD8"/>
    <w:rsid w:val="000C57BA"/>
    <w:rsid w:val="000C5B49"/>
    <w:rsid w:val="000C6A88"/>
    <w:rsid w:val="000C75AA"/>
    <w:rsid w:val="000C75FD"/>
    <w:rsid w:val="000C7A07"/>
    <w:rsid w:val="000C7BAA"/>
    <w:rsid w:val="000C7C30"/>
    <w:rsid w:val="000D02DB"/>
    <w:rsid w:val="000D0ACE"/>
    <w:rsid w:val="000D2386"/>
    <w:rsid w:val="000D2AAE"/>
    <w:rsid w:val="000D4771"/>
    <w:rsid w:val="000D6D27"/>
    <w:rsid w:val="000D7E3A"/>
    <w:rsid w:val="000E030B"/>
    <w:rsid w:val="000E14E0"/>
    <w:rsid w:val="000E1726"/>
    <w:rsid w:val="000E25F6"/>
    <w:rsid w:val="000E2F3C"/>
    <w:rsid w:val="000E3082"/>
    <w:rsid w:val="000E40D9"/>
    <w:rsid w:val="000E49F0"/>
    <w:rsid w:val="000E6971"/>
    <w:rsid w:val="000E7B4C"/>
    <w:rsid w:val="000F04AD"/>
    <w:rsid w:val="000F090D"/>
    <w:rsid w:val="000F0B56"/>
    <w:rsid w:val="000F0D28"/>
    <w:rsid w:val="000F268B"/>
    <w:rsid w:val="000F2AEA"/>
    <w:rsid w:val="000F2E38"/>
    <w:rsid w:val="000F484D"/>
    <w:rsid w:val="000F5464"/>
    <w:rsid w:val="0010069C"/>
    <w:rsid w:val="00100728"/>
    <w:rsid w:val="00100A85"/>
    <w:rsid w:val="00100E3B"/>
    <w:rsid w:val="00101132"/>
    <w:rsid w:val="00101AD1"/>
    <w:rsid w:val="00102713"/>
    <w:rsid w:val="00102A60"/>
    <w:rsid w:val="00102BAE"/>
    <w:rsid w:val="00102CD4"/>
    <w:rsid w:val="00102EDB"/>
    <w:rsid w:val="00103788"/>
    <w:rsid w:val="00103A23"/>
    <w:rsid w:val="00104A28"/>
    <w:rsid w:val="00104F83"/>
    <w:rsid w:val="001108D1"/>
    <w:rsid w:val="00111274"/>
    <w:rsid w:val="00111F00"/>
    <w:rsid w:val="001139C5"/>
    <w:rsid w:val="001141D0"/>
    <w:rsid w:val="001143CA"/>
    <w:rsid w:val="001143D1"/>
    <w:rsid w:val="00114EAB"/>
    <w:rsid w:val="001150B9"/>
    <w:rsid w:val="0011578F"/>
    <w:rsid w:val="0011612A"/>
    <w:rsid w:val="0011771C"/>
    <w:rsid w:val="00117A91"/>
    <w:rsid w:val="00120705"/>
    <w:rsid w:val="00122025"/>
    <w:rsid w:val="0012262C"/>
    <w:rsid w:val="00123311"/>
    <w:rsid w:val="00126CF8"/>
    <w:rsid w:val="00127FFB"/>
    <w:rsid w:val="0013015E"/>
    <w:rsid w:val="0013027F"/>
    <w:rsid w:val="001306AE"/>
    <w:rsid w:val="00130E85"/>
    <w:rsid w:val="00130FB2"/>
    <w:rsid w:val="001319DD"/>
    <w:rsid w:val="00131E9E"/>
    <w:rsid w:val="00132399"/>
    <w:rsid w:val="00132B9D"/>
    <w:rsid w:val="0013445A"/>
    <w:rsid w:val="001346F8"/>
    <w:rsid w:val="00135506"/>
    <w:rsid w:val="00135F9B"/>
    <w:rsid w:val="00137234"/>
    <w:rsid w:val="00137AAE"/>
    <w:rsid w:val="001404FE"/>
    <w:rsid w:val="00140760"/>
    <w:rsid w:val="00140A57"/>
    <w:rsid w:val="00142424"/>
    <w:rsid w:val="00143189"/>
    <w:rsid w:val="001468AD"/>
    <w:rsid w:val="00147C3E"/>
    <w:rsid w:val="00147FAC"/>
    <w:rsid w:val="00150C74"/>
    <w:rsid w:val="001516C8"/>
    <w:rsid w:val="00153966"/>
    <w:rsid w:val="001560DB"/>
    <w:rsid w:val="001565FA"/>
    <w:rsid w:val="0015708B"/>
    <w:rsid w:val="001577A6"/>
    <w:rsid w:val="0016018B"/>
    <w:rsid w:val="00160334"/>
    <w:rsid w:val="00161313"/>
    <w:rsid w:val="00162CCA"/>
    <w:rsid w:val="0016390C"/>
    <w:rsid w:val="00163DD3"/>
    <w:rsid w:val="00164616"/>
    <w:rsid w:val="001647BC"/>
    <w:rsid w:val="001664B9"/>
    <w:rsid w:val="00166664"/>
    <w:rsid w:val="00166964"/>
    <w:rsid w:val="0016784C"/>
    <w:rsid w:val="00167A56"/>
    <w:rsid w:val="001716F4"/>
    <w:rsid w:val="001722EC"/>
    <w:rsid w:val="001725E5"/>
    <w:rsid w:val="001734AF"/>
    <w:rsid w:val="001734EC"/>
    <w:rsid w:val="00173A3F"/>
    <w:rsid w:val="0017419E"/>
    <w:rsid w:val="001750CE"/>
    <w:rsid w:val="00175BC3"/>
    <w:rsid w:val="00175BF7"/>
    <w:rsid w:val="00175E1D"/>
    <w:rsid w:val="00176C23"/>
    <w:rsid w:val="00177505"/>
    <w:rsid w:val="0017751F"/>
    <w:rsid w:val="00177C3C"/>
    <w:rsid w:val="0018017D"/>
    <w:rsid w:val="00180225"/>
    <w:rsid w:val="00180A31"/>
    <w:rsid w:val="00181B30"/>
    <w:rsid w:val="00182088"/>
    <w:rsid w:val="00182C05"/>
    <w:rsid w:val="00184556"/>
    <w:rsid w:val="00185F74"/>
    <w:rsid w:val="00186056"/>
    <w:rsid w:val="0018688F"/>
    <w:rsid w:val="00187BEE"/>
    <w:rsid w:val="00187EEC"/>
    <w:rsid w:val="001902C9"/>
    <w:rsid w:val="001910AE"/>
    <w:rsid w:val="001915DC"/>
    <w:rsid w:val="00192FCF"/>
    <w:rsid w:val="00193FEC"/>
    <w:rsid w:val="00196637"/>
    <w:rsid w:val="00196A08"/>
    <w:rsid w:val="00197357"/>
    <w:rsid w:val="001A007C"/>
    <w:rsid w:val="001A0CF9"/>
    <w:rsid w:val="001A2D5B"/>
    <w:rsid w:val="001A2F79"/>
    <w:rsid w:val="001A356B"/>
    <w:rsid w:val="001A5600"/>
    <w:rsid w:val="001A691E"/>
    <w:rsid w:val="001A6B59"/>
    <w:rsid w:val="001B11FF"/>
    <w:rsid w:val="001B194F"/>
    <w:rsid w:val="001B2046"/>
    <w:rsid w:val="001B2482"/>
    <w:rsid w:val="001B402E"/>
    <w:rsid w:val="001B595D"/>
    <w:rsid w:val="001B7E82"/>
    <w:rsid w:val="001C0CA9"/>
    <w:rsid w:val="001C20DB"/>
    <w:rsid w:val="001C446F"/>
    <w:rsid w:val="001C46D5"/>
    <w:rsid w:val="001C477C"/>
    <w:rsid w:val="001C5D50"/>
    <w:rsid w:val="001C7B2B"/>
    <w:rsid w:val="001D01CC"/>
    <w:rsid w:val="001D02D8"/>
    <w:rsid w:val="001D0512"/>
    <w:rsid w:val="001D25F3"/>
    <w:rsid w:val="001D28B2"/>
    <w:rsid w:val="001D36DA"/>
    <w:rsid w:val="001D3E73"/>
    <w:rsid w:val="001D4813"/>
    <w:rsid w:val="001D4C8D"/>
    <w:rsid w:val="001D5050"/>
    <w:rsid w:val="001D5234"/>
    <w:rsid w:val="001D6665"/>
    <w:rsid w:val="001D6DEB"/>
    <w:rsid w:val="001D765C"/>
    <w:rsid w:val="001E0CBE"/>
    <w:rsid w:val="001E1DF5"/>
    <w:rsid w:val="001E1EB3"/>
    <w:rsid w:val="001E3164"/>
    <w:rsid w:val="001E31D7"/>
    <w:rsid w:val="001E3A94"/>
    <w:rsid w:val="001E4869"/>
    <w:rsid w:val="001E4B8C"/>
    <w:rsid w:val="001E4ED1"/>
    <w:rsid w:val="001E7690"/>
    <w:rsid w:val="001E77CE"/>
    <w:rsid w:val="001F0F4C"/>
    <w:rsid w:val="001F28E6"/>
    <w:rsid w:val="001F3A2F"/>
    <w:rsid w:val="001F4629"/>
    <w:rsid w:val="001F6410"/>
    <w:rsid w:val="001F6AAE"/>
    <w:rsid w:val="001F7BC4"/>
    <w:rsid w:val="0020004C"/>
    <w:rsid w:val="00200056"/>
    <w:rsid w:val="00200685"/>
    <w:rsid w:val="00200F47"/>
    <w:rsid w:val="00201BE3"/>
    <w:rsid w:val="00202D00"/>
    <w:rsid w:val="002031FC"/>
    <w:rsid w:val="002047F6"/>
    <w:rsid w:val="00204AC4"/>
    <w:rsid w:val="00204C28"/>
    <w:rsid w:val="00204CD3"/>
    <w:rsid w:val="00205A36"/>
    <w:rsid w:val="00205F19"/>
    <w:rsid w:val="00205F1F"/>
    <w:rsid w:val="002065F3"/>
    <w:rsid w:val="00206849"/>
    <w:rsid w:val="00211050"/>
    <w:rsid w:val="00211DC0"/>
    <w:rsid w:val="002139C1"/>
    <w:rsid w:val="00214098"/>
    <w:rsid w:val="00216196"/>
    <w:rsid w:val="00220E90"/>
    <w:rsid w:val="00222187"/>
    <w:rsid w:val="00223974"/>
    <w:rsid w:val="00223B93"/>
    <w:rsid w:val="00223EE9"/>
    <w:rsid w:val="0022589F"/>
    <w:rsid w:val="002262FE"/>
    <w:rsid w:val="0022696F"/>
    <w:rsid w:val="00226A0F"/>
    <w:rsid w:val="002278EC"/>
    <w:rsid w:val="0023077B"/>
    <w:rsid w:val="00233E9C"/>
    <w:rsid w:val="00233FA7"/>
    <w:rsid w:val="00234C29"/>
    <w:rsid w:val="002353EA"/>
    <w:rsid w:val="00235B25"/>
    <w:rsid w:val="002360CB"/>
    <w:rsid w:val="002379DB"/>
    <w:rsid w:val="00237CC7"/>
    <w:rsid w:val="00240440"/>
    <w:rsid w:val="00242058"/>
    <w:rsid w:val="00242184"/>
    <w:rsid w:val="00243DED"/>
    <w:rsid w:val="00244CF7"/>
    <w:rsid w:val="00244E2B"/>
    <w:rsid w:val="00244E7D"/>
    <w:rsid w:val="00244F92"/>
    <w:rsid w:val="00245211"/>
    <w:rsid w:val="0024527C"/>
    <w:rsid w:val="00245E90"/>
    <w:rsid w:val="00246064"/>
    <w:rsid w:val="0024734C"/>
    <w:rsid w:val="002478AB"/>
    <w:rsid w:val="00247A0E"/>
    <w:rsid w:val="00251336"/>
    <w:rsid w:val="00251DB4"/>
    <w:rsid w:val="00253B94"/>
    <w:rsid w:val="0025405F"/>
    <w:rsid w:val="002543D5"/>
    <w:rsid w:val="002548A4"/>
    <w:rsid w:val="00255969"/>
    <w:rsid w:val="00255F79"/>
    <w:rsid w:val="00256564"/>
    <w:rsid w:val="002571FD"/>
    <w:rsid w:val="00257C04"/>
    <w:rsid w:val="00260644"/>
    <w:rsid w:val="002611CC"/>
    <w:rsid w:val="00262168"/>
    <w:rsid w:val="00265E9C"/>
    <w:rsid w:val="002668E4"/>
    <w:rsid w:val="00266BD4"/>
    <w:rsid w:val="00267041"/>
    <w:rsid w:val="00267EAF"/>
    <w:rsid w:val="00270861"/>
    <w:rsid w:val="0027115C"/>
    <w:rsid w:val="00271562"/>
    <w:rsid w:val="00271AE9"/>
    <w:rsid w:val="00271F04"/>
    <w:rsid w:val="00272EBD"/>
    <w:rsid w:val="0027314C"/>
    <w:rsid w:val="00274BE5"/>
    <w:rsid w:val="00274FB9"/>
    <w:rsid w:val="0027573E"/>
    <w:rsid w:val="00275B1A"/>
    <w:rsid w:val="002762DA"/>
    <w:rsid w:val="00276F54"/>
    <w:rsid w:val="002770E6"/>
    <w:rsid w:val="0028013E"/>
    <w:rsid w:val="002807AC"/>
    <w:rsid w:val="00282098"/>
    <w:rsid w:val="002831D0"/>
    <w:rsid w:val="002842E6"/>
    <w:rsid w:val="00284B1C"/>
    <w:rsid w:val="00284FAF"/>
    <w:rsid w:val="002850D9"/>
    <w:rsid w:val="002867F5"/>
    <w:rsid w:val="0029086F"/>
    <w:rsid w:val="00291FAE"/>
    <w:rsid w:val="00293BD8"/>
    <w:rsid w:val="002940BE"/>
    <w:rsid w:val="00295087"/>
    <w:rsid w:val="00295D43"/>
    <w:rsid w:val="002A02E3"/>
    <w:rsid w:val="002A039B"/>
    <w:rsid w:val="002A058A"/>
    <w:rsid w:val="002A18E5"/>
    <w:rsid w:val="002A36C1"/>
    <w:rsid w:val="002A422A"/>
    <w:rsid w:val="002A4BDD"/>
    <w:rsid w:val="002A5D35"/>
    <w:rsid w:val="002A6A9D"/>
    <w:rsid w:val="002A7283"/>
    <w:rsid w:val="002A780C"/>
    <w:rsid w:val="002B0703"/>
    <w:rsid w:val="002B0ADB"/>
    <w:rsid w:val="002B14FA"/>
    <w:rsid w:val="002B1E65"/>
    <w:rsid w:val="002B269D"/>
    <w:rsid w:val="002B2907"/>
    <w:rsid w:val="002B2B29"/>
    <w:rsid w:val="002B3373"/>
    <w:rsid w:val="002B456A"/>
    <w:rsid w:val="002B4AA3"/>
    <w:rsid w:val="002B56EF"/>
    <w:rsid w:val="002B7E5E"/>
    <w:rsid w:val="002B7F12"/>
    <w:rsid w:val="002C0D35"/>
    <w:rsid w:val="002C2167"/>
    <w:rsid w:val="002C2E28"/>
    <w:rsid w:val="002C30F9"/>
    <w:rsid w:val="002C3A67"/>
    <w:rsid w:val="002C5DF2"/>
    <w:rsid w:val="002C6BD4"/>
    <w:rsid w:val="002C737F"/>
    <w:rsid w:val="002D04B5"/>
    <w:rsid w:val="002D10AA"/>
    <w:rsid w:val="002D1E04"/>
    <w:rsid w:val="002D268B"/>
    <w:rsid w:val="002D2FF7"/>
    <w:rsid w:val="002D3668"/>
    <w:rsid w:val="002D36EC"/>
    <w:rsid w:val="002D388F"/>
    <w:rsid w:val="002D526E"/>
    <w:rsid w:val="002D70B8"/>
    <w:rsid w:val="002D7669"/>
    <w:rsid w:val="002D7D5C"/>
    <w:rsid w:val="002D7DBB"/>
    <w:rsid w:val="002E1BDC"/>
    <w:rsid w:val="002E1DCD"/>
    <w:rsid w:val="002E1FC4"/>
    <w:rsid w:val="002E3C02"/>
    <w:rsid w:val="002E4557"/>
    <w:rsid w:val="002E4B9E"/>
    <w:rsid w:val="002E5990"/>
    <w:rsid w:val="002E69A9"/>
    <w:rsid w:val="002E7369"/>
    <w:rsid w:val="002F04BC"/>
    <w:rsid w:val="002F0631"/>
    <w:rsid w:val="002F0B33"/>
    <w:rsid w:val="002F0D60"/>
    <w:rsid w:val="002F1A52"/>
    <w:rsid w:val="002F1EA9"/>
    <w:rsid w:val="002F34A3"/>
    <w:rsid w:val="002F370A"/>
    <w:rsid w:val="002F4D05"/>
    <w:rsid w:val="002F4F5C"/>
    <w:rsid w:val="002F68D9"/>
    <w:rsid w:val="002F6DD0"/>
    <w:rsid w:val="002F76C8"/>
    <w:rsid w:val="00300632"/>
    <w:rsid w:val="00300849"/>
    <w:rsid w:val="00301009"/>
    <w:rsid w:val="003029FB"/>
    <w:rsid w:val="0030367D"/>
    <w:rsid w:val="0030415A"/>
    <w:rsid w:val="00304E8C"/>
    <w:rsid w:val="00305472"/>
    <w:rsid w:val="00306062"/>
    <w:rsid w:val="00307110"/>
    <w:rsid w:val="003073D7"/>
    <w:rsid w:val="00307D68"/>
    <w:rsid w:val="003103D3"/>
    <w:rsid w:val="003117D6"/>
    <w:rsid w:val="0031200A"/>
    <w:rsid w:val="00312A2A"/>
    <w:rsid w:val="00313C69"/>
    <w:rsid w:val="00315A7E"/>
    <w:rsid w:val="0031622F"/>
    <w:rsid w:val="003164F6"/>
    <w:rsid w:val="00320415"/>
    <w:rsid w:val="00321342"/>
    <w:rsid w:val="0032235A"/>
    <w:rsid w:val="003238D2"/>
    <w:rsid w:val="00323CA9"/>
    <w:rsid w:val="00324369"/>
    <w:rsid w:val="00326E03"/>
    <w:rsid w:val="003302FA"/>
    <w:rsid w:val="00330444"/>
    <w:rsid w:val="00330BA4"/>
    <w:rsid w:val="00331941"/>
    <w:rsid w:val="00332ECA"/>
    <w:rsid w:val="0033334A"/>
    <w:rsid w:val="00333540"/>
    <w:rsid w:val="0033386F"/>
    <w:rsid w:val="00333C8A"/>
    <w:rsid w:val="00334BF9"/>
    <w:rsid w:val="00336EC4"/>
    <w:rsid w:val="00337D32"/>
    <w:rsid w:val="00340023"/>
    <w:rsid w:val="00340456"/>
    <w:rsid w:val="0034046D"/>
    <w:rsid w:val="0034123D"/>
    <w:rsid w:val="00341E77"/>
    <w:rsid w:val="003422CC"/>
    <w:rsid w:val="0034643F"/>
    <w:rsid w:val="0035176D"/>
    <w:rsid w:val="003532B4"/>
    <w:rsid w:val="00354243"/>
    <w:rsid w:val="00354BDD"/>
    <w:rsid w:val="00354C45"/>
    <w:rsid w:val="0035534A"/>
    <w:rsid w:val="003555E2"/>
    <w:rsid w:val="003557B5"/>
    <w:rsid w:val="003559BE"/>
    <w:rsid w:val="00356048"/>
    <w:rsid w:val="00357348"/>
    <w:rsid w:val="00360400"/>
    <w:rsid w:val="00360839"/>
    <w:rsid w:val="00360D98"/>
    <w:rsid w:val="00360F2F"/>
    <w:rsid w:val="003621D1"/>
    <w:rsid w:val="00364F28"/>
    <w:rsid w:val="0036567A"/>
    <w:rsid w:val="003704E4"/>
    <w:rsid w:val="00370DBC"/>
    <w:rsid w:val="0037170D"/>
    <w:rsid w:val="00372A8F"/>
    <w:rsid w:val="00372C9D"/>
    <w:rsid w:val="00372E97"/>
    <w:rsid w:val="003735A9"/>
    <w:rsid w:val="003737E3"/>
    <w:rsid w:val="00375AD6"/>
    <w:rsid w:val="0037706F"/>
    <w:rsid w:val="00377C78"/>
    <w:rsid w:val="003803ED"/>
    <w:rsid w:val="00381730"/>
    <w:rsid w:val="00381BFD"/>
    <w:rsid w:val="00383A66"/>
    <w:rsid w:val="003841CF"/>
    <w:rsid w:val="003842BF"/>
    <w:rsid w:val="00384423"/>
    <w:rsid w:val="00384D18"/>
    <w:rsid w:val="00385FCF"/>
    <w:rsid w:val="00386099"/>
    <w:rsid w:val="003862E1"/>
    <w:rsid w:val="00386EEC"/>
    <w:rsid w:val="00390260"/>
    <w:rsid w:val="00390A43"/>
    <w:rsid w:val="00390F33"/>
    <w:rsid w:val="0039434C"/>
    <w:rsid w:val="003957F2"/>
    <w:rsid w:val="003A111E"/>
    <w:rsid w:val="003A19EF"/>
    <w:rsid w:val="003A2687"/>
    <w:rsid w:val="003A2A04"/>
    <w:rsid w:val="003A36E7"/>
    <w:rsid w:val="003A5ADD"/>
    <w:rsid w:val="003A5E81"/>
    <w:rsid w:val="003B0F61"/>
    <w:rsid w:val="003B1811"/>
    <w:rsid w:val="003B2884"/>
    <w:rsid w:val="003B316B"/>
    <w:rsid w:val="003B3447"/>
    <w:rsid w:val="003B480B"/>
    <w:rsid w:val="003B4D2F"/>
    <w:rsid w:val="003B4E2B"/>
    <w:rsid w:val="003B5073"/>
    <w:rsid w:val="003B6751"/>
    <w:rsid w:val="003B6F22"/>
    <w:rsid w:val="003B7CFE"/>
    <w:rsid w:val="003C07FC"/>
    <w:rsid w:val="003C1C25"/>
    <w:rsid w:val="003C2F71"/>
    <w:rsid w:val="003C3842"/>
    <w:rsid w:val="003C4B84"/>
    <w:rsid w:val="003C626C"/>
    <w:rsid w:val="003C6E86"/>
    <w:rsid w:val="003D00DA"/>
    <w:rsid w:val="003D0508"/>
    <w:rsid w:val="003D0F38"/>
    <w:rsid w:val="003D1C9E"/>
    <w:rsid w:val="003D36E8"/>
    <w:rsid w:val="003D3CC1"/>
    <w:rsid w:val="003D4C21"/>
    <w:rsid w:val="003D7C91"/>
    <w:rsid w:val="003E065A"/>
    <w:rsid w:val="003E159D"/>
    <w:rsid w:val="003E1DFE"/>
    <w:rsid w:val="003E410E"/>
    <w:rsid w:val="003E6139"/>
    <w:rsid w:val="003E6CC9"/>
    <w:rsid w:val="003F0EAC"/>
    <w:rsid w:val="003F1E5F"/>
    <w:rsid w:val="003F1F39"/>
    <w:rsid w:val="003F360F"/>
    <w:rsid w:val="003F36F2"/>
    <w:rsid w:val="003F3E8A"/>
    <w:rsid w:val="003F3F80"/>
    <w:rsid w:val="003F4055"/>
    <w:rsid w:val="003F49F5"/>
    <w:rsid w:val="003F4EA4"/>
    <w:rsid w:val="003F5559"/>
    <w:rsid w:val="003F611A"/>
    <w:rsid w:val="003F657A"/>
    <w:rsid w:val="003F68D8"/>
    <w:rsid w:val="003F6CBC"/>
    <w:rsid w:val="003F703F"/>
    <w:rsid w:val="003F7629"/>
    <w:rsid w:val="00401108"/>
    <w:rsid w:val="00401E77"/>
    <w:rsid w:val="004027C8"/>
    <w:rsid w:val="00402A8B"/>
    <w:rsid w:val="00402C5A"/>
    <w:rsid w:val="004030ED"/>
    <w:rsid w:val="00403369"/>
    <w:rsid w:val="00404C80"/>
    <w:rsid w:val="00404E4E"/>
    <w:rsid w:val="00405C57"/>
    <w:rsid w:val="00405E3A"/>
    <w:rsid w:val="00406A34"/>
    <w:rsid w:val="004132BD"/>
    <w:rsid w:val="00413CD2"/>
    <w:rsid w:val="00413F18"/>
    <w:rsid w:val="00413FF4"/>
    <w:rsid w:val="0041462F"/>
    <w:rsid w:val="0041486E"/>
    <w:rsid w:val="00414ADB"/>
    <w:rsid w:val="00415B78"/>
    <w:rsid w:val="0041745C"/>
    <w:rsid w:val="00421D72"/>
    <w:rsid w:val="004221A5"/>
    <w:rsid w:val="00422B32"/>
    <w:rsid w:val="0042358E"/>
    <w:rsid w:val="00425529"/>
    <w:rsid w:val="004268D7"/>
    <w:rsid w:val="00427C6E"/>
    <w:rsid w:val="004313D8"/>
    <w:rsid w:val="004320AE"/>
    <w:rsid w:val="0043241D"/>
    <w:rsid w:val="00432ACA"/>
    <w:rsid w:val="00433A6B"/>
    <w:rsid w:val="004377AB"/>
    <w:rsid w:val="00437E98"/>
    <w:rsid w:val="004415EE"/>
    <w:rsid w:val="00441968"/>
    <w:rsid w:val="0044352B"/>
    <w:rsid w:val="00444DF7"/>
    <w:rsid w:val="00445F79"/>
    <w:rsid w:val="004468FD"/>
    <w:rsid w:val="00446EE3"/>
    <w:rsid w:val="004477F9"/>
    <w:rsid w:val="0044788A"/>
    <w:rsid w:val="00447BF8"/>
    <w:rsid w:val="00447C92"/>
    <w:rsid w:val="00450396"/>
    <w:rsid w:val="00450429"/>
    <w:rsid w:val="004515A1"/>
    <w:rsid w:val="0045194E"/>
    <w:rsid w:val="00451C39"/>
    <w:rsid w:val="004542E0"/>
    <w:rsid w:val="004553BA"/>
    <w:rsid w:val="00456E6B"/>
    <w:rsid w:val="004579AD"/>
    <w:rsid w:val="00457C08"/>
    <w:rsid w:val="0046112A"/>
    <w:rsid w:val="0046150B"/>
    <w:rsid w:val="00461ACE"/>
    <w:rsid w:val="00463FF1"/>
    <w:rsid w:val="004647BB"/>
    <w:rsid w:val="0046601D"/>
    <w:rsid w:val="0046618A"/>
    <w:rsid w:val="0047338B"/>
    <w:rsid w:val="00473495"/>
    <w:rsid w:val="00474258"/>
    <w:rsid w:val="00475085"/>
    <w:rsid w:val="0047524D"/>
    <w:rsid w:val="00475F13"/>
    <w:rsid w:val="004761F9"/>
    <w:rsid w:val="004765E7"/>
    <w:rsid w:val="004776FA"/>
    <w:rsid w:val="00480B51"/>
    <w:rsid w:val="00481F63"/>
    <w:rsid w:val="00481FCA"/>
    <w:rsid w:val="00482B63"/>
    <w:rsid w:val="00482EBB"/>
    <w:rsid w:val="004859F6"/>
    <w:rsid w:val="00485AB3"/>
    <w:rsid w:val="00485F0A"/>
    <w:rsid w:val="004902B0"/>
    <w:rsid w:val="004906A7"/>
    <w:rsid w:val="00490AA6"/>
    <w:rsid w:val="00490EC8"/>
    <w:rsid w:val="00492412"/>
    <w:rsid w:val="004926B4"/>
    <w:rsid w:val="00492966"/>
    <w:rsid w:val="00492EB3"/>
    <w:rsid w:val="004931AB"/>
    <w:rsid w:val="004933EA"/>
    <w:rsid w:val="004946EE"/>
    <w:rsid w:val="00495032"/>
    <w:rsid w:val="00495100"/>
    <w:rsid w:val="004951B5"/>
    <w:rsid w:val="00495EF0"/>
    <w:rsid w:val="00496924"/>
    <w:rsid w:val="00496C44"/>
    <w:rsid w:val="004A07CF"/>
    <w:rsid w:val="004A0C1C"/>
    <w:rsid w:val="004A1603"/>
    <w:rsid w:val="004A1D20"/>
    <w:rsid w:val="004A1DE5"/>
    <w:rsid w:val="004A29BE"/>
    <w:rsid w:val="004A42DB"/>
    <w:rsid w:val="004A4AB8"/>
    <w:rsid w:val="004A4F82"/>
    <w:rsid w:val="004A7396"/>
    <w:rsid w:val="004A7BF1"/>
    <w:rsid w:val="004B0430"/>
    <w:rsid w:val="004B083A"/>
    <w:rsid w:val="004B0ACD"/>
    <w:rsid w:val="004B0F6E"/>
    <w:rsid w:val="004B15E1"/>
    <w:rsid w:val="004B18A8"/>
    <w:rsid w:val="004B1D80"/>
    <w:rsid w:val="004B2BB8"/>
    <w:rsid w:val="004B303D"/>
    <w:rsid w:val="004B55CC"/>
    <w:rsid w:val="004B60D5"/>
    <w:rsid w:val="004B6360"/>
    <w:rsid w:val="004B6410"/>
    <w:rsid w:val="004B6DBB"/>
    <w:rsid w:val="004B6EFA"/>
    <w:rsid w:val="004C22D3"/>
    <w:rsid w:val="004C4C23"/>
    <w:rsid w:val="004C53E0"/>
    <w:rsid w:val="004C54DE"/>
    <w:rsid w:val="004C76D5"/>
    <w:rsid w:val="004C7F75"/>
    <w:rsid w:val="004C7FD1"/>
    <w:rsid w:val="004D0CBD"/>
    <w:rsid w:val="004D10E1"/>
    <w:rsid w:val="004D12C6"/>
    <w:rsid w:val="004D1858"/>
    <w:rsid w:val="004D4BEB"/>
    <w:rsid w:val="004D580D"/>
    <w:rsid w:val="004D589D"/>
    <w:rsid w:val="004D67CA"/>
    <w:rsid w:val="004D6E9A"/>
    <w:rsid w:val="004D745C"/>
    <w:rsid w:val="004D7558"/>
    <w:rsid w:val="004D7C8C"/>
    <w:rsid w:val="004E1606"/>
    <w:rsid w:val="004E217E"/>
    <w:rsid w:val="004E24E6"/>
    <w:rsid w:val="004E2E4A"/>
    <w:rsid w:val="004E3B39"/>
    <w:rsid w:val="004E455C"/>
    <w:rsid w:val="004E45E9"/>
    <w:rsid w:val="004E4897"/>
    <w:rsid w:val="004E4D22"/>
    <w:rsid w:val="004E4F7F"/>
    <w:rsid w:val="004E52A9"/>
    <w:rsid w:val="004E52B2"/>
    <w:rsid w:val="004E5A41"/>
    <w:rsid w:val="004E5C7F"/>
    <w:rsid w:val="004E5CFF"/>
    <w:rsid w:val="004E62ED"/>
    <w:rsid w:val="004E6AE8"/>
    <w:rsid w:val="004E76DC"/>
    <w:rsid w:val="004E791E"/>
    <w:rsid w:val="004F08D8"/>
    <w:rsid w:val="004F110D"/>
    <w:rsid w:val="004F14BD"/>
    <w:rsid w:val="004F2E8E"/>
    <w:rsid w:val="004F36D2"/>
    <w:rsid w:val="004F4D64"/>
    <w:rsid w:val="004F4F15"/>
    <w:rsid w:val="004F5537"/>
    <w:rsid w:val="004F6AF3"/>
    <w:rsid w:val="0050076D"/>
    <w:rsid w:val="0050108A"/>
    <w:rsid w:val="0050149D"/>
    <w:rsid w:val="00502C83"/>
    <w:rsid w:val="005031C6"/>
    <w:rsid w:val="00503645"/>
    <w:rsid w:val="00503A95"/>
    <w:rsid w:val="00503C5B"/>
    <w:rsid w:val="0050415B"/>
    <w:rsid w:val="00504A27"/>
    <w:rsid w:val="0050516A"/>
    <w:rsid w:val="00506D8D"/>
    <w:rsid w:val="0051020B"/>
    <w:rsid w:val="005105A2"/>
    <w:rsid w:val="00510EE1"/>
    <w:rsid w:val="005127D2"/>
    <w:rsid w:val="00513095"/>
    <w:rsid w:val="00513EC0"/>
    <w:rsid w:val="00514082"/>
    <w:rsid w:val="00514C5A"/>
    <w:rsid w:val="00516882"/>
    <w:rsid w:val="0051762C"/>
    <w:rsid w:val="00517C3D"/>
    <w:rsid w:val="005212E9"/>
    <w:rsid w:val="005216D7"/>
    <w:rsid w:val="005217E2"/>
    <w:rsid w:val="005222ED"/>
    <w:rsid w:val="00526C33"/>
    <w:rsid w:val="0053020B"/>
    <w:rsid w:val="00530DDF"/>
    <w:rsid w:val="00531172"/>
    <w:rsid w:val="005311D1"/>
    <w:rsid w:val="00531DB6"/>
    <w:rsid w:val="00532A48"/>
    <w:rsid w:val="00532D42"/>
    <w:rsid w:val="00532E53"/>
    <w:rsid w:val="00533F65"/>
    <w:rsid w:val="00535F60"/>
    <w:rsid w:val="005368AC"/>
    <w:rsid w:val="00536A67"/>
    <w:rsid w:val="005371DB"/>
    <w:rsid w:val="00537D77"/>
    <w:rsid w:val="00540894"/>
    <w:rsid w:val="00540C34"/>
    <w:rsid w:val="00540DD1"/>
    <w:rsid w:val="005416EC"/>
    <w:rsid w:val="0054285A"/>
    <w:rsid w:val="00542BEB"/>
    <w:rsid w:val="00543559"/>
    <w:rsid w:val="005436EE"/>
    <w:rsid w:val="0054372F"/>
    <w:rsid w:val="00543732"/>
    <w:rsid w:val="00544B66"/>
    <w:rsid w:val="00545313"/>
    <w:rsid w:val="0054536E"/>
    <w:rsid w:val="005455E6"/>
    <w:rsid w:val="005465DA"/>
    <w:rsid w:val="005470E0"/>
    <w:rsid w:val="005479E2"/>
    <w:rsid w:val="005500B3"/>
    <w:rsid w:val="00553CD1"/>
    <w:rsid w:val="00554C82"/>
    <w:rsid w:val="00555F47"/>
    <w:rsid w:val="005566C7"/>
    <w:rsid w:val="00557E86"/>
    <w:rsid w:val="0056168F"/>
    <w:rsid w:val="005630ED"/>
    <w:rsid w:val="005638E2"/>
    <w:rsid w:val="00563E4A"/>
    <w:rsid w:val="005662A7"/>
    <w:rsid w:val="00566A72"/>
    <w:rsid w:val="00567442"/>
    <w:rsid w:val="00567BB7"/>
    <w:rsid w:val="00567F68"/>
    <w:rsid w:val="00570083"/>
    <w:rsid w:val="005713CC"/>
    <w:rsid w:val="005722C2"/>
    <w:rsid w:val="005725BF"/>
    <w:rsid w:val="0057394F"/>
    <w:rsid w:val="00573DC2"/>
    <w:rsid w:val="005770CA"/>
    <w:rsid w:val="00580022"/>
    <w:rsid w:val="0058068C"/>
    <w:rsid w:val="00580EA8"/>
    <w:rsid w:val="00582D71"/>
    <w:rsid w:val="00582F65"/>
    <w:rsid w:val="00582F80"/>
    <w:rsid w:val="00583312"/>
    <w:rsid w:val="00583F72"/>
    <w:rsid w:val="00584B6A"/>
    <w:rsid w:val="00586746"/>
    <w:rsid w:val="00586B8B"/>
    <w:rsid w:val="00591BC0"/>
    <w:rsid w:val="0059286A"/>
    <w:rsid w:val="00592903"/>
    <w:rsid w:val="00592BA3"/>
    <w:rsid w:val="00593BB1"/>
    <w:rsid w:val="00594BFA"/>
    <w:rsid w:val="00595FA8"/>
    <w:rsid w:val="005979B9"/>
    <w:rsid w:val="005A07D2"/>
    <w:rsid w:val="005A0C30"/>
    <w:rsid w:val="005A12BA"/>
    <w:rsid w:val="005A1A4A"/>
    <w:rsid w:val="005A1A8F"/>
    <w:rsid w:val="005A2D73"/>
    <w:rsid w:val="005A3374"/>
    <w:rsid w:val="005A383B"/>
    <w:rsid w:val="005A5680"/>
    <w:rsid w:val="005A65DB"/>
    <w:rsid w:val="005A6995"/>
    <w:rsid w:val="005A711A"/>
    <w:rsid w:val="005A7613"/>
    <w:rsid w:val="005B129C"/>
    <w:rsid w:val="005B15A2"/>
    <w:rsid w:val="005B1B53"/>
    <w:rsid w:val="005B248E"/>
    <w:rsid w:val="005B3A73"/>
    <w:rsid w:val="005B3C90"/>
    <w:rsid w:val="005B4C7C"/>
    <w:rsid w:val="005B4D2D"/>
    <w:rsid w:val="005B731E"/>
    <w:rsid w:val="005B7BE0"/>
    <w:rsid w:val="005B7E8F"/>
    <w:rsid w:val="005C17AA"/>
    <w:rsid w:val="005C2780"/>
    <w:rsid w:val="005C2D11"/>
    <w:rsid w:val="005C2E00"/>
    <w:rsid w:val="005C34A0"/>
    <w:rsid w:val="005C49D9"/>
    <w:rsid w:val="005C4E9E"/>
    <w:rsid w:val="005C5CD4"/>
    <w:rsid w:val="005C5F20"/>
    <w:rsid w:val="005D06F5"/>
    <w:rsid w:val="005D0DEA"/>
    <w:rsid w:val="005D1B92"/>
    <w:rsid w:val="005D2165"/>
    <w:rsid w:val="005D2EB1"/>
    <w:rsid w:val="005D3510"/>
    <w:rsid w:val="005D4CF2"/>
    <w:rsid w:val="005D59C4"/>
    <w:rsid w:val="005D75B0"/>
    <w:rsid w:val="005E034A"/>
    <w:rsid w:val="005E166F"/>
    <w:rsid w:val="005E2577"/>
    <w:rsid w:val="005E3F67"/>
    <w:rsid w:val="005E58FE"/>
    <w:rsid w:val="005E6B92"/>
    <w:rsid w:val="005E7F79"/>
    <w:rsid w:val="005F0060"/>
    <w:rsid w:val="005F2D46"/>
    <w:rsid w:val="005F5645"/>
    <w:rsid w:val="005F59FD"/>
    <w:rsid w:val="005F6842"/>
    <w:rsid w:val="005F7668"/>
    <w:rsid w:val="0060018B"/>
    <w:rsid w:val="006002EC"/>
    <w:rsid w:val="006004A9"/>
    <w:rsid w:val="00600E9C"/>
    <w:rsid w:val="00601351"/>
    <w:rsid w:val="00601638"/>
    <w:rsid w:val="00605A90"/>
    <w:rsid w:val="006064F2"/>
    <w:rsid w:val="006128CC"/>
    <w:rsid w:val="00612A79"/>
    <w:rsid w:val="006133EB"/>
    <w:rsid w:val="0061378B"/>
    <w:rsid w:val="00614478"/>
    <w:rsid w:val="00614B42"/>
    <w:rsid w:val="00615644"/>
    <w:rsid w:val="006217A4"/>
    <w:rsid w:val="0062180E"/>
    <w:rsid w:val="00623C32"/>
    <w:rsid w:val="00624DA5"/>
    <w:rsid w:val="00625438"/>
    <w:rsid w:val="00626806"/>
    <w:rsid w:val="006269BC"/>
    <w:rsid w:val="00627038"/>
    <w:rsid w:val="006274F2"/>
    <w:rsid w:val="006278E0"/>
    <w:rsid w:val="00627AB9"/>
    <w:rsid w:val="006332EC"/>
    <w:rsid w:val="006333B8"/>
    <w:rsid w:val="00633FA6"/>
    <w:rsid w:val="006347EA"/>
    <w:rsid w:val="00635325"/>
    <w:rsid w:val="00636199"/>
    <w:rsid w:val="00637528"/>
    <w:rsid w:val="006408A0"/>
    <w:rsid w:val="00641114"/>
    <w:rsid w:val="006419A3"/>
    <w:rsid w:val="00641D2F"/>
    <w:rsid w:val="00642172"/>
    <w:rsid w:val="006429EF"/>
    <w:rsid w:val="00643BC7"/>
    <w:rsid w:val="00644C82"/>
    <w:rsid w:val="006461C8"/>
    <w:rsid w:val="006472B9"/>
    <w:rsid w:val="0065125B"/>
    <w:rsid w:val="00651CEF"/>
    <w:rsid w:val="006532CA"/>
    <w:rsid w:val="0065408A"/>
    <w:rsid w:val="0065462E"/>
    <w:rsid w:val="00654897"/>
    <w:rsid w:val="00654909"/>
    <w:rsid w:val="00654E4E"/>
    <w:rsid w:val="00655BD5"/>
    <w:rsid w:val="006578F8"/>
    <w:rsid w:val="0066013E"/>
    <w:rsid w:val="0066025E"/>
    <w:rsid w:val="00660CCD"/>
    <w:rsid w:val="0066100F"/>
    <w:rsid w:val="006628CC"/>
    <w:rsid w:val="00664F5C"/>
    <w:rsid w:val="00665054"/>
    <w:rsid w:val="0066601C"/>
    <w:rsid w:val="006673C1"/>
    <w:rsid w:val="00667CAC"/>
    <w:rsid w:val="0067082A"/>
    <w:rsid w:val="00670DC8"/>
    <w:rsid w:val="00671E4A"/>
    <w:rsid w:val="00674C3A"/>
    <w:rsid w:val="006761AC"/>
    <w:rsid w:val="00677B1A"/>
    <w:rsid w:val="006802C4"/>
    <w:rsid w:val="0068116E"/>
    <w:rsid w:val="006821E8"/>
    <w:rsid w:val="00682CF3"/>
    <w:rsid w:val="006838D4"/>
    <w:rsid w:val="0068458D"/>
    <w:rsid w:val="006851CA"/>
    <w:rsid w:val="006863C5"/>
    <w:rsid w:val="0068680D"/>
    <w:rsid w:val="00686FE4"/>
    <w:rsid w:val="00687B3F"/>
    <w:rsid w:val="00687B56"/>
    <w:rsid w:val="00692F1F"/>
    <w:rsid w:val="00693217"/>
    <w:rsid w:val="006951A1"/>
    <w:rsid w:val="0069543B"/>
    <w:rsid w:val="006964DC"/>
    <w:rsid w:val="006A08D5"/>
    <w:rsid w:val="006A090F"/>
    <w:rsid w:val="006A1428"/>
    <w:rsid w:val="006A1AB1"/>
    <w:rsid w:val="006A1EB9"/>
    <w:rsid w:val="006A2541"/>
    <w:rsid w:val="006A4491"/>
    <w:rsid w:val="006A46D1"/>
    <w:rsid w:val="006A630F"/>
    <w:rsid w:val="006B0558"/>
    <w:rsid w:val="006B1300"/>
    <w:rsid w:val="006B1A16"/>
    <w:rsid w:val="006B1ADC"/>
    <w:rsid w:val="006B1E63"/>
    <w:rsid w:val="006B51D9"/>
    <w:rsid w:val="006B554C"/>
    <w:rsid w:val="006C03FD"/>
    <w:rsid w:val="006C042C"/>
    <w:rsid w:val="006C1199"/>
    <w:rsid w:val="006C4A43"/>
    <w:rsid w:val="006C5448"/>
    <w:rsid w:val="006C7675"/>
    <w:rsid w:val="006D0059"/>
    <w:rsid w:val="006D13BF"/>
    <w:rsid w:val="006D141D"/>
    <w:rsid w:val="006D1A66"/>
    <w:rsid w:val="006D1C33"/>
    <w:rsid w:val="006D2296"/>
    <w:rsid w:val="006D4885"/>
    <w:rsid w:val="006D4F11"/>
    <w:rsid w:val="006D5A17"/>
    <w:rsid w:val="006D6A4C"/>
    <w:rsid w:val="006D7D51"/>
    <w:rsid w:val="006E0CE8"/>
    <w:rsid w:val="006E0E08"/>
    <w:rsid w:val="006E2062"/>
    <w:rsid w:val="006E235D"/>
    <w:rsid w:val="006E30A1"/>
    <w:rsid w:val="006E35EE"/>
    <w:rsid w:val="006E3C10"/>
    <w:rsid w:val="006E4285"/>
    <w:rsid w:val="006E4A61"/>
    <w:rsid w:val="006E7193"/>
    <w:rsid w:val="006F0438"/>
    <w:rsid w:val="006F0F57"/>
    <w:rsid w:val="006F1B70"/>
    <w:rsid w:val="006F244C"/>
    <w:rsid w:val="006F297E"/>
    <w:rsid w:val="006F2C78"/>
    <w:rsid w:val="006F3EEB"/>
    <w:rsid w:val="006F3F66"/>
    <w:rsid w:val="006F41FE"/>
    <w:rsid w:val="006F46DD"/>
    <w:rsid w:val="006F7C04"/>
    <w:rsid w:val="00700109"/>
    <w:rsid w:val="00700F49"/>
    <w:rsid w:val="007011AC"/>
    <w:rsid w:val="007030AB"/>
    <w:rsid w:val="00703A63"/>
    <w:rsid w:val="00703D06"/>
    <w:rsid w:val="007047F3"/>
    <w:rsid w:val="00704F47"/>
    <w:rsid w:val="007050CB"/>
    <w:rsid w:val="00705C21"/>
    <w:rsid w:val="00705F49"/>
    <w:rsid w:val="00707B68"/>
    <w:rsid w:val="00711374"/>
    <w:rsid w:val="00711503"/>
    <w:rsid w:val="007137F7"/>
    <w:rsid w:val="00713C84"/>
    <w:rsid w:val="0072096D"/>
    <w:rsid w:val="007226E0"/>
    <w:rsid w:val="0073462C"/>
    <w:rsid w:val="00734E31"/>
    <w:rsid w:val="00737818"/>
    <w:rsid w:val="00737CB4"/>
    <w:rsid w:val="00740421"/>
    <w:rsid w:val="0074047A"/>
    <w:rsid w:val="007405B8"/>
    <w:rsid w:val="0074153E"/>
    <w:rsid w:val="007416DD"/>
    <w:rsid w:val="00742A17"/>
    <w:rsid w:val="007436A0"/>
    <w:rsid w:val="007451A0"/>
    <w:rsid w:val="00746407"/>
    <w:rsid w:val="00746FD5"/>
    <w:rsid w:val="007471B1"/>
    <w:rsid w:val="00747202"/>
    <w:rsid w:val="00747515"/>
    <w:rsid w:val="00747C7B"/>
    <w:rsid w:val="00747CC3"/>
    <w:rsid w:val="00750335"/>
    <w:rsid w:val="00750B5B"/>
    <w:rsid w:val="0075274A"/>
    <w:rsid w:val="0075278D"/>
    <w:rsid w:val="007545F1"/>
    <w:rsid w:val="00754A64"/>
    <w:rsid w:val="00756BBF"/>
    <w:rsid w:val="00760A43"/>
    <w:rsid w:val="00760BA4"/>
    <w:rsid w:val="0076253B"/>
    <w:rsid w:val="007628BA"/>
    <w:rsid w:val="007637E3"/>
    <w:rsid w:val="007647DF"/>
    <w:rsid w:val="007657B6"/>
    <w:rsid w:val="00766DCC"/>
    <w:rsid w:val="00766F5B"/>
    <w:rsid w:val="0076728A"/>
    <w:rsid w:val="00770F30"/>
    <w:rsid w:val="0077101F"/>
    <w:rsid w:val="007719F6"/>
    <w:rsid w:val="00772FAD"/>
    <w:rsid w:val="007737E4"/>
    <w:rsid w:val="007747EC"/>
    <w:rsid w:val="00774B2C"/>
    <w:rsid w:val="00775945"/>
    <w:rsid w:val="00776C26"/>
    <w:rsid w:val="007804A3"/>
    <w:rsid w:val="007811D8"/>
    <w:rsid w:val="007837F5"/>
    <w:rsid w:val="00783C94"/>
    <w:rsid w:val="0078526E"/>
    <w:rsid w:val="00785ECE"/>
    <w:rsid w:val="0078666B"/>
    <w:rsid w:val="007870EB"/>
    <w:rsid w:val="00787676"/>
    <w:rsid w:val="00790E00"/>
    <w:rsid w:val="00790FD2"/>
    <w:rsid w:val="00791C72"/>
    <w:rsid w:val="00792DC5"/>
    <w:rsid w:val="00793B17"/>
    <w:rsid w:val="00793E51"/>
    <w:rsid w:val="007944A4"/>
    <w:rsid w:val="00794E7E"/>
    <w:rsid w:val="007968EE"/>
    <w:rsid w:val="00797960"/>
    <w:rsid w:val="007A0763"/>
    <w:rsid w:val="007A0A39"/>
    <w:rsid w:val="007A1CA9"/>
    <w:rsid w:val="007A2E9E"/>
    <w:rsid w:val="007A3C07"/>
    <w:rsid w:val="007A4F73"/>
    <w:rsid w:val="007A6148"/>
    <w:rsid w:val="007A6379"/>
    <w:rsid w:val="007A6BF8"/>
    <w:rsid w:val="007A6E6E"/>
    <w:rsid w:val="007B006F"/>
    <w:rsid w:val="007B027A"/>
    <w:rsid w:val="007B102C"/>
    <w:rsid w:val="007B1E04"/>
    <w:rsid w:val="007B2FE1"/>
    <w:rsid w:val="007B40BB"/>
    <w:rsid w:val="007B4186"/>
    <w:rsid w:val="007B4274"/>
    <w:rsid w:val="007B4AFF"/>
    <w:rsid w:val="007B5465"/>
    <w:rsid w:val="007B5B40"/>
    <w:rsid w:val="007B67F2"/>
    <w:rsid w:val="007B6E3D"/>
    <w:rsid w:val="007B6FB1"/>
    <w:rsid w:val="007B7004"/>
    <w:rsid w:val="007B7ED4"/>
    <w:rsid w:val="007C1206"/>
    <w:rsid w:val="007C21E5"/>
    <w:rsid w:val="007C34F0"/>
    <w:rsid w:val="007C386A"/>
    <w:rsid w:val="007C44CC"/>
    <w:rsid w:val="007C50D3"/>
    <w:rsid w:val="007C5696"/>
    <w:rsid w:val="007C57BE"/>
    <w:rsid w:val="007C7BC6"/>
    <w:rsid w:val="007D0258"/>
    <w:rsid w:val="007D0CE9"/>
    <w:rsid w:val="007D2D0C"/>
    <w:rsid w:val="007D2DCA"/>
    <w:rsid w:val="007D3DFA"/>
    <w:rsid w:val="007D4CF6"/>
    <w:rsid w:val="007D4F69"/>
    <w:rsid w:val="007D5102"/>
    <w:rsid w:val="007D5497"/>
    <w:rsid w:val="007D55B6"/>
    <w:rsid w:val="007D62F0"/>
    <w:rsid w:val="007D6368"/>
    <w:rsid w:val="007D6637"/>
    <w:rsid w:val="007D69CF"/>
    <w:rsid w:val="007D77F9"/>
    <w:rsid w:val="007E0740"/>
    <w:rsid w:val="007E1B4B"/>
    <w:rsid w:val="007E1C30"/>
    <w:rsid w:val="007E2571"/>
    <w:rsid w:val="007E29DF"/>
    <w:rsid w:val="007E2D0A"/>
    <w:rsid w:val="007E2E24"/>
    <w:rsid w:val="007E346C"/>
    <w:rsid w:val="007E4C52"/>
    <w:rsid w:val="007E6A19"/>
    <w:rsid w:val="007E6BC6"/>
    <w:rsid w:val="007E6CFF"/>
    <w:rsid w:val="007F0C53"/>
    <w:rsid w:val="007F291D"/>
    <w:rsid w:val="007F3B16"/>
    <w:rsid w:val="008001CA"/>
    <w:rsid w:val="00800646"/>
    <w:rsid w:val="00802178"/>
    <w:rsid w:val="00802C61"/>
    <w:rsid w:val="008032DE"/>
    <w:rsid w:val="00803CBB"/>
    <w:rsid w:val="00804093"/>
    <w:rsid w:val="008051FE"/>
    <w:rsid w:val="00805532"/>
    <w:rsid w:val="008057DA"/>
    <w:rsid w:val="008066EE"/>
    <w:rsid w:val="00806D87"/>
    <w:rsid w:val="00810312"/>
    <w:rsid w:val="00810763"/>
    <w:rsid w:val="00810FCE"/>
    <w:rsid w:val="00810FE3"/>
    <w:rsid w:val="008111A4"/>
    <w:rsid w:val="00813350"/>
    <w:rsid w:val="00814A38"/>
    <w:rsid w:val="008172C2"/>
    <w:rsid w:val="00817654"/>
    <w:rsid w:val="00817DB8"/>
    <w:rsid w:val="00817F31"/>
    <w:rsid w:val="00821A00"/>
    <w:rsid w:val="0082333A"/>
    <w:rsid w:val="00824E65"/>
    <w:rsid w:val="008252E9"/>
    <w:rsid w:val="00826AA3"/>
    <w:rsid w:val="008275BC"/>
    <w:rsid w:val="008301C2"/>
    <w:rsid w:val="008314F9"/>
    <w:rsid w:val="008332E1"/>
    <w:rsid w:val="00834207"/>
    <w:rsid w:val="008350B8"/>
    <w:rsid w:val="008351A9"/>
    <w:rsid w:val="00835E81"/>
    <w:rsid w:val="00836DC9"/>
    <w:rsid w:val="00837FB9"/>
    <w:rsid w:val="00840277"/>
    <w:rsid w:val="00840F9C"/>
    <w:rsid w:val="00841F37"/>
    <w:rsid w:val="00842540"/>
    <w:rsid w:val="00842F77"/>
    <w:rsid w:val="00843056"/>
    <w:rsid w:val="00843E81"/>
    <w:rsid w:val="00844C11"/>
    <w:rsid w:val="00850374"/>
    <w:rsid w:val="00850977"/>
    <w:rsid w:val="008509DB"/>
    <w:rsid w:val="00853048"/>
    <w:rsid w:val="00853D4D"/>
    <w:rsid w:val="0085456A"/>
    <w:rsid w:val="00855D1E"/>
    <w:rsid w:val="00856E0C"/>
    <w:rsid w:val="00857E37"/>
    <w:rsid w:val="008603A1"/>
    <w:rsid w:val="00861008"/>
    <w:rsid w:val="00861E74"/>
    <w:rsid w:val="00861FD8"/>
    <w:rsid w:val="00862CFA"/>
    <w:rsid w:val="008639A5"/>
    <w:rsid w:val="0086448C"/>
    <w:rsid w:val="00864760"/>
    <w:rsid w:val="008665F7"/>
    <w:rsid w:val="0086662C"/>
    <w:rsid w:val="0087033B"/>
    <w:rsid w:val="0087191F"/>
    <w:rsid w:val="00871E52"/>
    <w:rsid w:val="008720FF"/>
    <w:rsid w:val="008731C1"/>
    <w:rsid w:val="0087385F"/>
    <w:rsid w:val="00873F85"/>
    <w:rsid w:val="00874E23"/>
    <w:rsid w:val="00877300"/>
    <w:rsid w:val="008775CF"/>
    <w:rsid w:val="008829D1"/>
    <w:rsid w:val="00882E77"/>
    <w:rsid w:val="00885A5C"/>
    <w:rsid w:val="00885EBB"/>
    <w:rsid w:val="00886C74"/>
    <w:rsid w:val="00886E66"/>
    <w:rsid w:val="008913B3"/>
    <w:rsid w:val="0089160C"/>
    <w:rsid w:val="008918F9"/>
    <w:rsid w:val="00892723"/>
    <w:rsid w:val="008939C1"/>
    <w:rsid w:val="0089556A"/>
    <w:rsid w:val="00896005"/>
    <w:rsid w:val="008A08B9"/>
    <w:rsid w:val="008A2274"/>
    <w:rsid w:val="008A2359"/>
    <w:rsid w:val="008A27F8"/>
    <w:rsid w:val="008A282B"/>
    <w:rsid w:val="008A2DB8"/>
    <w:rsid w:val="008A2E9A"/>
    <w:rsid w:val="008A503D"/>
    <w:rsid w:val="008A5B0A"/>
    <w:rsid w:val="008A6588"/>
    <w:rsid w:val="008A6653"/>
    <w:rsid w:val="008A6658"/>
    <w:rsid w:val="008A6B36"/>
    <w:rsid w:val="008A6B55"/>
    <w:rsid w:val="008A6B81"/>
    <w:rsid w:val="008A774B"/>
    <w:rsid w:val="008A7A2E"/>
    <w:rsid w:val="008B0055"/>
    <w:rsid w:val="008B0443"/>
    <w:rsid w:val="008B070C"/>
    <w:rsid w:val="008B0AB5"/>
    <w:rsid w:val="008B0E6C"/>
    <w:rsid w:val="008B0E96"/>
    <w:rsid w:val="008B233B"/>
    <w:rsid w:val="008B31E1"/>
    <w:rsid w:val="008B3CA4"/>
    <w:rsid w:val="008B4959"/>
    <w:rsid w:val="008B69AD"/>
    <w:rsid w:val="008C1551"/>
    <w:rsid w:val="008C46FB"/>
    <w:rsid w:val="008C4EEE"/>
    <w:rsid w:val="008C56C6"/>
    <w:rsid w:val="008C6B78"/>
    <w:rsid w:val="008C7337"/>
    <w:rsid w:val="008C7CC7"/>
    <w:rsid w:val="008D2463"/>
    <w:rsid w:val="008D24BF"/>
    <w:rsid w:val="008D3AE3"/>
    <w:rsid w:val="008D457C"/>
    <w:rsid w:val="008D5DA2"/>
    <w:rsid w:val="008D5FB3"/>
    <w:rsid w:val="008D5FED"/>
    <w:rsid w:val="008D6E4A"/>
    <w:rsid w:val="008D717D"/>
    <w:rsid w:val="008D723D"/>
    <w:rsid w:val="008E0E49"/>
    <w:rsid w:val="008E263D"/>
    <w:rsid w:val="008E5225"/>
    <w:rsid w:val="008E5255"/>
    <w:rsid w:val="008E5560"/>
    <w:rsid w:val="008E64A7"/>
    <w:rsid w:val="008E6E86"/>
    <w:rsid w:val="008F06E7"/>
    <w:rsid w:val="008F0D0A"/>
    <w:rsid w:val="008F3C0C"/>
    <w:rsid w:val="008F53DD"/>
    <w:rsid w:val="008F5540"/>
    <w:rsid w:val="008F6711"/>
    <w:rsid w:val="008F79B1"/>
    <w:rsid w:val="008F7B57"/>
    <w:rsid w:val="00900285"/>
    <w:rsid w:val="009015DD"/>
    <w:rsid w:val="009034DC"/>
    <w:rsid w:val="0090394E"/>
    <w:rsid w:val="00904174"/>
    <w:rsid w:val="0090426B"/>
    <w:rsid w:val="00904E3C"/>
    <w:rsid w:val="00904F49"/>
    <w:rsid w:val="009056C7"/>
    <w:rsid w:val="00910057"/>
    <w:rsid w:val="00911EAA"/>
    <w:rsid w:val="009122B0"/>
    <w:rsid w:val="0091230B"/>
    <w:rsid w:val="00912746"/>
    <w:rsid w:val="00912BE7"/>
    <w:rsid w:val="0091323B"/>
    <w:rsid w:val="009134B0"/>
    <w:rsid w:val="00914260"/>
    <w:rsid w:val="0091438E"/>
    <w:rsid w:val="009146D1"/>
    <w:rsid w:val="00914926"/>
    <w:rsid w:val="00914C4D"/>
    <w:rsid w:val="009166C5"/>
    <w:rsid w:val="009176EB"/>
    <w:rsid w:val="009209C6"/>
    <w:rsid w:val="009216BD"/>
    <w:rsid w:val="00921D1B"/>
    <w:rsid w:val="00922C00"/>
    <w:rsid w:val="009238F9"/>
    <w:rsid w:val="00925E64"/>
    <w:rsid w:val="00926ABB"/>
    <w:rsid w:val="00930008"/>
    <w:rsid w:val="009307A5"/>
    <w:rsid w:val="00931F61"/>
    <w:rsid w:val="00932041"/>
    <w:rsid w:val="00932515"/>
    <w:rsid w:val="00933872"/>
    <w:rsid w:val="00933896"/>
    <w:rsid w:val="00934015"/>
    <w:rsid w:val="0093494A"/>
    <w:rsid w:val="00934EA2"/>
    <w:rsid w:val="00935093"/>
    <w:rsid w:val="009353B7"/>
    <w:rsid w:val="009354BD"/>
    <w:rsid w:val="00936140"/>
    <w:rsid w:val="0093662F"/>
    <w:rsid w:val="00936673"/>
    <w:rsid w:val="00936879"/>
    <w:rsid w:val="00936FF5"/>
    <w:rsid w:val="00941BA9"/>
    <w:rsid w:val="00942692"/>
    <w:rsid w:val="0094277A"/>
    <w:rsid w:val="009434C5"/>
    <w:rsid w:val="00943996"/>
    <w:rsid w:val="00943CF0"/>
    <w:rsid w:val="00944490"/>
    <w:rsid w:val="009446C9"/>
    <w:rsid w:val="00944E76"/>
    <w:rsid w:val="009463C3"/>
    <w:rsid w:val="009479FA"/>
    <w:rsid w:val="00950349"/>
    <w:rsid w:val="0095138C"/>
    <w:rsid w:val="009516E0"/>
    <w:rsid w:val="00952425"/>
    <w:rsid w:val="0095251E"/>
    <w:rsid w:val="00953171"/>
    <w:rsid w:val="009543F4"/>
    <w:rsid w:val="009550B8"/>
    <w:rsid w:val="00956C2E"/>
    <w:rsid w:val="00961A42"/>
    <w:rsid w:val="00963A21"/>
    <w:rsid w:val="00963A44"/>
    <w:rsid w:val="009640AD"/>
    <w:rsid w:val="0096451A"/>
    <w:rsid w:val="0096635E"/>
    <w:rsid w:val="00966D00"/>
    <w:rsid w:val="009674A2"/>
    <w:rsid w:val="00967B68"/>
    <w:rsid w:val="00972FB6"/>
    <w:rsid w:val="00973C08"/>
    <w:rsid w:val="009740AA"/>
    <w:rsid w:val="00975068"/>
    <w:rsid w:val="0097587C"/>
    <w:rsid w:val="00976387"/>
    <w:rsid w:val="00976925"/>
    <w:rsid w:val="00981446"/>
    <w:rsid w:val="0098154C"/>
    <w:rsid w:val="00982974"/>
    <w:rsid w:val="00982A1F"/>
    <w:rsid w:val="00983DC0"/>
    <w:rsid w:val="0098499E"/>
    <w:rsid w:val="00984EC4"/>
    <w:rsid w:val="00985391"/>
    <w:rsid w:val="00985951"/>
    <w:rsid w:val="009861DE"/>
    <w:rsid w:val="009864E2"/>
    <w:rsid w:val="00986A1E"/>
    <w:rsid w:val="00990CB2"/>
    <w:rsid w:val="00990FB3"/>
    <w:rsid w:val="009914D0"/>
    <w:rsid w:val="009926CE"/>
    <w:rsid w:val="0099297F"/>
    <w:rsid w:val="00992995"/>
    <w:rsid w:val="00992AA8"/>
    <w:rsid w:val="00993B95"/>
    <w:rsid w:val="00994EBC"/>
    <w:rsid w:val="009960FA"/>
    <w:rsid w:val="009965F5"/>
    <w:rsid w:val="00996D49"/>
    <w:rsid w:val="00997432"/>
    <w:rsid w:val="009A00FB"/>
    <w:rsid w:val="009A255B"/>
    <w:rsid w:val="009A2ACF"/>
    <w:rsid w:val="009A408F"/>
    <w:rsid w:val="009A4107"/>
    <w:rsid w:val="009A41DC"/>
    <w:rsid w:val="009A4CCD"/>
    <w:rsid w:val="009A500E"/>
    <w:rsid w:val="009A6D69"/>
    <w:rsid w:val="009A6D9C"/>
    <w:rsid w:val="009B08C9"/>
    <w:rsid w:val="009B0F27"/>
    <w:rsid w:val="009B3155"/>
    <w:rsid w:val="009B42FD"/>
    <w:rsid w:val="009B49D4"/>
    <w:rsid w:val="009B5B72"/>
    <w:rsid w:val="009B66AE"/>
    <w:rsid w:val="009C0B46"/>
    <w:rsid w:val="009C2AAB"/>
    <w:rsid w:val="009C2E16"/>
    <w:rsid w:val="009C5262"/>
    <w:rsid w:val="009C56AD"/>
    <w:rsid w:val="009C60DA"/>
    <w:rsid w:val="009C74B9"/>
    <w:rsid w:val="009C784E"/>
    <w:rsid w:val="009D080C"/>
    <w:rsid w:val="009D0B42"/>
    <w:rsid w:val="009D135C"/>
    <w:rsid w:val="009D137F"/>
    <w:rsid w:val="009D1886"/>
    <w:rsid w:val="009D26D8"/>
    <w:rsid w:val="009D2721"/>
    <w:rsid w:val="009D2A37"/>
    <w:rsid w:val="009D34B2"/>
    <w:rsid w:val="009D3D98"/>
    <w:rsid w:val="009D52C1"/>
    <w:rsid w:val="009D6621"/>
    <w:rsid w:val="009E17CD"/>
    <w:rsid w:val="009E22A2"/>
    <w:rsid w:val="009E417B"/>
    <w:rsid w:val="009E7B0C"/>
    <w:rsid w:val="009E7FBB"/>
    <w:rsid w:val="009F0A7E"/>
    <w:rsid w:val="009F16F0"/>
    <w:rsid w:val="009F1859"/>
    <w:rsid w:val="009F1961"/>
    <w:rsid w:val="009F2064"/>
    <w:rsid w:val="009F2115"/>
    <w:rsid w:val="009F3CBF"/>
    <w:rsid w:val="009F5809"/>
    <w:rsid w:val="009F5A92"/>
    <w:rsid w:val="009F5BD4"/>
    <w:rsid w:val="009F63BB"/>
    <w:rsid w:val="009F6661"/>
    <w:rsid w:val="009F7A67"/>
    <w:rsid w:val="00A00017"/>
    <w:rsid w:val="00A0161F"/>
    <w:rsid w:val="00A03870"/>
    <w:rsid w:val="00A0460D"/>
    <w:rsid w:val="00A053E8"/>
    <w:rsid w:val="00A06CBF"/>
    <w:rsid w:val="00A07CF3"/>
    <w:rsid w:val="00A100BC"/>
    <w:rsid w:val="00A111FF"/>
    <w:rsid w:val="00A118E5"/>
    <w:rsid w:val="00A11C72"/>
    <w:rsid w:val="00A1315E"/>
    <w:rsid w:val="00A1368D"/>
    <w:rsid w:val="00A13AB4"/>
    <w:rsid w:val="00A15F4A"/>
    <w:rsid w:val="00A165DC"/>
    <w:rsid w:val="00A16CA2"/>
    <w:rsid w:val="00A17AEB"/>
    <w:rsid w:val="00A22FA2"/>
    <w:rsid w:val="00A237AF"/>
    <w:rsid w:val="00A23B32"/>
    <w:rsid w:val="00A23E50"/>
    <w:rsid w:val="00A24282"/>
    <w:rsid w:val="00A246A9"/>
    <w:rsid w:val="00A24CB8"/>
    <w:rsid w:val="00A24F2A"/>
    <w:rsid w:val="00A254DB"/>
    <w:rsid w:val="00A258F1"/>
    <w:rsid w:val="00A25A10"/>
    <w:rsid w:val="00A27184"/>
    <w:rsid w:val="00A2796D"/>
    <w:rsid w:val="00A30384"/>
    <w:rsid w:val="00A309AD"/>
    <w:rsid w:val="00A315F5"/>
    <w:rsid w:val="00A322ED"/>
    <w:rsid w:val="00A34285"/>
    <w:rsid w:val="00A34560"/>
    <w:rsid w:val="00A34643"/>
    <w:rsid w:val="00A358FF"/>
    <w:rsid w:val="00A35EFA"/>
    <w:rsid w:val="00A3689B"/>
    <w:rsid w:val="00A36F64"/>
    <w:rsid w:val="00A37755"/>
    <w:rsid w:val="00A419A9"/>
    <w:rsid w:val="00A428B2"/>
    <w:rsid w:val="00A42D62"/>
    <w:rsid w:val="00A442E0"/>
    <w:rsid w:val="00A44B27"/>
    <w:rsid w:val="00A44F29"/>
    <w:rsid w:val="00A4583A"/>
    <w:rsid w:val="00A45D59"/>
    <w:rsid w:val="00A470B4"/>
    <w:rsid w:val="00A476CB"/>
    <w:rsid w:val="00A478B6"/>
    <w:rsid w:val="00A5151B"/>
    <w:rsid w:val="00A515A6"/>
    <w:rsid w:val="00A52084"/>
    <w:rsid w:val="00A527D2"/>
    <w:rsid w:val="00A54A02"/>
    <w:rsid w:val="00A54D11"/>
    <w:rsid w:val="00A55125"/>
    <w:rsid w:val="00A557CF"/>
    <w:rsid w:val="00A5582B"/>
    <w:rsid w:val="00A56127"/>
    <w:rsid w:val="00A6284D"/>
    <w:rsid w:val="00A6346D"/>
    <w:rsid w:val="00A648BB"/>
    <w:rsid w:val="00A65605"/>
    <w:rsid w:val="00A65803"/>
    <w:rsid w:val="00A66371"/>
    <w:rsid w:val="00A664AC"/>
    <w:rsid w:val="00A669F6"/>
    <w:rsid w:val="00A704CF"/>
    <w:rsid w:val="00A73177"/>
    <w:rsid w:val="00A73431"/>
    <w:rsid w:val="00A736A6"/>
    <w:rsid w:val="00A73788"/>
    <w:rsid w:val="00A73D3E"/>
    <w:rsid w:val="00A73FD8"/>
    <w:rsid w:val="00A7566A"/>
    <w:rsid w:val="00A77ECB"/>
    <w:rsid w:val="00A81E00"/>
    <w:rsid w:val="00A82C34"/>
    <w:rsid w:val="00A82C77"/>
    <w:rsid w:val="00A830DA"/>
    <w:rsid w:val="00A83145"/>
    <w:rsid w:val="00A84245"/>
    <w:rsid w:val="00A85267"/>
    <w:rsid w:val="00A859D5"/>
    <w:rsid w:val="00A86C7E"/>
    <w:rsid w:val="00A8735C"/>
    <w:rsid w:val="00A9062A"/>
    <w:rsid w:val="00A90D69"/>
    <w:rsid w:val="00A9203C"/>
    <w:rsid w:val="00A921E5"/>
    <w:rsid w:val="00A9294D"/>
    <w:rsid w:val="00A93D08"/>
    <w:rsid w:val="00A953BB"/>
    <w:rsid w:val="00A96BF6"/>
    <w:rsid w:val="00A971E7"/>
    <w:rsid w:val="00A976DF"/>
    <w:rsid w:val="00AA019A"/>
    <w:rsid w:val="00AA23F6"/>
    <w:rsid w:val="00AA25BC"/>
    <w:rsid w:val="00AA2A77"/>
    <w:rsid w:val="00AA32A5"/>
    <w:rsid w:val="00AA386C"/>
    <w:rsid w:val="00AA4A71"/>
    <w:rsid w:val="00AA57CC"/>
    <w:rsid w:val="00AA62E6"/>
    <w:rsid w:val="00AA6A51"/>
    <w:rsid w:val="00AA7882"/>
    <w:rsid w:val="00AA7BFD"/>
    <w:rsid w:val="00AB1CA4"/>
    <w:rsid w:val="00AB2239"/>
    <w:rsid w:val="00AB336A"/>
    <w:rsid w:val="00AB35BA"/>
    <w:rsid w:val="00AB4250"/>
    <w:rsid w:val="00AB443D"/>
    <w:rsid w:val="00AB5393"/>
    <w:rsid w:val="00AB560A"/>
    <w:rsid w:val="00AB5771"/>
    <w:rsid w:val="00AB57DE"/>
    <w:rsid w:val="00AB5FDC"/>
    <w:rsid w:val="00AB614E"/>
    <w:rsid w:val="00AB70E6"/>
    <w:rsid w:val="00AB76A6"/>
    <w:rsid w:val="00AC008F"/>
    <w:rsid w:val="00AC1B59"/>
    <w:rsid w:val="00AC20BF"/>
    <w:rsid w:val="00AC269E"/>
    <w:rsid w:val="00AC2B41"/>
    <w:rsid w:val="00AC3A10"/>
    <w:rsid w:val="00AC3CE4"/>
    <w:rsid w:val="00AC3FB4"/>
    <w:rsid w:val="00AC4BD1"/>
    <w:rsid w:val="00AC5772"/>
    <w:rsid w:val="00AC5B20"/>
    <w:rsid w:val="00AC655C"/>
    <w:rsid w:val="00AD06C6"/>
    <w:rsid w:val="00AD09AE"/>
    <w:rsid w:val="00AD1539"/>
    <w:rsid w:val="00AD2BC8"/>
    <w:rsid w:val="00AD39D9"/>
    <w:rsid w:val="00AD4683"/>
    <w:rsid w:val="00AD49CA"/>
    <w:rsid w:val="00AD4A3D"/>
    <w:rsid w:val="00AD4DDB"/>
    <w:rsid w:val="00AD4ECE"/>
    <w:rsid w:val="00AD5D2D"/>
    <w:rsid w:val="00AD6C18"/>
    <w:rsid w:val="00AD6CA5"/>
    <w:rsid w:val="00AD751C"/>
    <w:rsid w:val="00AD7A8D"/>
    <w:rsid w:val="00AD7BB8"/>
    <w:rsid w:val="00AD7BFA"/>
    <w:rsid w:val="00AE1291"/>
    <w:rsid w:val="00AE1437"/>
    <w:rsid w:val="00AE14CA"/>
    <w:rsid w:val="00AE214F"/>
    <w:rsid w:val="00AE2A4D"/>
    <w:rsid w:val="00AE3801"/>
    <w:rsid w:val="00AE429F"/>
    <w:rsid w:val="00AE5050"/>
    <w:rsid w:val="00AE6EC2"/>
    <w:rsid w:val="00AE7F3F"/>
    <w:rsid w:val="00AF1300"/>
    <w:rsid w:val="00AF220D"/>
    <w:rsid w:val="00AF3E77"/>
    <w:rsid w:val="00AF5EBD"/>
    <w:rsid w:val="00AF6696"/>
    <w:rsid w:val="00AF7098"/>
    <w:rsid w:val="00B011E6"/>
    <w:rsid w:val="00B0290E"/>
    <w:rsid w:val="00B04363"/>
    <w:rsid w:val="00B04C3E"/>
    <w:rsid w:val="00B05099"/>
    <w:rsid w:val="00B05320"/>
    <w:rsid w:val="00B07A3C"/>
    <w:rsid w:val="00B07C24"/>
    <w:rsid w:val="00B10EE6"/>
    <w:rsid w:val="00B1146D"/>
    <w:rsid w:val="00B1183D"/>
    <w:rsid w:val="00B120E9"/>
    <w:rsid w:val="00B13B03"/>
    <w:rsid w:val="00B14207"/>
    <w:rsid w:val="00B1450C"/>
    <w:rsid w:val="00B14981"/>
    <w:rsid w:val="00B1571C"/>
    <w:rsid w:val="00B15E17"/>
    <w:rsid w:val="00B164B8"/>
    <w:rsid w:val="00B170C8"/>
    <w:rsid w:val="00B17500"/>
    <w:rsid w:val="00B17940"/>
    <w:rsid w:val="00B202BA"/>
    <w:rsid w:val="00B2112F"/>
    <w:rsid w:val="00B21BCF"/>
    <w:rsid w:val="00B233E4"/>
    <w:rsid w:val="00B23792"/>
    <w:rsid w:val="00B2568C"/>
    <w:rsid w:val="00B2614D"/>
    <w:rsid w:val="00B261B7"/>
    <w:rsid w:val="00B26570"/>
    <w:rsid w:val="00B2673A"/>
    <w:rsid w:val="00B26C46"/>
    <w:rsid w:val="00B279E1"/>
    <w:rsid w:val="00B3093B"/>
    <w:rsid w:val="00B31558"/>
    <w:rsid w:val="00B31C92"/>
    <w:rsid w:val="00B35914"/>
    <w:rsid w:val="00B36FD6"/>
    <w:rsid w:val="00B4007D"/>
    <w:rsid w:val="00B404A7"/>
    <w:rsid w:val="00B40676"/>
    <w:rsid w:val="00B406D7"/>
    <w:rsid w:val="00B4224B"/>
    <w:rsid w:val="00B4286B"/>
    <w:rsid w:val="00B42EF5"/>
    <w:rsid w:val="00B43A80"/>
    <w:rsid w:val="00B447EC"/>
    <w:rsid w:val="00B4540A"/>
    <w:rsid w:val="00B45537"/>
    <w:rsid w:val="00B46077"/>
    <w:rsid w:val="00B464F7"/>
    <w:rsid w:val="00B47287"/>
    <w:rsid w:val="00B474CE"/>
    <w:rsid w:val="00B5022D"/>
    <w:rsid w:val="00B50B50"/>
    <w:rsid w:val="00B52F93"/>
    <w:rsid w:val="00B54DAE"/>
    <w:rsid w:val="00B5511E"/>
    <w:rsid w:val="00B56D64"/>
    <w:rsid w:val="00B57435"/>
    <w:rsid w:val="00B614AE"/>
    <w:rsid w:val="00B61CE4"/>
    <w:rsid w:val="00B6254C"/>
    <w:rsid w:val="00B62727"/>
    <w:rsid w:val="00B639BE"/>
    <w:rsid w:val="00B6542E"/>
    <w:rsid w:val="00B65D44"/>
    <w:rsid w:val="00B704C5"/>
    <w:rsid w:val="00B707E6"/>
    <w:rsid w:val="00B72D43"/>
    <w:rsid w:val="00B730F0"/>
    <w:rsid w:val="00B734E0"/>
    <w:rsid w:val="00B73D69"/>
    <w:rsid w:val="00B73FAD"/>
    <w:rsid w:val="00B75559"/>
    <w:rsid w:val="00B75993"/>
    <w:rsid w:val="00B7645E"/>
    <w:rsid w:val="00B76DE4"/>
    <w:rsid w:val="00B77142"/>
    <w:rsid w:val="00B807BC"/>
    <w:rsid w:val="00B82276"/>
    <w:rsid w:val="00B837FB"/>
    <w:rsid w:val="00B843D7"/>
    <w:rsid w:val="00B845D0"/>
    <w:rsid w:val="00B85F18"/>
    <w:rsid w:val="00B864F3"/>
    <w:rsid w:val="00B87F3B"/>
    <w:rsid w:val="00B9141A"/>
    <w:rsid w:val="00B92C7C"/>
    <w:rsid w:val="00B92C9E"/>
    <w:rsid w:val="00B930CF"/>
    <w:rsid w:val="00B931CC"/>
    <w:rsid w:val="00B94A9B"/>
    <w:rsid w:val="00B94D17"/>
    <w:rsid w:val="00B95F95"/>
    <w:rsid w:val="00B973ED"/>
    <w:rsid w:val="00B97417"/>
    <w:rsid w:val="00BA1251"/>
    <w:rsid w:val="00BA1ED8"/>
    <w:rsid w:val="00BA2607"/>
    <w:rsid w:val="00BA3036"/>
    <w:rsid w:val="00BA38D0"/>
    <w:rsid w:val="00BA486D"/>
    <w:rsid w:val="00BA674E"/>
    <w:rsid w:val="00BA7635"/>
    <w:rsid w:val="00BA7BA5"/>
    <w:rsid w:val="00BB04A4"/>
    <w:rsid w:val="00BB0515"/>
    <w:rsid w:val="00BB1F7D"/>
    <w:rsid w:val="00BB212E"/>
    <w:rsid w:val="00BB26E3"/>
    <w:rsid w:val="00BB2BCB"/>
    <w:rsid w:val="00BB37ED"/>
    <w:rsid w:val="00BB3C04"/>
    <w:rsid w:val="00BB6555"/>
    <w:rsid w:val="00BB6E54"/>
    <w:rsid w:val="00BC1208"/>
    <w:rsid w:val="00BC18B6"/>
    <w:rsid w:val="00BC25E2"/>
    <w:rsid w:val="00BC2B6F"/>
    <w:rsid w:val="00BC2ED9"/>
    <w:rsid w:val="00BC40C2"/>
    <w:rsid w:val="00BC4713"/>
    <w:rsid w:val="00BD011D"/>
    <w:rsid w:val="00BD06DE"/>
    <w:rsid w:val="00BD23CC"/>
    <w:rsid w:val="00BD327F"/>
    <w:rsid w:val="00BD4139"/>
    <w:rsid w:val="00BD4684"/>
    <w:rsid w:val="00BD5724"/>
    <w:rsid w:val="00BD6554"/>
    <w:rsid w:val="00BD668E"/>
    <w:rsid w:val="00BD67FF"/>
    <w:rsid w:val="00BD6A59"/>
    <w:rsid w:val="00BD6D26"/>
    <w:rsid w:val="00BD6DB0"/>
    <w:rsid w:val="00BE16DB"/>
    <w:rsid w:val="00BE2B75"/>
    <w:rsid w:val="00BE4DA8"/>
    <w:rsid w:val="00BE7CA6"/>
    <w:rsid w:val="00BF1357"/>
    <w:rsid w:val="00BF3FB3"/>
    <w:rsid w:val="00BF46DE"/>
    <w:rsid w:val="00BF4B66"/>
    <w:rsid w:val="00BF4CA3"/>
    <w:rsid w:val="00BF68BA"/>
    <w:rsid w:val="00C02224"/>
    <w:rsid w:val="00C02492"/>
    <w:rsid w:val="00C02571"/>
    <w:rsid w:val="00C02E86"/>
    <w:rsid w:val="00C03249"/>
    <w:rsid w:val="00C03C75"/>
    <w:rsid w:val="00C04C50"/>
    <w:rsid w:val="00C0509C"/>
    <w:rsid w:val="00C05995"/>
    <w:rsid w:val="00C06518"/>
    <w:rsid w:val="00C10456"/>
    <w:rsid w:val="00C10553"/>
    <w:rsid w:val="00C11A61"/>
    <w:rsid w:val="00C1352E"/>
    <w:rsid w:val="00C1383C"/>
    <w:rsid w:val="00C14E86"/>
    <w:rsid w:val="00C16B51"/>
    <w:rsid w:val="00C213FF"/>
    <w:rsid w:val="00C21CEB"/>
    <w:rsid w:val="00C21F56"/>
    <w:rsid w:val="00C23B41"/>
    <w:rsid w:val="00C25BEB"/>
    <w:rsid w:val="00C26525"/>
    <w:rsid w:val="00C268C0"/>
    <w:rsid w:val="00C26BFA"/>
    <w:rsid w:val="00C3028D"/>
    <w:rsid w:val="00C305FC"/>
    <w:rsid w:val="00C31AB0"/>
    <w:rsid w:val="00C32A38"/>
    <w:rsid w:val="00C3306A"/>
    <w:rsid w:val="00C33711"/>
    <w:rsid w:val="00C33B82"/>
    <w:rsid w:val="00C34943"/>
    <w:rsid w:val="00C35F67"/>
    <w:rsid w:val="00C36E25"/>
    <w:rsid w:val="00C40BB3"/>
    <w:rsid w:val="00C415F5"/>
    <w:rsid w:val="00C41700"/>
    <w:rsid w:val="00C418C5"/>
    <w:rsid w:val="00C433F2"/>
    <w:rsid w:val="00C459C8"/>
    <w:rsid w:val="00C45BF9"/>
    <w:rsid w:val="00C46030"/>
    <w:rsid w:val="00C4723C"/>
    <w:rsid w:val="00C47835"/>
    <w:rsid w:val="00C50BB3"/>
    <w:rsid w:val="00C514C4"/>
    <w:rsid w:val="00C51526"/>
    <w:rsid w:val="00C51F50"/>
    <w:rsid w:val="00C5299E"/>
    <w:rsid w:val="00C52CF8"/>
    <w:rsid w:val="00C52EE7"/>
    <w:rsid w:val="00C54302"/>
    <w:rsid w:val="00C549DB"/>
    <w:rsid w:val="00C55D5A"/>
    <w:rsid w:val="00C57D7C"/>
    <w:rsid w:val="00C60C61"/>
    <w:rsid w:val="00C60F7C"/>
    <w:rsid w:val="00C62764"/>
    <w:rsid w:val="00C63ED6"/>
    <w:rsid w:val="00C652B5"/>
    <w:rsid w:val="00C65FFB"/>
    <w:rsid w:val="00C66088"/>
    <w:rsid w:val="00C66666"/>
    <w:rsid w:val="00C71B91"/>
    <w:rsid w:val="00C71F22"/>
    <w:rsid w:val="00C723B3"/>
    <w:rsid w:val="00C72487"/>
    <w:rsid w:val="00C735FD"/>
    <w:rsid w:val="00C74F29"/>
    <w:rsid w:val="00C74FE0"/>
    <w:rsid w:val="00C76335"/>
    <w:rsid w:val="00C7667F"/>
    <w:rsid w:val="00C773E3"/>
    <w:rsid w:val="00C77897"/>
    <w:rsid w:val="00C77932"/>
    <w:rsid w:val="00C77D42"/>
    <w:rsid w:val="00C8050C"/>
    <w:rsid w:val="00C81284"/>
    <w:rsid w:val="00C818E1"/>
    <w:rsid w:val="00C84AAC"/>
    <w:rsid w:val="00C84AEF"/>
    <w:rsid w:val="00C87F70"/>
    <w:rsid w:val="00C902E8"/>
    <w:rsid w:val="00C917AB"/>
    <w:rsid w:val="00C94DFD"/>
    <w:rsid w:val="00C95109"/>
    <w:rsid w:val="00C958AD"/>
    <w:rsid w:val="00C969BA"/>
    <w:rsid w:val="00C969C1"/>
    <w:rsid w:val="00C97237"/>
    <w:rsid w:val="00C9766B"/>
    <w:rsid w:val="00CA3CDD"/>
    <w:rsid w:val="00CA4D01"/>
    <w:rsid w:val="00CA5A4F"/>
    <w:rsid w:val="00CA771D"/>
    <w:rsid w:val="00CA7A0E"/>
    <w:rsid w:val="00CB023F"/>
    <w:rsid w:val="00CB0829"/>
    <w:rsid w:val="00CB1E71"/>
    <w:rsid w:val="00CB2214"/>
    <w:rsid w:val="00CB29F1"/>
    <w:rsid w:val="00CB4C71"/>
    <w:rsid w:val="00CB652D"/>
    <w:rsid w:val="00CB6835"/>
    <w:rsid w:val="00CB72BA"/>
    <w:rsid w:val="00CB77F9"/>
    <w:rsid w:val="00CB7845"/>
    <w:rsid w:val="00CB7F77"/>
    <w:rsid w:val="00CC139E"/>
    <w:rsid w:val="00CC190A"/>
    <w:rsid w:val="00CC1DC2"/>
    <w:rsid w:val="00CC2265"/>
    <w:rsid w:val="00CC287D"/>
    <w:rsid w:val="00CC2C1C"/>
    <w:rsid w:val="00CC3586"/>
    <w:rsid w:val="00CC3612"/>
    <w:rsid w:val="00CC5389"/>
    <w:rsid w:val="00CC53AC"/>
    <w:rsid w:val="00CC5A73"/>
    <w:rsid w:val="00CC7AEA"/>
    <w:rsid w:val="00CC7EFD"/>
    <w:rsid w:val="00CD0BCB"/>
    <w:rsid w:val="00CD4B23"/>
    <w:rsid w:val="00CD5BFD"/>
    <w:rsid w:val="00CD5E98"/>
    <w:rsid w:val="00CD6A45"/>
    <w:rsid w:val="00CD6CB1"/>
    <w:rsid w:val="00CD785C"/>
    <w:rsid w:val="00CE189F"/>
    <w:rsid w:val="00CE2374"/>
    <w:rsid w:val="00CE26B2"/>
    <w:rsid w:val="00CE3D1C"/>
    <w:rsid w:val="00CE768D"/>
    <w:rsid w:val="00CF0F77"/>
    <w:rsid w:val="00CF1A84"/>
    <w:rsid w:val="00CF1B50"/>
    <w:rsid w:val="00CF1D04"/>
    <w:rsid w:val="00CF29DD"/>
    <w:rsid w:val="00CF34E6"/>
    <w:rsid w:val="00CF4343"/>
    <w:rsid w:val="00CF4B39"/>
    <w:rsid w:val="00CF4F9A"/>
    <w:rsid w:val="00CF5F0D"/>
    <w:rsid w:val="00CF6276"/>
    <w:rsid w:val="00CF7ACE"/>
    <w:rsid w:val="00D00913"/>
    <w:rsid w:val="00D02F06"/>
    <w:rsid w:val="00D03870"/>
    <w:rsid w:val="00D03DAE"/>
    <w:rsid w:val="00D04446"/>
    <w:rsid w:val="00D04C6D"/>
    <w:rsid w:val="00D057FD"/>
    <w:rsid w:val="00D05C64"/>
    <w:rsid w:val="00D0671A"/>
    <w:rsid w:val="00D0688F"/>
    <w:rsid w:val="00D06E6D"/>
    <w:rsid w:val="00D1149E"/>
    <w:rsid w:val="00D116B9"/>
    <w:rsid w:val="00D140E7"/>
    <w:rsid w:val="00D14101"/>
    <w:rsid w:val="00D15C64"/>
    <w:rsid w:val="00D203F4"/>
    <w:rsid w:val="00D2048D"/>
    <w:rsid w:val="00D2053F"/>
    <w:rsid w:val="00D217E4"/>
    <w:rsid w:val="00D21CD2"/>
    <w:rsid w:val="00D220C5"/>
    <w:rsid w:val="00D23318"/>
    <w:rsid w:val="00D247A1"/>
    <w:rsid w:val="00D255F5"/>
    <w:rsid w:val="00D2640B"/>
    <w:rsid w:val="00D26896"/>
    <w:rsid w:val="00D26F8C"/>
    <w:rsid w:val="00D2715D"/>
    <w:rsid w:val="00D30CCC"/>
    <w:rsid w:val="00D31A57"/>
    <w:rsid w:val="00D31DFA"/>
    <w:rsid w:val="00D324AC"/>
    <w:rsid w:val="00D32F50"/>
    <w:rsid w:val="00D33013"/>
    <w:rsid w:val="00D337CE"/>
    <w:rsid w:val="00D33D05"/>
    <w:rsid w:val="00D3522B"/>
    <w:rsid w:val="00D35C88"/>
    <w:rsid w:val="00D4030E"/>
    <w:rsid w:val="00D4111C"/>
    <w:rsid w:val="00D42D87"/>
    <w:rsid w:val="00D4301F"/>
    <w:rsid w:val="00D4359D"/>
    <w:rsid w:val="00D4368D"/>
    <w:rsid w:val="00D437AC"/>
    <w:rsid w:val="00D43EA7"/>
    <w:rsid w:val="00D45679"/>
    <w:rsid w:val="00D45883"/>
    <w:rsid w:val="00D46FC8"/>
    <w:rsid w:val="00D47B97"/>
    <w:rsid w:val="00D5055F"/>
    <w:rsid w:val="00D50ED6"/>
    <w:rsid w:val="00D5111C"/>
    <w:rsid w:val="00D51A13"/>
    <w:rsid w:val="00D574AF"/>
    <w:rsid w:val="00D61BC9"/>
    <w:rsid w:val="00D623B9"/>
    <w:rsid w:val="00D628A6"/>
    <w:rsid w:val="00D629C2"/>
    <w:rsid w:val="00D62F26"/>
    <w:rsid w:val="00D64034"/>
    <w:rsid w:val="00D64148"/>
    <w:rsid w:val="00D66471"/>
    <w:rsid w:val="00D729EF"/>
    <w:rsid w:val="00D74965"/>
    <w:rsid w:val="00D74CF5"/>
    <w:rsid w:val="00D75698"/>
    <w:rsid w:val="00D75963"/>
    <w:rsid w:val="00D75B96"/>
    <w:rsid w:val="00D7757D"/>
    <w:rsid w:val="00D77FE0"/>
    <w:rsid w:val="00D801A1"/>
    <w:rsid w:val="00D83318"/>
    <w:rsid w:val="00D8406B"/>
    <w:rsid w:val="00D85A55"/>
    <w:rsid w:val="00D85B19"/>
    <w:rsid w:val="00D863F1"/>
    <w:rsid w:val="00D870F0"/>
    <w:rsid w:val="00D87A14"/>
    <w:rsid w:val="00D903B8"/>
    <w:rsid w:val="00D90C26"/>
    <w:rsid w:val="00D90D16"/>
    <w:rsid w:val="00D91525"/>
    <w:rsid w:val="00D92449"/>
    <w:rsid w:val="00D924C7"/>
    <w:rsid w:val="00D92660"/>
    <w:rsid w:val="00D92718"/>
    <w:rsid w:val="00D93213"/>
    <w:rsid w:val="00D9500A"/>
    <w:rsid w:val="00D95995"/>
    <w:rsid w:val="00D95CBD"/>
    <w:rsid w:val="00D96007"/>
    <w:rsid w:val="00D96409"/>
    <w:rsid w:val="00D969BC"/>
    <w:rsid w:val="00D96C14"/>
    <w:rsid w:val="00D97E74"/>
    <w:rsid w:val="00DA0283"/>
    <w:rsid w:val="00DA06FF"/>
    <w:rsid w:val="00DA140B"/>
    <w:rsid w:val="00DA3442"/>
    <w:rsid w:val="00DA39DC"/>
    <w:rsid w:val="00DA3D01"/>
    <w:rsid w:val="00DA67A1"/>
    <w:rsid w:val="00DA7B42"/>
    <w:rsid w:val="00DB28E1"/>
    <w:rsid w:val="00DB32C2"/>
    <w:rsid w:val="00DB4FBC"/>
    <w:rsid w:val="00DB5AE0"/>
    <w:rsid w:val="00DB64B0"/>
    <w:rsid w:val="00DC21F4"/>
    <w:rsid w:val="00DC4F83"/>
    <w:rsid w:val="00DD0308"/>
    <w:rsid w:val="00DD0435"/>
    <w:rsid w:val="00DD0817"/>
    <w:rsid w:val="00DD1194"/>
    <w:rsid w:val="00DD258D"/>
    <w:rsid w:val="00DD3D34"/>
    <w:rsid w:val="00DD5ED0"/>
    <w:rsid w:val="00DD6F2F"/>
    <w:rsid w:val="00DE0057"/>
    <w:rsid w:val="00DE0FD5"/>
    <w:rsid w:val="00DE15C7"/>
    <w:rsid w:val="00DE2256"/>
    <w:rsid w:val="00DE3ACA"/>
    <w:rsid w:val="00DE3D70"/>
    <w:rsid w:val="00DE4C74"/>
    <w:rsid w:val="00DE4DC4"/>
    <w:rsid w:val="00DE641B"/>
    <w:rsid w:val="00DE7C61"/>
    <w:rsid w:val="00DF0115"/>
    <w:rsid w:val="00DF0E6D"/>
    <w:rsid w:val="00DF48BF"/>
    <w:rsid w:val="00DF5220"/>
    <w:rsid w:val="00DF68B0"/>
    <w:rsid w:val="00DF6BCE"/>
    <w:rsid w:val="00DF7283"/>
    <w:rsid w:val="00DF7DF4"/>
    <w:rsid w:val="00E000FC"/>
    <w:rsid w:val="00E01500"/>
    <w:rsid w:val="00E01FEE"/>
    <w:rsid w:val="00E02768"/>
    <w:rsid w:val="00E03B6C"/>
    <w:rsid w:val="00E04459"/>
    <w:rsid w:val="00E04874"/>
    <w:rsid w:val="00E05606"/>
    <w:rsid w:val="00E05D28"/>
    <w:rsid w:val="00E062C6"/>
    <w:rsid w:val="00E06446"/>
    <w:rsid w:val="00E06774"/>
    <w:rsid w:val="00E10837"/>
    <w:rsid w:val="00E11C46"/>
    <w:rsid w:val="00E12C0D"/>
    <w:rsid w:val="00E148F9"/>
    <w:rsid w:val="00E154D4"/>
    <w:rsid w:val="00E159D0"/>
    <w:rsid w:val="00E15D3B"/>
    <w:rsid w:val="00E16562"/>
    <w:rsid w:val="00E17283"/>
    <w:rsid w:val="00E17751"/>
    <w:rsid w:val="00E17818"/>
    <w:rsid w:val="00E21706"/>
    <w:rsid w:val="00E2184A"/>
    <w:rsid w:val="00E23526"/>
    <w:rsid w:val="00E23D9E"/>
    <w:rsid w:val="00E252FA"/>
    <w:rsid w:val="00E25734"/>
    <w:rsid w:val="00E25912"/>
    <w:rsid w:val="00E27742"/>
    <w:rsid w:val="00E305A8"/>
    <w:rsid w:val="00E31659"/>
    <w:rsid w:val="00E32C5C"/>
    <w:rsid w:val="00E33C63"/>
    <w:rsid w:val="00E33CC4"/>
    <w:rsid w:val="00E33F97"/>
    <w:rsid w:val="00E354DB"/>
    <w:rsid w:val="00E35B9E"/>
    <w:rsid w:val="00E35DB5"/>
    <w:rsid w:val="00E35DEE"/>
    <w:rsid w:val="00E35EB8"/>
    <w:rsid w:val="00E3743E"/>
    <w:rsid w:val="00E404D4"/>
    <w:rsid w:val="00E40FA0"/>
    <w:rsid w:val="00E42815"/>
    <w:rsid w:val="00E43E2E"/>
    <w:rsid w:val="00E44162"/>
    <w:rsid w:val="00E442B5"/>
    <w:rsid w:val="00E46A07"/>
    <w:rsid w:val="00E47222"/>
    <w:rsid w:val="00E510B6"/>
    <w:rsid w:val="00E51F11"/>
    <w:rsid w:val="00E526C4"/>
    <w:rsid w:val="00E52B9F"/>
    <w:rsid w:val="00E52CAC"/>
    <w:rsid w:val="00E52E81"/>
    <w:rsid w:val="00E532A8"/>
    <w:rsid w:val="00E53C14"/>
    <w:rsid w:val="00E53DA1"/>
    <w:rsid w:val="00E54356"/>
    <w:rsid w:val="00E544E5"/>
    <w:rsid w:val="00E5629D"/>
    <w:rsid w:val="00E57446"/>
    <w:rsid w:val="00E6172E"/>
    <w:rsid w:val="00E62669"/>
    <w:rsid w:val="00E648CD"/>
    <w:rsid w:val="00E64C82"/>
    <w:rsid w:val="00E6672E"/>
    <w:rsid w:val="00E67DAD"/>
    <w:rsid w:val="00E715DF"/>
    <w:rsid w:val="00E71E6A"/>
    <w:rsid w:val="00E72199"/>
    <w:rsid w:val="00E7478C"/>
    <w:rsid w:val="00E7499A"/>
    <w:rsid w:val="00E74A5B"/>
    <w:rsid w:val="00E7556A"/>
    <w:rsid w:val="00E80895"/>
    <w:rsid w:val="00E85978"/>
    <w:rsid w:val="00E8659F"/>
    <w:rsid w:val="00E866EF"/>
    <w:rsid w:val="00E929AB"/>
    <w:rsid w:val="00E92FA9"/>
    <w:rsid w:val="00E93153"/>
    <w:rsid w:val="00E95809"/>
    <w:rsid w:val="00EA0838"/>
    <w:rsid w:val="00EA0E45"/>
    <w:rsid w:val="00EA132E"/>
    <w:rsid w:val="00EA148C"/>
    <w:rsid w:val="00EA15B4"/>
    <w:rsid w:val="00EA1BB0"/>
    <w:rsid w:val="00EA24AD"/>
    <w:rsid w:val="00EA5FB0"/>
    <w:rsid w:val="00EA6006"/>
    <w:rsid w:val="00EA62DD"/>
    <w:rsid w:val="00EB1D65"/>
    <w:rsid w:val="00EB21AE"/>
    <w:rsid w:val="00EB2AF3"/>
    <w:rsid w:val="00EB364E"/>
    <w:rsid w:val="00EB4268"/>
    <w:rsid w:val="00EB4AA8"/>
    <w:rsid w:val="00EB5D2E"/>
    <w:rsid w:val="00EB5EF8"/>
    <w:rsid w:val="00EB7438"/>
    <w:rsid w:val="00EB746F"/>
    <w:rsid w:val="00EB772B"/>
    <w:rsid w:val="00EC108F"/>
    <w:rsid w:val="00EC1134"/>
    <w:rsid w:val="00EC169C"/>
    <w:rsid w:val="00EC230E"/>
    <w:rsid w:val="00EC3D4E"/>
    <w:rsid w:val="00EC7CBE"/>
    <w:rsid w:val="00ED012C"/>
    <w:rsid w:val="00ED2115"/>
    <w:rsid w:val="00ED3699"/>
    <w:rsid w:val="00ED3A7E"/>
    <w:rsid w:val="00ED645C"/>
    <w:rsid w:val="00ED7E0D"/>
    <w:rsid w:val="00EE0331"/>
    <w:rsid w:val="00EE03CA"/>
    <w:rsid w:val="00EE2ADC"/>
    <w:rsid w:val="00EE3366"/>
    <w:rsid w:val="00EE4349"/>
    <w:rsid w:val="00EE550E"/>
    <w:rsid w:val="00EE5AC6"/>
    <w:rsid w:val="00EE6702"/>
    <w:rsid w:val="00EE7520"/>
    <w:rsid w:val="00EE7FA3"/>
    <w:rsid w:val="00EF15ED"/>
    <w:rsid w:val="00EF26B8"/>
    <w:rsid w:val="00EF32A5"/>
    <w:rsid w:val="00EF3B92"/>
    <w:rsid w:val="00EF5017"/>
    <w:rsid w:val="00EF537D"/>
    <w:rsid w:val="00EF597C"/>
    <w:rsid w:val="00EF5A09"/>
    <w:rsid w:val="00EF604D"/>
    <w:rsid w:val="00EF6C9E"/>
    <w:rsid w:val="00EF778B"/>
    <w:rsid w:val="00EF7F88"/>
    <w:rsid w:val="00F004A9"/>
    <w:rsid w:val="00F021DB"/>
    <w:rsid w:val="00F02345"/>
    <w:rsid w:val="00F02FAC"/>
    <w:rsid w:val="00F044E7"/>
    <w:rsid w:val="00F05812"/>
    <w:rsid w:val="00F06F15"/>
    <w:rsid w:val="00F07680"/>
    <w:rsid w:val="00F11E42"/>
    <w:rsid w:val="00F14FB3"/>
    <w:rsid w:val="00F157DA"/>
    <w:rsid w:val="00F16B1F"/>
    <w:rsid w:val="00F17360"/>
    <w:rsid w:val="00F20233"/>
    <w:rsid w:val="00F2082F"/>
    <w:rsid w:val="00F21B66"/>
    <w:rsid w:val="00F232E6"/>
    <w:rsid w:val="00F23722"/>
    <w:rsid w:val="00F23ACD"/>
    <w:rsid w:val="00F23FAD"/>
    <w:rsid w:val="00F2591B"/>
    <w:rsid w:val="00F25DD5"/>
    <w:rsid w:val="00F26604"/>
    <w:rsid w:val="00F269D9"/>
    <w:rsid w:val="00F26CAA"/>
    <w:rsid w:val="00F277EA"/>
    <w:rsid w:val="00F2797F"/>
    <w:rsid w:val="00F27D37"/>
    <w:rsid w:val="00F30CD2"/>
    <w:rsid w:val="00F31826"/>
    <w:rsid w:val="00F343E8"/>
    <w:rsid w:val="00F36735"/>
    <w:rsid w:val="00F406CF"/>
    <w:rsid w:val="00F40EC6"/>
    <w:rsid w:val="00F4133F"/>
    <w:rsid w:val="00F413F1"/>
    <w:rsid w:val="00F41518"/>
    <w:rsid w:val="00F427C5"/>
    <w:rsid w:val="00F43729"/>
    <w:rsid w:val="00F4376B"/>
    <w:rsid w:val="00F43D63"/>
    <w:rsid w:val="00F45076"/>
    <w:rsid w:val="00F45105"/>
    <w:rsid w:val="00F45CBC"/>
    <w:rsid w:val="00F46A95"/>
    <w:rsid w:val="00F515B7"/>
    <w:rsid w:val="00F51806"/>
    <w:rsid w:val="00F51AE7"/>
    <w:rsid w:val="00F51E16"/>
    <w:rsid w:val="00F535DB"/>
    <w:rsid w:val="00F53C02"/>
    <w:rsid w:val="00F5744F"/>
    <w:rsid w:val="00F61643"/>
    <w:rsid w:val="00F6228D"/>
    <w:rsid w:val="00F628AF"/>
    <w:rsid w:val="00F63E86"/>
    <w:rsid w:val="00F653B0"/>
    <w:rsid w:val="00F6559E"/>
    <w:rsid w:val="00F668E6"/>
    <w:rsid w:val="00F67A1C"/>
    <w:rsid w:val="00F704AE"/>
    <w:rsid w:val="00F71B3C"/>
    <w:rsid w:val="00F72697"/>
    <w:rsid w:val="00F754B3"/>
    <w:rsid w:val="00F75B3B"/>
    <w:rsid w:val="00F75E85"/>
    <w:rsid w:val="00F761A9"/>
    <w:rsid w:val="00F771B9"/>
    <w:rsid w:val="00F77BC2"/>
    <w:rsid w:val="00F807D9"/>
    <w:rsid w:val="00F80C9D"/>
    <w:rsid w:val="00F817DC"/>
    <w:rsid w:val="00F818F8"/>
    <w:rsid w:val="00F82F6F"/>
    <w:rsid w:val="00F85D9A"/>
    <w:rsid w:val="00F86E29"/>
    <w:rsid w:val="00F87D6B"/>
    <w:rsid w:val="00F87DC2"/>
    <w:rsid w:val="00F91779"/>
    <w:rsid w:val="00F917DB"/>
    <w:rsid w:val="00F9320B"/>
    <w:rsid w:val="00F9345C"/>
    <w:rsid w:val="00F935FC"/>
    <w:rsid w:val="00F93EF0"/>
    <w:rsid w:val="00F94503"/>
    <w:rsid w:val="00F95A9A"/>
    <w:rsid w:val="00F95E02"/>
    <w:rsid w:val="00F96126"/>
    <w:rsid w:val="00F96344"/>
    <w:rsid w:val="00F964CF"/>
    <w:rsid w:val="00F97239"/>
    <w:rsid w:val="00FA2772"/>
    <w:rsid w:val="00FA2773"/>
    <w:rsid w:val="00FA2CC9"/>
    <w:rsid w:val="00FA3878"/>
    <w:rsid w:val="00FA3B40"/>
    <w:rsid w:val="00FA3E93"/>
    <w:rsid w:val="00FA4E8D"/>
    <w:rsid w:val="00FA6B94"/>
    <w:rsid w:val="00FA6BA0"/>
    <w:rsid w:val="00FA6BBE"/>
    <w:rsid w:val="00FA7741"/>
    <w:rsid w:val="00FA7D74"/>
    <w:rsid w:val="00FB00EC"/>
    <w:rsid w:val="00FB103B"/>
    <w:rsid w:val="00FB26BB"/>
    <w:rsid w:val="00FB2821"/>
    <w:rsid w:val="00FB3124"/>
    <w:rsid w:val="00FB5377"/>
    <w:rsid w:val="00FB5C98"/>
    <w:rsid w:val="00FB6888"/>
    <w:rsid w:val="00FB75E9"/>
    <w:rsid w:val="00FC02BA"/>
    <w:rsid w:val="00FC1AA6"/>
    <w:rsid w:val="00FC1EBB"/>
    <w:rsid w:val="00FC3199"/>
    <w:rsid w:val="00FC4612"/>
    <w:rsid w:val="00FC5864"/>
    <w:rsid w:val="00FC7331"/>
    <w:rsid w:val="00FD06EC"/>
    <w:rsid w:val="00FD1238"/>
    <w:rsid w:val="00FD1426"/>
    <w:rsid w:val="00FD171A"/>
    <w:rsid w:val="00FD2B56"/>
    <w:rsid w:val="00FD31A9"/>
    <w:rsid w:val="00FD32E2"/>
    <w:rsid w:val="00FD5F86"/>
    <w:rsid w:val="00FD6575"/>
    <w:rsid w:val="00FD679F"/>
    <w:rsid w:val="00FE098D"/>
    <w:rsid w:val="00FE16D0"/>
    <w:rsid w:val="00FE179E"/>
    <w:rsid w:val="00FE1889"/>
    <w:rsid w:val="00FE18F0"/>
    <w:rsid w:val="00FE26CB"/>
    <w:rsid w:val="00FE3FD0"/>
    <w:rsid w:val="00FE47DF"/>
    <w:rsid w:val="00FE49FF"/>
    <w:rsid w:val="00FE780F"/>
    <w:rsid w:val="00FF05ED"/>
    <w:rsid w:val="00FF1596"/>
    <w:rsid w:val="00FF17A3"/>
    <w:rsid w:val="00FF2A23"/>
    <w:rsid w:val="00FF422D"/>
    <w:rsid w:val="00FF6558"/>
    <w:rsid w:val="00FF6C0D"/>
    <w:rsid w:val="00FF6F05"/>
    <w:rsid w:val="00FF74AC"/>
    <w:rsid w:val="00FF7506"/>
    <w:rsid w:val="00FF76F1"/>
    <w:rsid w:val="00FF7FD5"/>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1F5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837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37F5"/>
    <w:rPr>
      <w:rFonts w:ascii="Tahoma" w:hAnsi="Tahoma" w:cs="Tahoma"/>
      <w:sz w:val="16"/>
      <w:szCs w:val="16"/>
    </w:rPr>
  </w:style>
  <w:style w:type="paragraph" w:styleId="ListParagraph">
    <w:name w:val="List Paragraph"/>
    <w:basedOn w:val="Normal"/>
    <w:uiPriority w:val="34"/>
    <w:qFormat/>
    <w:rsid w:val="003B6751"/>
    <w:pPr>
      <w:ind w:left="720"/>
      <w:contextualSpacing/>
    </w:pPr>
  </w:style>
  <w:style w:type="table" w:styleId="TableGrid">
    <w:name w:val="Table Grid"/>
    <w:basedOn w:val="TableNormal"/>
    <w:uiPriority w:val="39"/>
    <w:rsid w:val="004B18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0A48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48DC"/>
  </w:style>
  <w:style w:type="paragraph" w:styleId="Footer">
    <w:name w:val="footer"/>
    <w:basedOn w:val="Normal"/>
    <w:link w:val="FooterChar"/>
    <w:uiPriority w:val="99"/>
    <w:semiHidden/>
    <w:unhideWhenUsed/>
    <w:rsid w:val="000A48D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A48DC"/>
  </w:style>
</w:styles>
</file>

<file path=word/webSettings.xml><?xml version="1.0" encoding="utf-8"?>
<w:webSettings xmlns:r="http://schemas.openxmlformats.org/officeDocument/2006/relationships" xmlns:w="http://schemas.openxmlformats.org/wordprocessingml/2006/main">
  <w:divs>
    <w:div w:id="935133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tif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tif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tiff"/><Relationship Id="rId23" Type="http://schemas.openxmlformats.org/officeDocument/2006/relationships/footer" Target="footer3.xml"/><Relationship Id="rId10" Type="http://schemas.openxmlformats.org/officeDocument/2006/relationships/image" Target="media/image3.tiff"/><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F095FA5-4E20-4DC9-BF2B-B5DD33DAD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359</TotalTime>
  <Pages>14</Pages>
  <Words>1809</Words>
  <Characters>10312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12097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24</cp:revision>
  <dcterms:created xsi:type="dcterms:W3CDTF">2020-11-24T07:48:00Z</dcterms:created>
  <dcterms:modified xsi:type="dcterms:W3CDTF">2021-01-12T07:42:00Z</dcterms:modified>
</cp:coreProperties>
</file>