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cs="Times New Roman"/>
          <w:b/>
          <w:bCs/>
        </w:rPr>
      </w:pPr>
      <w:r>
        <w:rPr>
          <w:rFonts w:hint="eastAsia" w:ascii="Times New Roman" w:hAnsi="Times New Roman" w:cs="Times New Roman"/>
          <w:b/>
          <w:bCs/>
          <w:lang w:val="en-US" w:eastAsia="zh-CN"/>
        </w:rPr>
        <w:t xml:space="preserve">Figure S1 </w:t>
      </w:r>
      <w:r>
        <w:rPr>
          <w:rFonts w:hint="eastAsia" w:ascii="Times New Roman" w:hAnsi="Times New Roman" w:cs="Times New Roman"/>
          <w:b/>
          <w:bCs/>
        </w:rPr>
        <w:t>S</w:t>
      </w:r>
      <w:r>
        <w:rPr>
          <w:rFonts w:ascii="Times New Roman" w:hAnsi="Times New Roman" w:cs="Times New Roman"/>
          <w:b/>
          <w:bCs/>
        </w:rPr>
        <w:t>chematic diagram</w:t>
      </w:r>
      <w:r>
        <w:rPr>
          <w:rFonts w:hint="eastAsia" w:ascii="Times New Roman" w:hAnsi="Times New Roman" w:cs="Times New Roman"/>
          <w:b/>
          <w:bCs/>
        </w:rPr>
        <w:t xml:space="preserve"> of Pelage DPCs isolation.</w:t>
      </w:r>
    </w:p>
    <w:p>
      <w:pPr>
        <w:spacing w:line="480" w:lineRule="auto"/>
        <w:rPr>
          <w:rFonts w:ascii="Times New Roman" w:hAnsi="Times New Roman" w:cs="Times New Roman"/>
        </w:rPr>
      </w:pPr>
      <w:r>
        <w:rPr>
          <w:rFonts w:hint="eastAsia" w:ascii="Times New Roman" w:hAnsi="Times New Roman" w:cs="Times New Roman"/>
        </w:rPr>
        <w:drawing>
          <wp:inline distT="0" distB="0" distL="114300" distR="114300">
            <wp:extent cx="5266690" cy="2962910"/>
            <wp:effectExtent l="0" t="0" r="6350" b="8890"/>
            <wp:docPr id="6" name="图片 6" descr="Schematic diagram of Pelage DPCs iso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chematic diagram of Pelage DPCs isolation."/>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p>
    <w:p>
      <w:pPr>
        <w:spacing w:line="480" w:lineRule="auto"/>
        <w:rPr>
          <w:rFonts w:ascii="Times New Roman" w:hAnsi="Times New Roman" w:cs="Times New Roman"/>
          <w:b/>
          <w:bCs/>
        </w:rPr>
      </w:pPr>
    </w:p>
    <w:p>
      <w:pPr>
        <w:spacing w:line="480" w:lineRule="auto"/>
        <w:rPr>
          <w:rFonts w:ascii="Times New Roman" w:hAnsi="Times New Roman" w:cs="Times New Roman"/>
          <w:b/>
          <w:bCs/>
        </w:rPr>
      </w:pPr>
    </w:p>
    <w:p>
      <w:pPr>
        <w:spacing w:line="480" w:lineRule="auto"/>
        <w:rPr>
          <w:rFonts w:ascii="Times New Roman" w:hAnsi="Times New Roman" w:cs="Times New Roman"/>
          <w:b/>
          <w:bCs/>
        </w:rPr>
      </w:pPr>
      <w:r>
        <w:rPr>
          <w:rFonts w:ascii="Times New Roman" w:hAnsi="Times New Roman" w:cs="Times New Roman"/>
          <w:b/>
          <w:bCs/>
        </w:rPr>
        <w:t>Figure</w:t>
      </w:r>
      <w:r>
        <w:rPr>
          <w:rFonts w:hint="eastAsia" w:ascii="Times New Roman" w:hAnsi="Times New Roman" w:cs="Times New Roman"/>
          <w:b/>
          <w:bCs/>
        </w:rPr>
        <w:t xml:space="preserve"> </w:t>
      </w:r>
      <w:r>
        <w:rPr>
          <w:rFonts w:hint="eastAsia" w:ascii="Times New Roman" w:hAnsi="Times New Roman" w:cs="Times New Roman"/>
          <w:b/>
          <w:bCs/>
          <w:lang w:val="en-US" w:eastAsia="zh-CN"/>
        </w:rPr>
        <w:t>S2</w:t>
      </w:r>
      <w:r>
        <w:rPr>
          <w:rFonts w:ascii="Times New Roman" w:hAnsi="Times New Roman" w:cs="Times New Roman"/>
          <w:b/>
          <w:bCs/>
        </w:rPr>
        <w:t xml:space="preserve"> Morphology, adhesion and cell migration of dermal papilla cells</w:t>
      </w:r>
    </w:p>
    <w:p>
      <w:pPr>
        <w:spacing w:line="480" w:lineRule="auto"/>
        <w:rPr>
          <w:rFonts w:ascii="Times New Roman" w:hAnsi="Times New Roman" w:cs="Times New Roman"/>
        </w:rPr>
      </w:pPr>
      <w:r>
        <w:rPr>
          <w:rFonts w:hint="eastAsia" w:ascii="Times New Roman" w:hAnsi="Times New Roman" w:cs="Times New Roman"/>
        </w:rPr>
        <w:t>Whisker (A) and Pelage(B) follicles morphology observed under stereoscope, no blood sinus was found in pelage follicle, the number of pelage follicles were much more than whisker follicles. Hair shafts and hair bulb located in the same suspensions after enzyme digestion and scarping(C). After two-steps isolation, several Pelage DP spheres can be seen under microscope(D-F, Red arrow). Whisker DP spheres were observed under microscope(G, Red arrow). Pelage DPCs started emigration in 24h(H) and proliferation, most of pelage DPCs finished emigration in 4 days(I), while whisker DPCs started emigrate in 72h and finished in 7 days(J). Pelage DPCs(K) and whisker DPCs(L) showed similar cell morphology and aggregation growth pattern.</w:t>
      </w:r>
    </w:p>
    <w:p>
      <w:pPr>
        <w:spacing w:line="480" w:lineRule="auto"/>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266055" cy="2962910"/>
            <wp:effectExtent l="0" t="0" r="6985" b="8890"/>
            <wp:docPr id="4" name="图片 4" descr="背毛文章结果图 - 副本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背毛文章结果图 - 副本_00"/>
                    <pic:cNvPicPr>
                      <a:picLocks noChangeAspect="1"/>
                    </pic:cNvPicPr>
                  </pic:nvPicPr>
                  <pic:blipFill>
                    <a:blip r:embed="rId5"/>
                    <a:stretch>
                      <a:fillRect/>
                    </a:stretch>
                  </pic:blipFill>
                  <pic:spPr>
                    <a:xfrm>
                      <a:off x="0" y="0"/>
                      <a:ext cx="5266055" cy="2962910"/>
                    </a:xfrm>
                    <a:prstGeom prst="rect">
                      <a:avLst/>
                    </a:prstGeom>
                  </pic:spPr>
                </pic:pic>
              </a:graphicData>
            </a:graphic>
          </wp:inline>
        </w:drawing>
      </w:r>
      <w:bookmarkStart w:id="0" w:name="_GoBack"/>
      <w:bookmarkEnd w:id="0"/>
    </w:p>
    <w:p/>
    <w:p/>
    <w:p/>
    <w:p/>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1"/>
          <w:szCs w:val="24"/>
          <w:lang w:val="en-US" w:eastAsia="zh-CN"/>
        </w:rPr>
      </w:pPr>
      <w:r>
        <w:rPr>
          <w:rFonts w:hint="eastAsia" w:ascii="Times New Roman" w:hAnsi="Times New Roman" w:cs="Times New Roman"/>
          <w:b/>
          <w:bCs/>
          <w:sz w:val="21"/>
          <w:szCs w:val="24"/>
          <w:lang w:val="en-US" w:eastAsia="zh-CN"/>
        </w:rPr>
        <w:t xml:space="preserve">Figure S3 Differential expression of Sox2 between whisker and pelage DPCs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t>Sox2 expression was detected in primary DP sphere and cultured DPCs. Whisker DP showed high Sox2 expression both in DP sphere and DPCs, while Pelage DP showed almost no expression on Sox2 whether in primary DP sphere or cultured DPCs.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imes New Roman"/>
          <w:sz w:val="21"/>
          <w:szCs w:val="24"/>
          <w:lang w:val="en-US" w:eastAsia="zh-CN"/>
        </w:rPr>
      </w:pPr>
      <w:r>
        <w:rPr>
          <w:rFonts w:hint="eastAsia" w:ascii="Times New Roman" w:hAnsi="Times New Roman" w:cs="Times New Roman"/>
          <w:sz w:val="21"/>
          <w:szCs w:val="24"/>
          <w:lang w:val="en-US" w:eastAsia="zh-CN"/>
        </w:rPr>
        <w:drawing>
          <wp:inline distT="0" distB="0" distL="114300" distR="114300">
            <wp:extent cx="3553460" cy="4115435"/>
            <wp:effectExtent l="0" t="0" r="12700" b="14605"/>
            <wp:docPr id="3" name="图片 3"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标题-2"/>
                    <pic:cNvPicPr>
                      <a:picLocks noChangeAspect="1"/>
                    </pic:cNvPicPr>
                  </pic:nvPicPr>
                  <pic:blipFill>
                    <a:blip r:embed="rId6"/>
                    <a:stretch>
                      <a:fillRect/>
                    </a:stretch>
                  </pic:blipFill>
                  <pic:spPr>
                    <a:xfrm>
                      <a:off x="0" y="0"/>
                      <a:ext cx="3553460" cy="4115435"/>
                    </a:xfrm>
                    <a:prstGeom prst="rect">
                      <a:avLst/>
                    </a:prstGeom>
                  </pic:spPr>
                </pic:pic>
              </a:graphicData>
            </a:graphic>
          </wp:inline>
        </w:drawing>
      </w:r>
    </w:p>
    <w:p/>
    <w:p/>
    <w:p/>
    <w:p/>
    <w:p/>
    <w:p>
      <w:pPr>
        <w:rPr>
          <w:rFonts w:hint="default" w:ascii="Times New Roman" w:hAnsi="Times New Roman" w:cs="Times New Roman"/>
          <w:b/>
          <w:bCs/>
          <w:lang w:val="en-US" w:eastAsia="zh-CN"/>
        </w:rPr>
      </w:pPr>
      <w:r>
        <w:rPr>
          <w:rFonts w:hint="default" w:ascii="Times New Roman" w:hAnsi="Times New Roman" w:cs="Times New Roman"/>
          <w:b/>
          <w:bCs/>
          <w:lang w:val="en-US" w:eastAsia="zh-CN"/>
        </w:rPr>
        <w:t>Figure S4 Isolation and identification of Pelage HF-MSC exosomes.</w:t>
      </w:r>
    </w:p>
    <w:p>
      <w:pPr>
        <w:rPr>
          <w:rFonts w:hint="eastAsia" w:eastAsia="宋体"/>
          <w:sz w:val="21"/>
          <w:szCs w:val="21"/>
          <w:lang w:val="en-US" w:eastAsia="zh-CN" w:bidi="ar-SA"/>
        </w:rPr>
      </w:pPr>
      <w:r>
        <w:rPr>
          <w:rFonts w:hint="default" w:ascii="Times New Roman" w:hAnsi="Times New Roman" w:eastAsia="宋体" w:cs="Times New Roman"/>
          <w:sz w:val="21"/>
          <w:szCs w:val="21"/>
          <w:lang w:val="en-US" w:eastAsia="zh-CN" w:bidi="ar-SA"/>
        </w:rPr>
        <w:t xml:space="preserve">The morphology of exosomes (A-B) was observed by electron microscope; Western Blotting verification specific markers CD9 and CD81 (C); The detection particle size </w:t>
      </w:r>
      <w:r>
        <w:rPr>
          <w:rFonts w:hint="eastAsia" w:ascii="Times New Roman" w:hAnsi="Times New Roman" w:eastAsia="宋体" w:cs="Times New Roman"/>
          <w:sz w:val="21"/>
          <w:szCs w:val="21"/>
          <w:lang w:val="en-US" w:eastAsia="zh-CN" w:bidi="ar-SA"/>
        </w:rPr>
        <w:t>was</w:t>
      </w:r>
      <w:r>
        <w:rPr>
          <w:rFonts w:hint="default" w:ascii="Times New Roman" w:hAnsi="Times New Roman" w:eastAsia="宋体" w:cs="Times New Roman"/>
          <w:sz w:val="21"/>
          <w:szCs w:val="21"/>
          <w:lang w:val="en-US" w:eastAsia="zh-CN" w:bidi="ar-SA"/>
        </w:rPr>
        <w:t xml:space="preserve"> between 30-100nm (D)</w:t>
      </w:r>
    </w:p>
    <w:p>
      <w:pPr>
        <w:rPr>
          <w:rFonts w:hint="default" w:ascii="Times New Roman" w:hAnsi="Times New Roman" w:cs="Times New Roman"/>
          <w:lang w:val="en-US" w:eastAsia="zh-CN"/>
        </w:rPr>
      </w:pPr>
      <w:r>
        <w:rPr>
          <w:rFonts w:eastAsia="宋体"/>
          <w:sz w:val="21"/>
          <w:szCs w:val="21"/>
          <w:lang w:eastAsia="zh-CN" w:bidi="ar-SA"/>
        </w:rPr>
        <w:drawing>
          <wp:inline distT="0" distB="0" distL="114300" distR="114300">
            <wp:extent cx="4022090" cy="3003550"/>
            <wp:effectExtent l="0" t="0" r="1270" b="13970"/>
            <wp:docPr id="11" name="图片 11" descr="毕业论文数据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毕业论文数据图_01"/>
                    <pic:cNvPicPr>
                      <a:picLocks noChangeAspect="1"/>
                    </pic:cNvPicPr>
                  </pic:nvPicPr>
                  <pic:blipFill>
                    <a:blip r:embed="rId7"/>
                    <a:stretch>
                      <a:fillRect/>
                    </a:stretch>
                  </pic:blipFill>
                  <pic:spPr>
                    <a:xfrm>
                      <a:off x="0" y="0"/>
                      <a:ext cx="4022090" cy="300355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54E8C"/>
    <w:rsid w:val="2C651462"/>
    <w:rsid w:val="4DE678B1"/>
    <w:rsid w:val="60B61440"/>
    <w:rsid w:val="73AF381F"/>
    <w:rsid w:val="75733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214</Words>
  <Characters>1211</Characters>
  <Lines>0</Lines>
  <Paragraphs>0</Paragraphs>
  <TotalTime>1</TotalTime>
  <ScaleCrop>false</ScaleCrop>
  <LinksUpToDate>false</LinksUpToDate>
  <CharactersWithSpaces>1420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2021-12-20T14:59:00Z</dcterms:created>
  <dc:creator>56450</dc:creator>
  <cp:lastModifiedBy>甘宇阳</cp:lastModifiedBy>
  <dcterms:modified xsi:type="dcterms:W3CDTF">2022-03-21T11:26:58Z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718D434BC6E64E438B7947AB790B0DDF</vt:lpwstr>
  </property>
</Properties>
</file>