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-1439"/>
        <w:tblW w:w="1049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25"/>
        <w:gridCol w:w="3402"/>
        <w:gridCol w:w="2694"/>
        <w:gridCol w:w="992"/>
      </w:tblGrid>
      <w:tr w:rsidR="0014672C" w:rsidRPr="00E42E3E" w14:paraId="444AE175" w14:textId="77777777" w:rsidTr="0014672C">
        <w:tc>
          <w:tcPr>
            <w:tcW w:w="10490" w:type="dxa"/>
            <w:gridSpan w:val="5"/>
            <w:tcBorders>
              <w:top w:val="nil"/>
              <w:bottom w:val="single" w:sz="12" w:space="0" w:color="auto"/>
            </w:tcBorders>
          </w:tcPr>
          <w:p w14:paraId="1DD30A9D" w14:textId="0AB83080" w:rsidR="0014672C" w:rsidRPr="006616B4" w:rsidRDefault="0014672C" w:rsidP="001467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Additional file 2</w:t>
            </w:r>
            <w:r w:rsidRPr="006616B4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6616B4">
              <w:rPr>
                <w:rFonts w:ascii="Times New Roman" w:hAnsi="Times New Roman" w:cs="Times New Roman"/>
                <w:b/>
                <w:bCs/>
              </w:rPr>
              <w:t>Basic characteristics of the participants in the training set and validation set</w:t>
            </w:r>
          </w:p>
        </w:tc>
      </w:tr>
      <w:tr w:rsidR="0014672C" w:rsidRPr="00E42E3E" w14:paraId="5F018E1B" w14:textId="77777777" w:rsidTr="0014672C"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B816BB" w14:textId="77777777" w:rsidR="0014672C" w:rsidRPr="00892E1B" w:rsidRDefault="0014672C" w:rsidP="0014672C">
            <w:pPr>
              <w:widowControl/>
              <w:jc w:val="left"/>
              <w:rPr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Characteristics </w:t>
            </w:r>
            <w:r w:rsidRPr="00892E1B">
              <w:rPr>
                <w:rFonts w:ascii="Open Sans" w:hAnsi="Open Sans" w:cs="Open Sans"/>
                <w:b/>
                <w:bCs/>
                <w:color w:val="1C1D1E"/>
                <w:szCs w:val="21"/>
                <w:shd w:val="clear" w:color="auto" w:fill="C9D7F1"/>
              </w:rPr>
              <w:t>†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3C4CB38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Training set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658F8F8A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Validation set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F829100" w14:textId="77777777" w:rsidR="0014672C" w:rsidRPr="00892E1B" w:rsidRDefault="0014672C" w:rsidP="0014672C">
            <w:pPr>
              <w:widowControl/>
              <w:jc w:val="left"/>
              <w:rPr>
                <w:szCs w:val="24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Open Sans" w:hAnsi="Open Sans" w:cs="Open Sans"/>
                <w:color w:val="1C1D1E"/>
                <w:szCs w:val="21"/>
                <w:shd w:val="clear" w:color="auto" w:fill="FFFFFF"/>
              </w:rPr>
              <w:t xml:space="preserve"> </w:t>
            </w:r>
            <w:r w:rsidRPr="00892E1B">
              <w:rPr>
                <w:rFonts w:ascii="Open Sans" w:hAnsi="Open Sans" w:cs="Open Sans"/>
                <w:b/>
                <w:bCs/>
                <w:color w:val="1C1D1E"/>
                <w:szCs w:val="21"/>
                <w:shd w:val="clear" w:color="auto" w:fill="FFFFFF"/>
              </w:rPr>
              <w:t>‡</w:t>
            </w:r>
            <w:r w:rsidRPr="00E42E3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</w:p>
        </w:tc>
      </w:tr>
      <w:tr w:rsidR="0014672C" w:rsidRPr="00E42E3E" w14:paraId="1CAD07FA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single" w:sz="12" w:space="0" w:color="auto"/>
            </w:tcBorders>
            <w:noWrap/>
            <w:hideMark/>
          </w:tcPr>
          <w:p w14:paraId="59B58B3B" w14:textId="77777777" w:rsidR="0014672C" w:rsidRPr="00E42E3E" w:rsidRDefault="0014672C" w:rsidP="0014672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n</w:t>
            </w:r>
          </w:p>
        </w:tc>
        <w:tc>
          <w:tcPr>
            <w:tcW w:w="3402" w:type="dxa"/>
            <w:tcBorders>
              <w:top w:val="single" w:sz="12" w:space="0" w:color="auto"/>
              <w:right w:val="nil"/>
            </w:tcBorders>
            <w:noWrap/>
            <w:hideMark/>
          </w:tcPr>
          <w:p w14:paraId="24AB461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2922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</w:tcBorders>
            <w:noWrap/>
            <w:hideMark/>
          </w:tcPr>
          <w:p w14:paraId="59AC397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2922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3F25800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4672C" w:rsidRPr="00E42E3E" w14:paraId="625E679D" w14:textId="77777777" w:rsidTr="0014672C">
        <w:trPr>
          <w:trHeight w:val="276"/>
        </w:trPr>
        <w:tc>
          <w:tcPr>
            <w:tcW w:w="2977" w:type="dxa"/>
            <w:tcBorders>
              <w:top w:val="nil"/>
            </w:tcBorders>
            <w:noWrap/>
            <w:hideMark/>
          </w:tcPr>
          <w:p w14:paraId="3517B23A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Age</w:t>
            </w:r>
          </w:p>
        </w:tc>
        <w:tc>
          <w:tcPr>
            <w:tcW w:w="3827" w:type="dxa"/>
            <w:gridSpan w:val="2"/>
            <w:tcBorders>
              <w:top w:val="nil"/>
              <w:right w:val="nil"/>
            </w:tcBorders>
            <w:noWrap/>
            <w:hideMark/>
          </w:tcPr>
          <w:p w14:paraId="691D1B9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58.28 (8.56)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1CB80C0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58.42 (8.58)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5BB24DC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0.557</w:t>
            </w:r>
          </w:p>
        </w:tc>
      </w:tr>
      <w:tr w:rsidR="0014672C" w:rsidRPr="00E42E3E" w14:paraId="1F673B4C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AB9E533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Sex=men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289AB65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1368 (46.8)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5251CEC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1322 (45.2)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7771B8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0.238</w:t>
            </w:r>
          </w:p>
        </w:tc>
      </w:tr>
      <w:tr w:rsidR="0014672C" w:rsidRPr="00E42E3E" w14:paraId="2EB7D9BE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65A89C1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BMI-group=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A63A55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0BCA56C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6C7063F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</w:tr>
      <w:tr w:rsidR="0014672C" w:rsidRPr="00E42E3E" w14:paraId="2E7300B7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E290DC9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Low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802C7F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199 (6.8)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4DBE1071" w14:textId="77777777" w:rsidR="0014672C" w:rsidRPr="00E42E3E" w:rsidRDefault="0014672C" w:rsidP="0014672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170 (5.8) </w:t>
            </w:r>
          </w:p>
        </w:tc>
        <w:tc>
          <w:tcPr>
            <w:tcW w:w="992" w:type="dxa"/>
            <w:tcBorders>
              <w:top w:val="nil"/>
            </w:tcBorders>
            <w:noWrap/>
          </w:tcPr>
          <w:p w14:paraId="0F89A45B" w14:textId="77777777" w:rsidR="0014672C" w:rsidRPr="00E42E3E" w:rsidRDefault="0014672C" w:rsidP="0014672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14672C" w:rsidRPr="00E42E3E" w14:paraId="2A570E25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0CEF352A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Normal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4FD7471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1820 (62.3)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10CE944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1761 (60.3)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601BECC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4672C" w:rsidRPr="00E42E3E" w14:paraId="021C71DA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68C66D57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Overweight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1F5DA2E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771 (26.4)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663E90BD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835 (28.6)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09439E4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4672C" w:rsidRPr="00E42E3E" w14:paraId="2B11B2D7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18485A11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Obesity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2AB3F58D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132 (4.5)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54DFF59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156 (5.3)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EDE8E9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4672C" w:rsidRPr="00E42E3E" w14:paraId="4FD4B368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6106B679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SBP (mmHg)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59932E0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129.22 (20.93)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7E5995D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129.39 (20.42)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DD7188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14672C" w:rsidRPr="00E42E3E" w14:paraId="079EBE0C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2DF377BF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DBP (mmHg)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7045A17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75.44 (12.03)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3A51471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75.32 (11.63)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5B2077B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0.692</w:t>
            </w:r>
          </w:p>
        </w:tc>
      </w:tr>
      <w:tr w:rsidR="0014672C" w:rsidRPr="00E42E3E" w14:paraId="3D63A398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6FED75CC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PP (mmHg)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03CD101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72.12 (10.17)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6CEF1B4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72.15 (10.35)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BF6FD6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0.928</w:t>
            </w:r>
          </w:p>
        </w:tc>
      </w:tr>
      <w:tr w:rsidR="0014672C" w:rsidRPr="00E42E3E" w14:paraId="3A51563E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3287D5E3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proofErr w:type="gramStart"/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W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C</w:t>
            </w: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(</w:t>
            </w:r>
            <w:proofErr w:type="gramEnd"/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cm)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20252CE0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83.64 (12.89)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4D3744D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84.67 (12.41)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5C58160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0.002</w:t>
            </w:r>
          </w:p>
        </w:tc>
      </w:tr>
      <w:tr w:rsidR="0014672C" w:rsidRPr="00E42E3E" w14:paraId="1DBA9237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D666A9A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Hand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grip</w:t>
            </w: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strength (Kg)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3D148D3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30.56 (14.02)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587AF0DD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30.28 (13.42)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7F7745B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0.445</w:t>
            </w:r>
          </w:p>
        </w:tc>
      </w:tr>
      <w:tr w:rsidR="0014672C" w:rsidRPr="00E42E3E" w14:paraId="375547C0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198810E3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Total Cognition Score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13FCA43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10.52 (4.20)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5E33A97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10.54 (4.12)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7EF926D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14672C" w:rsidRPr="00E42E3E" w14:paraId="6BC7DC24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DAE6BA3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TICS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076432B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6.57 (2.82)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29FA82E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6.60 (2.81)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0A7CAB6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0.672</w:t>
            </w:r>
          </w:p>
        </w:tc>
      </w:tr>
      <w:tr w:rsidR="0014672C" w:rsidRPr="00E42E3E" w14:paraId="049D80E7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6D552F7C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Orientation 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780BA32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3.74 (1.40)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717EF9CA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3.76 (1.36)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F41A68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0.538</w:t>
            </w:r>
          </w:p>
        </w:tc>
      </w:tr>
      <w:tr w:rsidR="0014672C" w:rsidRPr="00E42E3E" w14:paraId="17733A69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2966CFD2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Computation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83F841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2.83 (1.98)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67BAD67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2.84 (1.99)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05C2A65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0.864</w:t>
            </w:r>
          </w:p>
        </w:tc>
      </w:tr>
      <w:tr w:rsidR="0014672C" w:rsidRPr="00E42E3E" w14:paraId="08B8A4E2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3A947E79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Drawing ability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DC4C7DD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0.64 (0.48)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3134564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0.64 (0.48)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3FDFD34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0.849</w:t>
            </w:r>
          </w:p>
        </w:tc>
      </w:tr>
      <w:tr w:rsidR="0014672C" w:rsidRPr="00E42E3E" w14:paraId="3EB51B72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2E9A2907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Episodic Memory 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B24AA7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3.31 (1.88)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78AD590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3.30 (1.87)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D3E00E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0.867</w:t>
            </w:r>
          </w:p>
        </w:tc>
      </w:tr>
      <w:tr w:rsidR="0014672C" w:rsidRPr="00E42E3E" w14:paraId="6B084EDE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44EABE7A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Immediate memory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7C9A34E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3.76 (1.96)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42EC289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3.76 (1.95)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78DDAB7A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0.995</w:t>
            </w:r>
          </w:p>
        </w:tc>
      </w:tr>
      <w:tr w:rsidR="0014672C" w:rsidRPr="00E42E3E" w14:paraId="086036C9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38C69C0D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Delayed memory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365D6CE0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2.87 (2.05)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3926922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2.85 (2.03)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17C1FEF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0.753</w:t>
            </w:r>
          </w:p>
        </w:tc>
      </w:tr>
      <w:tr w:rsidR="0014672C" w:rsidRPr="00E42E3E" w14:paraId="5A8DE24E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6E226EB2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CESD-10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39FD8CEA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9.86 (4.88)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4F13B65D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9.83 (4.82)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247E0F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0.806</w:t>
            </w:r>
          </w:p>
        </w:tc>
      </w:tr>
      <w:tr w:rsidR="0014672C" w:rsidRPr="00E42E3E" w14:paraId="1CF3D920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</w:tcPr>
          <w:p w14:paraId="102FB93C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Nighttime sleep duration(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hour</w:t>
            </w: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</w:tcPr>
          <w:p w14:paraId="11E1DFA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6.33 (1.87)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</w:tcPr>
          <w:p w14:paraId="214EE87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6.43 (1.82)</w:t>
            </w:r>
          </w:p>
        </w:tc>
        <w:tc>
          <w:tcPr>
            <w:tcW w:w="992" w:type="dxa"/>
            <w:tcBorders>
              <w:top w:val="nil"/>
            </w:tcBorders>
            <w:noWrap/>
          </w:tcPr>
          <w:p w14:paraId="6B39A17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0.041</w:t>
            </w:r>
          </w:p>
        </w:tc>
      </w:tr>
      <w:tr w:rsidR="0014672C" w:rsidRPr="00E42E3E" w14:paraId="6FCEA83C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1DD6F60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Napping duration(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minutes</w:t>
            </w: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37068C0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31.96 (43.19)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1137577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33.31 (43.17)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132439E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0.233</w:t>
            </w:r>
          </w:p>
        </w:tc>
      </w:tr>
      <w:tr w:rsidR="0014672C" w:rsidRPr="00E42E3E" w14:paraId="0EDD32D4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66190B04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IADL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9C8972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0.31 (0.79)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4F5BB94A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0.31 (0.77)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0CE02AF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0.987</w:t>
            </w:r>
          </w:p>
        </w:tc>
      </w:tr>
      <w:tr w:rsidR="0014672C" w:rsidRPr="00E42E3E" w14:paraId="39269220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6F3B479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ADL 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5E5F6E6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2.42 (1.40)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0E1B6D9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2.44 (1.41)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D4708B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0.479</w:t>
            </w:r>
          </w:p>
        </w:tc>
      </w:tr>
      <w:tr w:rsidR="0014672C" w:rsidRPr="00E42E3E" w14:paraId="51892E5F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17C0A534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Social activity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548E6B9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1.06 (1.55)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76C3814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1.12 (1.58)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543B52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0.195</w:t>
            </w:r>
          </w:p>
        </w:tc>
      </w:tr>
      <w:tr w:rsidR="0014672C" w:rsidRPr="00E42E3E" w14:paraId="69857F8E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16C4DBDD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Intellectual activity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19336F9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0.40 (0.89)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654D10E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0.40 (0.91)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588E635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0.896</w:t>
            </w:r>
          </w:p>
        </w:tc>
      </w:tr>
      <w:tr w:rsidR="0014672C" w:rsidRPr="00E42E3E" w14:paraId="39A3E308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417B55F5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Smoke=yes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339D7D0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1160 (39.7)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3BD189D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1110 (38.0)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70A3092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0.188</w:t>
            </w:r>
          </w:p>
        </w:tc>
      </w:tr>
      <w:tr w:rsidR="0014672C" w:rsidRPr="00E42E3E" w14:paraId="2CE834AA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F498218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Drink=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2210CAE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7944E73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636821D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4672C" w:rsidRPr="00E42E3E" w14:paraId="569B044A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633930A0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often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240B664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778 (26.6)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645FB12B" w14:textId="77777777" w:rsidR="0014672C" w:rsidRPr="00E42E3E" w:rsidRDefault="0014672C" w:rsidP="0014672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735 (25.2)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61CB6BB" w14:textId="77777777" w:rsidR="0014672C" w:rsidRPr="00E42E3E" w:rsidRDefault="0014672C" w:rsidP="0014672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0.34</w:t>
            </w:r>
          </w:p>
        </w:tc>
      </w:tr>
      <w:tr w:rsidR="0014672C" w:rsidRPr="00E42E3E" w14:paraId="3A8DEA0A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14007B5A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sometimes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7188F7D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220 (7.5)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2E98221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239 (8.2)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1D61588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4672C" w:rsidRPr="00E42E3E" w14:paraId="063052BD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715867E8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never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7972D2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1924 (65.8)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2DAC5DB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1948 (66.7)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8948E9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4672C" w:rsidRPr="00E42E3E" w14:paraId="370C6DAD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06E2E27F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P</w:t>
            </w: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sical performance=low (%)</w:t>
            </w: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4917E0B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811 (27.8)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3414269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860 (29.4)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041865F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0.165</w:t>
            </w:r>
          </w:p>
        </w:tc>
      </w:tr>
      <w:tr w:rsidR="0014672C" w:rsidRPr="00E42E3E" w14:paraId="3B1E21F8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</w:tcPr>
          <w:p w14:paraId="72D8617B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Medical history=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</w:tcPr>
          <w:p w14:paraId="7220B18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noWrap/>
          </w:tcPr>
          <w:p w14:paraId="6B468B9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</w:tcPr>
          <w:p w14:paraId="0C65DEB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4672C" w:rsidRPr="00E42E3E" w14:paraId="015B15EF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0E09FADE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hypertension</w:t>
            </w: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2FE9CCF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617 (21.1)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37693A6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643 (22.0)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5AF197D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0.426</w:t>
            </w:r>
          </w:p>
        </w:tc>
      </w:tr>
      <w:tr w:rsidR="0014672C" w:rsidRPr="00E42E3E" w14:paraId="34C07D16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1E652AD9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dyslipidemia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2A29831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280 (9.6)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159656B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303 (10.4)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38A894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0.337</w:t>
            </w:r>
          </w:p>
        </w:tc>
      </w:tr>
      <w:tr w:rsidR="0014672C" w:rsidRPr="00E42E3E" w14:paraId="6F75F9D5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78B7787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lung disease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1C755B4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294 (10.1)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5D3B4F1D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249 (8.5)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756FEB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0.047</w:t>
            </w:r>
          </w:p>
        </w:tc>
      </w:tr>
      <w:tr w:rsidR="0014672C" w:rsidRPr="00E42E3E" w14:paraId="6D3F731A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1BFE544C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liver disease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06F49B1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127 (4.3)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70EE6CA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142 (4.9)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05CB8F27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0.382</w:t>
            </w:r>
          </w:p>
        </w:tc>
      </w:tr>
      <w:tr w:rsidR="0014672C" w:rsidRPr="00E42E3E" w14:paraId="0DC7202C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362FA588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heart disease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5CEE1A4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297 (10.2)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35725D9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320 (11.0)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7F7D879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0.349</w:t>
            </w:r>
          </w:p>
        </w:tc>
      </w:tr>
      <w:tr w:rsidR="0014672C" w:rsidRPr="00E42E3E" w14:paraId="00F95EF0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2B29DE93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kidney disease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004C75CA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176 (6.0)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104F655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207 (7.1)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50EF220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0.113</w:t>
            </w:r>
          </w:p>
        </w:tc>
      </w:tr>
      <w:tr w:rsidR="0014672C" w:rsidRPr="00E42E3E" w14:paraId="1CE581FD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79BBD48E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DM/</w:t>
            </w:r>
            <w:proofErr w:type="spellStart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HGlu</w:t>
            </w:r>
            <w:proofErr w:type="spellEnd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35D654B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160 (5.5)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7A7C723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160 (5.5)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1336158D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14672C" w:rsidRPr="00E42E3E" w14:paraId="74663C5F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2BB8907E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digestive disease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28BF37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610 (20.9)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2E08C15A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593 (20.3)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0EE635A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0.605</w:t>
            </w:r>
          </w:p>
        </w:tc>
      </w:tr>
      <w:tr w:rsidR="0014672C" w:rsidRPr="00E42E3E" w14:paraId="7CF2CF76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1127100F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ENP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229FD98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 60 (2.1)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6969E8B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 57 (2.0)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1F117CF0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0.852</w:t>
            </w:r>
          </w:p>
        </w:tc>
      </w:tr>
      <w:tr w:rsidR="0014672C" w:rsidRPr="00E42E3E" w14:paraId="3944BA9F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0A0DDEA0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Memory disease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5122643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 31 (1.1)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2F6C2FE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 45 (1.5)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6476B68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0.133</w:t>
            </w:r>
          </w:p>
        </w:tc>
      </w:tr>
      <w:tr w:rsidR="0014672C" w:rsidRPr="00E42E3E" w14:paraId="42448F65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1CB84958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Arth</w:t>
            </w:r>
            <w:proofErr w:type="spellEnd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/Rheu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4E277C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861 (29.5)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5F1AF49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878 (30.0)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82583F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0.647</w:t>
            </w:r>
          </w:p>
        </w:tc>
      </w:tr>
      <w:tr w:rsidR="0014672C" w:rsidRPr="00E42E3E" w14:paraId="089A686B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5B3DE869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Asthma 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7109F25D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115 (3.9) 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25A3BB0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 105 (3.6) 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154B662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0.536</w:t>
            </w:r>
          </w:p>
        </w:tc>
      </w:tr>
      <w:tr w:rsidR="0014672C" w:rsidRPr="00E42E3E" w14:paraId="6205A93A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</w:tcPr>
          <w:p w14:paraId="26A49595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lastRenderedPageBreak/>
              <w:t>Blood indexes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</w:tcPr>
          <w:p w14:paraId="130B3E4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noWrap/>
          </w:tcPr>
          <w:p w14:paraId="31604E9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</w:tcPr>
          <w:p w14:paraId="56B467F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4672C" w:rsidRPr="00E42E3E" w14:paraId="3614817A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0E39F3E2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WBC (G/L)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04DE87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5.90 [4.90, 7.20]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27DBDC0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6.00 [4.95, 7.20]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38948DE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0.658</w:t>
            </w:r>
          </w:p>
        </w:tc>
      </w:tr>
      <w:tr w:rsidR="0014672C" w:rsidRPr="00E42E3E" w14:paraId="12220684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4BB805C1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b(g/dL)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DC18E2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14.20 [13.03, 15.50]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35788F7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14.20 [13.00, 15.50]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6D23D15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0.937</w:t>
            </w:r>
          </w:p>
        </w:tc>
      </w:tr>
      <w:tr w:rsidR="0014672C" w:rsidRPr="00E42E3E" w14:paraId="2B9C4DB0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3E60B39F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MCV (</w:t>
            </w:r>
            <w:proofErr w:type="spellStart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fl</w:t>
            </w:r>
            <w:proofErr w:type="spellEnd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1ED7A10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91.10 [86.70, 95.50]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514A0B5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91.40 [87.00, 95.60]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0A3165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0.163</w:t>
            </w:r>
          </w:p>
        </w:tc>
      </w:tr>
      <w:tr w:rsidR="0014672C" w:rsidRPr="00E42E3E" w14:paraId="6CE9000B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265D231E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PLT(G/L)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5E1908F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207.00 [161.00, 254.00]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017AE2FA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208.00 [165.00, 258.00]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6262371B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0.184</w:t>
            </w:r>
          </w:p>
        </w:tc>
      </w:tr>
      <w:tr w:rsidR="0014672C" w:rsidRPr="00E42E3E" w14:paraId="08DAB059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41B38741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Cr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ea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(mg/dL)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1F5899C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0.76 [0.64, 0.88]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250F9CD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0.75 [0.64, 0.87]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62FFC2A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0.393</w:t>
            </w:r>
          </w:p>
        </w:tc>
      </w:tr>
      <w:tr w:rsidR="0014672C" w:rsidRPr="00E42E3E" w14:paraId="6A16AED4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48AC0499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BUN (mg/dL)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0A393940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15.14 [12.69, 18.01]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505613A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15.24 [12.58, 18.34]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113CF1D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0.343</w:t>
            </w:r>
          </w:p>
        </w:tc>
      </w:tr>
      <w:tr w:rsidR="0014672C" w:rsidRPr="00E42E3E" w14:paraId="23A79361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033DE02C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UA (mg/dL)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77CDB3B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4.23 [3.54, 5.06]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2973D15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4.26 [3.52, 5.10]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5B31E19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0.426</w:t>
            </w:r>
          </w:p>
        </w:tc>
      </w:tr>
      <w:tr w:rsidR="0014672C" w:rsidRPr="00E42E3E" w14:paraId="41F7171F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6ECDB4F2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</w:t>
            </w: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(%)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4A3976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5.10 [4.90, 5.40]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72F4556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5.10 [4.90, 5.40]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27D74D0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0.988</w:t>
            </w:r>
          </w:p>
        </w:tc>
      </w:tr>
      <w:tr w:rsidR="0014672C" w:rsidRPr="00E42E3E" w14:paraId="3B1F2830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3F3EC5A5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CRP (mg/L)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66312C6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0.99 [0.53, 2.00]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0782112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0.98 [0.55, 1.98]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3D846C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0.52</w:t>
            </w:r>
          </w:p>
        </w:tc>
      </w:tr>
      <w:tr w:rsidR="0014672C" w:rsidRPr="00E42E3E" w14:paraId="60873595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35559D9E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LDLC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(mg/dL)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308C8A9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114.43 [93.56, 136.86]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1AAEAF89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114.82 [94.72, 137.63]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3A90CFF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0.606</w:t>
            </w:r>
          </w:p>
        </w:tc>
      </w:tr>
      <w:tr w:rsidR="0014672C" w:rsidRPr="00E42E3E" w14:paraId="75229FF3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3E1F82D3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CHOL (mg/dL)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59EAAF7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190.59 [167.49, 215.34]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1B5B629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190.79 [167.40, 214.56]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1BE32C2E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0.819</w:t>
            </w:r>
          </w:p>
        </w:tc>
      </w:tr>
      <w:tr w:rsidR="0014672C" w:rsidRPr="00E42E3E" w14:paraId="05DB7DB4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</w:tcBorders>
            <w:noWrap/>
            <w:hideMark/>
          </w:tcPr>
          <w:p w14:paraId="4C5F12CE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Glu(mg/dL)</w:t>
            </w:r>
          </w:p>
        </w:tc>
        <w:tc>
          <w:tcPr>
            <w:tcW w:w="3402" w:type="dxa"/>
            <w:tcBorders>
              <w:top w:val="nil"/>
              <w:right w:val="nil"/>
            </w:tcBorders>
            <w:noWrap/>
            <w:hideMark/>
          </w:tcPr>
          <w:p w14:paraId="76614778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102.06 [94.32, 112.32]</w:t>
            </w:r>
          </w:p>
        </w:tc>
        <w:tc>
          <w:tcPr>
            <w:tcW w:w="2694" w:type="dxa"/>
            <w:tcBorders>
              <w:top w:val="nil"/>
              <w:left w:val="nil"/>
            </w:tcBorders>
            <w:noWrap/>
            <w:hideMark/>
          </w:tcPr>
          <w:p w14:paraId="0CFFB03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102.42 [94.50, 113.04]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81918D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0.379</w:t>
            </w:r>
          </w:p>
        </w:tc>
      </w:tr>
      <w:tr w:rsidR="0014672C" w:rsidRPr="00E42E3E" w14:paraId="1FFF9E99" w14:textId="77777777" w:rsidTr="0014672C">
        <w:trPr>
          <w:trHeight w:val="367"/>
        </w:trPr>
        <w:tc>
          <w:tcPr>
            <w:tcW w:w="3402" w:type="dxa"/>
            <w:gridSpan w:val="2"/>
            <w:tcBorders>
              <w:top w:val="nil"/>
              <w:bottom w:val="nil"/>
            </w:tcBorders>
            <w:noWrap/>
            <w:hideMark/>
          </w:tcPr>
          <w:p w14:paraId="50720455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TG (</w:t>
            </w:r>
            <w:bookmarkStart w:id="0" w:name="_Hlk88766504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mg/dL</w:t>
            </w:r>
            <w:bookmarkEnd w:id="0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411D1595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102.66 [74.34, 150.45]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noWrap/>
            <w:hideMark/>
          </w:tcPr>
          <w:p w14:paraId="13D1D3C4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106.20 [75.22, 154.88]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14:paraId="73B5C97C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0.079</w:t>
            </w:r>
          </w:p>
        </w:tc>
      </w:tr>
      <w:tr w:rsidR="0014672C" w:rsidRPr="00E42E3E" w14:paraId="3793A225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  <w:bottom w:val="nil"/>
            </w:tcBorders>
            <w:noWrap/>
            <w:hideMark/>
          </w:tcPr>
          <w:p w14:paraId="2C74137F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HDLC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(mg/dL)</w:t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7C1CC6A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49.87 [40.98, 60.31]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noWrap/>
            <w:hideMark/>
          </w:tcPr>
          <w:p w14:paraId="76FDD480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49.48 [40.59, 59.92]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14:paraId="02CE18A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0.128</w:t>
            </w:r>
          </w:p>
        </w:tc>
      </w:tr>
      <w:tr w:rsidR="0014672C" w:rsidRPr="00E42E3E" w14:paraId="2F617761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  <w:bottom w:val="nil"/>
            </w:tcBorders>
            <w:noWrap/>
            <w:hideMark/>
          </w:tcPr>
          <w:p w14:paraId="35C02E20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TyG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noWrap/>
            <w:hideMark/>
          </w:tcPr>
          <w:p w14:paraId="28B65373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4.63 [4.45, 4.85]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noWrap/>
            <w:hideMark/>
          </w:tcPr>
          <w:p w14:paraId="75AC23BD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4.65 [4.46, 4.88]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14:paraId="67E3F601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0.052</w:t>
            </w:r>
          </w:p>
        </w:tc>
      </w:tr>
      <w:tr w:rsidR="0014672C" w:rsidRPr="00E42E3E" w14:paraId="7D3E2BB5" w14:textId="77777777" w:rsidTr="0014672C">
        <w:trPr>
          <w:trHeight w:val="276"/>
        </w:trPr>
        <w:tc>
          <w:tcPr>
            <w:tcW w:w="3402" w:type="dxa"/>
            <w:gridSpan w:val="2"/>
            <w:tcBorders>
              <w:top w:val="nil"/>
              <w:bottom w:val="single" w:sz="12" w:space="0" w:color="auto"/>
            </w:tcBorders>
            <w:noWrap/>
            <w:hideMark/>
          </w:tcPr>
          <w:p w14:paraId="492D971C" w14:textId="77777777" w:rsidR="0014672C" w:rsidRPr="00E42E3E" w:rsidRDefault="0014672C" w:rsidP="0014672C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AIP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  <w:right w:val="nil"/>
            </w:tcBorders>
            <w:noWrap/>
            <w:hideMark/>
          </w:tcPr>
          <w:p w14:paraId="750AE2F6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0.72 [0.26, 1.24]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</w:tcBorders>
            <w:noWrap/>
            <w:hideMark/>
          </w:tcPr>
          <w:p w14:paraId="3DB1F6BF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0.76 [0.28, 1.29]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6F53CF22" w14:textId="77777777" w:rsidR="0014672C" w:rsidRPr="00E42E3E" w:rsidRDefault="0014672C" w:rsidP="0014672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2E3E">
              <w:rPr>
                <w:rFonts w:ascii="Times New Roman" w:eastAsia="等线" w:hAnsi="Times New Roman" w:cs="Times New Roman"/>
                <w:color w:val="000000"/>
                <w:sz w:val="22"/>
              </w:rPr>
              <w:t>0.07</w:t>
            </w:r>
          </w:p>
        </w:tc>
      </w:tr>
    </w:tbl>
    <w:p w14:paraId="147B7364" w14:textId="77777777" w:rsidR="0014672C" w:rsidRPr="0001515E" w:rsidRDefault="0014672C" w:rsidP="0014672C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01515E">
        <w:rPr>
          <w:rFonts w:ascii="Times New Roman" w:hAnsi="Times New Roman" w:cs="Times New Roman"/>
          <w:b/>
          <w:bCs/>
          <w:sz w:val="24"/>
          <w:szCs w:val="28"/>
        </w:rPr>
        <w:t>Supplementary Tables</w:t>
      </w:r>
    </w:p>
    <w:p w14:paraId="306BC027" w14:textId="77777777" w:rsidR="0014672C" w:rsidRPr="00892E1B" w:rsidRDefault="0014672C" w:rsidP="0014672C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 w:rsidRPr="00892E1B">
        <w:rPr>
          <w:rFonts w:ascii="Open Sans" w:eastAsia="宋体" w:hAnsi="Open Sans" w:cs="Open Sans"/>
          <w:b/>
          <w:bCs/>
          <w:color w:val="1C1D1E"/>
          <w:kern w:val="0"/>
          <w:szCs w:val="21"/>
          <w:shd w:val="clear" w:color="auto" w:fill="C9D7F1"/>
        </w:rPr>
        <w:t>†</w:t>
      </w:r>
      <w:r>
        <w:rPr>
          <w:rFonts w:ascii="Times New Roman" w:hAnsi="Times New Roman"/>
          <w:szCs w:val="21"/>
        </w:rPr>
        <w:t xml:space="preserve"> </w:t>
      </w:r>
      <w:r w:rsidRPr="00E42E3E">
        <w:rPr>
          <w:rFonts w:ascii="Times New Roman" w:hAnsi="Times New Roman"/>
          <w:szCs w:val="21"/>
        </w:rPr>
        <w:t xml:space="preserve">Quantitative data of normal and non-normal distribution were expressed as mean ± SD and medians with interquartile range (IQR). Categorical data were presented as amounts with percentages, respectively. </w:t>
      </w:r>
    </w:p>
    <w:p w14:paraId="30B770D0" w14:textId="77777777" w:rsidR="0014672C" w:rsidRPr="00892E1B" w:rsidRDefault="0014672C" w:rsidP="0014672C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 w:rsidRPr="00892E1B">
        <w:rPr>
          <w:rFonts w:ascii="Open Sans" w:eastAsia="宋体" w:hAnsi="Open Sans" w:cs="Open Sans"/>
          <w:b/>
          <w:bCs/>
          <w:color w:val="1C1D1E"/>
          <w:kern w:val="0"/>
          <w:szCs w:val="21"/>
          <w:shd w:val="clear" w:color="auto" w:fill="FFFFFF"/>
        </w:rPr>
        <w:t>‡</w:t>
      </w:r>
      <w:r>
        <w:rPr>
          <w:rFonts w:ascii="Times New Roman" w:hAnsi="Times New Roman"/>
          <w:szCs w:val="21"/>
        </w:rPr>
        <w:t xml:space="preserve"> </w:t>
      </w:r>
      <w:r w:rsidRPr="00E42E3E">
        <w:rPr>
          <w:rFonts w:ascii="Times New Roman" w:hAnsi="Times New Roman"/>
          <w:szCs w:val="21"/>
        </w:rPr>
        <w:t>Comparisons of differences among groups were respectively analyzed by ANOVA test and Kruskal-</w:t>
      </w:r>
      <w:proofErr w:type="gramStart"/>
      <w:r w:rsidRPr="00E42E3E">
        <w:rPr>
          <w:rFonts w:ascii="Times New Roman" w:hAnsi="Times New Roman"/>
          <w:szCs w:val="21"/>
        </w:rPr>
        <w:t>Wallis</w:t>
      </w:r>
      <w:proofErr w:type="gramEnd"/>
      <w:r w:rsidRPr="00E42E3E">
        <w:rPr>
          <w:rFonts w:ascii="Times New Roman" w:hAnsi="Times New Roman"/>
          <w:szCs w:val="21"/>
        </w:rPr>
        <w:t xml:space="preserve"> test for continuous variables in line with normal and non-normal distribution, and by Chi-square test for categorical variables</w:t>
      </w:r>
      <w:r>
        <w:rPr>
          <w:rFonts w:ascii="Times New Roman" w:hAnsi="Times New Roman"/>
          <w:szCs w:val="21"/>
        </w:rPr>
        <w:t>.</w:t>
      </w:r>
    </w:p>
    <w:p w14:paraId="086FA179" w14:textId="77777777" w:rsidR="0014672C" w:rsidRDefault="0014672C" w:rsidP="0014672C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A</w:t>
      </w:r>
      <w:r w:rsidRPr="00E42E3E">
        <w:rPr>
          <w:rFonts w:ascii="Times New Roman" w:hAnsi="Times New Roman"/>
          <w:szCs w:val="21"/>
        </w:rPr>
        <w:t>bbreviation</w:t>
      </w:r>
      <w:r>
        <w:rPr>
          <w:rFonts w:ascii="Times New Roman" w:hAnsi="Times New Roman"/>
          <w:szCs w:val="21"/>
        </w:rPr>
        <w:t xml:space="preserve">s: </w:t>
      </w:r>
    </w:p>
    <w:p w14:paraId="276D0AB2" w14:textId="3D92647E" w:rsidR="00FC796F" w:rsidRDefault="0014672C" w:rsidP="0014672C">
      <w:r>
        <w:rPr>
          <w:rFonts w:ascii="Times New Roman" w:hAnsi="Times New Roman"/>
          <w:szCs w:val="21"/>
        </w:rPr>
        <w:t>BMI Body Mass Index, SBP S</w:t>
      </w:r>
      <w:r w:rsidRPr="00E42E3E">
        <w:rPr>
          <w:rFonts w:ascii="Times New Roman" w:hAnsi="Times New Roman"/>
          <w:szCs w:val="21"/>
        </w:rPr>
        <w:t xml:space="preserve">ystolic </w:t>
      </w:r>
      <w:r>
        <w:rPr>
          <w:rFonts w:ascii="Times New Roman" w:hAnsi="Times New Roman"/>
          <w:szCs w:val="21"/>
        </w:rPr>
        <w:t>B</w:t>
      </w:r>
      <w:r w:rsidRPr="00E42E3E">
        <w:rPr>
          <w:rFonts w:ascii="Times New Roman" w:hAnsi="Times New Roman"/>
          <w:szCs w:val="21"/>
        </w:rPr>
        <w:t xml:space="preserve">lood </w:t>
      </w:r>
      <w:r>
        <w:rPr>
          <w:rFonts w:ascii="Times New Roman" w:hAnsi="Times New Roman"/>
          <w:szCs w:val="21"/>
        </w:rPr>
        <w:t>P</w:t>
      </w:r>
      <w:r w:rsidRPr="00E42E3E">
        <w:rPr>
          <w:rFonts w:ascii="Times New Roman" w:hAnsi="Times New Roman"/>
          <w:szCs w:val="21"/>
        </w:rPr>
        <w:t>ressure</w:t>
      </w:r>
      <w:r>
        <w:rPr>
          <w:rFonts w:ascii="Times New Roman" w:hAnsi="Times New Roman"/>
          <w:szCs w:val="21"/>
        </w:rPr>
        <w:t>,</w:t>
      </w:r>
      <w:r w:rsidRPr="00E42E3E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DBP D</w:t>
      </w:r>
      <w:r w:rsidRPr="00E42E3E">
        <w:rPr>
          <w:rFonts w:ascii="Times New Roman" w:hAnsi="Times New Roman"/>
          <w:szCs w:val="21"/>
        </w:rPr>
        <w:t xml:space="preserve">iastolic </w:t>
      </w:r>
      <w:r>
        <w:rPr>
          <w:rFonts w:ascii="Times New Roman" w:hAnsi="Times New Roman"/>
          <w:szCs w:val="21"/>
        </w:rPr>
        <w:t>B</w:t>
      </w:r>
      <w:r w:rsidRPr="00E42E3E">
        <w:rPr>
          <w:rFonts w:ascii="Times New Roman" w:hAnsi="Times New Roman"/>
          <w:szCs w:val="21"/>
        </w:rPr>
        <w:t xml:space="preserve">lood </w:t>
      </w:r>
      <w:r>
        <w:rPr>
          <w:rFonts w:ascii="Times New Roman" w:hAnsi="Times New Roman"/>
          <w:szCs w:val="21"/>
        </w:rPr>
        <w:t>P</w:t>
      </w:r>
      <w:r w:rsidRPr="00E42E3E">
        <w:rPr>
          <w:rFonts w:ascii="Times New Roman" w:hAnsi="Times New Roman"/>
          <w:szCs w:val="21"/>
        </w:rPr>
        <w:t>ressure</w:t>
      </w:r>
      <w:r>
        <w:rPr>
          <w:rFonts w:ascii="Times New Roman" w:hAnsi="Times New Roman"/>
          <w:szCs w:val="21"/>
        </w:rPr>
        <w:t>, PP P</w:t>
      </w:r>
      <w:r w:rsidRPr="00E42E3E">
        <w:rPr>
          <w:rFonts w:ascii="Times New Roman" w:hAnsi="Times New Roman"/>
          <w:szCs w:val="21"/>
        </w:rPr>
        <w:t xml:space="preserve">ulse </w:t>
      </w:r>
      <w:r>
        <w:rPr>
          <w:rFonts w:ascii="Times New Roman" w:hAnsi="Times New Roman"/>
          <w:szCs w:val="21"/>
        </w:rPr>
        <w:t>P</w:t>
      </w:r>
      <w:r w:rsidRPr="00E42E3E">
        <w:rPr>
          <w:rFonts w:ascii="Times New Roman" w:hAnsi="Times New Roman"/>
          <w:szCs w:val="21"/>
        </w:rPr>
        <w:t>ressure</w:t>
      </w:r>
      <w:r>
        <w:rPr>
          <w:rFonts w:ascii="Times New Roman" w:hAnsi="Times New Roman"/>
          <w:szCs w:val="21"/>
        </w:rPr>
        <w:t xml:space="preserve">, WC </w:t>
      </w:r>
      <w:r w:rsidRPr="004D27C4">
        <w:rPr>
          <w:rFonts w:ascii="Times New Roman" w:hAnsi="Times New Roman" w:cs="Times New Roman"/>
        </w:rPr>
        <w:t>waist circumference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/>
          <w:szCs w:val="21"/>
        </w:rPr>
        <w:t>TICS</w:t>
      </w:r>
      <w:r w:rsidRPr="00E42E3E">
        <w:rPr>
          <w:rFonts w:ascii="Times New Roman" w:hAnsi="Times New Roman" w:cs="Times New Roman"/>
        </w:rPr>
        <w:t xml:space="preserve"> </w:t>
      </w:r>
      <w:r w:rsidRPr="00E42E3E">
        <w:rPr>
          <w:rFonts w:ascii="Times New Roman" w:hAnsi="Times New Roman"/>
          <w:szCs w:val="21"/>
        </w:rPr>
        <w:t>Telephone Interview of Cognitive Status</w:t>
      </w:r>
      <w:r>
        <w:rPr>
          <w:rFonts w:ascii="Times New Roman" w:hAnsi="Times New Roman"/>
          <w:szCs w:val="21"/>
        </w:rPr>
        <w:t xml:space="preserve">, CESD-10 </w:t>
      </w:r>
      <w:r w:rsidRPr="00E42E3E">
        <w:rPr>
          <w:rFonts w:ascii="Times New Roman" w:hAnsi="Times New Roman"/>
          <w:szCs w:val="21"/>
        </w:rPr>
        <w:t>The 10-item Center for Epidemiological Studies</w:t>
      </w:r>
      <w:r>
        <w:rPr>
          <w:rFonts w:ascii="Times New Roman" w:hAnsi="Times New Roman"/>
          <w:szCs w:val="21"/>
        </w:rPr>
        <w:t>, IADL I</w:t>
      </w:r>
      <w:r w:rsidRPr="00E42E3E">
        <w:rPr>
          <w:rFonts w:ascii="Times New Roman" w:hAnsi="Times New Roman"/>
          <w:szCs w:val="21"/>
        </w:rPr>
        <w:t xml:space="preserve">nstrumental </w:t>
      </w:r>
      <w:r>
        <w:rPr>
          <w:rFonts w:ascii="Times New Roman" w:hAnsi="Times New Roman"/>
          <w:szCs w:val="21"/>
        </w:rPr>
        <w:t>A</w:t>
      </w:r>
      <w:r w:rsidRPr="00E42E3E">
        <w:rPr>
          <w:rFonts w:ascii="Times New Roman" w:hAnsi="Times New Roman"/>
          <w:szCs w:val="21"/>
        </w:rPr>
        <w:t xml:space="preserve">ctivities of </w:t>
      </w:r>
      <w:r>
        <w:rPr>
          <w:rFonts w:ascii="Times New Roman" w:hAnsi="Times New Roman"/>
          <w:szCs w:val="21"/>
        </w:rPr>
        <w:t>D</w:t>
      </w:r>
      <w:r w:rsidRPr="00E42E3E">
        <w:rPr>
          <w:rFonts w:ascii="Times New Roman" w:hAnsi="Times New Roman"/>
          <w:szCs w:val="21"/>
        </w:rPr>
        <w:t xml:space="preserve">aily </w:t>
      </w:r>
      <w:r>
        <w:rPr>
          <w:rFonts w:ascii="Times New Roman" w:hAnsi="Times New Roman"/>
          <w:szCs w:val="21"/>
        </w:rPr>
        <w:t>Living, ADL A</w:t>
      </w:r>
      <w:r w:rsidRPr="00E42E3E">
        <w:rPr>
          <w:rFonts w:ascii="Times New Roman" w:hAnsi="Times New Roman"/>
          <w:szCs w:val="21"/>
        </w:rPr>
        <w:t xml:space="preserve">ctivities of </w:t>
      </w:r>
      <w:r>
        <w:rPr>
          <w:rFonts w:ascii="Times New Roman" w:hAnsi="Times New Roman"/>
          <w:szCs w:val="21"/>
        </w:rPr>
        <w:t>D</w:t>
      </w:r>
      <w:r w:rsidRPr="00E42E3E">
        <w:rPr>
          <w:rFonts w:ascii="Times New Roman" w:hAnsi="Times New Roman"/>
          <w:szCs w:val="21"/>
        </w:rPr>
        <w:t xml:space="preserve">aily </w:t>
      </w:r>
      <w:r>
        <w:rPr>
          <w:rFonts w:ascii="Times New Roman" w:hAnsi="Times New Roman"/>
          <w:szCs w:val="21"/>
        </w:rPr>
        <w:t>L</w:t>
      </w:r>
      <w:r w:rsidRPr="00E42E3E">
        <w:rPr>
          <w:rFonts w:ascii="Times New Roman" w:hAnsi="Times New Roman"/>
          <w:szCs w:val="21"/>
        </w:rPr>
        <w:t>iving</w:t>
      </w:r>
      <w:r>
        <w:rPr>
          <w:rFonts w:ascii="Times New Roman" w:hAnsi="Times New Roman"/>
          <w:szCs w:val="21"/>
        </w:rPr>
        <w:t>, DM/</w:t>
      </w:r>
      <w:proofErr w:type="spellStart"/>
      <w:r>
        <w:rPr>
          <w:rFonts w:ascii="Times New Roman" w:hAnsi="Times New Roman"/>
          <w:szCs w:val="21"/>
        </w:rPr>
        <w:t>HGlu</w:t>
      </w:r>
      <w:proofErr w:type="spellEnd"/>
      <w:r>
        <w:rPr>
          <w:rFonts w:ascii="Times New Roman" w:hAnsi="Times New Roman"/>
          <w:szCs w:val="21"/>
        </w:rPr>
        <w:t xml:space="preserve"> </w:t>
      </w:r>
      <w:r w:rsidRPr="00E42E3E">
        <w:rPr>
          <w:rFonts w:ascii="Times New Roman" w:hAnsi="Times New Roman"/>
          <w:szCs w:val="21"/>
        </w:rPr>
        <w:t>diabetes or high blood sugar</w:t>
      </w:r>
      <w:r>
        <w:rPr>
          <w:rFonts w:ascii="Times New Roman" w:hAnsi="Times New Roman"/>
          <w:szCs w:val="21"/>
        </w:rPr>
        <w:t xml:space="preserve">, ENP </w:t>
      </w:r>
      <w:r w:rsidRPr="00E42E3E">
        <w:rPr>
          <w:rFonts w:ascii="Times New Roman" w:hAnsi="Times New Roman"/>
          <w:szCs w:val="21"/>
        </w:rPr>
        <w:t>Emotional, Nervous, or Psychiatric Problems</w:t>
      </w:r>
      <w:r>
        <w:rPr>
          <w:rFonts w:ascii="Times New Roman" w:hAnsi="Times New Roman"/>
          <w:szCs w:val="21"/>
        </w:rPr>
        <w:t xml:space="preserve">, </w:t>
      </w:r>
      <w:proofErr w:type="spellStart"/>
      <w:r w:rsidRPr="00E42E3E">
        <w:rPr>
          <w:rFonts w:ascii="Times New Roman" w:eastAsia="等线" w:hAnsi="Times New Roman" w:cs="Times New Roman"/>
          <w:color w:val="000000"/>
          <w:sz w:val="22"/>
        </w:rPr>
        <w:t>Arth</w:t>
      </w:r>
      <w:proofErr w:type="spellEnd"/>
      <w:r w:rsidRPr="00E42E3E">
        <w:rPr>
          <w:rFonts w:ascii="Times New Roman" w:eastAsia="等线" w:hAnsi="Times New Roman" w:cs="Times New Roman"/>
          <w:color w:val="000000"/>
          <w:sz w:val="22"/>
        </w:rPr>
        <w:t>/Rheu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Arthritis or Rheumatism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WBC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white blood cells</w:t>
      </w:r>
      <w:r>
        <w:rPr>
          <w:rFonts w:ascii="Times New Roman" w:eastAsia="等线" w:hAnsi="Times New Roman" w:cs="Times New Roman"/>
          <w:color w:val="000000"/>
          <w:sz w:val="22"/>
        </w:rPr>
        <w:t>, Hgb</w:t>
      </w:r>
      <w:r w:rsidRPr="00E42E3E">
        <w:rPr>
          <w:rFonts w:ascii="Times New Roman" w:hAnsi="Times New Roman" w:cs="Times New Roman"/>
        </w:rPr>
        <w:t xml:space="preserve">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hemoglobin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MCV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mean corpuscular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PLT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platelet counts</w:t>
      </w:r>
      <w:r>
        <w:rPr>
          <w:rFonts w:ascii="Times New Roman" w:eastAsia="等线" w:hAnsi="Times New Roman" w:cs="Times New Roman"/>
          <w:color w:val="000000"/>
          <w:sz w:val="22"/>
        </w:rPr>
        <w:t>,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proofErr w:type="spellStart"/>
      <w:r>
        <w:rPr>
          <w:rFonts w:ascii="Times New Roman" w:eastAsia="等线" w:hAnsi="Times New Roman" w:cs="Times New Roman"/>
          <w:color w:val="000000"/>
          <w:sz w:val="22"/>
        </w:rPr>
        <w:t>Crea</w:t>
      </w:r>
      <w:proofErr w:type="spellEnd"/>
      <w:r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creatinine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BUN </w:t>
      </w:r>
      <w:r w:rsidRPr="00E42E3E">
        <w:rPr>
          <w:rFonts w:ascii="Times New Roman" w:eastAsia="等线" w:hAnsi="Times New Roman" w:cs="Times New Roman" w:hint="eastAsia"/>
          <w:color w:val="000000"/>
          <w:sz w:val="22"/>
        </w:rPr>
        <w:t>blood urea nitrogen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UA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uric acid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HbA1c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glycosylated hemoglobin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</w:t>
      </w:r>
      <w:proofErr w:type="spellStart"/>
      <w:r>
        <w:rPr>
          <w:rFonts w:ascii="Times New Roman" w:eastAsia="等线" w:hAnsi="Times New Roman" w:cs="Times New Roman"/>
          <w:color w:val="000000"/>
          <w:sz w:val="22"/>
        </w:rPr>
        <w:t>hsCRP</w:t>
      </w:r>
      <w:proofErr w:type="spellEnd"/>
      <w:r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 xml:space="preserve">high-sensitivity </w:t>
      </w:r>
      <w:r w:rsidRPr="00E42E3E">
        <w:rPr>
          <w:rFonts w:ascii="Times New Roman" w:eastAsia="等线" w:hAnsi="Times New Roman" w:cs="Times New Roman" w:hint="eastAsia"/>
          <w:color w:val="000000"/>
          <w:sz w:val="22"/>
        </w:rPr>
        <w:t>C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E42E3E">
        <w:rPr>
          <w:rFonts w:ascii="Times New Roman" w:eastAsia="等线" w:hAnsi="Times New Roman" w:cs="Times New Roman" w:hint="eastAsia"/>
          <w:color w:val="000000"/>
          <w:sz w:val="22"/>
        </w:rPr>
        <w:t>reactive protein</w:t>
      </w:r>
      <w:r>
        <w:rPr>
          <w:rFonts w:ascii="Times New Roman" w:eastAsia="等线" w:hAnsi="Times New Roman" w:cs="Times New Roman" w:hint="eastAsia"/>
          <w:color w:val="000000"/>
          <w:sz w:val="22"/>
        </w:rPr>
        <w:t>,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 LDLC</w:t>
      </w:r>
      <w:r w:rsidRPr="00E42E3E">
        <w:t xml:space="preserve">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low-density lipoprotein cholesterol</w:t>
      </w:r>
      <w:r>
        <w:rPr>
          <w:rFonts w:ascii="Times New Roman" w:eastAsia="等线" w:hAnsi="Times New Roman" w:cs="Times New Roman" w:hint="eastAsia"/>
          <w:color w:val="000000"/>
          <w:sz w:val="22"/>
        </w:rPr>
        <w:t>,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 CHOL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 xml:space="preserve"> cholesterol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Glu glucose, TG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triglycerides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HDLC </w:t>
      </w:r>
      <w:r>
        <w:rPr>
          <w:rFonts w:ascii="Times New Roman" w:eastAsia="等线" w:hAnsi="Times New Roman" w:cs="Times New Roman" w:hint="eastAsia"/>
          <w:color w:val="000000"/>
          <w:sz w:val="22"/>
        </w:rPr>
        <w:t>high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-density lipoprotein cholesterol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</w:t>
      </w:r>
      <w:proofErr w:type="spellStart"/>
      <w:r>
        <w:rPr>
          <w:rFonts w:ascii="Times New Roman" w:eastAsia="等线" w:hAnsi="Times New Roman" w:cs="Times New Roman"/>
          <w:color w:val="000000"/>
          <w:sz w:val="22"/>
        </w:rPr>
        <w:t>TyG</w:t>
      </w:r>
      <w:proofErr w:type="spellEnd"/>
      <w:r w:rsidRPr="00E42E3E">
        <w:rPr>
          <w:rFonts w:ascii="Times New Roman" w:hAnsi="Times New Roman" w:cs="Times New Roman"/>
        </w:rPr>
        <w:t xml:space="preserve">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triglyceride-glucose index</w:t>
      </w:r>
      <w:r>
        <w:rPr>
          <w:rFonts w:ascii="Times New Roman" w:eastAsia="等线" w:hAnsi="Times New Roman" w:cs="Times New Roman"/>
          <w:color w:val="000000"/>
          <w:sz w:val="22"/>
        </w:rPr>
        <w:t xml:space="preserve">, AIP </w:t>
      </w:r>
      <w:r w:rsidRPr="00E42E3E">
        <w:rPr>
          <w:rFonts w:ascii="Times New Roman" w:eastAsia="等线" w:hAnsi="Times New Roman" w:cs="Times New Roman"/>
          <w:color w:val="000000"/>
          <w:sz w:val="22"/>
        </w:rPr>
        <w:t>atherogenic index of plasma</w:t>
      </w:r>
    </w:p>
    <w:sectPr w:rsidR="00FC7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2C"/>
    <w:rsid w:val="0014672C"/>
    <w:rsid w:val="00B80109"/>
    <w:rsid w:val="00E05629"/>
    <w:rsid w:val="00FC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01945"/>
  <w15:chartTrackingRefBased/>
  <w15:docId w15:val="{019DB698-69BE-498A-9826-F8BB83A3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7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格格</dc:creator>
  <cp:keywords/>
  <dc:description/>
  <cp:lastModifiedBy>姜 格格</cp:lastModifiedBy>
  <cp:revision>1</cp:revision>
  <dcterms:created xsi:type="dcterms:W3CDTF">2022-03-20T06:24:00Z</dcterms:created>
  <dcterms:modified xsi:type="dcterms:W3CDTF">2022-03-20T06:25:00Z</dcterms:modified>
</cp:coreProperties>
</file>