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CFE" w:rsidRDefault="00632D4D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S1.</w:t>
      </w:r>
      <w:r>
        <w:rPr>
          <w:rFonts w:ascii="Times New Roman" w:eastAsia="Times New Roman" w:hAnsi="Times New Roman" w:cs="Times New Roman"/>
        </w:rPr>
        <w:t xml:space="preserve"> Cassava morphological and agronomic descriptors.</w:t>
      </w:r>
    </w:p>
    <w:tbl>
      <w:tblPr>
        <w:tblStyle w:val="a5"/>
        <w:tblW w:w="15105" w:type="dxa"/>
        <w:tblLayout w:type="fixed"/>
        <w:tblLook w:val="0400" w:firstRow="0" w:lastRow="0" w:firstColumn="0" w:lastColumn="0" w:noHBand="0" w:noVBand="1"/>
      </w:tblPr>
      <w:tblGrid>
        <w:gridCol w:w="1395"/>
        <w:gridCol w:w="2205"/>
        <w:gridCol w:w="1440"/>
        <w:gridCol w:w="1995"/>
        <w:gridCol w:w="2295"/>
        <w:gridCol w:w="1830"/>
        <w:gridCol w:w="1905"/>
        <w:gridCol w:w="2040"/>
      </w:tblGrid>
      <w:tr w:rsidR="00A73CFE">
        <w:trPr>
          <w:trHeight w:val="155"/>
        </w:trPr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Genotype</w:t>
            </w:r>
          </w:p>
        </w:tc>
        <w:tc>
          <w:tcPr>
            <w:tcW w:w="22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Parents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Type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Root Architecture</w:t>
            </w: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Canopy Architecture</w:t>
            </w: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Branching Habit</w:t>
            </w:r>
          </w:p>
        </w:tc>
        <w:tc>
          <w:tcPr>
            <w:tcW w:w="19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Dry matter (%)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Yield (ton/ha)</w:t>
            </w:r>
          </w:p>
        </w:tc>
      </w:tr>
      <w:tr w:rsidR="00A73CFE">
        <w:trPr>
          <w:trHeight w:val="155"/>
        </w:trPr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HMC-1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CMC-9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Commercial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Pedunculate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Open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Dichotomous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35.3</w:t>
            </w:r>
          </w:p>
        </w:tc>
      </w:tr>
      <w:tr w:rsidR="00A73CFE">
        <w:trPr>
          <w:trHeight w:val="155"/>
        </w:trPr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MPER-183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Pure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Commercial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Compact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Trichotomous</w:t>
            </w:r>
            <w:proofErr w:type="spellEnd"/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34.7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48.1</w:t>
            </w:r>
          </w:p>
        </w:tc>
      </w:tr>
      <w:tr w:rsidR="00A73CFE">
        <w:trPr>
          <w:trHeight w:val="155"/>
        </w:trPr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CM523-7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CMC-86 x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Guajiba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Commercial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Pedunculate</w:t>
            </w:r>
            <w:proofErr w:type="spellEnd"/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Compact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Trichotomous</w:t>
            </w:r>
            <w:proofErr w:type="spellEnd"/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35.5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24.0</w:t>
            </w:r>
          </w:p>
        </w:tc>
      </w:tr>
      <w:tr w:rsidR="00A73CFE">
        <w:trPr>
          <w:trHeight w:val="155"/>
        </w:trPr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GM3893-65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AM816-1 x AM206-5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Breeding line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Sessile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Cylindrical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Erect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16.2</w:t>
            </w:r>
          </w:p>
        </w:tc>
      </w:tr>
    </w:tbl>
    <w:p w:rsidR="00A73CFE" w:rsidRDefault="00A73CFE">
      <w:pPr>
        <w:spacing w:after="0"/>
        <w:rPr>
          <w:rFonts w:ascii="Times New Roman" w:eastAsia="Times New Roman" w:hAnsi="Times New Roman" w:cs="Times New Roma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</w:rPr>
      </w:pPr>
    </w:p>
    <w:p w:rsidR="00A73CFE" w:rsidRDefault="00632D4D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  <w:bookmarkStart w:id="0" w:name="_heading=h.3znysh7" w:colFirst="0" w:colLast="0"/>
      <w:bookmarkEnd w:id="0"/>
      <w:r>
        <w:rPr>
          <w:rFonts w:ascii="Times New Roman" w:eastAsia="Times New Roman" w:hAnsi="Times New Roman" w:cs="Times New Roman"/>
          <w:b/>
        </w:rPr>
        <w:lastRenderedPageBreak/>
        <w:t xml:space="preserve">Table S2. </w:t>
      </w:r>
      <w:proofErr w:type="spellStart"/>
      <w:r>
        <w:rPr>
          <w:rFonts w:ascii="Times New Roman" w:eastAsia="Times New Roman" w:hAnsi="Times New Roman" w:cs="Times New Roman"/>
        </w:rPr>
        <w:t>Phenological</w:t>
      </w:r>
      <w:proofErr w:type="spellEnd"/>
      <w:r>
        <w:rPr>
          <w:rFonts w:ascii="Times New Roman" w:eastAsia="Times New Roman" w:hAnsi="Times New Roman" w:cs="Times New Roman"/>
        </w:rPr>
        <w:t xml:space="preserve"> stage information (Months) of genotypes listed in this study.</w:t>
      </w:r>
    </w:p>
    <w:tbl>
      <w:tblPr>
        <w:tblStyle w:val="a6"/>
        <w:tblW w:w="12526" w:type="dxa"/>
        <w:tblLayout w:type="fixed"/>
        <w:tblLook w:val="0400" w:firstRow="0" w:lastRow="0" w:firstColumn="0" w:lastColumn="0" w:noHBand="0" w:noVBand="1"/>
      </w:tblPr>
      <w:tblGrid>
        <w:gridCol w:w="1329"/>
        <w:gridCol w:w="2594"/>
        <w:gridCol w:w="2594"/>
        <w:gridCol w:w="2594"/>
        <w:gridCol w:w="3415"/>
      </w:tblGrid>
      <w:tr w:rsidR="00A73CFE">
        <w:trPr>
          <w:trHeight w:val="177"/>
        </w:trPr>
        <w:tc>
          <w:tcPr>
            <w:tcW w:w="1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Genotype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Elongation (EL)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Early Bulking (EBK)</w:t>
            </w:r>
          </w:p>
        </w:tc>
        <w:tc>
          <w:tcPr>
            <w:tcW w:w="25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Late Bulking (LBK)</w:t>
            </w:r>
          </w:p>
        </w:tc>
        <w:tc>
          <w:tcPr>
            <w:tcW w:w="34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Dry matter accumulation (DMA) </w:t>
            </w:r>
          </w:p>
        </w:tc>
      </w:tr>
      <w:tr w:rsidR="00A73CFE">
        <w:trPr>
          <w:trHeight w:val="177"/>
        </w:trPr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HMC-1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to 4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to 7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to 9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to 11</w:t>
            </w:r>
          </w:p>
        </w:tc>
      </w:tr>
      <w:tr w:rsidR="00A73CFE">
        <w:trPr>
          <w:trHeight w:val="177"/>
        </w:trPr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MPER-183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to 4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to 8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to 11</w:t>
            </w:r>
          </w:p>
        </w:tc>
      </w:tr>
      <w:tr w:rsidR="00A73CFE">
        <w:trPr>
          <w:trHeight w:val="177"/>
        </w:trPr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CM523-7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to 4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 to 7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to 9</w:t>
            </w:r>
          </w:p>
        </w:tc>
        <w:tc>
          <w:tcPr>
            <w:tcW w:w="3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to 11</w:t>
            </w:r>
          </w:p>
        </w:tc>
      </w:tr>
      <w:tr w:rsidR="00A73CFE">
        <w:trPr>
          <w:trHeight w:val="177"/>
        </w:trPr>
        <w:tc>
          <w:tcPr>
            <w:tcW w:w="13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GM3893-65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to 5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 to 7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 to 9</w:t>
            </w:r>
          </w:p>
        </w:tc>
        <w:tc>
          <w:tcPr>
            <w:tcW w:w="34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 to 11</w:t>
            </w:r>
          </w:p>
        </w:tc>
      </w:tr>
    </w:tbl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A73CFE">
      <w:pPr>
        <w:spacing w:after="0"/>
        <w:rPr>
          <w:rFonts w:ascii="Times New Roman" w:eastAsia="Times New Roman" w:hAnsi="Times New Roman" w:cs="Times New Roman"/>
          <w:b/>
          <w:highlight w:val="green"/>
        </w:rPr>
      </w:pPr>
    </w:p>
    <w:p w:rsidR="00A73CFE" w:rsidRDefault="00632D4D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S3. </w:t>
      </w:r>
      <w:r>
        <w:rPr>
          <w:rFonts w:ascii="Times New Roman" w:eastAsia="Times New Roman" w:hAnsi="Times New Roman" w:cs="Times New Roman"/>
        </w:rPr>
        <w:t>Lists of hardware and software used in this study.</w:t>
      </w:r>
    </w:p>
    <w:tbl>
      <w:tblPr>
        <w:tblStyle w:val="a7"/>
        <w:tblW w:w="8100" w:type="dxa"/>
        <w:tblLayout w:type="fixed"/>
        <w:tblLook w:val="0400" w:firstRow="0" w:lastRow="0" w:firstColumn="0" w:lastColumn="0" w:noHBand="0" w:noVBand="1"/>
      </w:tblPr>
      <w:tblGrid>
        <w:gridCol w:w="1508"/>
        <w:gridCol w:w="2632"/>
        <w:gridCol w:w="3960"/>
      </w:tblGrid>
      <w:tr w:rsidR="00A73CFE">
        <w:trPr>
          <w:trHeight w:val="225"/>
        </w:trPr>
        <w:tc>
          <w:tcPr>
            <w:tcW w:w="15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Platform </w:t>
            </w:r>
          </w:p>
        </w:tc>
        <w:tc>
          <w:tcPr>
            <w:tcW w:w="263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Hardware and software</w:t>
            </w:r>
          </w:p>
        </w:tc>
        <w:tc>
          <w:tcPr>
            <w:tcW w:w="3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Specifications</w:t>
            </w:r>
          </w:p>
        </w:tc>
      </w:tr>
      <w:tr w:rsidR="00A73CFE">
        <w:trPr>
          <w:trHeight w:val="225"/>
        </w:trPr>
        <w:tc>
          <w:tcPr>
            <w:tcW w:w="15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Server</w:t>
            </w: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Memory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128 GB</w:t>
            </w:r>
          </w:p>
        </w:tc>
      </w:tr>
      <w:tr w:rsidR="00A73CFE" w:rsidRPr="009263FA">
        <w:trPr>
          <w:trHeight w:val="225"/>
        </w:trPr>
        <w:tc>
          <w:tcPr>
            <w:tcW w:w="150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A73C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Processor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Pr="003B1B7B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CO"/>
              </w:rPr>
            </w:pPr>
            <w:r w:rsidRPr="003B1B7B">
              <w:rPr>
                <w:rFonts w:ascii="Times New Roman" w:eastAsia="Times New Roman" w:hAnsi="Times New Roman" w:cs="Times New Roman"/>
                <w:color w:val="000000"/>
                <w:lang w:val="es-CO"/>
              </w:rPr>
              <w:t xml:space="preserve">Intel </w:t>
            </w:r>
            <w:proofErr w:type="spellStart"/>
            <w:r w:rsidRPr="003B1B7B">
              <w:rPr>
                <w:rFonts w:ascii="Times New Roman" w:eastAsia="Times New Roman" w:hAnsi="Times New Roman" w:cs="Times New Roman"/>
                <w:color w:val="000000"/>
                <w:lang w:val="es-CO"/>
              </w:rPr>
              <w:t>Xeon</w:t>
            </w:r>
            <w:proofErr w:type="spellEnd"/>
            <w:r w:rsidRPr="003B1B7B">
              <w:rPr>
                <w:rFonts w:ascii="Times New Roman" w:eastAsia="Times New Roman" w:hAnsi="Times New Roman" w:cs="Times New Roman"/>
                <w:color w:val="000000"/>
                <w:lang w:val="es-CO"/>
              </w:rPr>
              <w:t xml:space="preserve"> E5-2667 v4 @ 3.20 GHz x16</w:t>
            </w:r>
          </w:p>
        </w:tc>
      </w:tr>
      <w:tr w:rsidR="00A73CFE">
        <w:trPr>
          <w:trHeight w:val="225"/>
        </w:trPr>
        <w:tc>
          <w:tcPr>
            <w:tcW w:w="150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Pr="003B1B7B" w:rsidRDefault="00A73C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val="es-CO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GPU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NVIDIA Tesla M60</w:t>
            </w:r>
          </w:p>
        </w:tc>
      </w:tr>
      <w:tr w:rsidR="00A73CFE">
        <w:trPr>
          <w:trHeight w:val="225"/>
        </w:trPr>
        <w:tc>
          <w:tcPr>
            <w:tcW w:w="150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A73C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Operating system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Windows Server 2016 x64</w:t>
            </w:r>
          </w:p>
        </w:tc>
      </w:tr>
      <w:tr w:rsidR="00A73CFE">
        <w:trPr>
          <w:trHeight w:val="225"/>
        </w:trPr>
        <w:tc>
          <w:tcPr>
            <w:tcW w:w="150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A73C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Programming language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Python</w:t>
            </w:r>
          </w:p>
        </w:tc>
      </w:tr>
      <w:tr w:rsidR="00A73CFE">
        <w:trPr>
          <w:trHeight w:val="225"/>
        </w:trPr>
        <w:tc>
          <w:tcPr>
            <w:tcW w:w="1508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Workstation</w:t>
            </w:r>
          </w:p>
        </w:tc>
        <w:tc>
          <w:tcPr>
            <w:tcW w:w="26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Memory</w:t>
            </w:r>
          </w:p>
        </w:tc>
        <w:tc>
          <w:tcPr>
            <w:tcW w:w="3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 GB</w:t>
            </w:r>
          </w:p>
        </w:tc>
      </w:tr>
      <w:tr w:rsidR="00A73CFE">
        <w:trPr>
          <w:trHeight w:val="225"/>
        </w:trPr>
        <w:tc>
          <w:tcPr>
            <w:tcW w:w="1508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A73C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Processor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Intel Core i7-8750H @ 2.2 GHz x12</w:t>
            </w:r>
          </w:p>
        </w:tc>
      </w:tr>
      <w:tr w:rsidR="00A73CFE">
        <w:trPr>
          <w:trHeight w:val="225"/>
        </w:trPr>
        <w:tc>
          <w:tcPr>
            <w:tcW w:w="1508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A73C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GPU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NVIDIA GTX 1050 TI</w:t>
            </w:r>
          </w:p>
        </w:tc>
      </w:tr>
      <w:tr w:rsidR="00A73CFE">
        <w:trPr>
          <w:trHeight w:val="225"/>
        </w:trPr>
        <w:tc>
          <w:tcPr>
            <w:tcW w:w="1508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A73C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Operating system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Windows 10 Pro</w:t>
            </w:r>
          </w:p>
        </w:tc>
      </w:tr>
      <w:tr w:rsidR="00A73CFE">
        <w:trPr>
          <w:trHeight w:val="225"/>
        </w:trPr>
        <w:tc>
          <w:tcPr>
            <w:tcW w:w="15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Programming language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A73CFE" w:rsidRDefault="00632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Python</w:t>
            </w:r>
          </w:p>
        </w:tc>
      </w:tr>
    </w:tbl>
    <w:p w:rsidR="003B1B7B" w:rsidRPr="003B1B7B" w:rsidRDefault="003B1B7B">
      <w:pPr>
        <w:rPr>
          <w:rFonts w:ascii="Times New Roman" w:eastAsia="Times New Roman" w:hAnsi="Times New Roman" w:cs="Times New Roman"/>
        </w:rPr>
      </w:pPr>
      <w:bookmarkStart w:id="1" w:name="_GoBack"/>
      <w:bookmarkEnd w:id="1"/>
    </w:p>
    <w:p w:rsidR="00A73CFE" w:rsidRDefault="00A73CFE">
      <w:pPr>
        <w:rPr>
          <w:rFonts w:ascii="Times New Roman" w:eastAsia="Times New Roman" w:hAnsi="Times New Roman" w:cs="Times New Roman"/>
        </w:rPr>
      </w:pPr>
    </w:p>
    <w:p w:rsidR="00A73CFE" w:rsidRDefault="00A73CFE">
      <w:pPr>
        <w:rPr>
          <w:rFonts w:ascii="Times New Roman" w:eastAsia="Times New Roman" w:hAnsi="Times New Roman" w:cs="Times New Roman"/>
        </w:rPr>
      </w:pPr>
    </w:p>
    <w:p w:rsidR="00A73CFE" w:rsidRDefault="00A73CFE">
      <w:pPr>
        <w:rPr>
          <w:rFonts w:ascii="Times New Roman" w:eastAsia="Times New Roman" w:hAnsi="Times New Roman" w:cs="Times New Roman"/>
        </w:rPr>
      </w:pPr>
    </w:p>
    <w:p w:rsidR="00A73CFE" w:rsidRDefault="00A73CFE">
      <w:pPr>
        <w:rPr>
          <w:rFonts w:ascii="Times New Roman" w:eastAsia="Times New Roman" w:hAnsi="Times New Roman" w:cs="Times New Roman"/>
        </w:rPr>
      </w:pPr>
    </w:p>
    <w:p w:rsidR="00A73CFE" w:rsidRDefault="00A73CFE">
      <w:pPr>
        <w:rPr>
          <w:rFonts w:ascii="Times New Roman" w:eastAsia="Times New Roman" w:hAnsi="Times New Roman" w:cs="Times New Roman"/>
        </w:rPr>
      </w:pPr>
    </w:p>
    <w:sectPr w:rsidR="00A73CFE">
      <w:pgSz w:w="20160" w:h="122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CFE"/>
    <w:rsid w:val="003B1B7B"/>
    <w:rsid w:val="00632D4D"/>
    <w:rsid w:val="007F05A1"/>
    <w:rsid w:val="009263FA"/>
    <w:rsid w:val="009523D1"/>
    <w:rsid w:val="00A73CFE"/>
    <w:rsid w:val="00C3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44B32"/>
  <w15:docId w15:val="{00709B71-14CA-4FC1-88F9-A7AE45A29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03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3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1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331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31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31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31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31B9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99"/>
    <w:rsid w:val="00A64428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920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0AD"/>
  </w:style>
  <w:style w:type="paragraph" w:styleId="Footer">
    <w:name w:val="footer"/>
    <w:basedOn w:val="Normal"/>
    <w:link w:val="FooterChar"/>
    <w:uiPriority w:val="99"/>
    <w:unhideWhenUsed/>
    <w:rsid w:val="00E920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0AD"/>
  </w:style>
  <w:style w:type="paragraph" w:customStyle="1" w:styleId="Default">
    <w:name w:val="Default"/>
    <w:rsid w:val="00AD51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E34B6"/>
    <w:pPr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8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UJBOCxYJtQFXov7e4tCICYQRGQ==">AMUW2mUXkjSUiIMnZ9jEcDhTZHbiSejGpNvddDH8+lko7ghitP+rBuIY3V0xkOs7FsGBmtDf7uJ/4eYE1todVwmO5r7qcFydjZrAD+C29ok9+zDYKYWwuqM=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Valencia Ortiz, Milton Orlando (CIAT)</dc:creator>
  <cp:lastModifiedBy>mvalderrama</cp:lastModifiedBy>
  <cp:revision>5</cp:revision>
  <dcterms:created xsi:type="dcterms:W3CDTF">2019-02-20T00:44:00Z</dcterms:created>
  <dcterms:modified xsi:type="dcterms:W3CDTF">2020-04-02T23:35:00Z</dcterms:modified>
</cp:coreProperties>
</file>